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B1336" w14:textId="77777777" w:rsidR="00441559" w:rsidRPr="00B1303B" w:rsidRDefault="00441559" w:rsidP="00DA2260">
      <w:pPr>
        <w:spacing w:after="0"/>
        <w:ind w:left="709" w:right="-1" w:hanging="709"/>
        <w:jc w:val="right"/>
        <w:rPr>
          <w:rFonts w:ascii="Times New Roman" w:eastAsia="Times New Roman" w:hAnsi="Times New Roman" w:cs="Times New Roman"/>
          <w:i/>
          <w:iCs/>
          <w:sz w:val="24"/>
          <w:szCs w:val="24"/>
        </w:rPr>
      </w:pPr>
      <w:r w:rsidRPr="00B1303B">
        <w:rPr>
          <w:rFonts w:ascii="Times New Roman" w:eastAsia="Times New Roman" w:hAnsi="Times New Roman" w:cs="Times New Roman"/>
          <w:i/>
          <w:iCs/>
          <w:sz w:val="24"/>
          <w:szCs w:val="24"/>
        </w:rPr>
        <w:t>Apstiprināti:</w:t>
      </w:r>
    </w:p>
    <w:p w14:paraId="050D003F" w14:textId="69D2B0C8" w:rsidR="00441559" w:rsidRPr="00B1303B" w:rsidRDefault="00441559" w:rsidP="00DA2260">
      <w:pPr>
        <w:spacing w:after="0"/>
        <w:ind w:left="709" w:right="-1" w:hanging="709"/>
        <w:jc w:val="right"/>
        <w:rPr>
          <w:rFonts w:ascii="Times New Roman" w:eastAsia="Times New Roman" w:hAnsi="Times New Roman" w:cs="Times New Roman"/>
          <w:i/>
          <w:iCs/>
          <w:sz w:val="24"/>
          <w:szCs w:val="24"/>
        </w:rPr>
      </w:pPr>
      <w:r w:rsidRPr="00B1303B">
        <w:rPr>
          <w:rFonts w:ascii="Times New Roman" w:eastAsia="Times New Roman" w:hAnsi="Times New Roman" w:cs="Times New Roman"/>
          <w:i/>
          <w:iCs/>
          <w:sz w:val="24"/>
          <w:szCs w:val="24"/>
        </w:rPr>
        <w:t>Ar 202</w:t>
      </w:r>
      <w:r w:rsidR="00B1303B" w:rsidRPr="00B1303B">
        <w:rPr>
          <w:rFonts w:ascii="Times New Roman" w:eastAsia="Times New Roman" w:hAnsi="Times New Roman" w:cs="Times New Roman"/>
          <w:i/>
          <w:iCs/>
          <w:sz w:val="24"/>
          <w:szCs w:val="24"/>
        </w:rPr>
        <w:t>6</w:t>
      </w:r>
      <w:r w:rsidRPr="00B1303B">
        <w:rPr>
          <w:rFonts w:ascii="Times New Roman" w:eastAsia="Times New Roman" w:hAnsi="Times New Roman" w:cs="Times New Roman"/>
          <w:i/>
          <w:iCs/>
          <w:sz w:val="24"/>
          <w:szCs w:val="24"/>
        </w:rPr>
        <w:t>.</w:t>
      </w:r>
      <w:r w:rsidR="00AF4927" w:rsidRPr="00B1303B">
        <w:rPr>
          <w:rFonts w:ascii="Times New Roman" w:eastAsia="Times New Roman" w:hAnsi="Times New Roman" w:cs="Times New Roman"/>
          <w:i/>
          <w:iCs/>
          <w:sz w:val="24"/>
          <w:szCs w:val="24"/>
        </w:rPr>
        <w:t xml:space="preserve"> </w:t>
      </w:r>
      <w:r w:rsidRPr="00B1303B">
        <w:rPr>
          <w:rFonts w:ascii="Times New Roman" w:eastAsia="Times New Roman" w:hAnsi="Times New Roman" w:cs="Times New Roman"/>
          <w:i/>
          <w:iCs/>
          <w:sz w:val="24"/>
          <w:szCs w:val="24"/>
        </w:rPr>
        <w:t>gada</w:t>
      </w:r>
      <w:r w:rsidR="00265618">
        <w:rPr>
          <w:rFonts w:ascii="Times New Roman" w:eastAsia="Times New Roman" w:hAnsi="Times New Roman" w:cs="Times New Roman"/>
          <w:i/>
          <w:iCs/>
          <w:sz w:val="24"/>
          <w:szCs w:val="24"/>
        </w:rPr>
        <w:t xml:space="preserve"> 27.oktobra</w:t>
      </w:r>
      <w:r w:rsidR="002559A4" w:rsidRPr="00B1303B">
        <w:rPr>
          <w:rFonts w:ascii="Times New Roman" w:eastAsia="Times New Roman" w:hAnsi="Times New Roman" w:cs="Times New Roman"/>
          <w:i/>
          <w:iCs/>
          <w:sz w:val="24"/>
          <w:szCs w:val="24"/>
        </w:rPr>
        <w:t xml:space="preserve"> </w:t>
      </w:r>
      <w:r w:rsidRPr="00B1303B">
        <w:rPr>
          <w:rFonts w:ascii="Times New Roman" w:eastAsia="Times New Roman" w:hAnsi="Times New Roman" w:cs="Times New Roman"/>
          <w:i/>
          <w:iCs/>
          <w:sz w:val="24"/>
          <w:szCs w:val="24"/>
        </w:rPr>
        <w:t xml:space="preserve">Jelgavas novada pašvaldības </w:t>
      </w:r>
      <w:r w:rsidR="00DA2260">
        <w:rPr>
          <w:rFonts w:ascii="Times New Roman" w:eastAsia="Times New Roman" w:hAnsi="Times New Roman" w:cs="Times New Roman"/>
          <w:i/>
          <w:iCs/>
          <w:sz w:val="24"/>
          <w:szCs w:val="24"/>
        </w:rPr>
        <w:t>I</w:t>
      </w:r>
      <w:r w:rsidRPr="00B1303B">
        <w:rPr>
          <w:rFonts w:ascii="Times New Roman" w:eastAsia="Times New Roman" w:hAnsi="Times New Roman" w:cs="Times New Roman"/>
          <w:i/>
          <w:iCs/>
          <w:sz w:val="24"/>
          <w:szCs w:val="24"/>
        </w:rPr>
        <w:t>zsoļu komisijas lēmumu</w:t>
      </w:r>
    </w:p>
    <w:p w14:paraId="5ECF2DA7" w14:textId="4B44051F" w:rsidR="00441559" w:rsidRPr="00B1303B" w:rsidRDefault="00441559" w:rsidP="00DA2260">
      <w:pPr>
        <w:spacing w:after="0"/>
        <w:ind w:left="709" w:right="-1" w:hanging="709"/>
        <w:jc w:val="right"/>
        <w:rPr>
          <w:rFonts w:ascii="Times New Roman" w:hAnsi="Times New Roman" w:cs="Times New Roman"/>
          <w:i/>
          <w:iCs/>
          <w:sz w:val="24"/>
          <w:szCs w:val="24"/>
        </w:rPr>
      </w:pPr>
      <w:r w:rsidRPr="00B1303B">
        <w:rPr>
          <w:rFonts w:ascii="Times New Roman" w:eastAsia="Times New Roman" w:hAnsi="Times New Roman" w:cs="Times New Roman"/>
          <w:i/>
          <w:iCs/>
          <w:sz w:val="24"/>
          <w:szCs w:val="24"/>
        </w:rPr>
        <w:t xml:space="preserve">(Protokols </w:t>
      </w:r>
      <w:r w:rsidRPr="00B1303B">
        <w:rPr>
          <w:rFonts w:ascii="Times New Roman" w:hAnsi="Times New Roman" w:cs="Times New Roman"/>
          <w:i/>
          <w:iCs/>
          <w:sz w:val="24"/>
          <w:szCs w:val="24"/>
        </w:rPr>
        <w:t>Nr.</w:t>
      </w:r>
      <w:r w:rsidR="00AF4927" w:rsidRPr="00B1303B">
        <w:rPr>
          <w:rFonts w:ascii="Times New Roman" w:hAnsi="Times New Roman" w:cs="Times New Roman"/>
          <w:i/>
          <w:iCs/>
          <w:sz w:val="24"/>
          <w:szCs w:val="24"/>
        </w:rPr>
        <w:t xml:space="preserve"> </w:t>
      </w:r>
      <w:r w:rsidR="002559A4" w:rsidRPr="00B1303B">
        <w:rPr>
          <w:rFonts w:ascii="Times New Roman" w:hAnsi="Times New Roman" w:cs="Times New Roman"/>
          <w:i/>
          <w:iCs/>
          <w:color w:val="212529"/>
          <w:sz w:val="24"/>
          <w:szCs w:val="24"/>
          <w:shd w:val="clear" w:color="auto" w:fill="FFFFFF"/>
        </w:rPr>
        <w:t>JNP/2-38.1/2</w:t>
      </w:r>
      <w:r w:rsidR="00B1303B" w:rsidRPr="00B1303B">
        <w:rPr>
          <w:rFonts w:ascii="Times New Roman" w:hAnsi="Times New Roman" w:cs="Times New Roman"/>
          <w:i/>
          <w:iCs/>
          <w:color w:val="212529"/>
          <w:sz w:val="24"/>
          <w:szCs w:val="24"/>
          <w:shd w:val="clear" w:color="auto" w:fill="FFFFFF"/>
        </w:rPr>
        <w:t>6/</w:t>
      </w:r>
      <w:r w:rsidR="00265618">
        <w:rPr>
          <w:rFonts w:ascii="Times New Roman" w:hAnsi="Times New Roman" w:cs="Times New Roman"/>
          <w:i/>
          <w:iCs/>
          <w:color w:val="212529"/>
          <w:sz w:val="24"/>
          <w:szCs w:val="24"/>
          <w:shd w:val="clear" w:color="auto" w:fill="FFFFFF"/>
        </w:rPr>
        <w:t>47</w:t>
      </w:r>
      <w:r w:rsidRPr="00B1303B">
        <w:rPr>
          <w:rFonts w:ascii="Times New Roman" w:hAnsi="Times New Roman" w:cs="Times New Roman"/>
          <w:i/>
          <w:iCs/>
          <w:sz w:val="24"/>
          <w:szCs w:val="24"/>
        </w:rPr>
        <w:t>)</w:t>
      </w:r>
    </w:p>
    <w:p w14:paraId="50CFA180" w14:textId="77777777" w:rsidR="00B33F01" w:rsidRPr="00B1303B" w:rsidRDefault="00B33F01" w:rsidP="00DA2260">
      <w:pPr>
        <w:shd w:val="clear" w:color="auto" w:fill="FFFFFF" w:themeFill="background1"/>
        <w:suppressAutoHyphens/>
        <w:spacing w:after="0" w:line="240" w:lineRule="auto"/>
        <w:ind w:left="709" w:right="-1" w:hanging="709"/>
        <w:jc w:val="center"/>
        <w:rPr>
          <w:rFonts w:ascii="Times New Roman" w:eastAsia="Times New Roman" w:hAnsi="Times New Roman" w:cs="Times New Roman"/>
          <w:b/>
          <w:sz w:val="24"/>
          <w:szCs w:val="24"/>
        </w:rPr>
      </w:pPr>
    </w:p>
    <w:p w14:paraId="1824DF15" w14:textId="77777777" w:rsidR="00BC452C" w:rsidRDefault="00B33F01" w:rsidP="00DA2260">
      <w:pPr>
        <w:shd w:val="clear" w:color="auto" w:fill="FFFFFF" w:themeFill="background1"/>
        <w:suppressAutoHyphens/>
        <w:spacing w:after="0" w:line="240" w:lineRule="auto"/>
        <w:ind w:left="709" w:right="-1" w:hanging="709"/>
        <w:jc w:val="center"/>
        <w:rPr>
          <w:rFonts w:ascii="Times New Roman" w:eastAsia="Times New Roman" w:hAnsi="Times New Roman" w:cs="Times New Roman"/>
          <w:b/>
          <w:sz w:val="24"/>
          <w:szCs w:val="24"/>
        </w:rPr>
      </w:pPr>
      <w:r w:rsidRPr="00D55676">
        <w:rPr>
          <w:rFonts w:ascii="Times New Roman" w:hAnsi="Times New Roman" w:cs="Times New Roman"/>
          <w:b/>
          <w:sz w:val="24"/>
          <w:szCs w:val="24"/>
        </w:rPr>
        <w:t xml:space="preserve">NEKUSTAMĀ ĪPAŠUMA </w:t>
      </w:r>
      <w:r w:rsidR="00BC452C">
        <w:rPr>
          <w:rFonts w:ascii="Times New Roman" w:hAnsi="Times New Roman" w:cs="Times New Roman"/>
          <w:b/>
          <w:caps/>
          <w:sz w:val="24"/>
          <w:szCs w:val="24"/>
        </w:rPr>
        <w:t>“DZELZCEĻA ĒKA 4”-6, GLŪDAS</w:t>
      </w:r>
      <w:r w:rsidR="008759C1">
        <w:rPr>
          <w:rFonts w:ascii="Times New Roman" w:hAnsi="Times New Roman" w:cs="Times New Roman"/>
          <w:b/>
          <w:sz w:val="24"/>
          <w:szCs w:val="24"/>
        </w:rPr>
        <w:t xml:space="preserve"> </w:t>
      </w:r>
      <w:r w:rsidRPr="00D55676">
        <w:rPr>
          <w:rFonts w:ascii="Times New Roman" w:eastAsia="Times New Roman" w:hAnsi="Times New Roman" w:cs="Times New Roman"/>
          <w:b/>
          <w:sz w:val="24"/>
          <w:szCs w:val="24"/>
        </w:rPr>
        <w:t xml:space="preserve">PAGASTS, </w:t>
      </w:r>
    </w:p>
    <w:p w14:paraId="1205F555" w14:textId="553B2981" w:rsidR="00B33F01" w:rsidRPr="00D55676" w:rsidRDefault="00B33F01" w:rsidP="007A13AB">
      <w:pPr>
        <w:shd w:val="clear" w:color="auto" w:fill="FFFFFF" w:themeFill="background1"/>
        <w:suppressAutoHyphens/>
        <w:spacing w:after="0" w:line="240" w:lineRule="auto"/>
        <w:ind w:left="709" w:right="-1" w:hanging="709"/>
        <w:jc w:val="center"/>
        <w:rPr>
          <w:rFonts w:ascii="Times New Roman" w:eastAsia="Times New Roman" w:hAnsi="Times New Roman" w:cs="Times New Roman"/>
          <w:b/>
          <w:sz w:val="24"/>
          <w:szCs w:val="24"/>
        </w:rPr>
      </w:pPr>
      <w:r w:rsidRPr="00D55676">
        <w:rPr>
          <w:rFonts w:ascii="Times New Roman" w:eastAsia="Times New Roman" w:hAnsi="Times New Roman" w:cs="Times New Roman"/>
          <w:b/>
          <w:sz w:val="24"/>
          <w:szCs w:val="24"/>
        </w:rPr>
        <w:t>JELGAVAS NOVADS,</w:t>
      </w:r>
      <w:r w:rsidR="007A13AB">
        <w:rPr>
          <w:rFonts w:ascii="Times New Roman" w:eastAsia="Times New Roman" w:hAnsi="Times New Roman" w:cs="Times New Roman"/>
          <w:b/>
          <w:sz w:val="24"/>
          <w:szCs w:val="24"/>
        </w:rPr>
        <w:t xml:space="preserve"> </w:t>
      </w:r>
      <w:r w:rsidRPr="00D55676">
        <w:rPr>
          <w:rFonts w:ascii="Times New Roman" w:eastAsia="Times New Roman" w:hAnsi="Times New Roman" w:cs="Times New Roman"/>
          <w:b/>
          <w:sz w:val="24"/>
          <w:szCs w:val="24"/>
        </w:rPr>
        <w:t>IZSOLES NOTEIKUMI</w:t>
      </w:r>
    </w:p>
    <w:p w14:paraId="09A184D7" w14:textId="77777777" w:rsidR="00B33F01" w:rsidRPr="00D55676" w:rsidRDefault="00B33F01" w:rsidP="00DA2260">
      <w:pPr>
        <w:pStyle w:val="ListParagraph"/>
        <w:shd w:val="clear" w:color="auto" w:fill="FFFFFF" w:themeFill="background1"/>
        <w:tabs>
          <w:tab w:val="left" w:pos="720"/>
        </w:tabs>
        <w:suppressAutoHyphens/>
        <w:spacing w:after="0" w:line="240" w:lineRule="auto"/>
        <w:ind w:left="709" w:right="-1" w:hanging="709"/>
        <w:rPr>
          <w:rFonts w:ascii="Times New Roman" w:eastAsia="Times New Roman" w:hAnsi="Times New Roman" w:cs="Times New Roman"/>
          <w:sz w:val="24"/>
          <w:szCs w:val="24"/>
        </w:rPr>
      </w:pPr>
    </w:p>
    <w:p w14:paraId="6FAF47E5" w14:textId="5121C75B" w:rsidR="00B33F01" w:rsidRPr="00D55676" w:rsidRDefault="00B33F01" w:rsidP="007A13AB">
      <w:pPr>
        <w:pStyle w:val="ListParagraph"/>
        <w:numPr>
          <w:ilvl w:val="0"/>
          <w:numId w:val="1"/>
        </w:numPr>
        <w:shd w:val="clear" w:color="auto" w:fill="FFFFFF" w:themeFill="background1"/>
        <w:suppressAutoHyphens/>
        <w:spacing w:after="0" w:line="240" w:lineRule="auto"/>
        <w:ind w:left="284" w:right="-1" w:hanging="284"/>
        <w:jc w:val="center"/>
        <w:rPr>
          <w:rFonts w:ascii="Times New Roman" w:eastAsia="Times New Roman" w:hAnsi="Times New Roman" w:cs="Times New Roman"/>
          <w:sz w:val="24"/>
          <w:szCs w:val="24"/>
        </w:rPr>
      </w:pPr>
      <w:r w:rsidRPr="00D55676">
        <w:rPr>
          <w:rFonts w:ascii="Times New Roman" w:eastAsia="Times New Roman" w:hAnsi="Times New Roman" w:cs="Times New Roman"/>
          <w:b/>
          <w:sz w:val="24"/>
          <w:szCs w:val="24"/>
        </w:rPr>
        <w:t>Vispārīgie noteikumi</w:t>
      </w:r>
    </w:p>
    <w:p w14:paraId="77CA55F6" w14:textId="77777777" w:rsidR="007A13AB" w:rsidRPr="005F42C3"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Noteikumi nosaka kārtību, kādā notiek </w:t>
      </w:r>
      <w:r w:rsidRPr="00B3103C">
        <w:rPr>
          <w:rFonts w:ascii="Times New Roman" w:eastAsia="Times New Roman" w:hAnsi="Times New Roman" w:cs="Times New Roman"/>
          <w:bCs/>
          <w:sz w:val="24"/>
          <w:szCs w:val="24"/>
        </w:rPr>
        <w:t xml:space="preserve">Jelgavas novada pašvaldībai piederoša </w:t>
      </w:r>
      <w:r w:rsidRPr="00B3103C">
        <w:rPr>
          <w:rFonts w:ascii="Times New Roman" w:hAnsi="Times New Roman" w:cs="Times New Roman"/>
          <w:bCs/>
          <w:sz w:val="24"/>
          <w:szCs w:val="24"/>
        </w:rPr>
        <w:t xml:space="preserve">nekustamā īpašuma </w:t>
      </w:r>
      <w:r w:rsidRPr="00B3103C">
        <w:rPr>
          <w:rFonts w:ascii="Times New Roman" w:eastAsia="Times New Roman" w:hAnsi="Times New Roman" w:cs="Times New Roman"/>
          <w:bCs/>
          <w:sz w:val="24"/>
          <w:szCs w:val="24"/>
        </w:rPr>
        <w:t>atsavināšana elektroniskā izsolē ar augšupejošu soli.</w:t>
      </w:r>
    </w:p>
    <w:p w14:paraId="2850C8E9" w14:textId="77777777" w:rsidR="007A13AB" w:rsidRPr="00D53FB2"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5F42C3">
        <w:rPr>
          <w:rFonts w:ascii="Times New Roman" w:eastAsia="Times New Roman" w:hAnsi="Times New Roman" w:cs="Times New Roman"/>
          <w:sz w:val="24"/>
          <w:szCs w:val="24"/>
        </w:rPr>
        <w:t xml:space="preserve">Izsoles objekts (turpmāk-Objekts): </w:t>
      </w:r>
      <w:r w:rsidRPr="005F42C3">
        <w:rPr>
          <w:rFonts w:ascii="Times New Roman" w:hAnsi="Times New Roman" w:cs="Times New Roman"/>
          <w:b/>
          <w:sz w:val="24"/>
          <w:szCs w:val="24"/>
        </w:rPr>
        <w:t xml:space="preserve">nekustamais īpašums </w:t>
      </w:r>
      <w:r>
        <w:rPr>
          <w:rFonts w:ascii="Times New Roman" w:hAnsi="Times New Roman" w:cs="Times New Roman"/>
          <w:b/>
          <w:sz w:val="24"/>
          <w:szCs w:val="24"/>
        </w:rPr>
        <w:t xml:space="preserve">“Dzelzceļa ēka 4”-6, Glūdas </w:t>
      </w:r>
      <w:r w:rsidRPr="005F42C3">
        <w:rPr>
          <w:rFonts w:ascii="Times New Roman" w:hAnsi="Times New Roman" w:cs="Times New Roman"/>
          <w:b/>
          <w:bCs/>
          <w:sz w:val="24"/>
          <w:szCs w:val="24"/>
        </w:rPr>
        <w:t xml:space="preserve"> pagasts</w:t>
      </w:r>
      <w:r w:rsidRPr="005F42C3">
        <w:rPr>
          <w:rFonts w:ascii="Times New Roman" w:hAnsi="Times New Roman" w:cs="Times New Roman"/>
          <w:sz w:val="24"/>
          <w:szCs w:val="24"/>
        </w:rPr>
        <w:t xml:space="preserve">, </w:t>
      </w:r>
      <w:r w:rsidRPr="00BC452C">
        <w:rPr>
          <w:rFonts w:ascii="Times New Roman" w:hAnsi="Times New Roman" w:cs="Times New Roman"/>
          <w:b/>
          <w:bCs/>
          <w:sz w:val="24"/>
          <w:szCs w:val="24"/>
        </w:rPr>
        <w:t>Jelgavas novads, kadastra Nr.54529000411</w:t>
      </w:r>
      <w:r w:rsidRPr="00BC452C">
        <w:rPr>
          <w:rFonts w:ascii="Times New Roman" w:hAnsi="Times New Roman" w:cs="Times New Roman"/>
          <w:sz w:val="24"/>
          <w:szCs w:val="24"/>
        </w:rPr>
        <w:t>, kas sastāv no dzīvokļa  Nr. 6  48,2 m² platībā un kopīpašuma 482/3598 domājamām daļām no daudzdzīvokļu mājas ar kadastra apzīmējumu 54520050001004 un kūts ar kadastra apzīmējumu 54520050001005.</w:t>
      </w:r>
      <w:r w:rsidRPr="005F42C3">
        <w:rPr>
          <w:rFonts w:ascii="Times New Roman" w:hAnsi="Times New Roman" w:cs="Times New Roman"/>
          <w:sz w:val="24"/>
          <w:szCs w:val="24"/>
        </w:rPr>
        <w:t xml:space="preserve"> </w:t>
      </w:r>
    </w:p>
    <w:p w14:paraId="3E3866F0" w14:textId="77777777" w:rsidR="007A13AB" w:rsidRPr="00D53FB2"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D53FB2">
        <w:rPr>
          <w:rFonts w:ascii="Times New Roman" w:eastAsia="Times New Roman" w:hAnsi="Times New Roman" w:cs="Times New Roman"/>
          <w:sz w:val="24"/>
          <w:szCs w:val="24"/>
        </w:rPr>
        <w:t>Izsole notiek</w:t>
      </w:r>
      <w:r>
        <w:rPr>
          <w:rFonts w:ascii="Times New Roman" w:eastAsia="Times New Roman" w:hAnsi="Times New Roman" w:cs="Times New Roman"/>
          <w:sz w:val="24"/>
          <w:szCs w:val="24"/>
        </w:rPr>
        <w:t>,</w:t>
      </w:r>
      <w:r w:rsidRPr="00D53FB2">
        <w:rPr>
          <w:rFonts w:ascii="Times New Roman" w:eastAsia="Times New Roman" w:hAnsi="Times New Roman" w:cs="Times New Roman"/>
          <w:sz w:val="24"/>
          <w:szCs w:val="24"/>
        </w:rPr>
        <w:t xml:space="preserve"> ievērojot Publiskas personas mantas atsavināšanas likuma noteikumus, kā arī citus spēkā esošos un uz šo gadījumu attiecināmos normatīvos aktus.</w:t>
      </w:r>
    </w:p>
    <w:p w14:paraId="14D1EC4B" w14:textId="22064D0B" w:rsidR="007A13AB" w:rsidRDefault="007A13AB" w:rsidP="00507FB4">
      <w:pPr>
        <w:pStyle w:val="ListParagraph"/>
        <w:shd w:val="clear" w:color="auto" w:fill="FFFFFF" w:themeFill="background1"/>
        <w:suppressAutoHyphens/>
        <w:spacing w:after="0" w:line="240" w:lineRule="auto"/>
        <w:ind w:left="567" w:right="-1"/>
        <w:jc w:val="both"/>
        <w:rPr>
          <w:rFonts w:ascii="Times New Roman" w:eastAsia="Times New Roman" w:hAnsi="Times New Roman" w:cs="Times New Roman"/>
          <w:sz w:val="24"/>
          <w:szCs w:val="24"/>
        </w:rPr>
      </w:pPr>
      <w:r w:rsidRPr="00D53FB2">
        <w:rPr>
          <w:rFonts w:ascii="Times New Roman" w:eastAsia="Times New Roman" w:hAnsi="Times New Roman" w:cs="Times New Roman"/>
          <w:sz w:val="24"/>
          <w:szCs w:val="24"/>
        </w:rPr>
        <w:t>Izsoli organizē un veic Jelgavas novada pašvaldības izsoļu komisija (turpmāk- komisija).</w:t>
      </w:r>
    </w:p>
    <w:p w14:paraId="5462AA53" w14:textId="77777777" w:rsidR="007A13AB" w:rsidRPr="00F37FE8"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F37FE8">
        <w:rPr>
          <w:rFonts w:ascii="Times New Roman" w:eastAsia="Times New Roman" w:hAnsi="Times New Roman" w:cs="Times New Roman"/>
          <w:sz w:val="24"/>
          <w:szCs w:val="24"/>
        </w:rPr>
        <w:t xml:space="preserve">Sludinājums par elektronisko izsoli tiek publicēts Latvijas Republikas oficiālajā izdevumā “Latvijas Vēstnesis”, </w:t>
      </w:r>
      <w:r>
        <w:rPr>
          <w:rFonts w:ascii="Times New Roman" w:eastAsia="Times New Roman" w:hAnsi="Times New Roman" w:cs="Times New Roman"/>
          <w:sz w:val="24"/>
          <w:szCs w:val="24"/>
        </w:rPr>
        <w:t>Jelgavas</w:t>
      </w:r>
      <w:r w:rsidRPr="00F37FE8">
        <w:rPr>
          <w:rFonts w:ascii="Times New Roman" w:eastAsia="Times New Roman" w:hAnsi="Times New Roman" w:cs="Times New Roman"/>
          <w:sz w:val="24"/>
          <w:szCs w:val="24"/>
        </w:rPr>
        <w:t xml:space="preserve"> novada pašvaldības tīmekļa vietnē </w:t>
      </w:r>
      <w:hyperlink r:id="rId8" w:history="1">
        <w:r w:rsidRPr="00482ABD">
          <w:rPr>
            <w:rStyle w:val="Hyperlink"/>
            <w:rFonts w:ascii="Times New Roman" w:eastAsia="Times New Roman" w:hAnsi="Times New Roman" w:cs="Times New Roman"/>
            <w:sz w:val="24"/>
            <w:szCs w:val="24"/>
          </w:rPr>
          <w:t>www.jelgavasnovads.lv</w:t>
        </w:r>
      </w:hyperlink>
      <w:r w:rsidRPr="00F37FE8">
        <w:rPr>
          <w:rFonts w:ascii="Times New Roman" w:eastAsia="Times New Roman" w:hAnsi="Times New Roman" w:cs="Times New Roman"/>
          <w:sz w:val="24"/>
          <w:szCs w:val="24"/>
        </w:rPr>
        <w:t xml:space="preserve"> un Elektronisko izsoļu vietnē </w:t>
      </w:r>
      <w:hyperlink r:id="rId9" w:history="1">
        <w:r w:rsidRPr="00F37FE8">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w:t>
      </w:r>
    </w:p>
    <w:p w14:paraId="682D0B04" w14:textId="77777777" w:rsidR="007A13AB" w:rsidRPr="00F37FE8"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F37FE8">
        <w:rPr>
          <w:rFonts w:ascii="Times New Roman" w:eastAsia="Times New Roman" w:hAnsi="Times New Roman" w:cs="Times New Roman"/>
          <w:sz w:val="24"/>
          <w:szCs w:val="24"/>
        </w:rPr>
        <w:t xml:space="preserve">Kontaktpersona par izsoles noteikumiem: </w:t>
      </w:r>
      <w:r>
        <w:rPr>
          <w:rFonts w:ascii="Times New Roman" w:eastAsia="Times New Roman" w:hAnsi="Times New Roman" w:cs="Times New Roman"/>
          <w:sz w:val="24"/>
          <w:szCs w:val="24"/>
        </w:rPr>
        <w:t>Komisijas priekšsēdētājas vietniece Vaiva Laimīte</w:t>
      </w:r>
      <w:r w:rsidRPr="00F37FE8">
        <w:rPr>
          <w:rFonts w:ascii="Times New Roman" w:eastAsia="Times New Roman" w:hAnsi="Times New Roman" w:cs="Times New Roman"/>
          <w:sz w:val="24"/>
          <w:szCs w:val="24"/>
        </w:rPr>
        <w:t xml:space="preserve"> tel.</w:t>
      </w:r>
      <w:r>
        <w:rPr>
          <w:rFonts w:ascii="Times New Roman" w:eastAsia="Times New Roman" w:hAnsi="Times New Roman" w:cs="Times New Roman"/>
          <w:sz w:val="24"/>
          <w:szCs w:val="24"/>
        </w:rPr>
        <w:t xml:space="preserve">29481067; e-pasts: </w:t>
      </w:r>
      <w:hyperlink r:id="rId10" w:history="1">
        <w:r w:rsidRPr="002E2076">
          <w:rPr>
            <w:rStyle w:val="Hyperlink"/>
            <w:rFonts w:ascii="Times New Roman" w:eastAsia="Times New Roman" w:hAnsi="Times New Roman" w:cs="Times New Roman"/>
            <w:sz w:val="24"/>
            <w:szCs w:val="24"/>
          </w:rPr>
          <w:t>vaiva.laimite@jelgavasnovads.lv</w:t>
        </w:r>
      </w:hyperlink>
      <w:r>
        <w:rPr>
          <w:rFonts w:ascii="Times New Roman" w:eastAsia="Times New Roman" w:hAnsi="Times New Roman" w:cs="Times New Roman"/>
          <w:sz w:val="24"/>
          <w:szCs w:val="24"/>
        </w:rPr>
        <w:t>.</w:t>
      </w:r>
    </w:p>
    <w:p w14:paraId="230C82A1" w14:textId="77777777" w:rsidR="007A13AB" w:rsidRPr="00956671"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sz w:val="24"/>
          <w:szCs w:val="24"/>
        </w:rPr>
      </w:pPr>
      <w:r w:rsidRPr="00956671">
        <w:rPr>
          <w:rFonts w:ascii="Times New Roman" w:eastAsia="Times New Roman" w:hAnsi="Times New Roman" w:cs="Times New Roman"/>
          <w:sz w:val="24"/>
          <w:szCs w:val="24"/>
        </w:rPr>
        <w:t xml:space="preserve">Izsoles veids un atsavināšanas paņēmiens: </w:t>
      </w:r>
      <w:r w:rsidRPr="00956671">
        <w:rPr>
          <w:rFonts w:ascii="Times New Roman" w:eastAsia="Times New Roman" w:hAnsi="Times New Roman" w:cs="Times New Roman"/>
          <w:b/>
          <w:sz w:val="24"/>
          <w:szCs w:val="24"/>
        </w:rPr>
        <w:t>pārdošana elektroniskā</w:t>
      </w:r>
      <w:r>
        <w:rPr>
          <w:rFonts w:ascii="Times New Roman" w:eastAsia="Times New Roman" w:hAnsi="Times New Roman" w:cs="Times New Roman"/>
          <w:b/>
          <w:sz w:val="24"/>
          <w:szCs w:val="24"/>
        </w:rPr>
        <w:t xml:space="preserve"> </w:t>
      </w:r>
      <w:r w:rsidRPr="00956671">
        <w:rPr>
          <w:rFonts w:ascii="Times New Roman" w:eastAsia="Times New Roman" w:hAnsi="Times New Roman" w:cs="Times New Roman"/>
          <w:b/>
          <w:sz w:val="24"/>
          <w:szCs w:val="24"/>
        </w:rPr>
        <w:t>izsolē ar augšupejošu soli.</w:t>
      </w:r>
    </w:p>
    <w:p w14:paraId="31FC1CBA" w14:textId="77777777" w:rsidR="007A13AB"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074027">
        <w:rPr>
          <w:rFonts w:ascii="Times New Roman" w:eastAsia="Times New Roman" w:hAnsi="Times New Roman" w:cs="Times New Roman"/>
          <w:sz w:val="24"/>
          <w:szCs w:val="24"/>
        </w:rPr>
        <w:t xml:space="preserve">Izsoles dalībniekam pirms izsoles ir jāsamaksā nodrošinājums 10% apmērā no izsoles sākumcenas </w:t>
      </w:r>
      <w:r w:rsidRPr="0075540A">
        <w:rPr>
          <w:rFonts w:ascii="Times New Roman" w:hAnsi="Times New Roman" w:cs="Times New Roman"/>
          <w:bCs/>
          <w:color w:val="000000"/>
          <w:sz w:val="24"/>
          <w:szCs w:val="24"/>
        </w:rPr>
        <w:t xml:space="preserve">4500 EUR (četri tūkstoši pieci simti </w:t>
      </w:r>
      <w:r w:rsidRPr="0075540A">
        <w:rPr>
          <w:rFonts w:ascii="Times New Roman" w:hAnsi="Times New Roman" w:cs="Times New Roman"/>
          <w:bCs/>
          <w:i/>
          <w:color w:val="000000"/>
          <w:sz w:val="24"/>
          <w:szCs w:val="24"/>
        </w:rPr>
        <w:t>e</w:t>
      </w:r>
      <w:r>
        <w:rPr>
          <w:rFonts w:ascii="Times New Roman" w:hAnsi="Times New Roman" w:cs="Times New Roman"/>
          <w:bCs/>
          <w:i/>
          <w:color w:val="000000"/>
          <w:sz w:val="24"/>
          <w:szCs w:val="24"/>
        </w:rPr>
        <w:t>u</w:t>
      </w:r>
      <w:r w:rsidRPr="0075540A">
        <w:rPr>
          <w:rFonts w:ascii="Times New Roman" w:hAnsi="Times New Roman" w:cs="Times New Roman"/>
          <w:bCs/>
          <w:i/>
          <w:color w:val="000000"/>
          <w:sz w:val="24"/>
          <w:szCs w:val="24"/>
        </w:rPr>
        <w:t>ro</w:t>
      </w:r>
      <w:r w:rsidRPr="0075540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074027">
        <w:rPr>
          <w:rFonts w:ascii="Times New Roman" w:eastAsia="Times New Roman" w:hAnsi="Times New Roman" w:cs="Times New Roman"/>
          <w:sz w:val="24"/>
          <w:szCs w:val="24"/>
        </w:rPr>
        <w:t xml:space="preserve">t.i., </w:t>
      </w:r>
      <w:r>
        <w:rPr>
          <w:rFonts w:ascii="Times New Roman" w:eastAsia="Times New Roman" w:hAnsi="Times New Roman" w:cs="Times New Roman"/>
          <w:b/>
          <w:sz w:val="24"/>
          <w:szCs w:val="24"/>
        </w:rPr>
        <w:t>450 </w:t>
      </w:r>
      <w:r w:rsidRPr="00074027">
        <w:rPr>
          <w:rFonts w:ascii="Times New Roman" w:eastAsia="Times New Roman" w:hAnsi="Times New Roman" w:cs="Times New Roman"/>
          <w:b/>
          <w:sz w:val="24"/>
          <w:szCs w:val="24"/>
        </w:rPr>
        <w:t>EUR</w:t>
      </w:r>
      <w:r w:rsidRPr="00074027">
        <w:rPr>
          <w:rFonts w:ascii="Times New Roman" w:eastAsia="Times New Roman" w:hAnsi="Times New Roman" w:cs="Times New Roman"/>
          <w:sz w:val="24"/>
          <w:szCs w:val="24"/>
        </w:rPr>
        <w:t xml:space="preserve"> </w:t>
      </w:r>
      <w:r w:rsidRPr="00074027">
        <w:rPr>
          <w:rFonts w:ascii="Times New Roman" w:eastAsia="Times New Roman" w:hAnsi="Times New Roman" w:cs="Times New Roman"/>
          <w:b/>
          <w:bCs/>
          <w:sz w:val="24"/>
          <w:szCs w:val="24"/>
        </w:rPr>
        <w:t>(</w:t>
      </w:r>
      <w:r>
        <w:rPr>
          <w:rFonts w:ascii="Times New Roman" w:eastAsia="Times New Roman" w:hAnsi="Times New Roman" w:cs="Times New Roman"/>
          <w:b/>
          <w:bCs/>
          <w:iCs/>
          <w:sz w:val="24"/>
          <w:szCs w:val="24"/>
        </w:rPr>
        <w:t>četri simti piecdesmit</w:t>
      </w:r>
      <w:r w:rsidRPr="00074027">
        <w:rPr>
          <w:rFonts w:ascii="Times New Roman" w:eastAsia="Times New Roman" w:hAnsi="Times New Roman" w:cs="Times New Roman"/>
          <w:b/>
          <w:bCs/>
          <w:sz w:val="24"/>
          <w:szCs w:val="24"/>
        </w:rPr>
        <w:t xml:space="preserve"> </w:t>
      </w:r>
      <w:r w:rsidRPr="00074027">
        <w:rPr>
          <w:rFonts w:ascii="Times New Roman" w:eastAsia="Times New Roman" w:hAnsi="Times New Roman" w:cs="Times New Roman"/>
          <w:b/>
          <w:bCs/>
          <w:i/>
          <w:iCs/>
          <w:sz w:val="24"/>
          <w:szCs w:val="24"/>
        </w:rPr>
        <w:t>euro</w:t>
      </w:r>
      <w:r w:rsidRPr="00074027">
        <w:rPr>
          <w:rFonts w:ascii="Times New Roman" w:eastAsia="Times New Roman" w:hAnsi="Times New Roman" w:cs="Times New Roman"/>
          <w:b/>
          <w:bCs/>
          <w:sz w:val="24"/>
          <w:szCs w:val="24"/>
        </w:rPr>
        <w:t>)</w:t>
      </w:r>
      <w:r>
        <w:rPr>
          <w:rFonts w:ascii="Times New Roman" w:eastAsia="Times New Roman" w:hAnsi="Times New Roman" w:cs="Times New Roman"/>
          <w:b/>
          <w:sz w:val="24"/>
          <w:szCs w:val="24"/>
        </w:rPr>
        <w:t>.</w:t>
      </w:r>
    </w:p>
    <w:p w14:paraId="2FE6D4ED" w14:textId="41E8AC27" w:rsidR="007A13AB"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AD50DF">
        <w:rPr>
          <w:rFonts w:ascii="Times New Roman" w:eastAsia="Times New Roman" w:hAnsi="Times New Roman" w:cs="Times New Roman"/>
          <w:sz w:val="24"/>
          <w:szCs w:val="24"/>
        </w:rPr>
        <w:t xml:space="preserve">Nodrošinājums jāiemaksā </w:t>
      </w:r>
      <w:r w:rsidRPr="00AD50DF">
        <w:rPr>
          <w:rFonts w:ascii="Times New Roman" w:hAnsi="Times New Roman" w:cs="Times New Roman"/>
          <w:sz w:val="24"/>
          <w:szCs w:val="24"/>
        </w:rPr>
        <w:t xml:space="preserve">Jelgavas novada pašvaldības, reģ.Nr.90009118031, </w:t>
      </w:r>
      <w:r w:rsidR="00C1218B">
        <w:rPr>
          <w:rFonts w:ascii="Times New Roman" w:hAnsi="Times New Roman" w:cs="Times New Roman"/>
          <w:sz w:val="24"/>
          <w:szCs w:val="24"/>
        </w:rPr>
        <w:t xml:space="preserve">                                      </w:t>
      </w:r>
      <w:r w:rsidRPr="00AD50DF">
        <w:rPr>
          <w:rFonts w:ascii="Times New Roman" w:hAnsi="Times New Roman" w:cs="Times New Roman"/>
          <w:sz w:val="24"/>
          <w:szCs w:val="24"/>
        </w:rPr>
        <w:t>AS “SWEDBANK” bankas kontā Nr.LV26HABA0551030341246</w:t>
      </w:r>
      <w:r w:rsidRPr="00AD50DF">
        <w:rPr>
          <w:rFonts w:ascii="Times New Roman" w:eastAsia="Times New Roman" w:hAnsi="Times New Roman" w:cs="Times New Roman"/>
          <w:sz w:val="24"/>
          <w:szCs w:val="24"/>
        </w:rPr>
        <w:t xml:space="preserve">, ar norādi: </w:t>
      </w:r>
      <w:r w:rsidRPr="001B7938">
        <w:rPr>
          <w:rFonts w:ascii="Times New Roman" w:eastAsia="Times New Roman" w:hAnsi="Times New Roman" w:cs="Times New Roman"/>
          <w:sz w:val="24"/>
          <w:szCs w:val="24"/>
        </w:rPr>
        <w:t xml:space="preserve">“Nekustamā īpašuma </w:t>
      </w:r>
      <w:r w:rsidRPr="001B7938">
        <w:rPr>
          <w:rFonts w:ascii="Times New Roman" w:hAnsi="Times New Roman" w:cs="Times New Roman"/>
          <w:bCs/>
          <w:sz w:val="24"/>
          <w:szCs w:val="24"/>
        </w:rPr>
        <w:t>“Dzelzceļa ēka 4”-6, Glūdas</w:t>
      </w:r>
      <w:r w:rsidRPr="001B7938">
        <w:rPr>
          <w:rFonts w:ascii="Times New Roman" w:hAnsi="Times New Roman" w:cs="Times New Roman"/>
          <w:b/>
          <w:sz w:val="24"/>
          <w:szCs w:val="24"/>
        </w:rPr>
        <w:t xml:space="preserve"> </w:t>
      </w:r>
      <w:r w:rsidRPr="001B7938">
        <w:rPr>
          <w:rFonts w:ascii="Times New Roman" w:eastAsia="Times New Roman" w:hAnsi="Times New Roman" w:cs="Times New Roman"/>
          <w:sz w:val="24"/>
          <w:szCs w:val="24"/>
        </w:rPr>
        <w:t xml:space="preserve"> pagastā, Jelgavas novadā, izsoles nodrošinājums”. </w:t>
      </w:r>
    </w:p>
    <w:p w14:paraId="45835B45" w14:textId="77777777" w:rsidR="007A13AB" w:rsidRPr="002359A1"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1B7938">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p>
    <w:p w14:paraId="5B51315E" w14:textId="58BE4FAE" w:rsidR="007A13AB" w:rsidRPr="002359A1" w:rsidRDefault="007A13AB"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2359A1">
        <w:rPr>
          <w:rFonts w:ascii="Times New Roman" w:eastAsia="Times New Roman" w:hAnsi="Times New Roman" w:cs="Times New Roman"/>
          <w:bCs/>
          <w:color w:val="000000" w:themeColor="text1"/>
          <w:sz w:val="24"/>
          <w:szCs w:val="24"/>
        </w:rPr>
        <w:t>Uz izsolāmo Objektu gulstas ar īpašumu saistītu maksājumu parāds, kas radies trīs gadu periodā. Jelgavas novada pašvaldība pamatojoties uz Jelgavas novada domes 2026. gada 30.septembra lēmumu Nr.42 “Par dzīvokļa īpašuma atsavināšanu izsolē (“Dzelzceļa ēka 4”</w:t>
      </w:r>
      <w:r w:rsidR="00905FBB">
        <w:rPr>
          <w:rFonts w:ascii="Times New Roman" w:eastAsia="Times New Roman" w:hAnsi="Times New Roman" w:cs="Times New Roman"/>
          <w:bCs/>
          <w:color w:val="000000" w:themeColor="text1"/>
          <w:sz w:val="24"/>
          <w:szCs w:val="24"/>
        </w:rPr>
        <w:t>-6</w:t>
      </w:r>
      <w:r w:rsidRPr="002359A1">
        <w:rPr>
          <w:rFonts w:ascii="Times New Roman" w:eastAsia="Times New Roman" w:hAnsi="Times New Roman" w:cs="Times New Roman"/>
          <w:bCs/>
          <w:color w:val="000000" w:themeColor="text1"/>
          <w:sz w:val="24"/>
          <w:szCs w:val="24"/>
        </w:rPr>
        <w:t>, Glūdas pag.) viena mēneša laikā pēc pirkuma līguma noslēgšanas dienas veiks parāda summas precizēšanu un apmaksu.</w:t>
      </w:r>
    </w:p>
    <w:p w14:paraId="6CD332D7" w14:textId="77777777" w:rsidR="00B14062" w:rsidRPr="00D55676" w:rsidRDefault="00B14062" w:rsidP="00DA2260">
      <w:pPr>
        <w:pStyle w:val="ListParagraph"/>
        <w:shd w:val="clear" w:color="auto" w:fill="FFFFFF" w:themeFill="background1"/>
        <w:tabs>
          <w:tab w:val="left" w:pos="567"/>
        </w:tabs>
        <w:suppressAutoHyphens/>
        <w:spacing w:after="0" w:line="240" w:lineRule="auto"/>
        <w:ind w:left="709" w:right="-1" w:hanging="709"/>
        <w:jc w:val="both"/>
        <w:rPr>
          <w:rFonts w:ascii="Times New Roman" w:eastAsia="Times New Roman" w:hAnsi="Times New Roman" w:cs="Times New Roman"/>
          <w:b/>
          <w:sz w:val="24"/>
          <w:szCs w:val="24"/>
        </w:rPr>
      </w:pPr>
    </w:p>
    <w:p w14:paraId="2BA4B53B" w14:textId="17E9CF78" w:rsidR="00B33F01" w:rsidRPr="00962F53" w:rsidRDefault="00B33F01" w:rsidP="007A13AB">
      <w:pPr>
        <w:pStyle w:val="ListParagraph"/>
        <w:numPr>
          <w:ilvl w:val="0"/>
          <w:numId w:val="2"/>
        </w:numPr>
        <w:spacing w:line="259" w:lineRule="auto"/>
        <w:ind w:left="284" w:right="-1" w:hanging="284"/>
        <w:jc w:val="center"/>
        <w:rPr>
          <w:rFonts w:ascii="Times New Roman" w:eastAsia="Times New Roman" w:hAnsi="Times New Roman" w:cs="Times New Roman"/>
          <w:b/>
          <w:sz w:val="24"/>
          <w:szCs w:val="24"/>
        </w:rPr>
      </w:pPr>
      <w:r w:rsidRPr="00962F53">
        <w:rPr>
          <w:rFonts w:ascii="Times New Roman" w:eastAsia="Times New Roman" w:hAnsi="Times New Roman" w:cs="Times New Roman"/>
          <w:b/>
          <w:sz w:val="24"/>
          <w:szCs w:val="24"/>
        </w:rPr>
        <w:t>Izsoles sākumcena, solis</w:t>
      </w:r>
    </w:p>
    <w:p w14:paraId="321931B0" w14:textId="64645227" w:rsidR="003E4BDA" w:rsidRPr="00062197" w:rsidRDefault="001871DD" w:rsidP="007A13AB">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w:t>
      </w:r>
      <w:r w:rsidR="00861A78" w:rsidRPr="003E4BDA">
        <w:rPr>
          <w:rFonts w:ascii="Times New Roman" w:eastAsia="Times New Roman" w:hAnsi="Times New Roman" w:cs="Times New Roman"/>
          <w:sz w:val="24"/>
          <w:szCs w:val="24"/>
        </w:rPr>
        <w:t xml:space="preserve"> sākumcena ir</w:t>
      </w:r>
      <w:r w:rsidR="003E4BDA">
        <w:rPr>
          <w:rFonts w:ascii="Times New Roman" w:eastAsia="Times New Roman" w:hAnsi="Times New Roman" w:cs="Times New Roman"/>
          <w:sz w:val="24"/>
          <w:szCs w:val="24"/>
        </w:rPr>
        <w:t xml:space="preserve"> </w:t>
      </w:r>
      <w:r w:rsidR="00E07DFD" w:rsidRPr="00E07DFD">
        <w:rPr>
          <w:rFonts w:ascii="Times New Roman" w:hAnsi="Times New Roman" w:cs="Times New Roman"/>
          <w:b/>
          <w:color w:val="000000"/>
          <w:sz w:val="24"/>
          <w:szCs w:val="24"/>
        </w:rPr>
        <w:t>4500 EUR (</w:t>
      </w:r>
      <w:r w:rsidR="00E07DFD" w:rsidRPr="007A13AB">
        <w:rPr>
          <w:rFonts w:ascii="Times New Roman" w:hAnsi="Times New Roman" w:cs="Times New Roman"/>
          <w:bCs/>
          <w:color w:val="000000"/>
          <w:sz w:val="24"/>
          <w:szCs w:val="24"/>
        </w:rPr>
        <w:t>četri tūkstoši pieci</w:t>
      </w:r>
      <w:r w:rsidR="00E07DFD" w:rsidRPr="00E07DFD">
        <w:rPr>
          <w:rFonts w:ascii="Times New Roman" w:hAnsi="Times New Roman" w:cs="Times New Roman"/>
          <w:b/>
          <w:color w:val="000000"/>
          <w:sz w:val="24"/>
          <w:szCs w:val="24"/>
        </w:rPr>
        <w:t xml:space="preserve"> </w:t>
      </w:r>
      <w:r w:rsidR="00E07DFD" w:rsidRPr="007A13AB">
        <w:rPr>
          <w:rFonts w:ascii="Times New Roman" w:hAnsi="Times New Roman" w:cs="Times New Roman"/>
          <w:bCs/>
          <w:color w:val="000000"/>
          <w:sz w:val="24"/>
          <w:szCs w:val="24"/>
        </w:rPr>
        <w:t xml:space="preserve">simti </w:t>
      </w:r>
      <w:r w:rsidR="00E07DFD" w:rsidRPr="007A13AB">
        <w:rPr>
          <w:rFonts w:ascii="Times New Roman" w:hAnsi="Times New Roman" w:cs="Times New Roman"/>
          <w:bCs/>
          <w:i/>
          <w:color w:val="000000"/>
          <w:sz w:val="24"/>
          <w:szCs w:val="24"/>
        </w:rPr>
        <w:t>euro</w:t>
      </w:r>
      <w:r w:rsidR="003E4BDA" w:rsidRPr="00B42CDB">
        <w:rPr>
          <w:rFonts w:ascii="Times New Roman" w:hAnsi="Times New Roman" w:cs="Times New Roman"/>
          <w:sz w:val="24"/>
          <w:szCs w:val="24"/>
        </w:rPr>
        <w:t>)</w:t>
      </w:r>
      <w:r w:rsidR="003E4BDA">
        <w:rPr>
          <w:rFonts w:ascii="Times New Roman" w:hAnsi="Times New Roman" w:cs="Times New Roman"/>
          <w:sz w:val="24"/>
          <w:szCs w:val="24"/>
        </w:rPr>
        <w:t>.</w:t>
      </w:r>
      <w:r w:rsidR="00AE47D6" w:rsidRPr="00AE47D6">
        <w:rPr>
          <w:rFonts w:ascii="Times New Roman" w:hAnsi="Times New Roman" w:cs="Times New Roman"/>
          <w:sz w:val="24"/>
          <w:szCs w:val="24"/>
        </w:rPr>
        <w:t xml:space="preserve"> </w:t>
      </w:r>
      <w:r w:rsidR="00AE47D6">
        <w:rPr>
          <w:rFonts w:ascii="Times New Roman" w:hAnsi="Times New Roman" w:cs="Times New Roman"/>
          <w:sz w:val="24"/>
          <w:szCs w:val="24"/>
        </w:rPr>
        <w:t>Izsoles cena nav apliekama ar pievienotās vērtības nodokli</w:t>
      </w:r>
      <w:r w:rsidR="00AE47D6" w:rsidRPr="000F4CFB">
        <w:rPr>
          <w:rFonts w:ascii="Times New Roman" w:hAnsi="Times New Roman" w:cs="Times New Roman"/>
          <w:sz w:val="24"/>
          <w:szCs w:val="24"/>
        </w:rPr>
        <w:t xml:space="preserve">. </w:t>
      </w:r>
    </w:p>
    <w:p w14:paraId="125FE28C" w14:textId="597CFAA7" w:rsidR="00861A78" w:rsidRPr="003E4BDA" w:rsidRDefault="00861A78" w:rsidP="007A13AB">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sz w:val="24"/>
          <w:szCs w:val="24"/>
        </w:rPr>
      </w:pPr>
      <w:r w:rsidRPr="003E4BDA">
        <w:rPr>
          <w:rFonts w:ascii="Times New Roman" w:eastAsia="Times New Roman" w:hAnsi="Times New Roman" w:cs="Times New Roman"/>
          <w:sz w:val="24"/>
          <w:szCs w:val="24"/>
          <w:shd w:val="clear" w:color="auto" w:fill="FFFFFF" w:themeFill="background1"/>
        </w:rPr>
        <w:t xml:space="preserve">Izsoles solis </w:t>
      </w:r>
      <w:r w:rsidR="00005AD2">
        <w:rPr>
          <w:rFonts w:ascii="Times New Roman" w:eastAsia="Times New Roman" w:hAnsi="Times New Roman" w:cs="Times New Roman"/>
          <w:sz w:val="24"/>
          <w:szCs w:val="24"/>
          <w:shd w:val="clear" w:color="auto" w:fill="FFFFFF" w:themeFill="background1"/>
        </w:rPr>
        <w:t>ir</w:t>
      </w:r>
      <w:r w:rsidRPr="003E4BDA">
        <w:rPr>
          <w:rFonts w:ascii="Times New Roman" w:eastAsia="Times New Roman" w:hAnsi="Times New Roman" w:cs="Times New Roman"/>
          <w:sz w:val="24"/>
          <w:szCs w:val="24"/>
          <w:shd w:val="clear" w:color="auto" w:fill="FFFFFF" w:themeFill="background1"/>
        </w:rPr>
        <w:t xml:space="preserve"> </w:t>
      </w:r>
      <w:r w:rsidR="003D6213">
        <w:rPr>
          <w:rFonts w:ascii="Times New Roman" w:eastAsia="Times New Roman" w:hAnsi="Times New Roman" w:cs="Times New Roman"/>
          <w:b/>
          <w:bCs/>
          <w:sz w:val="24"/>
          <w:szCs w:val="24"/>
          <w:shd w:val="clear" w:color="auto" w:fill="FFFFFF" w:themeFill="background1"/>
        </w:rPr>
        <w:t>1</w:t>
      </w:r>
      <w:r w:rsidR="002C05E0">
        <w:rPr>
          <w:rFonts w:ascii="Times New Roman" w:eastAsia="Times New Roman" w:hAnsi="Times New Roman" w:cs="Times New Roman"/>
          <w:b/>
          <w:bCs/>
          <w:sz w:val="24"/>
          <w:szCs w:val="24"/>
          <w:shd w:val="clear" w:color="auto" w:fill="FFFFFF" w:themeFill="background1"/>
        </w:rPr>
        <w:t>00</w:t>
      </w:r>
      <w:r w:rsidRPr="003E4BDA">
        <w:rPr>
          <w:rFonts w:ascii="Times New Roman" w:eastAsia="Times New Roman" w:hAnsi="Times New Roman" w:cs="Times New Roman"/>
          <w:b/>
          <w:sz w:val="24"/>
          <w:szCs w:val="24"/>
          <w:shd w:val="clear" w:color="auto" w:fill="FFFFFF" w:themeFill="background1"/>
        </w:rPr>
        <w:t xml:space="preserve"> EUR</w:t>
      </w:r>
      <w:r w:rsidRPr="003E4BDA">
        <w:rPr>
          <w:rFonts w:ascii="Times New Roman" w:eastAsia="Times New Roman" w:hAnsi="Times New Roman" w:cs="Times New Roman"/>
          <w:sz w:val="24"/>
          <w:szCs w:val="24"/>
          <w:shd w:val="clear" w:color="auto" w:fill="FFFFFF" w:themeFill="background1"/>
        </w:rPr>
        <w:t xml:space="preserve"> (</w:t>
      </w:r>
      <w:r w:rsidR="003D6213">
        <w:rPr>
          <w:rFonts w:ascii="Times New Roman" w:eastAsia="Times New Roman" w:hAnsi="Times New Roman" w:cs="Times New Roman"/>
          <w:iCs/>
          <w:sz w:val="24"/>
          <w:szCs w:val="24"/>
          <w:shd w:val="clear" w:color="auto" w:fill="FFFFFF" w:themeFill="background1"/>
        </w:rPr>
        <w:t>viens simts</w:t>
      </w:r>
      <w:r w:rsidRPr="003E4BDA">
        <w:rPr>
          <w:rFonts w:ascii="Times New Roman" w:eastAsia="Times New Roman" w:hAnsi="Times New Roman" w:cs="Times New Roman"/>
          <w:sz w:val="24"/>
          <w:szCs w:val="24"/>
          <w:shd w:val="clear" w:color="auto" w:fill="FFFFFF" w:themeFill="background1"/>
        </w:rPr>
        <w:t xml:space="preserve"> </w:t>
      </w:r>
      <w:r w:rsidRPr="003E4BDA">
        <w:rPr>
          <w:rFonts w:ascii="Times New Roman" w:eastAsia="Times New Roman" w:hAnsi="Times New Roman" w:cs="Times New Roman"/>
          <w:i/>
          <w:iCs/>
          <w:sz w:val="24"/>
          <w:szCs w:val="24"/>
          <w:shd w:val="clear" w:color="auto" w:fill="FFFFFF" w:themeFill="background1"/>
        </w:rPr>
        <w:t>euro</w:t>
      </w:r>
      <w:r w:rsidRPr="003E4BDA">
        <w:rPr>
          <w:rFonts w:ascii="Times New Roman" w:eastAsia="Times New Roman" w:hAnsi="Times New Roman" w:cs="Times New Roman"/>
          <w:sz w:val="24"/>
          <w:szCs w:val="24"/>
          <w:shd w:val="clear" w:color="auto" w:fill="FFFFFF" w:themeFill="background1"/>
        </w:rPr>
        <w:t xml:space="preserve">). </w:t>
      </w:r>
      <w:r w:rsidRPr="003E4BDA">
        <w:rPr>
          <w:rFonts w:ascii="Times New Roman" w:eastAsia="Times New Roman" w:hAnsi="Times New Roman" w:cs="Times New Roman"/>
          <w:sz w:val="24"/>
          <w:szCs w:val="24"/>
        </w:rPr>
        <w:t>Maksimālais solis nav ierobežots.</w:t>
      </w:r>
    </w:p>
    <w:p w14:paraId="0382C1D2" w14:textId="77777777" w:rsidR="00B33F01" w:rsidRPr="00D55676" w:rsidRDefault="00B33F01" w:rsidP="00DA2260">
      <w:pPr>
        <w:shd w:val="clear" w:color="auto" w:fill="FFFFFF" w:themeFill="background1"/>
        <w:suppressAutoHyphens/>
        <w:spacing w:after="0" w:line="240" w:lineRule="auto"/>
        <w:ind w:left="709" w:right="-1" w:hanging="709"/>
        <w:jc w:val="both"/>
        <w:rPr>
          <w:rFonts w:ascii="Times New Roman" w:eastAsia="Times New Roman" w:hAnsi="Times New Roman" w:cs="Times New Roman"/>
          <w:sz w:val="24"/>
          <w:szCs w:val="24"/>
        </w:rPr>
      </w:pPr>
    </w:p>
    <w:p w14:paraId="4A52482A" w14:textId="7FC8E729" w:rsidR="00B33F01" w:rsidRPr="00D55676" w:rsidRDefault="00B33F01" w:rsidP="007A13AB">
      <w:pPr>
        <w:pStyle w:val="ListParagraph"/>
        <w:numPr>
          <w:ilvl w:val="0"/>
          <w:numId w:val="1"/>
        </w:numPr>
        <w:shd w:val="clear" w:color="auto" w:fill="FFFFFF" w:themeFill="background1"/>
        <w:suppressAutoHyphens/>
        <w:spacing w:after="0" w:line="240" w:lineRule="auto"/>
        <w:ind w:left="284" w:right="-1" w:hanging="284"/>
        <w:jc w:val="center"/>
        <w:rPr>
          <w:rFonts w:ascii="Times New Roman" w:eastAsia="Times New Roman" w:hAnsi="Times New Roman" w:cs="Times New Roman"/>
          <w:b/>
          <w:sz w:val="24"/>
          <w:szCs w:val="24"/>
        </w:rPr>
      </w:pPr>
      <w:r w:rsidRPr="00D55676">
        <w:rPr>
          <w:rFonts w:ascii="Times New Roman" w:eastAsia="Times New Roman" w:hAnsi="Times New Roman" w:cs="Times New Roman"/>
          <w:b/>
          <w:sz w:val="24"/>
          <w:szCs w:val="24"/>
        </w:rPr>
        <w:t>Izsoles dalībnieki</w:t>
      </w:r>
    </w:p>
    <w:p w14:paraId="02CAEDB8" w14:textId="77777777" w:rsidR="007A13AB" w:rsidRPr="00D55676" w:rsidRDefault="007A13AB" w:rsidP="007A13AB">
      <w:pPr>
        <w:pStyle w:val="ListParagraph"/>
        <w:widowControl w:val="0"/>
        <w:numPr>
          <w:ilvl w:val="1"/>
          <w:numId w:val="1"/>
        </w:numPr>
        <w:shd w:val="clear" w:color="auto" w:fill="FFFFFF" w:themeFill="background1"/>
        <w:spacing w:after="0" w:line="240" w:lineRule="auto"/>
        <w:ind w:left="567" w:right="-2" w:hanging="567"/>
        <w:jc w:val="both"/>
        <w:rPr>
          <w:rFonts w:ascii="Times New Roman" w:hAnsi="Times New Roman" w:cs="Times New Roman"/>
          <w:sz w:val="24"/>
          <w:szCs w:val="24"/>
        </w:rPr>
      </w:pPr>
      <w:r w:rsidRPr="00D55676">
        <w:rPr>
          <w:rFonts w:ascii="Times New Roman" w:hAnsi="Times New Roman" w:cs="Times New Roman"/>
          <w:sz w:val="24"/>
          <w:szCs w:val="24"/>
        </w:rPr>
        <w:t>Par izsoles dalībnieku var kļūt jebkura fiziska vai juridiska persona, kurai ir tiesības saskaņā ar spēkā esošiem normatīvajiem aktiem iegūt savā īpašumā Objektu, kura līdz reģistrācijas brīdim ir iemaksājusi šo Noteikumu 1.</w:t>
      </w:r>
      <w:r>
        <w:rPr>
          <w:rFonts w:ascii="Times New Roman" w:hAnsi="Times New Roman" w:cs="Times New Roman"/>
          <w:sz w:val="24"/>
          <w:szCs w:val="24"/>
        </w:rPr>
        <w:t>7</w:t>
      </w:r>
      <w:r w:rsidRPr="00D55676">
        <w:rPr>
          <w:rFonts w:ascii="Times New Roman" w:hAnsi="Times New Roman" w:cs="Times New Roman"/>
          <w:sz w:val="24"/>
          <w:szCs w:val="24"/>
        </w:rPr>
        <w:t>.</w:t>
      </w:r>
      <w:r>
        <w:rPr>
          <w:rFonts w:ascii="Times New Roman" w:hAnsi="Times New Roman" w:cs="Times New Roman"/>
          <w:sz w:val="24"/>
          <w:szCs w:val="24"/>
        </w:rPr>
        <w:t xml:space="preserve"> punktā</w:t>
      </w:r>
      <w:r w:rsidRPr="00D55676">
        <w:rPr>
          <w:rFonts w:ascii="Times New Roman" w:hAnsi="Times New Roman" w:cs="Times New Roman"/>
          <w:sz w:val="24"/>
          <w:szCs w:val="24"/>
        </w:rPr>
        <w:t xml:space="preserve"> noteikto nodrošinājumu</w:t>
      </w:r>
      <w:r>
        <w:rPr>
          <w:rFonts w:ascii="Times New Roman" w:hAnsi="Times New Roman" w:cs="Times New Roman"/>
          <w:sz w:val="24"/>
          <w:szCs w:val="24"/>
        </w:rPr>
        <w:t xml:space="preserve">, izsoles dalības maksu </w:t>
      </w:r>
      <w:r w:rsidRPr="00D55676">
        <w:rPr>
          <w:rFonts w:ascii="Times New Roman" w:hAnsi="Times New Roman" w:cs="Times New Roman"/>
          <w:sz w:val="24"/>
          <w:szCs w:val="24"/>
        </w:rPr>
        <w:t>un autorizēta dalībai izsolē, un kurai nav Valsts ieņēmumu dienesta administrēto nodokļu (nodevu) parādu Latvijas Republikā, vai valstī, kurā tas reģistrēts, tajā skaitā valsts sociālās apdrošināšanas iemaksu parādi, kas kopumā pārsniedz</w:t>
      </w:r>
      <w:r>
        <w:rPr>
          <w:rFonts w:ascii="Times New Roman" w:hAnsi="Times New Roman" w:cs="Times New Roman"/>
          <w:sz w:val="24"/>
          <w:szCs w:val="24"/>
        </w:rPr>
        <w:t xml:space="preserve"> </w:t>
      </w:r>
      <w:r w:rsidRPr="00D55676">
        <w:rPr>
          <w:rFonts w:ascii="Times New Roman" w:hAnsi="Times New Roman" w:cs="Times New Roman"/>
          <w:sz w:val="24"/>
          <w:szCs w:val="24"/>
        </w:rPr>
        <w:t>150 EUR</w:t>
      </w:r>
      <w:r>
        <w:rPr>
          <w:rFonts w:ascii="Times New Roman" w:hAnsi="Times New Roman" w:cs="Times New Roman"/>
          <w:sz w:val="24"/>
          <w:szCs w:val="24"/>
        </w:rPr>
        <w:t xml:space="preserve"> (viens simts piecdesmit </w:t>
      </w:r>
      <w:r w:rsidRPr="00F17146">
        <w:rPr>
          <w:rFonts w:ascii="Times New Roman" w:hAnsi="Times New Roman" w:cs="Times New Roman"/>
          <w:i/>
          <w:iCs/>
          <w:sz w:val="24"/>
          <w:szCs w:val="24"/>
        </w:rPr>
        <w:t>euro</w:t>
      </w:r>
      <w:r>
        <w:rPr>
          <w:rFonts w:ascii="Times New Roman" w:hAnsi="Times New Roman" w:cs="Times New Roman"/>
          <w:sz w:val="24"/>
          <w:szCs w:val="24"/>
        </w:rPr>
        <w:t>)</w:t>
      </w:r>
      <w:r w:rsidRPr="00D55676">
        <w:rPr>
          <w:rFonts w:ascii="Times New Roman" w:hAnsi="Times New Roman" w:cs="Times New Roman"/>
          <w:sz w:val="24"/>
          <w:szCs w:val="24"/>
        </w:rPr>
        <w:t>, kā arī maksājumu (nodokļi, nomas maksājumi u</w:t>
      </w:r>
      <w:r>
        <w:rPr>
          <w:rFonts w:ascii="Times New Roman" w:hAnsi="Times New Roman" w:cs="Times New Roman"/>
          <w:sz w:val="24"/>
          <w:szCs w:val="24"/>
        </w:rPr>
        <w:t>.c</w:t>
      </w:r>
      <w:r w:rsidRPr="00D55676">
        <w:rPr>
          <w:rFonts w:ascii="Times New Roman" w:hAnsi="Times New Roman" w:cs="Times New Roman"/>
          <w:sz w:val="24"/>
          <w:szCs w:val="24"/>
        </w:rPr>
        <w:t>.) parādu attiecībā pret Jelgavas novada pašvaldību.</w:t>
      </w:r>
    </w:p>
    <w:p w14:paraId="3E0E59DA" w14:textId="77777777" w:rsidR="007A13AB" w:rsidRDefault="007A13AB" w:rsidP="007A13AB">
      <w:pPr>
        <w:pStyle w:val="ListParagraph"/>
        <w:widowControl w:val="0"/>
        <w:numPr>
          <w:ilvl w:val="1"/>
          <w:numId w:val="1"/>
        </w:numPr>
        <w:shd w:val="clear" w:color="auto" w:fill="FFFFFF" w:themeFill="background1"/>
        <w:spacing w:after="0" w:line="240" w:lineRule="auto"/>
        <w:ind w:left="567" w:right="-2" w:hanging="567"/>
        <w:jc w:val="both"/>
        <w:rPr>
          <w:rFonts w:ascii="Times New Roman" w:hAnsi="Times New Roman" w:cs="Times New Roman"/>
          <w:sz w:val="24"/>
          <w:szCs w:val="24"/>
        </w:rPr>
      </w:pPr>
      <w:r w:rsidRPr="00D55676">
        <w:rPr>
          <w:rFonts w:ascii="Times New Roman" w:hAnsi="Times New Roman" w:cs="Times New Roman"/>
          <w:sz w:val="24"/>
          <w:szCs w:val="24"/>
        </w:rPr>
        <w:lastRenderedPageBreak/>
        <w:t xml:space="preserve">Izsoles dalībniekiem nedrīkst būt pasludināta maksātnespēja, uzsākts likvidācijas process, </w:t>
      </w:r>
      <w:r>
        <w:rPr>
          <w:rFonts w:ascii="Times New Roman" w:hAnsi="Times New Roman" w:cs="Times New Roman"/>
          <w:sz w:val="24"/>
          <w:szCs w:val="24"/>
        </w:rPr>
        <w:t xml:space="preserve">apturēta vai pārtraukta </w:t>
      </w:r>
      <w:r w:rsidRPr="00D55676">
        <w:rPr>
          <w:rFonts w:ascii="Times New Roman" w:hAnsi="Times New Roman" w:cs="Times New Roman"/>
          <w:sz w:val="24"/>
          <w:szCs w:val="24"/>
        </w:rPr>
        <w:t>saimnieciskā darbība, vai uzsākta tiesvedība par darbības izbeigšanu, maksātnespēju vai bankrotu.</w:t>
      </w:r>
    </w:p>
    <w:p w14:paraId="4799C7E7" w14:textId="77777777" w:rsidR="007A13AB" w:rsidRPr="00B10E87" w:rsidRDefault="007A13AB" w:rsidP="007A13AB">
      <w:pPr>
        <w:pStyle w:val="ListParagraph"/>
        <w:widowControl w:val="0"/>
        <w:numPr>
          <w:ilvl w:val="1"/>
          <w:numId w:val="1"/>
        </w:numPr>
        <w:shd w:val="clear" w:color="auto" w:fill="FFFFFF" w:themeFill="background1"/>
        <w:spacing w:after="0" w:line="240" w:lineRule="auto"/>
        <w:ind w:left="567" w:right="-2" w:hanging="567"/>
        <w:jc w:val="both"/>
        <w:rPr>
          <w:rFonts w:ascii="Times New Roman" w:hAnsi="Times New Roman" w:cs="Times New Roman"/>
          <w:color w:val="000000" w:themeColor="text1"/>
          <w:sz w:val="24"/>
          <w:szCs w:val="24"/>
        </w:rPr>
      </w:pPr>
      <w:bookmarkStart w:id="0" w:name="_Hlk213077799"/>
      <w:r w:rsidRPr="00B10E87">
        <w:rPr>
          <w:rFonts w:ascii="Times New Roman" w:hAnsi="Times New Roman" w:cs="Times New Roman"/>
          <w:color w:val="000000" w:themeColor="text1"/>
          <w:sz w:val="24"/>
          <w:szCs w:val="24"/>
        </w:rPr>
        <w:t xml:space="preserve">Saskaņā ar </w:t>
      </w:r>
      <w:r w:rsidRPr="00B10E87">
        <w:rPr>
          <w:rFonts w:ascii="Times New Roman" w:hAnsi="Times New Roman" w:cs="Times New Roman"/>
          <w:b/>
          <w:bCs/>
          <w:color w:val="000000" w:themeColor="text1"/>
          <w:sz w:val="24"/>
          <w:szCs w:val="24"/>
        </w:rPr>
        <w:t>Nacionālo drošību apdraudošu darījumu ierobežošanas likuma 2.pantu</w:t>
      </w:r>
      <w:r w:rsidRPr="00B10E87">
        <w:rPr>
          <w:rFonts w:ascii="Times New Roman" w:hAnsi="Times New Roman" w:cs="Times New Roman"/>
          <w:color w:val="000000" w:themeColor="text1"/>
          <w:sz w:val="24"/>
          <w:szCs w:val="24"/>
        </w:rPr>
        <w:t>, iegūt nekustamo īpašumu vai tā daļu Latvijas Republikā ir aizliegts:</w:t>
      </w:r>
    </w:p>
    <w:p w14:paraId="7196D33D" w14:textId="77777777" w:rsidR="007A13AB" w:rsidRPr="00B10E87" w:rsidRDefault="007A13AB" w:rsidP="007A13AB">
      <w:pPr>
        <w:pStyle w:val="ListParagraph"/>
        <w:widowControl w:val="0"/>
        <w:numPr>
          <w:ilvl w:val="2"/>
          <w:numId w:val="1"/>
        </w:numPr>
        <w:shd w:val="clear" w:color="auto" w:fill="FFFFFF" w:themeFill="background1"/>
        <w:spacing w:after="0" w:line="240" w:lineRule="auto"/>
        <w:ind w:left="1418" w:right="-2" w:hanging="709"/>
        <w:jc w:val="both"/>
        <w:rPr>
          <w:rFonts w:ascii="Times New Roman" w:hAnsi="Times New Roman" w:cs="Times New Roman"/>
          <w:color w:val="000000" w:themeColor="text1"/>
          <w:sz w:val="24"/>
          <w:szCs w:val="24"/>
        </w:rPr>
      </w:pPr>
      <w:r w:rsidRPr="00B10E87">
        <w:rPr>
          <w:rFonts w:ascii="Times New Roman" w:hAnsi="Times New Roman" w:cs="Times New Roman"/>
          <w:color w:val="000000" w:themeColor="text1"/>
          <w:sz w:val="24"/>
          <w:szCs w:val="24"/>
        </w:rPr>
        <w:t>Krievijas Federācijai un Baltkrievijas Republikai;</w:t>
      </w:r>
    </w:p>
    <w:p w14:paraId="4232C1B2" w14:textId="77777777" w:rsidR="007A13AB" w:rsidRPr="00B10E87" w:rsidRDefault="007A13AB" w:rsidP="007A13AB">
      <w:pPr>
        <w:pStyle w:val="ListParagraph"/>
        <w:widowControl w:val="0"/>
        <w:numPr>
          <w:ilvl w:val="2"/>
          <w:numId w:val="1"/>
        </w:numPr>
        <w:shd w:val="clear" w:color="auto" w:fill="FFFFFF" w:themeFill="background1"/>
        <w:spacing w:after="0" w:line="240" w:lineRule="auto"/>
        <w:ind w:left="1418" w:right="-2" w:hanging="709"/>
        <w:jc w:val="both"/>
        <w:rPr>
          <w:rFonts w:ascii="Times New Roman" w:hAnsi="Times New Roman" w:cs="Times New Roman"/>
          <w:color w:val="000000" w:themeColor="text1"/>
          <w:sz w:val="24"/>
          <w:szCs w:val="24"/>
        </w:rPr>
      </w:pPr>
      <w:r w:rsidRPr="00B10E87">
        <w:rPr>
          <w:rFonts w:ascii="Times New Roman" w:hAnsi="Times New Roman" w:cs="Times New Roman"/>
          <w:color w:val="000000" w:themeColor="text1"/>
          <w:sz w:val="24"/>
          <w:szCs w:val="24"/>
        </w:rPr>
        <w:t>Krievijas Federācijas un Baltkrievijas Republikas pilsoņiem;</w:t>
      </w:r>
    </w:p>
    <w:p w14:paraId="303DB14B" w14:textId="77777777" w:rsidR="007A13AB" w:rsidRPr="00B10E87" w:rsidRDefault="007A13AB" w:rsidP="007A13AB">
      <w:pPr>
        <w:pStyle w:val="ListParagraph"/>
        <w:widowControl w:val="0"/>
        <w:numPr>
          <w:ilvl w:val="2"/>
          <w:numId w:val="1"/>
        </w:numPr>
        <w:shd w:val="clear" w:color="auto" w:fill="FFFFFF" w:themeFill="background1"/>
        <w:spacing w:after="0" w:line="240" w:lineRule="auto"/>
        <w:ind w:left="1418" w:right="-2" w:hanging="709"/>
        <w:jc w:val="both"/>
        <w:rPr>
          <w:rFonts w:ascii="Times New Roman" w:hAnsi="Times New Roman" w:cs="Times New Roman"/>
          <w:color w:val="000000" w:themeColor="text1"/>
          <w:sz w:val="24"/>
          <w:szCs w:val="24"/>
        </w:rPr>
      </w:pPr>
      <w:r w:rsidRPr="00B10E87">
        <w:rPr>
          <w:rFonts w:ascii="Times New Roman" w:hAnsi="Times New Roman" w:cs="Times New Roman"/>
          <w:color w:val="000000" w:themeColor="text1"/>
          <w:sz w:val="24"/>
          <w:szCs w:val="24"/>
        </w:rPr>
        <w:t>Krievijas Federācijā vai Baltkrievijas Republikā reģistrētām juridiskajām personām;</w:t>
      </w:r>
    </w:p>
    <w:p w14:paraId="49C745BD" w14:textId="77777777" w:rsidR="007A13AB" w:rsidRPr="00B10E87" w:rsidRDefault="007A13AB" w:rsidP="007A13AB">
      <w:pPr>
        <w:pStyle w:val="ListParagraph"/>
        <w:widowControl w:val="0"/>
        <w:numPr>
          <w:ilvl w:val="2"/>
          <w:numId w:val="1"/>
        </w:numPr>
        <w:shd w:val="clear" w:color="auto" w:fill="FFFFFF" w:themeFill="background1"/>
        <w:spacing w:after="0" w:line="240" w:lineRule="auto"/>
        <w:ind w:left="1418" w:right="-2" w:hanging="709"/>
        <w:jc w:val="both"/>
        <w:rPr>
          <w:rFonts w:ascii="Times New Roman" w:hAnsi="Times New Roman" w:cs="Times New Roman"/>
          <w:color w:val="000000" w:themeColor="text1"/>
          <w:sz w:val="24"/>
          <w:szCs w:val="24"/>
        </w:rPr>
      </w:pPr>
      <w:r w:rsidRPr="00B10E87">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7CCB460A" w14:textId="77777777" w:rsidR="007A13AB" w:rsidRPr="00B10E87" w:rsidRDefault="007A13AB" w:rsidP="007A13AB">
      <w:pPr>
        <w:pStyle w:val="ListParagraph"/>
        <w:widowControl w:val="0"/>
        <w:numPr>
          <w:ilvl w:val="2"/>
          <w:numId w:val="1"/>
        </w:numPr>
        <w:shd w:val="clear" w:color="auto" w:fill="FFFFFF" w:themeFill="background1"/>
        <w:spacing w:after="0" w:line="240" w:lineRule="auto"/>
        <w:ind w:left="1418" w:right="-2" w:hanging="709"/>
        <w:jc w:val="both"/>
        <w:rPr>
          <w:rFonts w:ascii="Times New Roman" w:hAnsi="Times New Roman" w:cs="Times New Roman"/>
          <w:color w:val="000000" w:themeColor="text1"/>
          <w:sz w:val="24"/>
          <w:szCs w:val="24"/>
        </w:rPr>
      </w:pPr>
      <w:r w:rsidRPr="00B10E87">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1D4ADA6E" w14:textId="77777777" w:rsidR="007A13AB" w:rsidRPr="00B10E87" w:rsidRDefault="007A13AB" w:rsidP="007A13AB">
      <w:pPr>
        <w:pStyle w:val="ListParagraph"/>
        <w:widowControl w:val="0"/>
        <w:numPr>
          <w:ilvl w:val="2"/>
          <w:numId w:val="1"/>
        </w:numPr>
        <w:shd w:val="clear" w:color="auto" w:fill="FFFFFF" w:themeFill="background1"/>
        <w:spacing w:after="0" w:line="240" w:lineRule="auto"/>
        <w:ind w:left="1418" w:right="-2" w:hanging="709"/>
        <w:jc w:val="both"/>
        <w:rPr>
          <w:rFonts w:ascii="Times New Roman" w:hAnsi="Times New Roman" w:cs="Times New Roman"/>
          <w:color w:val="000000" w:themeColor="text1"/>
          <w:sz w:val="24"/>
          <w:szCs w:val="24"/>
        </w:rPr>
      </w:pPr>
      <w:r w:rsidRPr="00B10E87">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p>
    <w:bookmarkEnd w:id="0"/>
    <w:p w14:paraId="21CB45CF" w14:textId="77777777" w:rsidR="00B33F01" w:rsidRPr="001E5E39" w:rsidRDefault="00B33F01" w:rsidP="00DA2260">
      <w:pPr>
        <w:pStyle w:val="ListParagraph"/>
        <w:shd w:val="clear" w:color="auto" w:fill="FFFFFF" w:themeFill="background1"/>
        <w:tabs>
          <w:tab w:val="left" w:pos="1134"/>
        </w:tabs>
        <w:suppressAutoHyphens/>
        <w:spacing w:after="0" w:line="240" w:lineRule="auto"/>
        <w:ind w:left="709" w:right="-1" w:hanging="709"/>
        <w:jc w:val="both"/>
        <w:rPr>
          <w:rFonts w:ascii="Times New Roman" w:eastAsia="Times New Roman" w:hAnsi="Times New Roman" w:cs="Times New Roman"/>
          <w:color w:val="000000" w:themeColor="text1"/>
          <w:sz w:val="24"/>
          <w:szCs w:val="24"/>
        </w:rPr>
      </w:pPr>
    </w:p>
    <w:p w14:paraId="0E41D7C4" w14:textId="2710C5CC" w:rsidR="00B33F01" w:rsidRPr="00D55676" w:rsidRDefault="00B33F01" w:rsidP="00DA2260">
      <w:pPr>
        <w:pStyle w:val="ListParagraph"/>
        <w:numPr>
          <w:ilvl w:val="0"/>
          <w:numId w:val="2"/>
        </w:numPr>
        <w:shd w:val="clear" w:color="auto" w:fill="FFFFFF" w:themeFill="background1"/>
        <w:suppressAutoHyphens/>
        <w:spacing w:after="0" w:line="240" w:lineRule="auto"/>
        <w:ind w:left="709" w:right="-1" w:hanging="709"/>
        <w:jc w:val="center"/>
        <w:rPr>
          <w:rFonts w:ascii="Times New Roman" w:eastAsia="Times New Roman" w:hAnsi="Times New Roman" w:cs="Times New Roman"/>
          <w:b/>
          <w:sz w:val="24"/>
          <w:szCs w:val="24"/>
        </w:rPr>
      </w:pPr>
      <w:r w:rsidRPr="00D55676">
        <w:rPr>
          <w:rFonts w:ascii="Times New Roman" w:eastAsia="Times New Roman" w:hAnsi="Times New Roman" w:cs="Times New Roman"/>
          <w:b/>
          <w:sz w:val="24"/>
          <w:szCs w:val="24"/>
        </w:rPr>
        <w:t>Izsoles pretendentu reģistrācija Izsoļu dalībnieku reģistrā</w:t>
      </w:r>
    </w:p>
    <w:p w14:paraId="1D25935B" w14:textId="2FA4F034" w:rsidR="007A13AB" w:rsidRPr="006D407D" w:rsidRDefault="007A13AB" w:rsidP="007A13AB">
      <w:pPr>
        <w:pStyle w:val="ListParagraph"/>
        <w:widowControl w:val="0"/>
        <w:numPr>
          <w:ilvl w:val="1"/>
          <w:numId w:val="2"/>
        </w:numPr>
        <w:shd w:val="clear" w:color="auto" w:fill="FFFFFF" w:themeFill="background1"/>
        <w:spacing w:after="0" w:line="240" w:lineRule="auto"/>
        <w:ind w:left="567" w:right="-2"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Pretendentu reģistrācija notiek no </w:t>
      </w:r>
      <w:r>
        <w:rPr>
          <w:rFonts w:ascii="Times New Roman" w:eastAsia="Times New Roman" w:hAnsi="Times New Roman" w:cs="Times New Roman"/>
          <w:sz w:val="24"/>
          <w:szCs w:val="24"/>
        </w:rPr>
        <w:t xml:space="preserve">2026. gada </w:t>
      </w:r>
      <w:r w:rsidR="00265618">
        <w:rPr>
          <w:rFonts w:ascii="Times New Roman" w:eastAsia="Times New Roman" w:hAnsi="Times New Roman" w:cs="Times New Roman"/>
          <w:sz w:val="24"/>
          <w:szCs w:val="24"/>
        </w:rPr>
        <w:t xml:space="preserve">4.novembra </w:t>
      </w:r>
      <w:r>
        <w:rPr>
          <w:rFonts w:ascii="Times New Roman" w:eastAsia="Times New Roman" w:hAnsi="Times New Roman" w:cs="Times New Roman"/>
          <w:sz w:val="24"/>
          <w:szCs w:val="24"/>
        </w:rPr>
        <w:t>plkst..13:00 līdz 2026. gada</w:t>
      </w:r>
      <w:r w:rsidR="00265618">
        <w:rPr>
          <w:rFonts w:ascii="Times New Roman" w:eastAsia="Times New Roman" w:hAnsi="Times New Roman" w:cs="Times New Roman"/>
          <w:sz w:val="24"/>
          <w:szCs w:val="24"/>
        </w:rPr>
        <w:t xml:space="preserve"> 24.novembrim</w:t>
      </w:r>
      <w:r>
        <w:rPr>
          <w:rFonts w:ascii="Times New Roman" w:eastAsia="Times New Roman" w:hAnsi="Times New Roman" w:cs="Times New Roman"/>
          <w:sz w:val="24"/>
          <w:szCs w:val="24"/>
        </w:rPr>
        <w:t xml:space="preserve"> plkst.23:59 </w:t>
      </w:r>
      <w:r w:rsidRPr="006D407D">
        <w:rPr>
          <w:rFonts w:ascii="Times New Roman" w:eastAsia="Times New Roman" w:hAnsi="Times New Roman" w:cs="Times New Roman"/>
          <w:sz w:val="24"/>
          <w:szCs w:val="24"/>
        </w:rPr>
        <w:t xml:space="preserve">elektronisko izsoļu vietnē </w:t>
      </w:r>
      <w:hyperlink r:id="rId11" w:history="1">
        <w:r w:rsidRPr="00B805F1">
          <w:rPr>
            <w:rStyle w:val="Hyperlink"/>
            <w:rFonts w:ascii="Times New Roman" w:eastAsia="Times New Roman" w:hAnsi="Times New Roman" w:cs="Times New Roman"/>
            <w:color w:val="0070C0"/>
            <w:sz w:val="24"/>
            <w:szCs w:val="24"/>
          </w:rPr>
          <w:t>https://izsoles.ta.gov.lv</w:t>
        </w:r>
      </w:hyperlink>
      <w:r w:rsidRPr="006D407D">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4592C82D" w14:textId="77777777" w:rsidR="007A13AB" w:rsidRPr="006D407D" w:rsidRDefault="007A13AB" w:rsidP="007A13AB">
      <w:pPr>
        <w:pStyle w:val="ListParagraph"/>
        <w:widowControl w:val="0"/>
        <w:numPr>
          <w:ilvl w:val="1"/>
          <w:numId w:val="2"/>
        </w:numPr>
        <w:shd w:val="clear" w:color="auto" w:fill="FFFFFF" w:themeFill="background1"/>
        <w:spacing w:after="0" w:line="240" w:lineRule="auto"/>
        <w:ind w:left="567" w:right="-2"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B805F1">
          <w:rPr>
            <w:rStyle w:val="Hyperlink"/>
            <w:rFonts w:ascii="Times New Roman" w:eastAsia="Times New Roman" w:hAnsi="Times New Roman" w:cs="Times New Roman"/>
            <w:color w:val="0070C0"/>
            <w:sz w:val="24"/>
            <w:szCs w:val="24"/>
          </w:rPr>
          <w:t>https://izsoles.ta.gov.lv</w:t>
        </w:r>
        <w:r w:rsidRPr="006D407D">
          <w:rPr>
            <w:rStyle w:val="Hyperlink"/>
            <w:rFonts w:ascii="Times New Roman" w:eastAsia="Times New Roman" w:hAnsi="Times New Roman" w:cs="Times New Roman"/>
            <w:color w:val="auto"/>
            <w:sz w:val="24"/>
            <w:szCs w:val="24"/>
            <w:u w:val="none"/>
          </w:rPr>
          <w:t xml:space="preserve"> norāda</w:t>
        </w:r>
      </w:hyperlink>
      <w:r w:rsidRPr="006D407D">
        <w:rPr>
          <w:rFonts w:ascii="Times New Roman" w:eastAsia="Times New Roman" w:hAnsi="Times New Roman" w:cs="Times New Roman"/>
          <w:sz w:val="24"/>
          <w:szCs w:val="24"/>
        </w:rPr>
        <w:t>:</w:t>
      </w:r>
    </w:p>
    <w:p w14:paraId="2B163014" w14:textId="77777777" w:rsidR="007A13AB" w:rsidRPr="006D407D" w:rsidRDefault="007A13AB" w:rsidP="007A13AB">
      <w:pPr>
        <w:pStyle w:val="ListParagraph"/>
        <w:widowControl w:val="0"/>
        <w:numPr>
          <w:ilvl w:val="2"/>
          <w:numId w:val="2"/>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0D3F3EEB" w14:textId="77777777" w:rsidR="007A13AB" w:rsidRPr="006D407D" w:rsidRDefault="007A13AB" w:rsidP="007A13AB">
      <w:pPr>
        <w:pStyle w:val="ListParagraph"/>
        <w:widowControl w:val="0"/>
        <w:numPr>
          <w:ilvl w:val="3"/>
          <w:numId w:val="2"/>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5D7411" w14:textId="77777777" w:rsidR="007A13AB" w:rsidRPr="006D407D" w:rsidRDefault="007A13AB" w:rsidP="007A13AB">
      <w:pPr>
        <w:pStyle w:val="ListParagraph"/>
        <w:widowControl w:val="0"/>
        <w:numPr>
          <w:ilvl w:val="3"/>
          <w:numId w:val="2"/>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23AA0F1" w14:textId="77777777" w:rsidR="007A13AB" w:rsidRPr="006D407D" w:rsidRDefault="007A13AB" w:rsidP="007A13AB">
      <w:pPr>
        <w:pStyle w:val="ListParagraph"/>
        <w:widowControl w:val="0"/>
        <w:numPr>
          <w:ilvl w:val="3"/>
          <w:numId w:val="2"/>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4E3D258D" w14:textId="77777777" w:rsidR="007A13AB" w:rsidRPr="006D407D" w:rsidRDefault="007A13AB" w:rsidP="007A13AB">
      <w:pPr>
        <w:pStyle w:val="ListParagraph"/>
        <w:widowControl w:val="0"/>
        <w:numPr>
          <w:ilvl w:val="3"/>
          <w:numId w:val="2"/>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AD6708F" w14:textId="77777777" w:rsidR="007A13AB" w:rsidRPr="006D407D" w:rsidRDefault="007A13AB" w:rsidP="007A13AB">
      <w:pPr>
        <w:pStyle w:val="ListParagraph"/>
        <w:widowControl w:val="0"/>
        <w:numPr>
          <w:ilvl w:val="3"/>
          <w:numId w:val="2"/>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2FA8EBBA" w14:textId="77777777" w:rsidR="007A13AB" w:rsidRPr="006D407D" w:rsidRDefault="007A13AB" w:rsidP="007A13AB">
      <w:pPr>
        <w:pStyle w:val="ListParagraph"/>
        <w:widowControl w:val="0"/>
        <w:numPr>
          <w:ilvl w:val="3"/>
          <w:numId w:val="2"/>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7E6806DF" w14:textId="77777777" w:rsidR="007A13AB" w:rsidRPr="006D407D" w:rsidRDefault="007A13AB" w:rsidP="007A13AB">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77DCA413" w14:textId="77777777" w:rsidR="007A13AB" w:rsidRPr="006D407D" w:rsidRDefault="007A13AB" w:rsidP="007A13AB">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668F71E6" w14:textId="77777777" w:rsidR="007A13AB" w:rsidRPr="006D407D" w:rsidRDefault="007A13AB" w:rsidP="007A13AB">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28116E48" w14:textId="77777777" w:rsidR="007A13AB" w:rsidRPr="006D407D" w:rsidRDefault="007A13AB" w:rsidP="007A13AB">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3FC07EF2" w14:textId="77777777" w:rsidR="007A13AB" w:rsidRPr="006D407D" w:rsidRDefault="007A13AB" w:rsidP="007A13AB">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6D2EBFE" w14:textId="77777777" w:rsidR="007A13AB" w:rsidRPr="006D407D" w:rsidRDefault="007A13AB" w:rsidP="007A13AB">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74B4668E" w14:textId="77777777" w:rsidR="007A13AB" w:rsidRPr="006D407D" w:rsidRDefault="007A13AB" w:rsidP="007A13AB">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7CF5C62" w14:textId="77777777" w:rsidR="007A13AB" w:rsidRPr="006D407D" w:rsidRDefault="007A13AB" w:rsidP="007A13AB">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7917ECBF" w14:textId="77777777" w:rsidR="007A13AB" w:rsidRPr="006D407D" w:rsidRDefault="007A13AB" w:rsidP="007A13AB">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w:t>
      </w:r>
      <w:r w:rsidRPr="006D407D">
        <w:rPr>
          <w:rFonts w:ascii="Times New Roman" w:hAnsi="Times New Roman" w:cs="Times New Roman"/>
          <w:sz w:val="24"/>
          <w:szCs w:val="24"/>
        </w:rPr>
        <w:lastRenderedPageBreak/>
        <w:t>pareizību.</w:t>
      </w:r>
    </w:p>
    <w:p w14:paraId="25E250BA" w14:textId="77777777" w:rsidR="007A13AB" w:rsidRPr="006D407D" w:rsidRDefault="007A13AB" w:rsidP="007A13AB">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B16E1E">
          <w:rPr>
            <w:rStyle w:val="Hyperlink"/>
            <w:rFonts w:ascii="Times New Roman" w:hAnsi="Times New Roman" w:cs="Times New Roman"/>
            <w:sz w:val="24"/>
            <w:szCs w:val="24"/>
          </w:rPr>
          <w:t>www.latvija.lv</w:t>
        </w:r>
      </w:hyperlink>
      <w:r>
        <w:rPr>
          <w:rFonts w:ascii="Times New Roman" w:hAnsi="Times New Roman" w:cs="Times New Roman"/>
          <w:sz w:val="24"/>
          <w:szCs w:val="24"/>
        </w:rPr>
        <w:t xml:space="preserve"> </w:t>
      </w:r>
      <w:r w:rsidRPr="006D407D">
        <w:rPr>
          <w:rFonts w:ascii="Times New Roman" w:hAnsi="Times New Roman" w:cs="Times New Roman"/>
          <w:sz w:val="24"/>
          <w:szCs w:val="24"/>
        </w:rPr>
        <w:t xml:space="preserve">piedāvātajiem identifikācijas līdzekļiem. </w:t>
      </w:r>
    </w:p>
    <w:p w14:paraId="763FB46D" w14:textId="77777777" w:rsidR="007A13AB" w:rsidRPr="006D407D" w:rsidRDefault="007A13AB" w:rsidP="007A13AB">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4F9B708" w14:textId="77777777" w:rsidR="007A13AB" w:rsidRPr="006D407D" w:rsidRDefault="007A13AB" w:rsidP="007A13AB">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Izsoles rīkotājs autorizē izsoles pretendentu, kurš izpildījis izsoles priekšnoteikumus, dalībai izsolē</w:t>
      </w:r>
      <w:r>
        <w:rPr>
          <w:rFonts w:ascii="Times New Roman" w:hAnsi="Times New Roman" w:cs="Times New Roman"/>
          <w:sz w:val="24"/>
          <w:szCs w:val="24"/>
        </w:rPr>
        <w:t xml:space="preserve"> 7</w:t>
      </w:r>
      <w:r w:rsidRPr="006D407D">
        <w:rPr>
          <w:rFonts w:ascii="Times New Roman" w:hAnsi="Times New Roman" w:cs="Times New Roman"/>
          <w:sz w:val="24"/>
          <w:szCs w:val="24"/>
        </w:rPr>
        <w:t xml:space="preserve"> </w:t>
      </w:r>
      <w:r>
        <w:rPr>
          <w:rFonts w:ascii="Times New Roman" w:hAnsi="Times New Roman" w:cs="Times New Roman"/>
          <w:sz w:val="24"/>
          <w:szCs w:val="24"/>
        </w:rPr>
        <w:t>(</w:t>
      </w:r>
      <w:r w:rsidRPr="006D407D">
        <w:rPr>
          <w:rFonts w:ascii="Times New Roman" w:hAnsi="Times New Roman" w:cs="Times New Roman"/>
          <w:sz w:val="24"/>
          <w:szCs w:val="24"/>
        </w:rPr>
        <w:t>septiņu</w:t>
      </w:r>
      <w:r>
        <w:rPr>
          <w:rFonts w:ascii="Times New Roman" w:hAnsi="Times New Roman" w:cs="Times New Roman"/>
          <w:sz w:val="24"/>
          <w:szCs w:val="24"/>
        </w:rPr>
        <w:t>)</w:t>
      </w:r>
      <w:r w:rsidRPr="006D407D">
        <w:rPr>
          <w:rFonts w:ascii="Times New Roman" w:hAnsi="Times New Roman" w:cs="Times New Roman"/>
          <w:sz w:val="24"/>
          <w:szCs w:val="24"/>
        </w:rPr>
        <w:t xml:space="preserve"> dienu laikā, izmantojot elektronisko izsoļu vietnē pieejamo rīku.</w:t>
      </w:r>
    </w:p>
    <w:p w14:paraId="7AEF6413" w14:textId="77777777" w:rsidR="007A13AB" w:rsidRPr="006D407D" w:rsidRDefault="007A13AB" w:rsidP="007A13AB">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4CDF399E" w14:textId="77777777" w:rsidR="007A13AB" w:rsidRPr="006D407D" w:rsidRDefault="007A13AB" w:rsidP="007A13AB">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Autorizējot personu izsolei, katram solītājam elektronisko izsoļu vietnes sistēma automātiski izveido unikālu identifikatoru.</w:t>
      </w:r>
    </w:p>
    <w:p w14:paraId="2AB24109" w14:textId="77777777" w:rsidR="007A13AB" w:rsidRPr="006D407D" w:rsidRDefault="007A13AB" w:rsidP="007A13AB">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Izsoles pretendents netiek reģistrēts, ja:</w:t>
      </w:r>
    </w:p>
    <w:p w14:paraId="1375B98F" w14:textId="77777777" w:rsidR="007A13AB" w:rsidRPr="006D407D" w:rsidRDefault="007A13AB" w:rsidP="007A13AB">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65C5AC6" w14:textId="77777777" w:rsidR="007A13AB" w:rsidRPr="006D407D" w:rsidRDefault="007A13AB" w:rsidP="007A13AB">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šo Noteikumu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0131DC5" w14:textId="77777777" w:rsidR="007A13AB" w:rsidRDefault="007A13AB" w:rsidP="007A13AB">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 xml:space="preserve">šo </w:t>
      </w:r>
      <w:r w:rsidRPr="006D407D">
        <w:rPr>
          <w:rFonts w:ascii="Times New Roman" w:hAnsi="Times New Roman" w:cs="Times New Roman"/>
          <w:sz w:val="24"/>
          <w:szCs w:val="24"/>
        </w:rPr>
        <w:t>Noteikumu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03DA60F6" w14:textId="77777777" w:rsidR="007A13AB" w:rsidRDefault="007A13AB" w:rsidP="007A13AB">
      <w:pPr>
        <w:pStyle w:val="ListParagraph"/>
        <w:widowControl w:val="0"/>
        <w:numPr>
          <w:ilvl w:val="1"/>
          <w:numId w:val="6"/>
        </w:numPr>
        <w:spacing w:after="0" w:line="240" w:lineRule="auto"/>
        <w:ind w:left="567" w:right="-2"/>
        <w:jc w:val="both"/>
        <w:rPr>
          <w:rFonts w:ascii="Times New Roman" w:hAnsi="Times New Roman" w:cs="Times New Roman"/>
          <w:sz w:val="24"/>
          <w:szCs w:val="24"/>
        </w:rPr>
      </w:pPr>
      <w:r w:rsidRPr="00C9002B">
        <w:rPr>
          <w:rFonts w:ascii="Times New Roman" w:hAnsi="Times New Roman" w:cs="Times New Roman"/>
          <w:sz w:val="24"/>
          <w:szCs w:val="24"/>
        </w:rPr>
        <w:t>Izsoles rīkotāji nav tiesīgi sniegt informāciju par izsoles</w:t>
      </w:r>
      <w:r>
        <w:rPr>
          <w:rFonts w:ascii="Times New Roman" w:hAnsi="Times New Roman" w:cs="Times New Roman"/>
          <w:sz w:val="24"/>
          <w:szCs w:val="24"/>
        </w:rPr>
        <w:t xml:space="preserve"> </w:t>
      </w:r>
      <w:r w:rsidRPr="00C9002B">
        <w:rPr>
          <w:rFonts w:ascii="Times New Roman" w:hAnsi="Times New Roman" w:cs="Times New Roman"/>
          <w:sz w:val="24"/>
          <w:szCs w:val="24"/>
        </w:rPr>
        <w:t>pretendentiem.</w:t>
      </w:r>
    </w:p>
    <w:p w14:paraId="2D66C972" w14:textId="2D35CBDB" w:rsidR="002555F7" w:rsidRPr="007A13AB" w:rsidRDefault="008E0363" w:rsidP="007A13AB">
      <w:pPr>
        <w:pStyle w:val="ListParagraph"/>
        <w:widowControl w:val="0"/>
        <w:numPr>
          <w:ilvl w:val="1"/>
          <w:numId w:val="6"/>
        </w:numPr>
        <w:spacing w:after="0" w:line="240" w:lineRule="auto"/>
        <w:ind w:left="567" w:right="-2"/>
        <w:jc w:val="both"/>
        <w:rPr>
          <w:rFonts w:ascii="Times New Roman" w:hAnsi="Times New Roman" w:cs="Times New Roman"/>
          <w:sz w:val="24"/>
          <w:szCs w:val="24"/>
        </w:rPr>
      </w:pPr>
      <w:r w:rsidRPr="007A13AB">
        <w:rPr>
          <w:rFonts w:ascii="Times New Roman" w:hAnsi="Times New Roman" w:cs="Times New Roman"/>
          <w:sz w:val="24"/>
          <w:szCs w:val="24"/>
        </w:rPr>
        <w:t xml:space="preserve">Izsoles pretendentam pirms reģistrācijas izsolei ir tiesības iepazīties ar Objektu, tā tehniskajiem rādītājiem </w:t>
      </w:r>
      <w:r w:rsidR="00074027" w:rsidRPr="007A13AB">
        <w:rPr>
          <w:rFonts w:ascii="Times New Roman" w:hAnsi="Times New Roman" w:cs="Times New Roman"/>
          <w:sz w:val="24"/>
          <w:szCs w:val="24"/>
        </w:rPr>
        <w:t xml:space="preserve">- </w:t>
      </w:r>
      <w:r w:rsidRPr="007A13AB">
        <w:rPr>
          <w:rFonts w:ascii="Times New Roman" w:hAnsi="Times New Roman" w:cs="Times New Roman"/>
          <w:sz w:val="24"/>
          <w:szCs w:val="24"/>
        </w:rPr>
        <w:t xml:space="preserve">dokumentiem, kuri raksturo Objektu un ir </w:t>
      </w:r>
      <w:r w:rsidR="00734EF8" w:rsidRPr="007A13AB">
        <w:rPr>
          <w:rFonts w:ascii="Times New Roman" w:hAnsi="Times New Roman" w:cs="Times New Roman"/>
          <w:sz w:val="24"/>
          <w:szCs w:val="24"/>
        </w:rPr>
        <w:t>Jelgavas novada p</w:t>
      </w:r>
      <w:r w:rsidRPr="007A13AB">
        <w:rPr>
          <w:rFonts w:ascii="Times New Roman" w:hAnsi="Times New Roman" w:cs="Times New Roman"/>
          <w:sz w:val="24"/>
          <w:szCs w:val="24"/>
        </w:rPr>
        <w:t>ašvaldības rīcībā, iepriekš sazinoties e-pastā:</w:t>
      </w:r>
      <w:r w:rsidR="002555F7" w:rsidRPr="007A13AB">
        <w:rPr>
          <w:rFonts w:ascii="Times New Roman" w:hAnsi="Times New Roman" w:cs="Times New Roman"/>
          <w:sz w:val="24"/>
          <w:szCs w:val="24"/>
        </w:rPr>
        <w:t xml:space="preserve"> </w:t>
      </w:r>
      <w:hyperlink r:id="rId13" w:history="1">
        <w:r w:rsidR="008C727F" w:rsidRPr="007A13AB">
          <w:rPr>
            <w:rStyle w:val="Hyperlink"/>
            <w:rFonts w:ascii="Times New Roman" w:eastAsia="Times New Roman" w:hAnsi="Times New Roman" w:cs="Times New Roman"/>
            <w:sz w:val="24"/>
            <w:szCs w:val="24"/>
          </w:rPr>
          <w:t>iveta.ritere@jelgavasnovads.lv</w:t>
        </w:r>
      </w:hyperlink>
      <w:r w:rsidR="002555F7" w:rsidRPr="007A13AB">
        <w:rPr>
          <w:rStyle w:val="Hyperlink"/>
          <w:rFonts w:ascii="Times New Roman" w:eastAsia="Times New Roman" w:hAnsi="Times New Roman" w:cs="Times New Roman"/>
          <w:sz w:val="24"/>
          <w:szCs w:val="24"/>
          <w:u w:val="none"/>
        </w:rPr>
        <w:t xml:space="preserve"> </w:t>
      </w:r>
      <w:r w:rsidR="002555F7" w:rsidRPr="007A13AB">
        <w:rPr>
          <w:rStyle w:val="Hyperlink"/>
          <w:rFonts w:ascii="Times New Roman" w:eastAsia="Times New Roman" w:hAnsi="Times New Roman" w:cs="Times New Roman"/>
          <w:color w:val="auto"/>
          <w:sz w:val="24"/>
          <w:szCs w:val="24"/>
          <w:u w:val="none"/>
        </w:rPr>
        <w:t xml:space="preserve">vai pa tālruni </w:t>
      </w:r>
      <w:r w:rsidR="008C727F" w:rsidRPr="007A13AB">
        <w:rPr>
          <w:rStyle w:val="Hyperlink"/>
          <w:rFonts w:ascii="Times New Roman" w:eastAsia="Times New Roman" w:hAnsi="Times New Roman" w:cs="Times New Roman"/>
          <w:color w:val="auto"/>
          <w:sz w:val="24"/>
          <w:szCs w:val="24"/>
          <w:u w:val="none"/>
        </w:rPr>
        <w:t>25640976</w:t>
      </w:r>
      <w:r w:rsidR="002555F7" w:rsidRPr="007A13AB">
        <w:rPr>
          <w:rFonts w:ascii="Times New Roman" w:eastAsia="Times New Roman" w:hAnsi="Times New Roman" w:cs="Times New Roman"/>
          <w:sz w:val="24"/>
          <w:szCs w:val="24"/>
        </w:rPr>
        <w:t>.</w:t>
      </w:r>
    </w:p>
    <w:p w14:paraId="3CE955B8" w14:textId="77777777" w:rsidR="008E0363" w:rsidRPr="004D3C9C" w:rsidRDefault="008E0363" w:rsidP="00DA2260">
      <w:pPr>
        <w:shd w:val="clear" w:color="auto" w:fill="FFFFFF" w:themeFill="background1"/>
        <w:tabs>
          <w:tab w:val="left" w:pos="960"/>
        </w:tabs>
        <w:suppressAutoHyphens/>
        <w:spacing w:after="0" w:line="240" w:lineRule="auto"/>
        <w:ind w:right="-1"/>
        <w:rPr>
          <w:rFonts w:ascii="Times New Roman" w:hAnsi="Times New Roman" w:cs="Times New Roman"/>
          <w:b/>
          <w:sz w:val="24"/>
          <w:szCs w:val="24"/>
        </w:rPr>
      </w:pPr>
    </w:p>
    <w:p w14:paraId="5E8A49A3" w14:textId="77777777" w:rsidR="008E0363" w:rsidRPr="004D3C9C" w:rsidRDefault="008E0363" w:rsidP="00DA2260">
      <w:pPr>
        <w:shd w:val="clear" w:color="auto" w:fill="FFFFFF" w:themeFill="background1"/>
        <w:suppressAutoHyphens/>
        <w:spacing w:after="0" w:line="240" w:lineRule="auto"/>
        <w:ind w:left="709" w:right="-1" w:hanging="709"/>
        <w:jc w:val="center"/>
        <w:rPr>
          <w:rFonts w:ascii="Times New Roman" w:hAnsi="Times New Roman" w:cs="Times New Roman"/>
          <w:b/>
          <w:sz w:val="24"/>
          <w:szCs w:val="24"/>
        </w:rPr>
      </w:pPr>
      <w:r w:rsidRPr="004D3C9C">
        <w:rPr>
          <w:rFonts w:ascii="Times New Roman" w:hAnsi="Times New Roman" w:cs="Times New Roman"/>
          <w:b/>
          <w:sz w:val="24"/>
          <w:szCs w:val="24"/>
        </w:rPr>
        <w:t>5. Izsoles norise</w:t>
      </w:r>
    </w:p>
    <w:p w14:paraId="1037E650" w14:textId="6D2EA6FD" w:rsidR="007A13AB" w:rsidRPr="00CB4395" w:rsidRDefault="007A13AB" w:rsidP="007A13AB">
      <w:pPr>
        <w:pStyle w:val="ListParagraph"/>
        <w:widowControl w:val="0"/>
        <w:numPr>
          <w:ilvl w:val="1"/>
          <w:numId w:val="7"/>
        </w:numPr>
        <w:shd w:val="clear" w:color="auto" w:fill="FFFFFF" w:themeFill="background1"/>
        <w:spacing w:after="0" w:line="240" w:lineRule="auto"/>
        <w:ind w:left="567" w:right="-2" w:hanging="567"/>
        <w:jc w:val="both"/>
        <w:rPr>
          <w:rFonts w:ascii="Times New Roman" w:hAnsi="Times New Roman" w:cs="Times New Roman"/>
          <w:b/>
          <w:sz w:val="24"/>
          <w:szCs w:val="24"/>
        </w:rPr>
      </w:pPr>
      <w:r w:rsidRPr="00CB4395">
        <w:rPr>
          <w:rFonts w:ascii="Times New Roman" w:hAnsi="Times New Roman" w:cs="Times New Roman"/>
          <w:sz w:val="24"/>
          <w:szCs w:val="24"/>
        </w:rPr>
        <w:t>Izsole sākas elektronisko izsoļu vietnē</w:t>
      </w:r>
      <w:r>
        <w:rPr>
          <w:rFonts w:ascii="Times New Roman" w:hAnsi="Times New Roman" w:cs="Times New Roman"/>
          <w:sz w:val="24"/>
          <w:szCs w:val="24"/>
        </w:rPr>
        <w:t xml:space="preserve"> </w:t>
      </w:r>
      <w:hyperlink r:id="rId14" w:history="1">
        <w:r w:rsidRPr="005F47E2">
          <w:rPr>
            <w:rStyle w:val="Hyperlink"/>
            <w:rFonts w:ascii="Times New Roman" w:hAnsi="Times New Roman" w:cs="Times New Roman"/>
            <w:sz w:val="24"/>
            <w:szCs w:val="24"/>
          </w:rPr>
          <w:t>https://izsoles.ta.gov.</w:t>
        </w:r>
        <w:r w:rsidRPr="00356B7A">
          <w:rPr>
            <w:rStyle w:val="Hyperlink"/>
            <w:rFonts w:ascii="Times New Roman" w:hAnsi="Times New Roman" w:cs="Times New Roman"/>
            <w:sz w:val="24"/>
            <w:szCs w:val="24"/>
            <w:u w:val="none"/>
          </w:rPr>
          <w:t>lv</w:t>
        </w:r>
      </w:hyperlink>
      <w:r>
        <w:rPr>
          <w:rStyle w:val="Hyperlink"/>
          <w:rFonts w:ascii="Times New Roman" w:hAnsi="Times New Roman" w:cs="Times New Roman"/>
          <w:sz w:val="24"/>
          <w:szCs w:val="24"/>
          <w:u w:val="none"/>
        </w:rPr>
        <w:t xml:space="preserve"> </w:t>
      </w:r>
      <w:r w:rsidRPr="00356B7A">
        <w:rPr>
          <w:rFonts w:ascii="Times New Roman" w:hAnsi="Times New Roman" w:cs="Times New Roman"/>
          <w:bCs/>
          <w:sz w:val="24"/>
          <w:szCs w:val="24"/>
        </w:rPr>
        <w:t>202</w:t>
      </w:r>
      <w:r>
        <w:rPr>
          <w:rFonts w:ascii="Times New Roman" w:hAnsi="Times New Roman" w:cs="Times New Roman"/>
          <w:bCs/>
          <w:sz w:val="24"/>
          <w:szCs w:val="24"/>
        </w:rPr>
        <w:t xml:space="preserve">6.gada </w:t>
      </w:r>
      <w:r w:rsidR="00265618">
        <w:rPr>
          <w:rFonts w:ascii="Times New Roman" w:hAnsi="Times New Roman" w:cs="Times New Roman"/>
          <w:bCs/>
          <w:sz w:val="24"/>
          <w:szCs w:val="24"/>
        </w:rPr>
        <w:t>4.novembrī</w:t>
      </w:r>
      <w:r>
        <w:rPr>
          <w:rFonts w:ascii="Times New Roman" w:hAnsi="Times New Roman" w:cs="Times New Roman"/>
          <w:bCs/>
          <w:sz w:val="24"/>
          <w:szCs w:val="24"/>
        </w:rPr>
        <w:t xml:space="preserve">    </w:t>
      </w:r>
      <w:r w:rsidRPr="00CB4395">
        <w:rPr>
          <w:rFonts w:ascii="Times New Roman" w:hAnsi="Times New Roman" w:cs="Times New Roman"/>
          <w:bCs/>
          <w:sz w:val="24"/>
          <w:szCs w:val="24"/>
        </w:rPr>
        <w:t xml:space="preserve"> pl</w:t>
      </w:r>
      <w:r>
        <w:rPr>
          <w:rFonts w:ascii="Times New Roman" w:hAnsi="Times New Roman" w:cs="Times New Roman"/>
          <w:bCs/>
          <w:sz w:val="24"/>
          <w:szCs w:val="24"/>
        </w:rPr>
        <w:t>kst</w:t>
      </w:r>
      <w:r w:rsidRPr="00CB4395">
        <w:rPr>
          <w:rFonts w:ascii="Times New Roman" w:hAnsi="Times New Roman" w:cs="Times New Roman"/>
          <w:bCs/>
          <w:sz w:val="24"/>
          <w:szCs w:val="24"/>
        </w:rPr>
        <w:t>.13.00 un noslēdzas 202</w:t>
      </w:r>
      <w:r>
        <w:rPr>
          <w:rFonts w:ascii="Times New Roman" w:hAnsi="Times New Roman" w:cs="Times New Roman"/>
          <w:bCs/>
          <w:sz w:val="24"/>
          <w:szCs w:val="24"/>
        </w:rPr>
        <w:t>6</w:t>
      </w:r>
      <w:r w:rsidRPr="00CB4395">
        <w:rPr>
          <w:rFonts w:ascii="Times New Roman" w:hAnsi="Times New Roman" w:cs="Times New Roman"/>
          <w:bCs/>
          <w:sz w:val="24"/>
          <w:szCs w:val="24"/>
        </w:rPr>
        <w:t>.</w:t>
      </w:r>
      <w:r>
        <w:rPr>
          <w:rFonts w:ascii="Times New Roman" w:hAnsi="Times New Roman" w:cs="Times New Roman"/>
          <w:bCs/>
          <w:sz w:val="24"/>
          <w:szCs w:val="24"/>
        </w:rPr>
        <w:t xml:space="preserve"> </w:t>
      </w:r>
      <w:r w:rsidRPr="00CB4395">
        <w:rPr>
          <w:rFonts w:ascii="Times New Roman" w:hAnsi="Times New Roman" w:cs="Times New Roman"/>
          <w:bCs/>
          <w:sz w:val="24"/>
          <w:szCs w:val="24"/>
        </w:rPr>
        <w:t>gada</w:t>
      </w:r>
      <w:r>
        <w:rPr>
          <w:rFonts w:ascii="Times New Roman" w:hAnsi="Times New Roman" w:cs="Times New Roman"/>
          <w:bCs/>
          <w:sz w:val="24"/>
          <w:szCs w:val="24"/>
        </w:rPr>
        <w:t xml:space="preserve"> </w:t>
      </w:r>
      <w:r w:rsidR="00265618">
        <w:rPr>
          <w:rFonts w:ascii="Times New Roman" w:hAnsi="Times New Roman" w:cs="Times New Roman"/>
          <w:bCs/>
          <w:sz w:val="24"/>
          <w:szCs w:val="24"/>
        </w:rPr>
        <w:t>4.decembrī</w:t>
      </w:r>
      <w:r w:rsidRPr="00CB4395">
        <w:rPr>
          <w:rFonts w:ascii="Times New Roman" w:hAnsi="Times New Roman" w:cs="Times New Roman"/>
          <w:bCs/>
          <w:sz w:val="24"/>
          <w:szCs w:val="24"/>
        </w:rPr>
        <w:t xml:space="preserve"> p</w:t>
      </w:r>
      <w:r>
        <w:rPr>
          <w:rFonts w:ascii="Times New Roman" w:hAnsi="Times New Roman" w:cs="Times New Roman"/>
          <w:bCs/>
          <w:sz w:val="24"/>
          <w:szCs w:val="24"/>
        </w:rPr>
        <w:t>lkst.</w:t>
      </w:r>
      <w:r w:rsidRPr="00CB4395">
        <w:rPr>
          <w:rFonts w:ascii="Times New Roman" w:hAnsi="Times New Roman" w:cs="Times New Roman"/>
          <w:bCs/>
          <w:sz w:val="24"/>
          <w:szCs w:val="24"/>
        </w:rPr>
        <w:t>13.00.</w:t>
      </w:r>
    </w:p>
    <w:p w14:paraId="4B8B3E8A" w14:textId="77777777" w:rsidR="007A13AB" w:rsidRPr="00CB4395" w:rsidRDefault="007A13AB" w:rsidP="007A13AB">
      <w:pPr>
        <w:pStyle w:val="ListParagraph"/>
        <w:widowControl w:val="0"/>
        <w:numPr>
          <w:ilvl w:val="1"/>
          <w:numId w:val="7"/>
        </w:numPr>
        <w:shd w:val="clear" w:color="auto" w:fill="FFFFFF" w:themeFill="background1"/>
        <w:tabs>
          <w:tab w:val="left" w:pos="960"/>
        </w:tabs>
        <w:spacing w:after="0" w:line="240" w:lineRule="auto"/>
        <w:ind w:left="567" w:right="-2" w:hanging="567"/>
        <w:jc w:val="both"/>
        <w:rPr>
          <w:rFonts w:ascii="Times New Roman" w:hAnsi="Times New Roman" w:cs="Times New Roman"/>
          <w:sz w:val="24"/>
          <w:szCs w:val="24"/>
        </w:rPr>
      </w:pPr>
      <w:r w:rsidRPr="00CB4395">
        <w:rPr>
          <w:rFonts w:ascii="Times New Roman" w:hAnsi="Times New Roman" w:cs="Times New Roman"/>
          <w:sz w:val="24"/>
          <w:szCs w:val="24"/>
        </w:rPr>
        <w:t xml:space="preserve">Izsolei autorizētie dalībnieki drīkst izdarīt solījumus visā izsoles norises laikā. </w:t>
      </w:r>
    </w:p>
    <w:p w14:paraId="37EB05CE" w14:textId="77777777" w:rsidR="007A13AB" w:rsidRPr="00CB4395" w:rsidRDefault="007A13AB" w:rsidP="007A13AB">
      <w:pPr>
        <w:pStyle w:val="ListParagraph"/>
        <w:widowControl w:val="0"/>
        <w:numPr>
          <w:ilvl w:val="1"/>
          <w:numId w:val="7"/>
        </w:numPr>
        <w:shd w:val="clear" w:color="auto" w:fill="FFFFFF" w:themeFill="background1"/>
        <w:tabs>
          <w:tab w:val="left" w:pos="960"/>
        </w:tabs>
        <w:spacing w:after="0" w:line="240" w:lineRule="auto"/>
        <w:ind w:left="567" w:right="-2" w:hanging="567"/>
        <w:jc w:val="both"/>
        <w:rPr>
          <w:rFonts w:ascii="Times New Roman" w:hAnsi="Times New Roman" w:cs="Times New Roman"/>
          <w:sz w:val="24"/>
          <w:szCs w:val="24"/>
        </w:rPr>
      </w:pPr>
      <w:r w:rsidRPr="00CB4395">
        <w:rPr>
          <w:rFonts w:ascii="Times New Roman" w:hAnsi="Times New Roman" w:cs="Times New Roman"/>
          <w:sz w:val="24"/>
          <w:szCs w:val="24"/>
        </w:rPr>
        <w:t xml:space="preserve">Ja pēdējo </w:t>
      </w:r>
      <w:r>
        <w:rPr>
          <w:rFonts w:ascii="Times New Roman" w:hAnsi="Times New Roman" w:cs="Times New Roman"/>
          <w:sz w:val="24"/>
          <w:szCs w:val="24"/>
        </w:rPr>
        <w:t>5 (</w:t>
      </w:r>
      <w:r w:rsidRPr="00CB4395">
        <w:rPr>
          <w:rFonts w:ascii="Times New Roman" w:hAnsi="Times New Roman" w:cs="Times New Roman"/>
          <w:sz w:val="24"/>
          <w:szCs w:val="24"/>
        </w:rPr>
        <w:t>piecu</w:t>
      </w:r>
      <w:r>
        <w:rPr>
          <w:rFonts w:ascii="Times New Roman" w:hAnsi="Times New Roman" w:cs="Times New Roman"/>
          <w:sz w:val="24"/>
          <w:szCs w:val="24"/>
        </w:rPr>
        <w:t>)</w:t>
      </w:r>
      <w:r w:rsidRPr="00CB4395">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E4A893A" w14:textId="77777777" w:rsidR="007A13AB" w:rsidRDefault="007A13AB" w:rsidP="007A13AB">
      <w:pPr>
        <w:pStyle w:val="ListParagraph"/>
        <w:widowControl w:val="0"/>
        <w:numPr>
          <w:ilvl w:val="1"/>
          <w:numId w:val="7"/>
        </w:numPr>
        <w:shd w:val="clear" w:color="auto" w:fill="FFFFFF" w:themeFill="background1"/>
        <w:tabs>
          <w:tab w:val="left" w:pos="960"/>
        </w:tabs>
        <w:spacing w:after="0" w:line="240" w:lineRule="auto"/>
        <w:ind w:left="567" w:right="-2" w:hanging="567"/>
        <w:jc w:val="both"/>
        <w:rPr>
          <w:rFonts w:ascii="Times New Roman" w:hAnsi="Times New Roman" w:cs="Times New Roman"/>
          <w:sz w:val="24"/>
          <w:szCs w:val="24"/>
        </w:rPr>
      </w:pPr>
      <w:r w:rsidRPr="00CB4395">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w:t>
      </w:r>
      <w:r w:rsidRPr="003D36E8">
        <w:rPr>
          <w:rFonts w:ascii="Times New Roman" w:hAnsi="Times New Roman" w:cs="Times New Roman"/>
          <w:sz w:val="24"/>
          <w:szCs w:val="24"/>
        </w:rPr>
        <w:t>tiek pagarināts līdz nākamās darba dienas pulksten 13:00.</w:t>
      </w:r>
    </w:p>
    <w:p w14:paraId="1C7F444C" w14:textId="77777777" w:rsidR="007A13AB" w:rsidRDefault="007A13AB" w:rsidP="007A13AB">
      <w:pPr>
        <w:pStyle w:val="ListParagraph"/>
        <w:widowControl w:val="0"/>
        <w:numPr>
          <w:ilvl w:val="1"/>
          <w:numId w:val="7"/>
        </w:numPr>
        <w:shd w:val="clear" w:color="auto" w:fill="FFFFFF" w:themeFill="background1"/>
        <w:tabs>
          <w:tab w:val="left" w:pos="960"/>
        </w:tabs>
        <w:spacing w:after="0" w:line="240" w:lineRule="auto"/>
        <w:ind w:left="567" w:right="-2" w:hanging="567"/>
        <w:jc w:val="both"/>
        <w:rPr>
          <w:rFonts w:ascii="Times New Roman" w:hAnsi="Times New Roman" w:cs="Times New Roman"/>
          <w:sz w:val="24"/>
          <w:szCs w:val="24"/>
        </w:rPr>
      </w:pPr>
      <w:r w:rsidRPr="003D36E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596BE35C" w14:textId="77777777" w:rsidR="007A13AB" w:rsidRDefault="007A13AB" w:rsidP="007A13AB">
      <w:pPr>
        <w:pStyle w:val="ListParagraph"/>
        <w:widowControl w:val="0"/>
        <w:numPr>
          <w:ilvl w:val="1"/>
          <w:numId w:val="7"/>
        </w:numPr>
        <w:shd w:val="clear" w:color="auto" w:fill="FFFFFF" w:themeFill="background1"/>
        <w:tabs>
          <w:tab w:val="left" w:pos="960"/>
        </w:tabs>
        <w:spacing w:after="0" w:line="240" w:lineRule="auto"/>
        <w:ind w:left="567" w:right="-2" w:hanging="567"/>
        <w:jc w:val="both"/>
        <w:rPr>
          <w:rFonts w:ascii="Times New Roman" w:hAnsi="Times New Roman" w:cs="Times New Roman"/>
          <w:sz w:val="24"/>
          <w:szCs w:val="24"/>
        </w:rPr>
      </w:pPr>
      <w:r w:rsidRPr="003D36E8">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1AFE32C4" w14:textId="77777777" w:rsidR="007A13AB" w:rsidRDefault="007A13AB" w:rsidP="007A13AB">
      <w:pPr>
        <w:pStyle w:val="ListParagraph"/>
        <w:widowControl w:val="0"/>
        <w:numPr>
          <w:ilvl w:val="1"/>
          <w:numId w:val="7"/>
        </w:numPr>
        <w:shd w:val="clear" w:color="auto" w:fill="FFFFFF" w:themeFill="background1"/>
        <w:tabs>
          <w:tab w:val="left" w:pos="960"/>
        </w:tabs>
        <w:spacing w:after="0" w:line="240" w:lineRule="auto"/>
        <w:ind w:left="567" w:right="-2" w:hanging="567"/>
        <w:jc w:val="both"/>
        <w:rPr>
          <w:rFonts w:ascii="Times New Roman" w:hAnsi="Times New Roman" w:cs="Times New Roman"/>
          <w:sz w:val="24"/>
          <w:szCs w:val="24"/>
        </w:rPr>
      </w:pPr>
      <w:r w:rsidRPr="003D36E8">
        <w:rPr>
          <w:rFonts w:ascii="Times New Roman" w:hAnsi="Times New Roman" w:cs="Times New Roman"/>
          <w:sz w:val="24"/>
          <w:szCs w:val="24"/>
        </w:rPr>
        <w:t xml:space="preserve">Pēc izsoles slēgšanas sistēma automātiski sagatavo izsoles aktu, kuru komisija apstiprina </w:t>
      </w:r>
      <w:r>
        <w:rPr>
          <w:rFonts w:ascii="Times New Roman" w:hAnsi="Times New Roman" w:cs="Times New Roman"/>
          <w:sz w:val="24"/>
          <w:szCs w:val="24"/>
        </w:rPr>
        <w:t>7 (</w:t>
      </w:r>
      <w:r w:rsidRPr="003D36E8">
        <w:rPr>
          <w:rFonts w:ascii="Times New Roman" w:hAnsi="Times New Roman" w:cs="Times New Roman"/>
          <w:sz w:val="24"/>
          <w:szCs w:val="24"/>
        </w:rPr>
        <w:t>septiņu</w:t>
      </w:r>
      <w:r>
        <w:rPr>
          <w:rFonts w:ascii="Times New Roman" w:hAnsi="Times New Roman" w:cs="Times New Roman"/>
          <w:sz w:val="24"/>
          <w:szCs w:val="24"/>
        </w:rPr>
        <w:t>)</w:t>
      </w:r>
      <w:r w:rsidRPr="003D36E8">
        <w:rPr>
          <w:rFonts w:ascii="Times New Roman" w:hAnsi="Times New Roman" w:cs="Times New Roman"/>
          <w:sz w:val="24"/>
          <w:szCs w:val="24"/>
        </w:rPr>
        <w:t xml:space="preserve"> dienu laikā. </w:t>
      </w:r>
    </w:p>
    <w:p w14:paraId="24EE43B9" w14:textId="77777777" w:rsidR="007A13AB" w:rsidRPr="00021D6B" w:rsidRDefault="007A13AB" w:rsidP="007A13AB">
      <w:pPr>
        <w:pStyle w:val="ListParagraph"/>
        <w:widowControl w:val="0"/>
        <w:numPr>
          <w:ilvl w:val="1"/>
          <w:numId w:val="7"/>
        </w:numPr>
        <w:shd w:val="clear" w:color="auto" w:fill="FFFFFF" w:themeFill="background1"/>
        <w:tabs>
          <w:tab w:val="left" w:pos="960"/>
        </w:tabs>
        <w:spacing w:after="0" w:line="240" w:lineRule="auto"/>
        <w:ind w:left="567" w:right="-2" w:hanging="567"/>
        <w:jc w:val="both"/>
        <w:rPr>
          <w:rFonts w:ascii="Times New Roman" w:hAnsi="Times New Roman" w:cs="Times New Roman"/>
          <w:sz w:val="24"/>
          <w:szCs w:val="24"/>
        </w:rPr>
      </w:pPr>
      <w:r w:rsidRPr="00021D6B">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021D6B">
        <w:rPr>
          <w:rFonts w:ascii="Times New Roman" w:hAnsi="Times New Roman" w:cs="Times New Roman"/>
          <w:sz w:val="24"/>
          <w:szCs w:val="24"/>
        </w:rPr>
        <w:t>divu</w:t>
      </w:r>
      <w:r>
        <w:rPr>
          <w:rFonts w:ascii="Times New Roman" w:hAnsi="Times New Roman" w:cs="Times New Roman"/>
          <w:sz w:val="24"/>
          <w:szCs w:val="24"/>
        </w:rPr>
        <w:t>)</w:t>
      </w:r>
      <w:r w:rsidRPr="00021D6B">
        <w:rPr>
          <w:rFonts w:ascii="Times New Roman" w:hAnsi="Times New Roman" w:cs="Times New Roman"/>
          <w:sz w:val="24"/>
          <w:szCs w:val="24"/>
        </w:rPr>
        <w:t xml:space="preserve"> nedēļu laikā no izsoles noslēguma dienas izsoles nodrošinājums tiek atmaksāts – kredītiestādes kontā, </w:t>
      </w:r>
      <w:bookmarkStart w:id="1" w:name="_Hlk123212556"/>
      <w:r w:rsidRPr="00021D6B">
        <w:rPr>
          <w:rFonts w:ascii="Times New Roman" w:hAnsi="Times New Roman" w:cs="Times New Roman"/>
          <w:sz w:val="24"/>
          <w:szCs w:val="24"/>
        </w:rPr>
        <w:t xml:space="preserve">kuras numurs norādīts norēķinu rekvizītos, elektronisko izsoļu vietnē </w:t>
      </w:r>
      <w:hyperlink r:id="rId15" w:history="1">
        <w:r w:rsidRPr="00021D6B">
          <w:rPr>
            <w:rStyle w:val="Hyperlink"/>
            <w:rFonts w:ascii="Times New Roman" w:hAnsi="Times New Roman" w:cs="Times New Roman"/>
            <w:sz w:val="24"/>
            <w:szCs w:val="24"/>
          </w:rPr>
          <w:t>https://izsoles.ta.gov.lv</w:t>
        </w:r>
      </w:hyperlink>
      <w:r w:rsidRPr="00021D6B">
        <w:rPr>
          <w:rFonts w:ascii="Times New Roman" w:hAnsi="Times New Roman" w:cs="Times New Roman"/>
          <w:sz w:val="24"/>
          <w:szCs w:val="24"/>
        </w:rPr>
        <w:t>.</w:t>
      </w:r>
      <w:bookmarkEnd w:id="1"/>
    </w:p>
    <w:p w14:paraId="63A8E4B9" w14:textId="77777777" w:rsidR="007A13AB" w:rsidRPr="0019741B" w:rsidRDefault="007A13AB" w:rsidP="007A13AB">
      <w:pPr>
        <w:widowControl w:val="0"/>
        <w:shd w:val="clear" w:color="auto" w:fill="FFFFFF" w:themeFill="background1"/>
        <w:tabs>
          <w:tab w:val="left" w:pos="960"/>
        </w:tabs>
        <w:spacing w:after="0" w:line="240" w:lineRule="auto"/>
        <w:ind w:right="-2"/>
        <w:jc w:val="both"/>
        <w:rPr>
          <w:rFonts w:ascii="Times New Roman" w:hAnsi="Times New Roman" w:cs="Times New Roman"/>
          <w:sz w:val="24"/>
          <w:szCs w:val="24"/>
        </w:rPr>
      </w:pPr>
    </w:p>
    <w:p w14:paraId="615B8936" w14:textId="77777777" w:rsidR="007A13AB" w:rsidRDefault="007A13AB" w:rsidP="007A13AB">
      <w:pPr>
        <w:widowControl w:val="0"/>
        <w:spacing w:after="0" w:line="240" w:lineRule="auto"/>
        <w:ind w:right="-2"/>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FABCE10" w14:textId="77777777" w:rsidR="007A13AB" w:rsidRPr="006D407D" w:rsidRDefault="007A13AB" w:rsidP="007A13AB">
      <w:pPr>
        <w:pStyle w:val="ListParagraph"/>
        <w:widowControl w:val="0"/>
        <w:numPr>
          <w:ilvl w:val="0"/>
          <w:numId w:val="3"/>
        </w:numPr>
        <w:shd w:val="clear" w:color="auto" w:fill="FFFFFF" w:themeFill="background1"/>
        <w:spacing w:after="0" w:line="240" w:lineRule="auto"/>
        <w:ind w:right="-2"/>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lastRenderedPageBreak/>
        <w:t>Līguma slēgšana un norēķinu kārtība</w:t>
      </w:r>
    </w:p>
    <w:p w14:paraId="4D0CEF70" w14:textId="77777777" w:rsidR="007A13AB" w:rsidRPr="00177673" w:rsidRDefault="007A13AB" w:rsidP="007A13AB">
      <w:pPr>
        <w:pStyle w:val="ListParagraph"/>
        <w:widowControl w:val="0"/>
        <w:numPr>
          <w:ilvl w:val="1"/>
          <w:numId w:val="3"/>
        </w:numPr>
        <w:shd w:val="clear" w:color="auto" w:fill="FFFFFF" w:themeFill="background1"/>
        <w:spacing w:after="0" w:line="240" w:lineRule="auto"/>
        <w:ind w:left="567" w:right="-2" w:hanging="567"/>
        <w:jc w:val="both"/>
        <w:rPr>
          <w:rFonts w:ascii="Times New Roman" w:eastAsia="Times New Roman" w:hAnsi="Times New Roman" w:cs="Times New Roman"/>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tās samaksāto nodrošinājumu) </w:t>
      </w:r>
      <w:r w:rsidRPr="00675182">
        <w:rPr>
          <w:rFonts w:ascii="Times New Roman" w:eastAsia="Times New Roman" w:hAnsi="Times New Roman" w:cs="Times New Roman"/>
          <w:b/>
          <w:sz w:val="24"/>
          <w:szCs w:val="24"/>
        </w:rPr>
        <w:t xml:space="preserve">30 (trīsdesmit) </w:t>
      </w:r>
      <w:r>
        <w:rPr>
          <w:rFonts w:ascii="Times New Roman" w:eastAsia="Times New Roman" w:hAnsi="Times New Roman" w:cs="Times New Roman"/>
          <w:b/>
          <w:sz w:val="24"/>
          <w:szCs w:val="24"/>
        </w:rPr>
        <w:t xml:space="preserve">dienu </w:t>
      </w:r>
      <w:r w:rsidRPr="006A628F">
        <w:rPr>
          <w:rFonts w:ascii="Times New Roman" w:eastAsia="Times New Roman" w:hAnsi="Times New Roman" w:cs="Times New Roman"/>
          <w:b/>
          <w:bCs/>
          <w:sz w:val="24"/>
          <w:szCs w:val="24"/>
        </w:rPr>
        <w:t>laikā no izsoles noslēguma dienas</w:t>
      </w:r>
      <w:r w:rsidRPr="00177673">
        <w:rPr>
          <w:rFonts w:ascii="Times New Roman" w:eastAsia="Times New Roman" w:hAnsi="Times New Roman" w:cs="Times New Roman"/>
          <w:sz w:val="24"/>
          <w:szCs w:val="24"/>
        </w:rPr>
        <w:t xml:space="preserve">, </w:t>
      </w:r>
      <w:r w:rsidRPr="00AA7464">
        <w:rPr>
          <w:rFonts w:ascii="Times New Roman" w:eastAsia="Times New Roman" w:hAnsi="Times New Roman" w:cs="Times New Roman"/>
          <w:sz w:val="24"/>
          <w:szCs w:val="24"/>
        </w:rPr>
        <w:t>tās iemaksu veicot Jelgavas novada pašvaldības kontā, kas norādīts nosūtītajā priekšapmaksas rēķinā.</w:t>
      </w:r>
    </w:p>
    <w:p w14:paraId="044A7B4D" w14:textId="77777777" w:rsidR="007A13AB" w:rsidRPr="004041FF" w:rsidRDefault="007A13AB" w:rsidP="007A13AB">
      <w:pPr>
        <w:pStyle w:val="ListParagraph"/>
        <w:widowControl w:val="0"/>
        <w:numPr>
          <w:ilvl w:val="1"/>
          <w:numId w:val="3"/>
        </w:numPr>
        <w:shd w:val="clear" w:color="auto" w:fill="FFFFFF" w:themeFill="background1"/>
        <w:spacing w:after="0" w:line="240" w:lineRule="auto"/>
        <w:ind w:left="567" w:right="-2" w:hanging="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Jelgavas novada p</w:t>
      </w:r>
      <w:r w:rsidRPr="004041FF">
        <w:rPr>
          <w:rFonts w:ascii="Times New Roman" w:eastAsia="Times New Roman" w:hAnsi="Times New Roman" w:cs="Times New Roman"/>
          <w:sz w:val="24"/>
          <w:szCs w:val="24"/>
        </w:rPr>
        <w:t>ašvaldība ar izsoles uzvarētāju noslēdz pirkuma līgumu 30</w:t>
      </w:r>
      <w:r>
        <w:rPr>
          <w:rFonts w:ascii="Times New Roman" w:eastAsia="Times New Roman" w:hAnsi="Times New Roman" w:cs="Times New Roman"/>
          <w:sz w:val="24"/>
          <w:szCs w:val="24"/>
        </w:rPr>
        <w:t> </w:t>
      </w:r>
      <w:r w:rsidRPr="004041FF">
        <w:rPr>
          <w:rFonts w:ascii="Times New Roman" w:eastAsia="Times New Roman" w:hAnsi="Times New Roman" w:cs="Times New Roman"/>
          <w:sz w:val="24"/>
          <w:szCs w:val="24"/>
        </w:rPr>
        <w:t>(trīsdesmit)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4041FF">
        <w:rPr>
          <w:rFonts w:ascii="Times New Roman" w:eastAsia="Times New Roman" w:hAnsi="Times New Roman" w:cs="Times New Roman"/>
          <w:sz w:val="24"/>
          <w:szCs w:val="24"/>
        </w:rPr>
        <w:t xml:space="preserve">pielikums.   </w:t>
      </w:r>
    </w:p>
    <w:p w14:paraId="3868E3C2" w14:textId="77777777" w:rsidR="007A13AB" w:rsidRPr="004041FF" w:rsidRDefault="007A13AB" w:rsidP="007A13AB">
      <w:pPr>
        <w:pStyle w:val="ListParagraph"/>
        <w:widowControl w:val="0"/>
        <w:numPr>
          <w:ilvl w:val="1"/>
          <w:numId w:val="3"/>
        </w:numPr>
        <w:shd w:val="clear" w:color="auto" w:fill="FFFFFF" w:themeFill="background1"/>
        <w:spacing w:after="0" w:line="240" w:lineRule="auto"/>
        <w:ind w:left="567" w:right="-2" w:hanging="567"/>
        <w:jc w:val="both"/>
        <w:rPr>
          <w:rFonts w:ascii="Times New Roman" w:eastAsia="Times New Roman" w:hAnsi="Times New Roman" w:cs="Times New Roman"/>
          <w:b/>
          <w:sz w:val="24"/>
          <w:szCs w:val="24"/>
        </w:rPr>
      </w:pPr>
      <w:r w:rsidRPr="004041FF">
        <w:rPr>
          <w:rFonts w:ascii="Times New Roman" w:eastAsia="Times New Roman" w:hAnsi="Times New Roman" w:cs="Times New Roman"/>
          <w:sz w:val="24"/>
          <w:szCs w:val="24"/>
        </w:rPr>
        <w:t>Ja izsoles uzvarētājs noteikumu 6.1.</w:t>
      </w:r>
      <w:r>
        <w:rPr>
          <w:rFonts w:ascii="Times New Roman" w:eastAsia="Times New Roman" w:hAnsi="Times New Roman" w:cs="Times New Roman"/>
          <w:sz w:val="24"/>
          <w:szCs w:val="24"/>
        </w:rPr>
        <w:t xml:space="preserve"> </w:t>
      </w:r>
      <w:r w:rsidRPr="004041FF">
        <w:rPr>
          <w:rFonts w:ascii="Times New Roman" w:eastAsia="Times New Roman" w:hAnsi="Times New Roman" w:cs="Times New Roman"/>
          <w:sz w:val="24"/>
          <w:szCs w:val="24"/>
        </w:rPr>
        <w:t>punktā noteiktajā termiņā nav veicis pilnas pirkuma summas samaksu, tas zaudē iesniegto nodrošinājumu (1.</w:t>
      </w:r>
      <w:r>
        <w:rPr>
          <w:rFonts w:ascii="Times New Roman" w:eastAsia="Times New Roman" w:hAnsi="Times New Roman" w:cs="Times New Roman"/>
          <w:sz w:val="24"/>
          <w:szCs w:val="24"/>
        </w:rPr>
        <w:t>7</w:t>
      </w:r>
      <w:r w:rsidRPr="004041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041FF">
        <w:rPr>
          <w:rFonts w:ascii="Times New Roman" w:eastAsia="Times New Roman" w:hAnsi="Times New Roman" w:cs="Times New Roman"/>
          <w:sz w:val="24"/>
          <w:szCs w:val="24"/>
        </w:rPr>
        <w:t xml:space="preserve">punkts) un komisija rakstveidā informē pircēju, kurš nosolījis nākamo augstāko cenu. </w:t>
      </w:r>
    </w:p>
    <w:p w14:paraId="2AF65874" w14:textId="77777777" w:rsidR="007A13AB" w:rsidRPr="004041FF" w:rsidRDefault="007A13AB" w:rsidP="007A13AB">
      <w:pPr>
        <w:pStyle w:val="ListParagraph"/>
        <w:widowControl w:val="0"/>
        <w:numPr>
          <w:ilvl w:val="1"/>
          <w:numId w:val="3"/>
        </w:numPr>
        <w:shd w:val="clear" w:color="auto" w:fill="FFFFFF" w:themeFill="background1"/>
        <w:spacing w:after="0" w:line="240" w:lineRule="auto"/>
        <w:ind w:left="567" w:right="-2" w:hanging="567"/>
        <w:jc w:val="both"/>
        <w:rPr>
          <w:rFonts w:ascii="Times New Roman" w:eastAsia="Times New Roman" w:hAnsi="Times New Roman" w:cs="Times New Roman"/>
          <w:b/>
          <w:sz w:val="24"/>
          <w:szCs w:val="24"/>
        </w:rPr>
      </w:pPr>
      <w:r w:rsidRPr="004041FF">
        <w:rPr>
          <w:rFonts w:ascii="Times New Roman" w:eastAsia="Times New Roman" w:hAnsi="Times New Roman" w:cs="Times New Roman"/>
          <w:sz w:val="24"/>
          <w:szCs w:val="24"/>
        </w:rPr>
        <w:t xml:space="preserve">Pircējam, kurš nosolījis nākamo augstāko cenu, ir tiesības </w:t>
      </w:r>
      <w:r>
        <w:rPr>
          <w:rFonts w:ascii="Times New Roman" w:eastAsia="Times New Roman" w:hAnsi="Times New Roman" w:cs="Times New Roman"/>
          <w:sz w:val="24"/>
          <w:szCs w:val="24"/>
        </w:rPr>
        <w:t>14 (četrpadsmit)</w:t>
      </w:r>
      <w:r w:rsidRPr="004041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dienu </w:t>
      </w:r>
      <w:r w:rsidRPr="004041FF">
        <w:rPr>
          <w:rFonts w:ascii="Times New Roman" w:eastAsia="Times New Roman" w:hAnsi="Times New Roman" w:cs="Times New Roman"/>
          <w:sz w:val="24"/>
          <w:szCs w:val="24"/>
        </w:rPr>
        <w:t xml:space="preserve">laikā no paziņojuma saņemšanas dienas, rakstveidā paziņot komisijai par nekustamā īpašuma pirkšanu par paša nosolīto augstāko cenu. </w:t>
      </w:r>
      <w:r>
        <w:rPr>
          <w:rFonts w:ascii="Times New Roman" w:eastAsia="Times New Roman" w:hAnsi="Times New Roman" w:cs="Times New Roman"/>
          <w:sz w:val="24"/>
          <w:szCs w:val="24"/>
        </w:rPr>
        <w:t>K</w:t>
      </w:r>
      <w:r w:rsidRPr="004041FF">
        <w:rPr>
          <w:rFonts w:ascii="Times New Roman" w:eastAsia="Times New Roman" w:hAnsi="Times New Roman" w:cs="Times New Roman"/>
          <w:sz w:val="24"/>
          <w:szCs w:val="24"/>
        </w:rPr>
        <w:t xml:space="preserve">omisija pieņem jaunu lēmumu par izsoles rezultātiem un nākamās augstās cenas nosolītājam ir pienākums veikt tās samaksu </w:t>
      </w:r>
      <w:r>
        <w:rPr>
          <w:rFonts w:ascii="Times New Roman" w:eastAsia="Times New Roman" w:hAnsi="Times New Roman" w:cs="Times New Roman"/>
          <w:sz w:val="24"/>
          <w:szCs w:val="24"/>
        </w:rPr>
        <w:t>30 (trīsdesmit)</w:t>
      </w:r>
      <w:r w:rsidRPr="004041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dienu </w:t>
      </w:r>
      <w:r w:rsidRPr="004041FF">
        <w:rPr>
          <w:rFonts w:ascii="Times New Roman" w:eastAsia="Times New Roman" w:hAnsi="Times New Roman" w:cs="Times New Roman"/>
          <w:sz w:val="24"/>
          <w:szCs w:val="24"/>
        </w:rPr>
        <w:t>laikā no komisijas lēmuma spēkā stāšanās dienas.</w:t>
      </w:r>
      <w:r w:rsidRPr="004041FF">
        <w:rPr>
          <w:rFonts w:ascii="Times New Roman" w:hAnsi="Times New Roman" w:cs="Times New Roman"/>
          <w:sz w:val="24"/>
          <w:szCs w:val="24"/>
        </w:rPr>
        <w:t xml:space="preserve"> </w:t>
      </w:r>
    </w:p>
    <w:p w14:paraId="47AC1EDA" w14:textId="77777777" w:rsidR="007A13AB" w:rsidRPr="006D407D" w:rsidRDefault="007A13AB" w:rsidP="007A13AB">
      <w:pPr>
        <w:pStyle w:val="ListParagraph"/>
        <w:widowControl w:val="0"/>
        <w:shd w:val="clear" w:color="auto" w:fill="FFFFFF" w:themeFill="background1"/>
        <w:spacing w:after="0" w:line="240" w:lineRule="auto"/>
        <w:ind w:left="567" w:right="-2" w:hanging="567"/>
        <w:jc w:val="both"/>
        <w:rPr>
          <w:rFonts w:ascii="Times New Roman" w:eastAsia="Times New Roman" w:hAnsi="Times New Roman" w:cs="Times New Roman"/>
          <w:b/>
          <w:sz w:val="24"/>
          <w:szCs w:val="24"/>
        </w:rPr>
      </w:pPr>
    </w:p>
    <w:p w14:paraId="31285A54" w14:textId="77777777" w:rsidR="007A13AB" w:rsidRPr="006D407D" w:rsidRDefault="007A13AB" w:rsidP="007A13AB">
      <w:pPr>
        <w:pStyle w:val="ListParagraph"/>
        <w:widowControl w:val="0"/>
        <w:shd w:val="clear" w:color="auto" w:fill="FFFFFF" w:themeFill="background1"/>
        <w:spacing w:after="0" w:line="240" w:lineRule="auto"/>
        <w:ind w:left="567" w:right="-2" w:hanging="567"/>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7. Izsoles rezultātu apstiprināšana</w:t>
      </w:r>
    </w:p>
    <w:p w14:paraId="741E06C7" w14:textId="77777777" w:rsidR="007A13AB" w:rsidRPr="006D407D" w:rsidRDefault="007A13AB" w:rsidP="007A13AB">
      <w:pPr>
        <w:pStyle w:val="ListParagraph"/>
        <w:widowControl w:val="0"/>
        <w:numPr>
          <w:ilvl w:val="1"/>
          <w:numId w:val="4"/>
        </w:numPr>
        <w:shd w:val="clear" w:color="auto" w:fill="FFFFFF" w:themeFill="background1"/>
        <w:spacing w:after="0" w:line="240" w:lineRule="auto"/>
        <w:ind w:left="567" w:right="-2"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Izsoles rezultātus apstiprina </w:t>
      </w:r>
      <w:r>
        <w:rPr>
          <w:rFonts w:ascii="Times New Roman" w:eastAsia="Times New Roman" w:hAnsi="Times New Roman" w:cs="Times New Roman"/>
          <w:sz w:val="24"/>
          <w:szCs w:val="24"/>
        </w:rPr>
        <w:t>Jelgavas novada domes</w:t>
      </w:r>
      <w:r w:rsidRPr="006D407D">
        <w:rPr>
          <w:rFonts w:ascii="Times New Roman" w:eastAsia="Times New Roman" w:hAnsi="Times New Roman" w:cs="Times New Roman"/>
          <w:sz w:val="24"/>
          <w:szCs w:val="24"/>
        </w:rPr>
        <w:t xml:space="preserve"> priekšsēdētājs ne vēlāk kā </w:t>
      </w:r>
      <w:r>
        <w:rPr>
          <w:rFonts w:ascii="Times New Roman" w:eastAsia="Times New Roman" w:hAnsi="Times New Roman" w:cs="Times New Roman"/>
          <w:sz w:val="24"/>
          <w:szCs w:val="24"/>
        </w:rPr>
        <w:t>7</w:t>
      </w:r>
      <w:r w:rsidRPr="006D40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(septiņu) </w:t>
      </w:r>
      <w:r w:rsidRPr="006D407D">
        <w:rPr>
          <w:rFonts w:ascii="Times New Roman" w:eastAsia="Times New Roman" w:hAnsi="Times New Roman" w:cs="Times New Roman"/>
          <w:sz w:val="24"/>
          <w:szCs w:val="24"/>
        </w:rPr>
        <w:t xml:space="preserve">darba dienu laikā pēc pilnas nosolītās maksas saņemšanas dienas. </w:t>
      </w:r>
    </w:p>
    <w:p w14:paraId="3EF6FE53" w14:textId="77777777" w:rsidR="007A13AB" w:rsidRPr="006D407D" w:rsidRDefault="007A13AB" w:rsidP="007A13AB">
      <w:pPr>
        <w:widowControl w:val="0"/>
        <w:shd w:val="clear" w:color="auto" w:fill="FFFFFF" w:themeFill="background1"/>
        <w:tabs>
          <w:tab w:val="left" w:pos="720"/>
        </w:tabs>
        <w:spacing w:after="0" w:line="240" w:lineRule="auto"/>
        <w:ind w:right="-2"/>
        <w:jc w:val="both"/>
        <w:rPr>
          <w:rFonts w:ascii="Times New Roman" w:eastAsia="Times New Roman" w:hAnsi="Times New Roman" w:cs="Times New Roman"/>
          <w:sz w:val="24"/>
          <w:szCs w:val="24"/>
        </w:rPr>
      </w:pPr>
    </w:p>
    <w:p w14:paraId="24877DB6" w14:textId="77777777" w:rsidR="007A13AB" w:rsidRPr="006D407D" w:rsidRDefault="007A13AB" w:rsidP="007A13AB">
      <w:pPr>
        <w:pStyle w:val="ListParagraph"/>
        <w:widowControl w:val="0"/>
        <w:numPr>
          <w:ilvl w:val="0"/>
          <w:numId w:val="4"/>
        </w:numPr>
        <w:shd w:val="clear" w:color="auto" w:fill="FFFFFF" w:themeFill="background1"/>
        <w:spacing w:after="0" w:line="240" w:lineRule="auto"/>
        <w:ind w:right="-2"/>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Nenotikušas</w:t>
      </w:r>
      <w:r>
        <w:rPr>
          <w:rFonts w:ascii="Times New Roman" w:eastAsia="Times New Roman" w:hAnsi="Times New Roman" w:cs="Times New Roman"/>
          <w:b/>
          <w:sz w:val="24"/>
          <w:szCs w:val="24"/>
        </w:rPr>
        <w:t xml:space="preserve"> </w:t>
      </w:r>
      <w:r w:rsidRPr="006D407D">
        <w:rPr>
          <w:rFonts w:ascii="Times New Roman" w:eastAsia="Times New Roman" w:hAnsi="Times New Roman" w:cs="Times New Roman"/>
          <w:b/>
          <w:sz w:val="24"/>
          <w:szCs w:val="24"/>
        </w:rPr>
        <w:t>izsoles</w:t>
      </w:r>
    </w:p>
    <w:p w14:paraId="7CEE747F" w14:textId="77777777" w:rsidR="007A13AB" w:rsidRDefault="007A13AB" w:rsidP="007A13AB">
      <w:pPr>
        <w:pStyle w:val="ListParagraph"/>
        <w:widowControl w:val="0"/>
        <w:numPr>
          <w:ilvl w:val="1"/>
          <w:numId w:val="4"/>
        </w:numPr>
        <w:shd w:val="clear" w:color="auto" w:fill="FFFFFF" w:themeFill="background1"/>
        <w:spacing w:after="0" w:line="240" w:lineRule="auto"/>
        <w:ind w:left="567" w:right="-2"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D55676">
        <w:rPr>
          <w:rFonts w:ascii="Times New Roman" w:eastAsia="Times New Roman" w:hAnsi="Times New Roman" w:cs="Times New Roman"/>
          <w:sz w:val="24"/>
          <w:szCs w:val="24"/>
        </w:rPr>
        <w:t xml:space="preserve">omisija </w:t>
      </w:r>
      <w:r>
        <w:rPr>
          <w:rFonts w:ascii="Times New Roman" w:eastAsia="Times New Roman" w:hAnsi="Times New Roman" w:cs="Times New Roman"/>
          <w:sz w:val="24"/>
          <w:szCs w:val="24"/>
        </w:rPr>
        <w:t>pieņem lēmumu par</w:t>
      </w:r>
      <w:r w:rsidRPr="00D55676">
        <w:rPr>
          <w:rFonts w:ascii="Times New Roman" w:eastAsia="Times New Roman" w:hAnsi="Times New Roman" w:cs="Times New Roman"/>
          <w:sz w:val="24"/>
          <w:szCs w:val="24"/>
        </w:rPr>
        <w:t xml:space="preserve"> izsol</w:t>
      </w:r>
      <w:r>
        <w:rPr>
          <w:rFonts w:ascii="Times New Roman" w:eastAsia="Times New Roman" w:hAnsi="Times New Roman" w:cs="Times New Roman"/>
          <w:sz w:val="24"/>
          <w:szCs w:val="24"/>
        </w:rPr>
        <w:t>es atzīšanu</w:t>
      </w:r>
      <w:r w:rsidRPr="00D55676">
        <w:rPr>
          <w:rFonts w:ascii="Times New Roman" w:eastAsia="Times New Roman" w:hAnsi="Times New Roman" w:cs="Times New Roman"/>
          <w:sz w:val="24"/>
          <w:szCs w:val="24"/>
        </w:rPr>
        <w:t xml:space="preserve"> par nenotikušu</w:t>
      </w:r>
      <w:r>
        <w:rPr>
          <w:rFonts w:ascii="Times New Roman" w:eastAsia="Times New Roman" w:hAnsi="Times New Roman" w:cs="Times New Roman"/>
          <w:sz w:val="24"/>
          <w:szCs w:val="24"/>
        </w:rPr>
        <w:t>:</w:t>
      </w:r>
    </w:p>
    <w:p w14:paraId="62F833FB" w14:textId="77777777" w:rsidR="007A13AB" w:rsidRPr="00584AEA" w:rsidRDefault="007A13AB" w:rsidP="007A13AB">
      <w:pPr>
        <w:pStyle w:val="ListParagraph"/>
        <w:widowControl w:val="0"/>
        <w:numPr>
          <w:ilvl w:val="2"/>
          <w:numId w:val="4"/>
        </w:numPr>
        <w:shd w:val="clear" w:color="auto" w:fill="FFFFFF" w:themeFill="background1"/>
        <w:spacing w:after="0" w:line="240" w:lineRule="auto"/>
        <w:ind w:left="1288" w:right="-2"/>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ja uz izsoli nav autorizējies neviens dalībnieks;</w:t>
      </w:r>
    </w:p>
    <w:p w14:paraId="66EF0A29" w14:textId="77777777" w:rsidR="007A13AB" w:rsidRPr="00584AEA" w:rsidRDefault="007A13AB" w:rsidP="007A13AB">
      <w:pPr>
        <w:pStyle w:val="ListParagraph"/>
        <w:widowControl w:val="0"/>
        <w:numPr>
          <w:ilvl w:val="2"/>
          <w:numId w:val="4"/>
        </w:numPr>
        <w:shd w:val="clear" w:color="auto" w:fill="FFFFFF" w:themeFill="background1"/>
        <w:spacing w:after="0" w:line="240" w:lineRule="auto"/>
        <w:ind w:left="1288" w:right="-2"/>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ja izsole bijusi izziņota, pārkāpjot šos noteikumus vai Publiskas personas mantas atsavināšanas likuma nosacījumus;</w:t>
      </w:r>
    </w:p>
    <w:p w14:paraId="7B65A8E6" w14:textId="77777777" w:rsidR="007A13AB" w:rsidRPr="00584AEA" w:rsidRDefault="007A13AB" w:rsidP="007A13AB">
      <w:pPr>
        <w:pStyle w:val="ListParagraph"/>
        <w:widowControl w:val="0"/>
        <w:numPr>
          <w:ilvl w:val="2"/>
          <w:numId w:val="4"/>
        </w:numPr>
        <w:shd w:val="clear" w:color="auto" w:fill="FFFFFF" w:themeFill="background1"/>
        <w:spacing w:after="0" w:line="240" w:lineRule="auto"/>
        <w:ind w:left="1288" w:right="-2"/>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060D6FE0" w14:textId="77777777" w:rsidR="007A13AB" w:rsidRPr="00584AEA" w:rsidRDefault="007A13AB" w:rsidP="007A13AB">
      <w:pPr>
        <w:pStyle w:val="ListParagraph"/>
        <w:widowControl w:val="0"/>
        <w:numPr>
          <w:ilvl w:val="2"/>
          <w:numId w:val="4"/>
        </w:numPr>
        <w:shd w:val="clear" w:color="auto" w:fill="FFFFFF" w:themeFill="background1"/>
        <w:spacing w:after="0" w:line="240" w:lineRule="auto"/>
        <w:ind w:left="1288" w:right="-2"/>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ja neviens no izsoles dalībniekiem, kurš atzīts par nosolītāju, neveic pirkuma maksas samaksu šajos noteikumos norādītajā termiņā;</w:t>
      </w:r>
    </w:p>
    <w:p w14:paraId="4C89A2A4" w14:textId="77777777" w:rsidR="007A13AB" w:rsidRDefault="007A13AB" w:rsidP="007A13AB">
      <w:pPr>
        <w:pStyle w:val="ListParagraph"/>
        <w:widowControl w:val="0"/>
        <w:numPr>
          <w:ilvl w:val="1"/>
          <w:numId w:val="4"/>
        </w:numPr>
        <w:shd w:val="clear" w:color="auto" w:fill="FFFFFF" w:themeFill="background1"/>
        <w:spacing w:after="0" w:line="240" w:lineRule="auto"/>
        <w:ind w:left="567" w:right="-2"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Ja izsole, pamatojoties uz šo noteikumu 8.1.2. un 8.1.3.</w:t>
      </w:r>
      <w:r>
        <w:rPr>
          <w:rFonts w:ascii="Times New Roman" w:eastAsia="Times New Roman" w:hAnsi="Times New Roman" w:cs="Times New Roman"/>
          <w:sz w:val="24"/>
          <w:szCs w:val="24"/>
        </w:rPr>
        <w:t xml:space="preserve"> apakš</w:t>
      </w:r>
      <w:r w:rsidRPr="00584AEA">
        <w:rPr>
          <w:rFonts w:ascii="Times New Roman" w:eastAsia="Times New Roman" w:hAnsi="Times New Roman" w:cs="Times New Roman"/>
          <w:sz w:val="24"/>
          <w:szCs w:val="24"/>
        </w:rPr>
        <w:t xml:space="preserve">punktu, atzīta par nenotikušu, komisija </w:t>
      </w:r>
      <w:r>
        <w:rPr>
          <w:rFonts w:ascii="Times New Roman" w:eastAsia="Times New Roman" w:hAnsi="Times New Roman" w:cs="Times New Roman"/>
          <w:sz w:val="24"/>
          <w:szCs w:val="24"/>
        </w:rPr>
        <w:t xml:space="preserve">1 (vienas) </w:t>
      </w:r>
      <w:r w:rsidRPr="00584AEA">
        <w:rPr>
          <w:rFonts w:ascii="Times New Roman" w:eastAsia="Times New Roman" w:hAnsi="Times New Roman" w:cs="Times New Roman"/>
          <w:sz w:val="24"/>
          <w:szCs w:val="24"/>
        </w:rPr>
        <w:t xml:space="preserve">nedēļas laikā paziņo par to visiem izsoles dalībniekiem un atmaksā nodrošinājumu. </w:t>
      </w:r>
    </w:p>
    <w:p w14:paraId="5731453E" w14:textId="77777777" w:rsidR="007A13AB" w:rsidRPr="006C2650" w:rsidRDefault="007A13AB" w:rsidP="007A13AB">
      <w:pPr>
        <w:pStyle w:val="ListParagraph"/>
        <w:widowControl w:val="0"/>
        <w:numPr>
          <w:ilvl w:val="1"/>
          <w:numId w:val="4"/>
        </w:numPr>
        <w:shd w:val="clear" w:color="auto" w:fill="FFFFFF" w:themeFill="background1"/>
        <w:spacing w:after="0" w:line="240" w:lineRule="auto"/>
        <w:ind w:left="567" w:right="-2" w:hanging="567"/>
        <w:jc w:val="both"/>
        <w:rPr>
          <w:rFonts w:ascii="Times New Roman" w:eastAsia="Times New Roman" w:hAnsi="Times New Roman" w:cs="Times New Roman"/>
          <w:sz w:val="24"/>
          <w:szCs w:val="24"/>
        </w:rPr>
      </w:pPr>
      <w:r w:rsidRPr="006C2650">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83A494C" w14:textId="77777777" w:rsidR="007A13AB" w:rsidRPr="006D407D" w:rsidRDefault="007A13AB" w:rsidP="007A13AB">
      <w:pPr>
        <w:widowControl w:val="0"/>
        <w:shd w:val="clear" w:color="auto" w:fill="FFFFFF" w:themeFill="background1"/>
        <w:spacing w:after="0" w:line="240" w:lineRule="auto"/>
        <w:ind w:right="-2"/>
        <w:jc w:val="both"/>
        <w:rPr>
          <w:rFonts w:ascii="Times New Roman" w:eastAsia="Times New Roman" w:hAnsi="Times New Roman" w:cs="Times New Roman"/>
          <w:sz w:val="24"/>
          <w:szCs w:val="24"/>
        </w:rPr>
      </w:pPr>
    </w:p>
    <w:p w14:paraId="0F1AA00F" w14:textId="77777777" w:rsidR="007A13AB" w:rsidRPr="006D407D" w:rsidRDefault="007A13AB" w:rsidP="007A13AB">
      <w:pPr>
        <w:pStyle w:val="ListParagraph"/>
        <w:widowControl w:val="0"/>
        <w:numPr>
          <w:ilvl w:val="0"/>
          <w:numId w:val="4"/>
        </w:numPr>
        <w:spacing w:after="0" w:line="240" w:lineRule="auto"/>
        <w:ind w:right="-2"/>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0B7B22D0" w14:textId="77777777" w:rsidR="007A13AB" w:rsidRPr="00584AEA" w:rsidRDefault="007A13AB" w:rsidP="007A13AB">
      <w:pPr>
        <w:pStyle w:val="ListParagraph"/>
        <w:widowControl w:val="0"/>
        <w:numPr>
          <w:ilvl w:val="1"/>
          <w:numId w:val="4"/>
        </w:numPr>
        <w:spacing w:after="0" w:line="240" w:lineRule="auto"/>
        <w:ind w:left="567" w:right="-2" w:hanging="567"/>
        <w:jc w:val="both"/>
        <w:rPr>
          <w:rFonts w:ascii="Times New Roman" w:eastAsia="Times New Roman" w:hAnsi="Times New Roman" w:cs="Times New Roman"/>
          <w:sz w:val="24"/>
          <w:szCs w:val="24"/>
        </w:rPr>
      </w:pPr>
      <w:bookmarkStart w:id="2" w:name="_Hlk130549178"/>
      <w:r w:rsidRPr="00584AEA">
        <w:rPr>
          <w:rFonts w:ascii="Times New Roman" w:eastAsia="Times New Roman" w:hAnsi="Times New Roman" w:cs="Times New Roman"/>
          <w:sz w:val="24"/>
          <w:szCs w:val="24"/>
        </w:rPr>
        <w:t>Starp izsoles dalībniekiem aizliegta vienošanās, kas varētu ietekmēt izsoles rezultātus un gaitu.</w:t>
      </w:r>
    </w:p>
    <w:bookmarkEnd w:id="2"/>
    <w:p w14:paraId="0DF3445B" w14:textId="77777777" w:rsidR="007A13AB" w:rsidRPr="00584AEA" w:rsidRDefault="007A13AB" w:rsidP="007A13AB">
      <w:pPr>
        <w:pStyle w:val="ListParagraph"/>
        <w:widowControl w:val="0"/>
        <w:numPr>
          <w:ilvl w:val="1"/>
          <w:numId w:val="4"/>
        </w:numPr>
        <w:spacing w:after="0" w:line="240" w:lineRule="auto"/>
        <w:ind w:left="567" w:right="-2" w:hanging="567"/>
        <w:jc w:val="both"/>
        <w:rPr>
          <w:rFonts w:ascii="Times New Roman" w:eastAsia="Times New Roman" w:hAnsi="Times New Roman" w:cs="Times New Roman"/>
          <w:b/>
          <w:bCs/>
          <w:sz w:val="24"/>
          <w:szCs w:val="24"/>
        </w:rPr>
      </w:pPr>
      <w:r w:rsidRPr="00584AEA">
        <w:rPr>
          <w:rFonts w:ascii="Times New Roman" w:eastAsia="Times New Roman" w:hAnsi="Times New Roman" w:cs="Times New Roman"/>
          <w:b/>
          <w:bCs/>
          <w:sz w:val="24"/>
          <w:szCs w:val="24"/>
        </w:rPr>
        <w:t>Izsoles pretendentam un izsoles dalībniekam visi maksājumi jāveic tikai no sava kredītiestādes konta.</w:t>
      </w:r>
    </w:p>
    <w:p w14:paraId="489212C7" w14:textId="77777777" w:rsidR="007A13AB" w:rsidRPr="00584AEA" w:rsidRDefault="007A13AB" w:rsidP="007A13AB">
      <w:pPr>
        <w:pStyle w:val="ListParagraph"/>
        <w:widowControl w:val="0"/>
        <w:numPr>
          <w:ilvl w:val="1"/>
          <w:numId w:val="4"/>
        </w:numPr>
        <w:spacing w:after="0" w:line="240" w:lineRule="auto"/>
        <w:ind w:left="567" w:right="-2"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3.1</w:t>
      </w:r>
      <w:r>
        <w:rPr>
          <w:rFonts w:ascii="Times New Roman" w:eastAsia="Times New Roman" w:hAnsi="Times New Roman" w:cs="Times New Roman"/>
          <w:sz w:val="24"/>
          <w:szCs w:val="24"/>
        </w:rPr>
        <w:t xml:space="preserve">.,  </w:t>
      </w:r>
      <w:r w:rsidRPr="00584AEA">
        <w:rPr>
          <w:rFonts w:ascii="Times New Roman" w:eastAsia="Times New Roman" w:hAnsi="Times New Roman" w:cs="Times New Roman"/>
          <w:sz w:val="24"/>
          <w:szCs w:val="24"/>
        </w:rPr>
        <w:t>3.2.</w:t>
      </w:r>
      <w:r>
        <w:rPr>
          <w:rFonts w:ascii="Times New Roman" w:eastAsia="Times New Roman" w:hAnsi="Times New Roman" w:cs="Times New Roman"/>
          <w:sz w:val="24"/>
          <w:szCs w:val="24"/>
        </w:rPr>
        <w:t xml:space="preserve">  un 3.3. punktam.</w:t>
      </w:r>
    </w:p>
    <w:p w14:paraId="26E72D38" w14:textId="77777777" w:rsidR="007A13AB" w:rsidRPr="00584AEA" w:rsidRDefault="007A13AB" w:rsidP="007A13AB">
      <w:pPr>
        <w:widowControl w:val="0"/>
        <w:spacing w:after="0" w:line="240" w:lineRule="auto"/>
        <w:ind w:right="-2"/>
        <w:jc w:val="center"/>
        <w:rPr>
          <w:rFonts w:ascii="Times New Roman" w:eastAsia="Times New Roman" w:hAnsi="Times New Roman" w:cs="Times New Roman"/>
          <w:b/>
          <w:sz w:val="24"/>
          <w:szCs w:val="24"/>
        </w:rPr>
      </w:pPr>
    </w:p>
    <w:p w14:paraId="0DBE776B" w14:textId="77777777" w:rsidR="007A13AB" w:rsidRPr="00584AEA" w:rsidRDefault="007A13AB" w:rsidP="007A13AB">
      <w:pPr>
        <w:pStyle w:val="ListParagraph"/>
        <w:widowControl w:val="0"/>
        <w:numPr>
          <w:ilvl w:val="0"/>
          <w:numId w:val="4"/>
        </w:numPr>
        <w:spacing w:after="0" w:line="240" w:lineRule="auto"/>
        <w:ind w:right="-2"/>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5EF7EE94" w14:textId="77777777" w:rsidR="007A13AB" w:rsidRPr="00584AEA" w:rsidRDefault="007A13AB" w:rsidP="007A13AB">
      <w:pPr>
        <w:pStyle w:val="ListParagraph"/>
        <w:widowControl w:val="0"/>
        <w:numPr>
          <w:ilvl w:val="1"/>
          <w:numId w:val="4"/>
        </w:numPr>
        <w:spacing w:after="0" w:line="240" w:lineRule="auto"/>
        <w:ind w:left="567" w:right="-2"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Komisijas lēmumu vai faktisko rīcību var apstrīdēt Jelgavas novada pašvaldības Administratīvo aktu strīdu komisijā Administratīvā procesa likumā noteiktajā kārtībā. </w:t>
      </w:r>
    </w:p>
    <w:p w14:paraId="68889222" w14:textId="71CA6EFA" w:rsidR="007A13AB" w:rsidRDefault="007A13AB" w:rsidP="007A13AB">
      <w:pPr>
        <w:pStyle w:val="ListParagraph"/>
        <w:widowControl w:val="0"/>
        <w:numPr>
          <w:ilvl w:val="1"/>
          <w:numId w:val="4"/>
        </w:numPr>
        <w:spacing w:after="0" w:line="240" w:lineRule="auto"/>
        <w:ind w:left="567" w:right="-2"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 xml:space="preserve">Visā, kas nav atrunāts </w:t>
      </w:r>
      <w:r>
        <w:rPr>
          <w:rFonts w:ascii="Times New Roman" w:eastAsia="Times New Roman" w:hAnsi="Times New Roman" w:cs="Times New Roman"/>
          <w:sz w:val="24"/>
          <w:szCs w:val="24"/>
        </w:rPr>
        <w:t>šajos</w:t>
      </w:r>
      <w:r w:rsidRPr="00584AEA">
        <w:rPr>
          <w:rFonts w:ascii="Times New Roman" w:eastAsia="Times New Roman" w:hAnsi="Times New Roman" w:cs="Times New Roman"/>
          <w:sz w:val="24"/>
          <w:szCs w:val="24"/>
        </w:rPr>
        <w:t xml:space="preserve"> noteikumos, jāvadās saskaņā ar Publiskas personas mantas atsavināšanas likuma nosacījumiem.</w:t>
      </w:r>
    </w:p>
    <w:p w14:paraId="7571A024" w14:textId="77777777" w:rsidR="00A9038E" w:rsidRPr="00361344" w:rsidRDefault="00A9038E" w:rsidP="00DA2260">
      <w:pPr>
        <w:ind w:left="709" w:right="-1" w:hanging="709"/>
        <w:rPr>
          <w:rFonts w:ascii="Times New Roman" w:eastAsia="Times New Roman" w:hAnsi="Times New Roman" w:cs="Times New Roman"/>
          <w:b/>
          <w:color w:val="000000" w:themeColor="text1"/>
          <w:sz w:val="24"/>
          <w:szCs w:val="24"/>
        </w:rPr>
      </w:pPr>
    </w:p>
    <w:p w14:paraId="511DAFAD" w14:textId="568118F2" w:rsidR="00A9038E" w:rsidRPr="00FC29BE" w:rsidRDefault="00A9038E" w:rsidP="00DA2260">
      <w:pPr>
        <w:spacing w:line="254" w:lineRule="auto"/>
        <w:ind w:left="709" w:right="-1" w:hanging="709"/>
        <w:rPr>
          <w:rFonts w:ascii="Times New Roman" w:eastAsia="Times New Roman" w:hAnsi="Times New Roman" w:cs="Times New Roman"/>
          <w:sz w:val="24"/>
          <w:szCs w:val="24"/>
        </w:rPr>
      </w:pPr>
      <w:r w:rsidRPr="00FC29BE">
        <w:rPr>
          <w:rFonts w:ascii="Times New Roman" w:eastAsia="Times New Roman" w:hAnsi="Times New Roman" w:cs="Times New Roman"/>
          <w:bCs/>
          <w:sz w:val="24"/>
          <w:szCs w:val="24"/>
        </w:rPr>
        <w:t>Izsoļu komisijas priekšsēdētāja</w:t>
      </w:r>
      <w:r w:rsidRPr="00FC29BE">
        <w:rPr>
          <w:rFonts w:ascii="Times New Roman" w:eastAsia="Times New Roman" w:hAnsi="Times New Roman" w:cs="Times New Roman"/>
          <w:bCs/>
          <w:sz w:val="24"/>
          <w:szCs w:val="24"/>
        </w:rPr>
        <w:tab/>
      </w:r>
      <w:r w:rsidRPr="00FC29BE">
        <w:rPr>
          <w:rFonts w:ascii="Times New Roman" w:eastAsia="Times New Roman" w:hAnsi="Times New Roman" w:cs="Times New Roman"/>
          <w:bCs/>
          <w:sz w:val="24"/>
          <w:szCs w:val="24"/>
        </w:rPr>
        <w:tab/>
      </w:r>
      <w:r w:rsidRPr="00FC29BE">
        <w:rPr>
          <w:rFonts w:ascii="Times New Roman" w:eastAsia="Times New Roman" w:hAnsi="Times New Roman" w:cs="Times New Roman"/>
          <w:bCs/>
          <w:sz w:val="24"/>
          <w:szCs w:val="24"/>
        </w:rPr>
        <w:tab/>
      </w:r>
      <w:r w:rsidR="00921CDE">
        <w:rPr>
          <w:rFonts w:ascii="Times New Roman" w:eastAsia="Times New Roman" w:hAnsi="Times New Roman" w:cs="Times New Roman"/>
          <w:bCs/>
          <w:sz w:val="24"/>
          <w:szCs w:val="24"/>
        </w:rPr>
        <w:tab/>
      </w:r>
      <w:r w:rsidR="007A13AB">
        <w:rPr>
          <w:rFonts w:ascii="Times New Roman" w:eastAsia="Times New Roman" w:hAnsi="Times New Roman" w:cs="Times New Roman"/>
          <w:bCs/>
          <w:sz w:val="24"/>
          <w:szCs w:val="24"/>
        </w:rPr>
        <w:tab/>
      </w:r>
      <w:r w:rsidR="007A13AB">
        <w:rPr>
          <w:rFonts w:ascii="Times New Roman" w:eastAsia="Times New Roman" w:hAnsi="Times New Roman" w:cs="Times New Roman"/>
          <w:bCs/>
          <w:sz w:val="24"/>
          <w:szCs w:val="24"/>
        </w:rPr>
        <w:tab/>
      </w:r>
      <w:r w:rsidRPr="00FC29BE">
        <w:rPr>
          <w:rFonts w:ascii="Times New Roman" w:eastAsia="Times New Roman" w:hAnsi="Times New Roman" w:cs="Times New Roman"/>
          <w:bCs/>
          <w:sz w:val="24"/>
          <w:szCs w:val="24"/>
        </w:rPr>
        <w:tab/>
      </w:r>
      <w:r w:rsidR="003E26C7">
        <w:rPr>
          <w:rFonts w:ascii="Times New Roman" w:eastAsia="Times New Roman" w:hAnsi="Times New Roman" w:cs="Times New Roman"/>
          <w:bCs/>
          <w:sz w:val="24"/>
          <w:szCs w:val="24"/>
        </w:rPr>
        <w:t>A.Veltensone</w:t>
      </w:r>
    </w:p>
    <w:p w14:paraId="0AFC73C9" w14:textId="77777777" w:rsidR="008E0363" w:rsidRPr="004F55A1" w:rsidRDefault="008E0363" w:rsidP="00DA2260">
      <w:pPr>
        <w:shd w:val="clear" w:color="auto" w:fill="FFFFFF" w:themeFill="background1"/>
        <w:suppressAutoHyphens/>
        <w:spacing w:after="0" w:line="240" w:lineRule="auto"/>
        <w:ind w:left="709" w:right="-1" w:hanging="709"/>
        <w:jc w:val="both"/>
        <w:rPr>
          <w:rFonts w:ascii="Times New Roman" w:eastAsia="Times New Roman" w:hAnsi="Times New Roman" w:cs="Times New Roman"/>
          <w:sz w:val="24"/>
          <w:szCs w:val="24"/>
        </w:rPr>
      </w:pPr>
    </w:p>
    <w:p w14:paraId="4321EED4" w14:textId="77777777" w:rsidR="00AD6E00" w:rsidRPr="00404F53" w:rsidRDefault="00AD6E00" w:rsidP="00DA2260">
      <w:pPr>
        <w:spacing w:line="259" w:lineRule="auto"/>
        <w:ind w:left="709" w:right="-1" w:hanging="709"/>
        <w:jc w:val="both"/>
        <w:rPr>
          <w:rFonts w:ascii="Times New Roman" w:hAnsi="Times New Roman" w:cs="Times New Roman"/>
          <w:sz w:val="24"/>
          <w:szCs w:val="24"/>
        </w:rPr>
      </w:pPr>
    </w:p>
    <w:sectPr w:rsidR="00AD6E00" w:rsidRPr="00404F53" w:rsidSect="00DA2260">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5D728" w14:textId="77777777" w:rsidR="00904FA2" w:rsidRDefault="00904FA2" w:rsidP="00780972">
      <w:pPr>
        <w:spacing w:after="0" w:line="240" w:lineRule="auto"/>
      </w:pPr>
      <w:r>
        <w:separator/>
      </w:r>
    </w:p>
  </w:endnote>
  <w:endnote w:type="continuationSeparator" w:id="0">
    <w:p w14:paraId="24D25D85" w14:textId="77777777" w:rsidR="00904FA2" w:rsidRDefault="00904FA2" w:rsidP="00780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185C0" w14:textId="77777777" w:rsidR="00904FA2" w:rsidRDefault="00904FA2" w:rsidP="00780972">
      <w:pPr>
        <w:spacing w:after="0" w:line="240" w:lineRule="auto"/>
      </w:pPr>
      <w:r>
        <w:separator/>
      </w:r>
    </w:p>
  </w:footnote>
  <w:footnote w:type="continuationSeparator" w:id="0">
    <w:p w14:paraId="45F74224" w14:textId="77777777" w:rsidR="00904FA2" w:rsidRDefault="00904FA2" w:rsidP="007809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31B5F"/>
    <w:multiLevelType w:val="multilevel"/>
    <w:tmpl w:val="A636F4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908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2"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2FA57EC1"/>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4"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5"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CBB0F0C"/>
    <w:multiLevelType w:val="multilevel"/>
    <w:tmpl w:val="82EAAA3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73832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6311474">
    <w:abstractNumId w:val="3"/>
  </w:num>
  <w:num w:numId="3" w16cid:durableId="215549306">
    <w:abstractNumId w:val="1"/>
  </w:num>
  <w:num w:numId="4" w16cid:durableId="546571463">
    <w:abstractNumId w:val="0"/>
  </w:num>
  <w:num w:numId="5" w16cid:durableId="1001276375">
    <w:abstractNumId w:val="4"/>
  </w:num>
  <w:num w:numId="6" w16cid:durableId="1960604073">
    <w:abstractNumId w:val="2"/>
  </w:num>
  <w:num w:numId="7" w16cid:durableId="1380280894">
    <w:abstractNumId w:val="5"/>
  </w:num>
  <w:num w:numId="8" w16cid:durableId="6014915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815599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5AD2"/>
    <w:rsid w:val="000208AE"/>
    <w:rsid w:val="000229D3"/>
    <w:rsid w:val="00025F21"/>
    <w:rsid w:val="00036C8D"/>
    <w:rsid w:val="000466F8"/>
    <w:rsid w:val="0004715B"/>
    <w:rsid w:val="00062197"/>
    <w:rsid w:val="00071190"/>
    <w:rsid w:val="00074027"/>
    <w:rsid w:val="00074923"/>
    <w:rsid w:val="00075F75"/>
    <w:rsid w:val="00077738"/>
    <w:rsid w:val="000877FB"/>
    <w:rsid w:val="000932A7"/>
    <w:rsid w:val="00095E24"/>
    <w:rsid w:val="000A3216"/>
    <w:rsid w:val="000A5BAB"/>
    <w:rsid w:val="000B3475"/>
    <w:rsid w:val="000C025D"/>
    <w:rsid w:val="000D5D70"/>
    <w:rsid w:val="000E7C0C"/>
    <w:rsid w:val="00123BD6"/>
    <w:rsid w:val="001259FD"/>
    <w:rsid w:val="00125A81"/>
    <w:rsid w:val="00127084"/>
    <w:rsid w:val="001344B8"/>
    <w:rsid w:val="0013472D"/>
    <w:rsid w:val="001347D5"/>
    <w:rsid w:val="001417EC"/>
    <w:rsid w:val="0016380D"/>
    <w:rsid w:val="00176AC4"/>
    <w:rsid w:val="0018071E"/>
    <w:rsid w:val="001871DD"/>
    <w:rsid w:val="001A52FB"/>
    <w:rsid w:val="001B65D1"/>
    <w:rsid w:val="001C3571"/>
    <w:rsid w:val="001E5E39"/>
    <w:rsid w:val="001F5DA3"/>
    <w:rsid w:val="00217EEA"/>
    <w:rsid w:val="002222BC"/>
    <w:rsid w:val="002233A7"/>
    <w:rsid w:val="00223403"/>
    <w:rsid w:val="0023001E"/>
    <w:rsid w:val="002555F7"/>
    <w:rsid w:val="002559A4"/>
    <w:rsid w:val="00255A34"/>
    <w:rsid w:val="00265618"/>
    <w:rsid w:val="00282E2F"/>
    <w:rsid w:val="002C05B7"/>
    <w:rsid w:val="002C05E0"/>
    <w:rsid w:val="002E56D4"/>
    <w:rsid w:val="002F565D"/>
    <w:rsid w:val="0030017F"/>
    <w:rsid w:val="003039BE"/>
    <w:rsid w:val="0032280D"/>
    <w:rsid w:val="003379D6"/>
    <w:rsid w:val="00343A03"/>
    <w:rsid w:val="00350369"/>
    <w:rsid w:val="00364635"/>
    <w:rsid w:val="003727A7"/>
    <w:rsid w:val="00376124"/>
    <w:rsid w:val="003879D7"/>
    <w:rsid w:val="003B2357"/>
    <w:rsid w:val="003B5409"/>
    <w:rsid w:val="003C5C45"/>
    <w:rsid w:val="003D20BA"/>
    <w:rsid w:val="003D2A0E"/>
    <w:rsid w:val="003D6213"/>
    <w:rsid w:val="003E0E58"/>
    <w:rsid w:val="003E26C7"/>
    <w:rsid w:val="003E2A0C"/>
    <w:rsid w:val="003E4BDA"/>
    <w:rsid w:val="003F0ADD"/>
    <w:rsid w:val="003F265A"/>
    <w:rsid w:val="00404F53"/>
    <w:rsid w:val="00410ED3"/>
    <w:rsid w:val="004148D4"/>
    <w:rsid w:val="0043188B"/>
    <w:rsid w:val="0044093A"/>
    <w:rsid w:val="00441559"/>
    <w:rsid w:val="004665E8"/>
    <w:rsid w:val="00474448"/>
    <w:rsid w:val="00481E90"/>
    <w:rsid w:val="004917E3"/>
    <w:rsid w:val="00491AF9"/>
    <w:rsid w:val="00495432"/>
    <w:rsid w:val="00495C5F"/>
    <w:rsid w:val="004B6FAD"/>
    <w:rsid w:val="004C2E8C"/>
    <w:rsid w:val="004C3AAA"/>
    <w:rsid w:val="004D136B"/>
    <w:rsid w:val="004D3C9C"/>
    <w:rsid w:val="004D3FBC"/>
    <w:rsid w:val="004D4D4C"/>
    <w:rsid w:val="004E31AF"/>
    <w:rsid w:val="004E5AA4"/>
    <w:rsid w:val="004E6BE7"/>
    <w:rsid w:val="00507FB4"/>
    <w:rsid w:val="00510E1A"/>
    <w:rsid w:val="00512488"/>
    <w:rsid w:val="00521DED"/>
    <w:rsid w:val="0053345E"/>
    <w:rsid w:val="0054126B"/>
    <w:rsid w:val="00542B08"/>
    <w:rsid w:val="005504C2"/>
    <w:rsid w:val="00553C4B"/>
    <w:rsid w:val="00556688"/>
    <w:rsid w:val="0056313E"/>
    <w:rsid w:val="005678D4"/>
    <w:rsid w:val="00570B04"/>
    <w:rsid w:val="005849D0"/>
    <w:rsid w:val="005912B8"/>
    <w:rsid w:val="00591ECB"/>
    <w:rsid w:val="00596517"/>
    <w:rsid w:val="005A037A"/>
    <w:rsid w:val="005A30F7"/>
    <w:rsid w:val="005A4464"/>
    <w:rsid w:val="005B4590"/>
    <w:rsid w:val="005C7D84"/>
    <w:rsid w:val="005E0AE5"/>
    <w:rsid w:val="005F42C3"/>
    <w:rsid w:val="0060101B"/>
    <w:rsid w:val="006036D3"/>
    <w:rsid w:val="0062003B"/>
    <w:rsid w:val="00623B87"/>
    <w:rsid w:val="00624B70"/>
    <w:rsid w:val="00631DDD"/>
    <w:rsid w:val="00641418"/>
    <w:rsid w:val="0064309B"/>
    <w:rsid w:val="0065291E"/>
    <w:rsid w:val="00663828"/>
    <w:rsid w:val="006670AD"/>
    <w:rsid w:val="006976EC"/>
    <w:rsid w:val="006C360D"/>
    <w:rsid w:val="006D56C0"/>
    <w:rsid w:val="006F1F96"/>
    <w:rsid w:val="006F51FF"/>
    <w:rsid w:val="006F5FD9"/>
    <w:rsid w:val="00700568"/>
    <w:rsid w:val="0070399F"/>
    <w:rsid w:val="0070692D"/>
    <w:rsid w:val="00715092"/>
    <w:rsid w:val="00717E96"/>
    <w:rsid w:val="00725F47"/>
    <w:rsid w:val="007348BF"/>
    <w:rsid w:val="00734EF8"/>
    <w:rsid w:val="00740252"/>
    <w:rsid w:val="007417A2"/>
    <w:rsid w:val="0075540A"/>
    <w:rsid w:val="00757B53"/>
    <w:rsid w:val="00780972"/>
    <w:rsid w:val="0078286B"/>
    <w:rsid w:val="0079652E"/>
    <w:rsid w:val="00797885"/>
    <w:rsid w:val="007A13AB"/>
    <w:rsid w:val="007A3C86"/>
    <w:rsid w:val="007B0124"/>
    <w:rsid w:val="007B425E"/>
    <w:rsid w:val="007C114C"/>
    <w:rsid w:val="007E6224"/>
    <w:rsid w:val="007F290F"/>
    <w:rsid w:val="007F4501"/>
    <w:rsid w:val="007F5908"/>
    <w:rsid w:val="008012C9"/>
    <w:rsid w:val="00803696"/>
    <w:rsid w:val="008061C0"/>
    <w:rsid w:val="0082241D"/>
    <w:rsid w:val="008230D5"/>
    <w:rsid w:val="0082363A"/>
    <w:rsid w:val="00825E36"/>
    <w:rsid w:val="0083315B"/>
    <w:rsid w:val="00861A78"/>
    <w:rsid w:val="00867BD0"/>
    <w:rsid w:val="0087452E"/>
    <w:rsid w:val="008759C1"/>
    <w:rsid w:val="00881849"/>
    <w:rsid w:val="00883C8E"/>
    <w:rsid w:val="00884469"/>
    <w:rsid w:val="0089622B"/>
    <w:rsid w:val="008B18BF"/>
    <w:rsid w:val="008C201C"/>
    <w:rsid w:val="008C727F"/>
    <w:rsid w:val="008D16F7"/>
    <w:rsid w:val="008D56E1"/>
    <w:rsid w:val="008E0363"/>
    <w:rsid w:val="008E327F"/>
    <w:rsid w:val="008E4671"/>
    <w:rsid w:val="008F5EF7"/>
    <w:rsid w:val="00904FA2"/>
    <w:rsid w:val="00905FBB"/>
    <w:rsid w:val="00910D79"/>
    <w:rsid w:val="00921CDE"/>
    <w:rsid w:val="0092421F"/>
    <w:rsid w:val="0092653E"/>
    <w:rsid w:val="00935C43"/>
    <w:rsid w:val="00942548"/>
    <w:rsid w:val="009465E2"/>
    <w:rsid w:val="00956671"/>
    <w:rsid w:val="009572B7"/>
    <w:rsid w:val="00962F53"/>
    <w:rsid w:val="00972E72"/>
    <w:rsid w:val="00974374"/>
    <w:rsid w:val="009D698E"/>
    <w:rsid w:val="009E0D3A"/>
    <w:rsid w:val="009E2DFB"/>
    <w:rsid w:val="009E5EB3"/>
    <w:rsid w:val="009E602F"/>
    <w:rsid w:val="009E6FDE"/>
    <w:rsid w:val="00A331CB"/>
    <w:rsid w:val="00A4290C"/>
    <w:rsid w:val="00A555C9"/>
    <w:rsid w:val="00A67757"/>
    <w:rsid w:val="00A9038E"/>
    <w:rsid w:val="00AA4DC8"/>
    <w:rsid w:val="00AA5797"/>
    <w:rsid w:val="00AB07EC"/>
    <w:rsid w:val="00AD4A7C"/>
    <w:rsid w:val="00AD6E00"/>
    <w:rsid w:val="00AE47D6"/>
    <w:rsid w:val="00AE52F1"/>
    <w:rsid w:val="00AF4927"/>
    <w:rsid w:val="00B1303B"/>
    <w:rsid w:val="00B130F1"/>
    <w:rsid w:val="00B14062"/>
    <w:rsid w:val="00B269B9"/>
    <w:rsid w:val="00B27BFE"/>
    <w:rsid w:val="00B3103C"/>
    <w:rsid w:val="00B33F01"/>
    <w:rsid w:val="00B36ACE"/>
    <w:rsid w:val="00B36FC7"/>
    <w:rsid w:val="00B436F6"/>
    <w:rsid w:val="00B63118"/>
    <w:rsid w:val="00B764E9"/>
    <w:rsid w:val="00B811AB"/>
    <w:rsid w:val="00BA1633"/>
    <w:rsid w:val="00BA7700"/>
    <w:rsid w:val="00BA7D1F"/>
    <w:rsid w:val="00BB5729"/>
    <w:rsid w:val="00BB6F44"/>
    <w:rsid w:val="00BC1127"/>
    <w:rsid w:val="00BC452C"/>
    <w:rsid w:val="00BC6393"/>
    <w:rsid w:val="00BC7AAD"/>
    <w:rsid w:val="00BF0AF3"/>
    <w:rsid w:val="00C05686"/>
    <w:rsid w:val="00C1218B"/>
    <w:rsid w:val="00C21BC0"/>
    <w:rsid w:val="00C673F9"/>
    <w:rsid w:val="00C725B2"/>
    <w:rsid w:val="00C73555"/>
    <w:rsid w:val="00C744CE"/>
    <w:rsid w:val="00C925BB"/>
    <w:rsid w:val="00C970EE"/>
    <w:rsid w:val="00CD0058"/>
    <w:rsid w:val="00CF0FAC"/>
    <w:rsid w:val="00D00E4C"/>
    <w:rsid w:val="00D200D3"/>
    <w:rsid w:val="00D24104"/>
    <w:rsid w:val="00D37519"/>
    <w:rsid w:val="00D53FB2"/>
    <w:rsid w:val="00D54999"/>
    <w:rsid w:val="00D55676"/>
    <w:rsid w:val="00D57504"/>
    <w:rsid w:val="00D70C7E"/>
    <w:rsid w:val="00D7415C"/>
    <w:rsid w:val="00D75A45"/>
    <w:rsid w:val="00D841DB"/>
    <w:rsid w:val="00D86E1B"/>
    <w:rsid w:val="00D94A0F"/>
    <w:rsid w:val="00DA2260"/>
    <w:rsid w:val="00DA4DE1"/>
    <w:rsid w:val="00DB001A"/>
    <w:rsid w:val="00DD1200"/>
    <w:rsid w:val="00DE02CB"/>
    <w:rsid w:val="00DE36C5"/>
    <w:rsid w:val="00E07DFD"/>
    <w:rsid w:val="00E13001"/>
    <w:rsid w:val="00E231A3"/>
    <w:rsid w:val="00E371C4"/>
    <w:rsid w:val="00E4410C"/>
    <w:rsid w:val="00E61828"/>
    <w:rsid w:val="00E65874"/>
    <w:rsid w:val="00E658D1"/>
    <w:rsid w:val="00E66318"/>
    <w:rsid w:val="00E67EE5"/>
    <w:rsid w:val="00E70653"/>
    <w:rsid w:val="00E75C1E"/>
    <w:rsid w:val="00EA7591"/>
    <w:rsid w:val="00F4090C"/>
    <w:rsid w:val="00F40FB0"/>
    <w:rsid w:val="00F56A2C"/>
    <w:rsid w:val="00F7546D"/>
    <w:rsid w:val="00F84497"/>
    <w:rsid w:val="00F9372F"/>
    <w:rsid w:val="00FB61A7"/>
    <w:rsid w:val="00FB65BC"/>
    <w:rsid w:val="00FC2CAD"/>
    <w:rsid w:val="00FF05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UnresolvedMention2">
    <w:name w:val="Unresolved Mention2"/>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641418"/>
    <w:rPr>
      <w:color w:val="605E5C"/>
      <w:shd w:val="clear" w:color="auto" w:fill="E1DFDD"/>
    </w:rPr>
  </w:style>
  <w:style w:type="paragraph" w:styleId="Revision">
    <w:name w:val="Revision"/>
    <w:hidden/>
    <w:uiPriority w:val="99"/>
    <w:semiHidden/>
    <w:rsid w:val="00AE47D6"/>
    <w:pPr>
      <w:spacing w:after="0" w:line="240" w:lineRule="auto"/>
    </w:pPr>
    <w:rPr>
      <w:rFonts w:eastAsiaTheme="minorEastAsia"/>
      <w:lang w:eastAsia="lv-LV"/>
    </w:rPr>
  </w:style>
  <w:style w:type="character" w:styleId="CommentReference">
    <w:name w:val="annotation reference"/>
    <w:basedOn w:val="DefaultParagraphFont"/>
    <w:uiPriority w:val="99"/>
    <w:semiHidden/>
    <w:unhideWhenUsed/>
    <w:rsid w:val="004D136B"/>
    <w:rPr>
      <w:sz w:val="16"/>
      <w:szCs w:val="16"/>
    </w:rPr>
  </w:style>
  <w:style w:type="paragraph" w:styleId="CommentText">
    <w:name w:val="annotation text"/>
    <w:basedOn w:val="Normal"/>
    <w:link w:val="CommentTextChar"/>
    <w:uiPriority w:val="99"/>
    <w:unhideWhenUsed/>
    <w:rsid w:val="004D136B"/>
    <w:pPr>
      <w:spacing w:line="240" w:lineRule="auto"/>
    </w:pPr>
    <w:rPr>
      <w:sz w:val="20"/>
      <w:szCs w:val="20"/>
    </w:rPr>
  </w:style>
  <w:style w:type="character" w:customStyle="1" w:styleId="CommentTextChar">
    <w:name w:val="Comment Text Char"/>
    <w:basedOn w:val="DefaultParagraphFont"/>
    <w:link w:val="CommentText"/>
    <w:uiPriority w:val="99"/>
    <w:rsid w:val="004D136B"/>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4D136B"/>
    <w:rPr>
      <w:b/>
      <w:bCs/>
    </w:rPr>
  </w:style>
  <w:style w:type="character" w:customStyle="1" w:styleId="CommentSubjectChar">
    <w:name w:val="Comment Subject Char"/>
    <w:basedOn w:val="CommentTextChar"/>
    <w:link w:val="CommentSubject"/>
    <w:uiPriority w:val="99"/>
    <w:semiHidden/>
    <w:rsid w:val="004D136B"/>
    <w:rPr>
      <w:rFonts w:eastAsiaTheme="minorEastAsia"/>
      <w:b/>
      <w:bCs/>
      <w:sz w:val="20"/>
      <w:szCs w:val="20"/>
      <w:lang w:eastAsia="lv-LV"/>
    </w:rPr>
  </w:style>
  <w:style w:type="paragraph" w:styleId="Header">
    <w:name w:val="header"/>
    <w:basedOn w:val="Normal"/>
    <w:link w:val="HeaderChar"/>
    <w:uiPriority w:val="99"/>
    <w:unhideWhenUsed/>
    <w:rsid w:val="007809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780972"/>
    <w:rPr>
      <w:rFonts w:eastAsiaTheme="minorEastAsia"/>
      <w:lang w:eastAsia="lv-LV"/>
    </w:rPr>
  </w:style>
  <w:style w:type="paragraph" w:styleId="Footer">
    <w:name w:val="footer"/>
    <w:basedOn w:val="Normal"/>
    <w:link w:val="FooterChar"/>
    <w:uiPriority w:val="99"/>
    <w:unhideWhenUsed/>
    <w:rsid w:val="007809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780972"/>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3077">
      <w:bodyDiv w:val="1"/>
      <w:marLeft w:val="0"/>
      <w:marRight w:val="0"/>
      <w:marTop w:val="0"/>
      <w:marBottom w:val="0"/>
      <w:divBdr>
        <w:top w:val="none" w:sz="0" w:space="0" w:color="auto"/>
        <w:left w:val="none" w:sz="0" w:space="0" w:color="auto"/>
        <w:bottom w:val="none" w:sz="0" w:space="0" w:color="auto"/>
        <w:right w:val="none" w:sz="0" w:space="0" w:color="auto"/>
      </w:divBdr>
    </w:div>
    <w:div w:id="109335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iveta.ritere@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5EAFE-5449-4624-B869-850089C5C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8573</Words>
  <Characters>4888</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24</cp:revision>
  <dcterms:created xsi:type="dcterms:W3CDTF">2026-10-15T08:31:00Z</dcterms:created>
  <dcterms:modified xsi:type="dcterms:W3CDTF">2026-11-02T07:46:00Z</dcterms:modified>
</cp:coreProperties>
</file>