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F0AA6A" w14:textId="75036EFE" w:rsidR="00B34661" w:rsidRDefault="00BA00A2" w:rsidP="00B34661">
      <w:pPr>
        <w:suppressAutoHyphens/>
        <w:spacing w:after="0" w:line="276" w:lineRule="auto"/>
        <w:jc w:val="center"/>
        <w:rPr>
          <w:rFonts w:ascii="Times New Roman" w:eastAsia="Times New Roman" w:hAnsi="Times New Roman"/>
          <w:b/>
          <w:lang w:eastAsia="ar-SA"/>
        </w:rPr>
      </w:pPr>
      <w:r w:rsidRPr="00960A87">
        <w:rPr>
          <w:noProof/>
        </w:rPr>
        <w:drawing>
          <wp:anchor distT="0" distB="0" distL="0" distR="0" simplePos="0" relativeHeight="251659264" behindDoc="0" locked="0" layoutInCell="1" allowOverlap="1" wp14:anchorId="1FC5F086" wp14:editId="0671BDDE">
            <wp:simplePos x="0" y="0"/>
            <wp:positionH relativeFrom="margin">
              <wp:align>center</wp:align>
            </wp:positionH>
            <wp:positionV relativeFrom="paragraph">
              <wp:posOffset>143096</wp:posOffset>
            </wp:positionV>
            <wp:extent cx="685165" cy="819785"/>
            <wp:effectExtent l="0" t="0" r="635" b="0"/>
            <wp:wrapSquare wrapText="largest"/>
            <wp:docPr id="2" name="Attēls 2" descr="Attēls, kurā ir teksts, ēka&#10;&#10;Apraksts ģenerēts automātisk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ttēls 2" descr="Attēls, kurā ir teksts, ēka&#10;&#10;Apraksts ģenerēts automātiski"/>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85165" cy="819785"/>
                    </a:xfrm>
                    <a:prstGeom prst="rect">
                      <a:avLst/>
                    </a:prstGeom>
                    <a:solidFill>
                      <a:srgbClr val="FFFFFF"/>
                    </a:solidFill>
                  </pic:spPr>
                </pic:pic>
              </a:graphicData>
            </a:graphic>
            <wp14:sizeRelH relativeFrom="page">
              <wp14:pctWidth>0</wp14:pctWidth>
            </wp14:sizeRelH>
            <wp14:sizeRelV relativeFrom="page">
              <wp14:pctHeight>0</wp14:pctHeight>
            </wp14:sizeRelV>
          </wp:anchor>
        </w:drawing>
      </w:r>
    </w:p>
    <w:p w14:paraId="18C686AB" w14:textId="77777777" w:rsidR="00B34661" w:rsidRPr="00960A87" w:rsidRDefault="00B34661" w:rsidP="00B34661">
      <w:pPr>
        <w:widowControl w:val="0"/>
        <w:suppressLineNumbers/>
        <w:tabs>
          <w:tab w:val="center" w:pos="4822"/>
          <w:tab w:val="left" w:pos="9356"/>
          <w:tab w:val="right" w:pos="9645"/>
        </w:tabs>
        <w:suppressAutoHyphens/>
        <w:ind w:right="180"/>
        <w:jc w:val="center"/>
        <w:rPr>
          <w:rFonts w:eastAsia="Arial"/>
          <w:lang w:val="en"/>
        </w:rPr>
      </w:pPr>
    </w:p>
    <w:p w14:paraId="1328FFA7" w14:textId="77777777" w:rsidR="00B34661" w:rsidRPr="00960A87" w:rsidRDefault="00B34661" w:rsidP="00B34661">
      <w:pPr>
        <w:widowControl w:val="0"/>
        <w:suppressLineNumbers/>
        <w:suppressAutoHyphens/>
        <w:spacing w:before="40" w:after="40"/>
        <w:ind w:right="180"/>
        <w:jc w:val="center"/>
        <w:rPr>
          <w:rFonts w:ascii="Times New Roman" w:eastAsia="Arial" w:hAnsi="Times New Roman" w:cs="Times New Roman"/>
          <w:sz w:val="20"/>
          <w:szCs w:val="20"/>
        </w:rPr>
      </w:pPr>
    </w:p>
    <w:p w14:paraId="26E45F9E" w14:textId="77777777" w:rsidR="00B34661" w:rsidRPr="00960A87" w:rsidRDefault="00B34661" w:rsidP="00B34661">
      <w:pPr>
        <w:widowControl w:val="0"/>
        <w:suppressLineNumbers/>
        <w:suppressAutoHyphens/>
        <w:spacing w:before="40" w:after="40"/>
        <w:ind w:right="180"/>
        <w:jc w:val="center"/>
        <w:rPr>
          <w:rFonts w:ascii="Times New Roman" w:eastAsia="Arial" w:hAnsi="Times New Roman" w:cs="Times New Roman"/>
          <w:sz w:val="20"/>
          <w:szCs w:val="20"/>
        </w:rPr>
      </w:pPr>
    </w:p>
    <w:p w14:paraId="223501D9" w14:textId="77777777" w:rsidR="00B34661" w:rsidRPr="00960A87" w:rsidRDefault="00B34661" w:rsidP="00B34661">
      <w:pPr>
        <w:widowControl w:val="0"/>
        <w:suppressLineNumbers/>
        <w:suppressAutoHyphens/>
        <w:spacing w:before="40" w:after="40"/>
        <w:ind w:right="180"/>
        <w:jc w:val="center"/>
        <w:rPr>
          <w:rFonts w:ascii="Times New Roman" w:eastAsia="Arial" w:hAnsi="Times New Roman" w:cs="Times New Roman"/>
          <w:sz w:val="20"/>
          <w:szCs w:val="20"/>
        </w:rPr>
      </w:pPr>
    </w:p>
    <w:p w14:paraId="6694A651" w14:textId="77777777" w:rsidR="00B34661" w:rsidRPr="00960A87" w:rsidRDefault="00B34661" w:rsidP="00B34661">
      <w:pPr>
        <w:widowControl w:val="0"/>
        <w:suppressLineNumbers/>
        <w:suppressAutoHyphens/>
        <w:spacing w:before="40" w:after="40"/>
        <w:ind w:right="180"/>
        <w:jc w:val="center"/>
        <w:rPr>
          <w:rFonts w:ascii="Times New Roman" w:eastAsia="Arial" w:hAnsi="Times New Roman" w:cs="Times New Roman"/>
          <w:sz w:val="20"/>
          <w:szCs w:val="20"/>
        </w:rPr>
      </w:pPr>
      <w:r w:rsidRPr="00960A87">
        <w:rPr>
          <w:rFonts w:ascii="Times New Roman" w:eastAsia="Arial" w:hAnsi="Times New Roman" w:cs="Times New Roman"/>
          <w:sz w:val="20"/>
          <w:szCs w:val="20"/>
        </w:rPr>
        <w:t>VENTSPILS VALSTSPILSĒTAS PAŠVALDĪBAS IESTĀDE</w:t>
      </w:r>
    </w:p>
    <w:p w14:paraId="6FBD4C03" w14:textId="77777777" w:rsidR="00B34661" w:rsidRPr="00960A87" w:rsidRDefault="00B34661" w:rsidP="00B34661">
      <w:pPr>
        <w:widowControl w:val="0"/>
        <w:suppressLineNumbers/>
        <w:tabs>
          <w:tab w:val="center" w:pos="4822"/>
          <w:tab w:val="right" w:pos="9645"/>
        </w:tabs>
        <w:suppressAutoHyphens/>
        <w:spacing w:before="40" w:after="40"/>
        <w:ind w:right="180"/>
        <w:jc w:val="center"/>
        <w:rPr>
          <w:rFonts w:ascii="Times New Roman" w:eastAsia="Arial" w:hAnsi="Times New Roman" w:cs="Times New Roman"/>
          <w:bCs/>
          <w:sz w:val="20"/>
          <w:szCs w:val="20"/>
          <w:lang w:val="en"/>
        </w:rPr>
      </w:pPr>
      <w:r w:rsidRPr="00960A87">
        <w:rPr>
          <w:rFonts w:ascii="Times New Roman" w:eastAsia="Arial" w:hAnsi="Times New Roman" w:cs="Times New Roman"/>
          <w:b/>
          <w:bCs/>
          <w:sz w:val="20"/>
          <w:szCs w:val="20"/>
        </w:rPr>
        <w:t>“VENTSPILS PAŠVALDĪBAS POLICIJA”</w:t>
      </w:r>
    </w:p>
    <w:p w14:paraId="4C1A0015" w14:textId="77777777" w:rsidR="00B34661" w:rsidRPr="00960A87" w:rsidRDefault="00B34661" w:rsidP="00B34661">
      <w:pPr>
        <w:widowControl w:val="0"/>
        <w:suppressLineNumbers/>
        <w:pBdr>
          <w:top w:val="single" w:sz="6" w:space="1" w:color="auto"/>
          <w:bottom w:val="single" w:sz="6" w:space="1" w:color="auto"/>
        </w:pBdr>
        <w:tabs>
          <w:tab w:val="center" w:pos="4822"/>
          <w:tab w:val="right" w:pos="9645"/>
        </w:tabs>
        <w:suppressAutoHyphens/>
        <w:ind w:left="390" w:right="-15"/>
        <w:jc w:val="center"/>
        <w:rPr>
          <w:rFonts w:ascii="Times New Roman" w:hAnsi="Times New Roman" w:cs="Times New Roman"/>
          <w:color w:val="467886" w:themeColor="hyperlink"/>
          <w:sz w:val="18"/>
          <w:szCs w:val="18"/>
          <w:u w:val="single"/>
        </w:rPr>
      </w:pPr>
      <w:r w:rsidRPr="00960A87">
        <w:rPr>
          <w:rFonts w:ascii="Times New Roman" w:eastAsia="Arial" w:hAnsi="Times New Roman" w:cs="Times New Roman"/>
          <w:sz w:val="18"/>
          <w:szCs w:val="18"/>
          <w:lang w:val="en"/>
        </w:rPr>
        <w:t xml:space="preserve">Andreja iela 3, Ventspils, LV-3601, Latvija, tālr.: 63624729, e-pasts: </w:t>
      </w:r>
      <w:hyperlink r:id="rId6" w:history="1">
        <w:r w:rsidRPr="00960A87">
          <w:rPr>
            <w:rFonts w:ascii="Times New Roman" w:eastAsia="Arial" w:hAnsi="Times New Roman" w:cs="Times New Roman"/>
            <w:color w:val="467886" w:themeColor="hyperlink"/>
            <w:sz w:val="18"/>
            <w:szCs w:val="18"/>
            <w:u w:val="single"/>
            <w:lang w:val="en"/>
          </w:rPr>
          <w:t>pasvaldibas.policija@ventspils.lv</w:t>
        </w:r>
      </w:hyperlink>
      <w:r w:rsidRPr="00960A87">
        <w:rPr>
          <w:rFonts w:ascii="Times New Roman" w:eastAsia="Arial" w:hAnsi="Times New Roman" w:cs="Times New Roman"/>
          <w:color w:val="467886" w:themeColor="hyperlink"/>
          <w:sz w:val="18"/>
          <w:szCs w:val="18"/>
          <w:u w:val="single"/>
          <w:lang w:val="en"/>
        </w:rPr>
        <w:t xml:space="preserve"> </w:t>
      </w:r>
    </w:p>
    <w:p w14:paraId="1C81FC2C" w14:textId="77777777" w:rsidR="00B34661" w:rsidRPr="00960A87" w:rsidRDefault="00B34661" w:rsidP="00B34661">
      <w:pPr>
        <w:widowControl w:val="0"/>
        <w:suppressLineNumbers/>
        <w:pBdr>
          <w:top w:val="single" w:sz="6" w:space="1" w:color="auto"/>
          <w:bottom w:val="single" w:sz="6" w:space="1" w:color="auto"/>
        </w:pBdr>
        <w:tabs>
          <w:tab w:val="center" w:pos="4822"/>
          <w:tab w:val="right" w:pos="9645"/>
        </w:tabs>
        <w:suppressAutoHyphens/>
        <w:ind w:left="390" w:right="-15"/>
        <w:jc w:val="center"/>
        <w:rPr>
          <w:rFonts w:ascii="Times New Roman" w:hAnsi="Times New Roman" w:cs="Times New Roman"/>
          <w:sz w:val="18"/>
          <w:szCs w:val="18"/>
        </w:rPr>
      </w:pPr>
      <w:r w:rsidRPr="00960A87">
        <w:rPr>
          <w:rFonts w:ascii="Times New Roman" w:eastAsia="Arial" w:hAnsi="Times New Roman" w:cs="Times New Roman"/>
          <w:sz w:val="18"/>
          <w:szCs w:val="18"/>
          <w:lang w:val="en"/>
        </w:rPr>
        <w:t>e-adrese: DEFAULT@90000079665</w:t>
      </w:r>
    </w:p>
    <w:p w14:paraId="41B3F5F5" w14:textId="77777777" w:rsidR="00B34661" w:rsidRPr="00960A87" w:rsidRDefault="00B34661" w:rsidP="00B34661">
      <w:pPr>
        <w:spacing w:after="0" w:line="240" w:lineRule="auto"/>
        <w:jc w:val="center"/>
        <w:rPr>
          <w:rFonts w:ascii="Times New Roman" w:eastAsia="Calibri" w:hAnsi="Times New Roman" w:cs="Times New Roman"/>
        </w:rPr>
      </w:pPr>
    </w:p>
    <w:p w14:paraId="2FEF86E8" w14:textId="77777777" w:rsidR="00B34661" w:rsidRPr="00960A87" w:rsidRDefault="00B34661" w:rsidP="00B34661">
      <w:pPr>
        <w:spacing w:after="0" w:line="240" w:lineRule="auto"/>
        <w:jc w:val="center"/>
        <w:rPr>
          <w:rFonts w:ascii="Times New Roman" w:eastAsia="Calibri" w:hAnsi="Times New Roman" w:cs="Times New Roman"/>
        </w:rPr>
      </w:pPr>
      <w:r w:rsidRPr="00960A87">
        <w:rPr>
          <w:rFonts w:ascii="Times New Roman" w:eastAsia="Calibri" w:hAnsi="Times New Roman" w:cs="Times New Roman"/>
        </w:rPr>
        <w:t>Ventspilī</w:t>
      </w:r>
    </w:p>
    <w:p w14:paraId="13173006" w14:textId="77777777" w:rsidR="00B34661" w:rsidRPr="004E30BC" w:rsidRDefault="00B34661" w:rsidP="00B34661">
      <w:pPr>
        <w:suppressAutoHyphens/>
        <w:spacing w:after="0" w:line="240" w:lineRule="auto"/>
        <w:rPr>
          <w:rFonts w:ascii="Times New Roman" w:eastAsia="Times New Roman" w:hAnsi="Times New Roman" w:cs="Times New Roman"/>
          <w:lang w:eastAsia="ar-SA"/>
        </w:rPr>
      </w:pPr>
    </w:p>
    <w:p w14:paraId="7B9A236D" w14:textId="77777777" w:rsidR="00B34661" w:rsidRPr="004E30BC" w:rsidRDefault="00B34661" w:rsidP="00B34661">
      <w:pPr>
        <w:suppressAutoHyphens/>
        <w:spacing w:after="0" w:line="240" w:lineRule="auto"/>
        <w:rPr>
          <w:rFonts w:ascii="Times New Roman" w:eastAsia="Times New Roman" w:hAnsi="Times New Roman" w:cs="Times New Roman"/>
          <w:lang w:eastAsia="ar-SA"/>
        </w:rPr>
      </w:pPr>
    </w:p>
    <w:p w14:paraId="634E1737" w14:textId="63C36519" w:rsidR="00B34661" w:rsidRPr="004E30BC" w:rsidRDefault="00B34661" w:rsidP="00B34661">
      <w:pPr>
        <w:suppressAutoHyphens/>
        <w:spacing w:after="0" w:line="240" w:lineRule="auto"/>
        <w:rPr>
          <w:rFonts w:ascii="Times New Roman" w:eastAsia="Times New Roman" w:hAnsi="Times New Roman" w:cs="Times New Roman"/>
          <w:lang w:eastAsia="ar-SA"/>
        </w:rPr>
      </w:pPr>
      <w:r w:rsidRPr="004E30BC">
        <w:rPr>
          <w:rFonts w:ascii="Times New Roman" w:eastAsia="Times New Roman" w:hAnsi="Times New Roman" w:cs="Times New Roman"/>
          <w:lang w:eastAsia="ar-SA"/>
        </w:rPr>
        <w:t>20</w:t>
      </w:r>
      <w:r>
        <w:rPr>
          <w:rFonts w:ascii="Times New Roman" w:eastAsia="Times New Roman" w:hAnsi="Times New Roman" w:cs="Times New Roman"/>
          <w:lang w:eastAsia="ar-SA"/>
        </w:rPr>
        <w:t>26</w:t>
      </w:r>
      <w:r w:rsidRPr="004E30BC">
        <w:rPr>
          <w:rFonts w:ascii="Times New Roman" w:eastAsia="Times New Roman" w:hAnsi="Times New Roman" w:cs="Times New Roman"/>
          <w:lang w:eastAsia="ar-SA"/>
        </w:rPr>
        <w:t xml:space="preserve">.gada </w:t>
      </w:r>
      <w:r w:rsidR="0005202B">
        <w:rPr>
          <w:rFonts w:ascii="Times New Roman" w:eastAsia="Times New Roman" w:hAnsi="Times New Roman" w:cs="Times New Roman"/>
          <w:lang w:eastAsia="ar-SA"/>
        </w:rPr>
        <w:t>08. oktobrī</w:t>
      </w:r>
      <w:r w:rsidRPr="004E30BC">
        <w:rPr>
          <w:rFonts w:ascii="Times New Roman" w:eastAsia="Times New Roman" w:hAnsi="Times New Roman" w:cs="Times New Roman"/>
          <w:lang w:eastAsia="ar-SA"/>
        </w:rPr>
        <w:tab/>
      </w:r>
      <w:r w:rsidRPr="004E30BC">
        <w:rPr>
          <w:rFonts w:ascii="Times New Roman" w:eastAsia="Times New Roman" w:hAnsi="Times New Roman" w:cs="Times New Roman"/>
          <w:lang w:eastAsia="ar-SA"/>
        </w:rPr>
        <w:tab/>
      </w:r>
      <w:r w:rsidRPr="004E30BC">
        <w:rPr>
          <w:rFonts w:ascii="Times New Roman" w:eastAsia="Times New Roman" w:hAnsi="Times New Roman" w:cs="Times New Roman"/>
          <w:lang w:eastAsia="ar-SA"/>
        </w:rPr>
        <w:tab/>
      </w:r>
      <w:r w:rsidRPr="004E30BC">
        <w:rPr>
          <w:rFonts w:ascii="Times New Roman" w:eastAsia="Times New Roman" w:hAnsi="Times New Roman" w:cs="Times New Roman"/>
          <w:lang w:eastAsia="ar-SA"/>
        </w:rPr>
        <w:tab/>
      </w:r>
      <w:r w:rsidRPr="004E30BC">
        <w:rPr>
          <w:rFonts w:ascii="Times New Roman" w:eastAsia="Times New Roman" w:hAnsi="Times New Roman" w:cs="Times New Roman"/>
          <w:lang w:eastAsia="ar-SA"/>
        </w:rPr>
        <w:tab/>
      </w:r>
      <w:r w:rsidR="0005202B">
        <w:rPr>
          <w:rFonts w:ascii="Times New Roman" w:eastAsia="Times New Roman" w:hAnsi="Times New Roman" w:cs="Times New Roman"/>
          <w:lang w:eastAsia="ar-SA"/>
        </w:rPr>
        <w:t xml:space="preserve">                        </w:t>
      </w:r>
      <w:r w:rsidRPr="004E30BC">
        <w:rPr>
          <w:rFonts w:ascii="Times New Roman" w:eastAsia="Times New Roman" w:hAnsi="Times New Roman" w:cs="Times New Roman"/>
          <w:lang w:eastAsia="ar-SA"/>
        </w:rPr>
        <w:t>Nr. 20</w:t>
      </w:r>
      <w:r>
        <w:rPr>
          <w:rFonts w:ascii="Times New Roman" w:eastAsia="Times New Roman" w:hAnsi="Times New Roman" w:cs="Times New Roman"/>
          <w:lang w:eastAsia="ar-SA"/>
        </w:rPr>
        <w:t>26_1_31_</w:t>
      </w:r>
      <w:r w:rsidR="0005202B">
        <w:rPr>
          <w:rFonts w:ascii="Times New Roman" w:eastAsia="Times New Roman" w:hAnsi="Times New Roman" w:cs="Times New Roman"/>
          <w:lang w:eastAsia="ar-SA"/>
        </w:rPr>
        <w:t>1</w:t>
      </w:r>
    </w:p>
    <w:p w14:paraId="45DD7451" w14:textId="77777777" w:rsidR="00B34661" w:rsidRPr="004E30BC" w:rsidRDefault="00B34661" w:rsidP="00B34661">
      <w:pPr>
        <w:suppressAutoHyphens/>
        <w:spacing w:after="0" w:line="240" w:lineRule="auto"/>
        <w:jc w:val="center"/>
        <w:rPr>
          <w:rFonts w:ascii="Times New Roman" w:eastAsia="Times New Roman" w:hAnsi="Times New Roman" w:cs="Times New Roman"/>
          <w:lang w:eastAsia="ar-SA"/>
        </w:rPr>
      </w:pPr>
    </w:p>
    <w:p w14:paraId="5BC4315F" w14:textId="5EA2E8E2" w:rsidR="00B34661" w:rsidRPr="004E30BC" w:rsidRDefault="00B34661" w:rsidP="00B34661">
      <w:pPr>
        <w:suppressAutoHyphens/>
        <w:spacing w:after="0" w:line="240" w:lineRule="auto"/>
        <w:jc w:val="center"/>
        <w:rPr>
          <w:rFonts w:ascii="Times New Roman" w:eastAsia="Times New Roman" w:hAnsi="Times New Roman" w:cs="Times New Roman"/>
          <w:b/>
          <w:lang w:eastAsia="ar-SA"/>
        </w:rPr>
      </w:pPr>
      <w:r>
        <w:rPr>
          <w:rFonts w:ascii="Times New Roman" w:eastAsia="Times New Roman" w:hAnsi="Times New Roman" w:cs="Times New Roman"/>
          <w:b/>
          <w:lang w:eastAsia="ar-SA"/>
        </w:rPr>
        <w:t xml:space="preserve">Kustamās mantas – automobīļa AUDI </w:t>
      </w:r>
      <w:r w:rsidR="008027CF">
        <w:rPr>
          <w:rFonts w:ascii="Times New Roman" w:eastAsia="Times New Roman" w:hAnsi="Times New Roman" w:cs="Times New Roman"/>
          <w:b/>
          <w:lang w:eastAsia="ar-SA"/>
        </w:rPr>
        <w:t>A6 LIMOUSINE</w:t>
      </w:r>
      <w:r>
        <w:rPr>
          <w:rFonts w:ascii="Times New Roman" w:eastAsia="Times New Roman" w:hAnsi="Times New Roman" w:cs="Times New Roman"/>
          <w:b/>
          <w:lang w:eastAsia="ar-SA"/>
        </w:rPr>
        <w:t xml:space="preserve"> (valsts reģistrācijas  Nr. </w:t>
      </w:r>
      <w:r w:rsidR="008027CF">
        <w:rPr>
          <w:rFonts w:ascii="Times New Roman" w:eastAsia="Times New Roman" w:hAnsi="Times New Roman" w:cs="Times New Roman"/>
          <w:b/>
          <w:lang w:eastAsia="ar-SA"/>
        </w:rPr>
        <w:t>KM 4255</w:t>
      </w:r>
      <w:r>
        <w:rPr>
          <w:rFonts w:ascii="Times New Roman" w:eastAsia="Times New Roman" w:hAnsi="Times New Roman" w:cs="Times New Roman"/>
          <w:b/>
          <w:lang w:eastAsia="ar-SA"/>
        </w:rPr>
        <w:t>) – elektroniskās izsoles noteikumi.</w:t>
      </w:r>
    </w:p>
    <w:p w14:paraId="10A70393" w14:textId="77777777" w:rsidR="00B34661" w:rsidRPr="003C3CA0" w:rsidRDefault="00B34661" w:rsidP="00B34661">
      <w:pPr>
        <w:suppressAutoHyphens/>
        <w:spacing w:after="0" w:line="276" w:lineRule="auto"/>
        <w:jc w:val="center"/>
        <w:rPr>
          <w:rFonts w:ascii="Times New Roman" w:eastAsia="Times New Roman" w:hAnsi="Times New Roman"/>
          <w:b/>
          <w:lang w:eastAsia="ar-SA"/>
        </w:rPr>
      </w:pPr>
      <w:r w:rsidRPr="00E71C42">
        <w:rPr>
          <w:rFonts w:ascii="Times New Roman" w:eastAsia="Times New Roman" w:hAnsi="Times New Roman"/>
          <w:bCs/>
          <w:lang w:eastAsia="ar-SA"/>
        </w:rPr>
        <w:t xml:space="preserve"> </w:t>
      </w:r>
    </w:p>
    <w:p w14:paraId="7240CDC1" w14:textId="77777777" w:rsidR="00B34661" w:rsidRPr="003A2716" w:rsidRDefault="00B34661" w:rsidP="00B34661">
      <w:pPr>
        <w:rPr>
          <w:rFonts w:ascii="Times New Roman" w:hAnsi="Times New Roman"/>
          <w:b/>
          <w:bCs/>
        </w:rPr>
      </w:pPr>
    </w:p>
    <w:p w14:paraId="3B225D86" w14:textId="77777777" w:rsidR="00B34661" w:rsidRDefault="00B34661" w:rsidP="00B34661">
      <w:pPr>
        <w:numPr>
          <w:ilvl w:val="0"/>
          <w:numId w:val="1"/>
        </w:numPr>
        <w:spacing w:after="0" w:line="240" w:lineRule="auto"/>
        <w:jc w:val="center"/>
        <w:rPr>
          <w:rFonts w:ascii="Times New Roman" w:hAnsi="Times New Roman"/>
          <w:b/>
          <w:bCs/>
        </w:rPr>
      </w:pPr>
      <w:r w:rsidRPr="00BB318F">
        <w:rPr>
          <w:rFonts w:ascii="Times New Roman" w:hAnsi="Times New Roman"/>
          <w:b/>
          <w:bCs/>
        </w:rPr>
        <w:t>Vispārīgie noteikumi</w:t>
      </w:r>
    </w:p>
    <w:p w14:paraId="306AB3A0" w14:textId="77777777" w:rsidR="00B34661" w:rsidRPr="004E30BC" w:rsidRDefault="00B34661" w:rsidP="00B34661">
      <w:pPr>
        <w:suppressAutoHyphens/>
        <w:spacing w:after="0" w:line="240" w:lineRule="auto"/>
        <w:rPr>
          <w:rFonts w:ascii="Times New Roman" w:eastAsia="Times New Roman" w:hAnsi="Times New Roman" w:cs="Times New Roman"/>
          <w:lang w:eastAsia="ar-SA"/>
        </w:rPr>
      </w:pPr>
      <w:r>
        <w:rPr>
          <w:rFonts w:ascii="Times New Roman" w:eastAsia="Times New Roman" w:hAnsi="Times New Roman" w:cs="Times New Roman"/>
          <w:bCs/>
          <w:lang w:eastAsia="ar-SA"/>
        </w:rPr>
        <w:t>1.1.</w:t>
      </w:r>
      <w:r w:rsidRPr="004E30BC">
        <w:rPr>
          <w:rFonts w:ascii="Times New Roman" w:eastAsia="Times New Roman" w:hAnsi="Times New Roman" w:cs="Times New Roman"/>
          <w:lang w:eastAsia="ar-SA"/>
        </w:rPr>
        <w:t xml:space="preserve"> Izsoles no</w:t>
      </w:r>
      <w:r>
        <w:rPr>
          <w:rFonts w:ascii="Times New Roman" w:eastAsia="Times New Roman" w:hAnsi="Times New Roman" w:cs="Times New Roman"/>
          <w:lang w:eastAsia="ar-SA"/>
        </w:rPr>
        <w:t>teikumos</w:t>
      </w:r>
      <w:r w:rsidRPr="004E30BC">
        <w:rPr>
          <w:rFonts w:ascii="Times New Roman" w:eastAsia="Times New Roman" w:hAnsi="Times New Roman" w:cs="Times New Roman"/>
          <w:lang w:eastAsia="ar-SA"/>
        </w:rPr>
        <w:t xml:space="preserve"> lietotie termini:</w:t>
      </w:r>
    </w:p>
    <w:p w14:paraId="0879C1B8" w14:textId="58592466" w:rsidR="00B34661" w:rsidRPr="004E30BC" w:rsidRDefault="00B34661" w:rsidP="00B34661">
      <w:pPr>
        <w:suppressAutoHyphens/>
        <w:spacing w:after="0" w:line="240" w:lineRule="auto"/>
        <w:contextualSpacing/>
        <w:jc w:val="both"/>
        <w:rPr>
          <w:rFonts w:ascii="Times New Roman" w:eastAsia="Times New Roman" w:hAnsi="Times New Roman" w:cs="Times New Roman"/>
          <w:lang w:eastAsia="ar-SA"/>
        </w:rPr>
      </w:pPr>
      <w:r>
        <w:rPr>
          <w:rFonts w:ascii="Times New Roman" w:eastAsia="Times New Roman" w:hAnsi="Times New Roman" w:cs="Times New Roman"/>
          <w:bCs/>
          <w:lang w:eastAsia="ar-SA"/>
        </w:rPr>
        <w:t>1.1.1.</w:t>
      </w:r>
      <w:r w:rsidRPr="004E30BC">
        <w:rPr>
          <w:rFonts w:ascii="Times New Roman" w:eastAsia="Times New Roman" w:hAnsi="Times New Roman" w:cs="Times New Roman"/>
          <w:bCs/>
          <w:lang w:eastAsia="ar-SA"/>
        </w:rPr>
        <w:t xml:space="preserve"> </w:t>
      </w:r>
      <w:r>
        <w:rPr>
          <w:rFonts w:ascii="Times New Roman" w:eastAsia="Times New Roman" w:hAnsi="Times New Roman" w:cs="Times New Roman"/>
          <w:bCs/>
          <w:lang w:eastAsia="ar-SA"/>
        </w:rPr>
        <w:t>p</w:t>
      </w:r>
      <w:r w:rsidRPr="004E30BC">
        <w:rPr>
          <w:rFonts w:ascii="Times New Roman" w:eastAsia="Times New Roman" w:hAnsi="Times New Roman" w:cs="Times New Roman"/>
          <w:bCs/>
          <w:lang w:eastAsia="ar-SA"/>
        </w:rPr>
        <w:t>ašvaldības policija</w:t>
      </w:r>
      <w:r w:rsidRPr="004E30BC">
        <w:rPr>
          <w:rFonts w:ascii="Times New Roman" w:eastAsia="Times New Roman" w:hAnsi="Times New Roman" w:cs="Times New Roman"/>
          <w:b/>
          <w:bCs/>
          <w:lang w:eastAsia="ar-SA"/>
        </w:rPr>
        <w:t xml:space="preserve"> </w:t>
      </w:r>
      <w:r w:rsidRPr="004E30BC">
        <w:rPr>
          <w:rFonts w:ascii="Times New Roman" w:eastAsia="Times New Roman" w:hAnsi="Times New Roman" w:cs="Times New Roman"/>
          <w:lang w:eastAsia="ar-SA"/>
        </w:rPr>
        <w:t xml:space="preserve">– </w:t>
      </w:r>
      <w:r>
        <w:rPr>
          <w:rFonts w:ascii="Times New Roman" w:eastAsia="Times New Roman" w:hAnsi="Times New Roman" w:cs="Times New Roman"/>
          <w:lang w:eastAsia="ar-SA"/>
        </w:rPr>
        <w:t>Ventspils valstspilsētas pašvaldības iestāde  “</w:t>
      </w:r>
      <w:r w:rsidRPr="004E30BC">
        <w:rPr>
          <w:rFonts w:ascii="Times New Roman" w:eastAsia="Times New Roman" w:hAnsi="Times New Roman" w:cs="Times New Roman"/>
          <w:lang w:eastAsia="ar-SA"/>
        </w:rPr>
        <w:t xml:space="preserve">Ventspils </w:t>
      </w:r>
      <w:r>
        <w:rPr>
          <w:rFonts w:ascii="Times New Roman" w:eastAsia="Times New Roman" w:hAnsi="Times New Roman" w:cs="Times New Roman"/>
          <w:lang w:eastAsia="ar-SA"/>
        </w:rPr>
        <w:t>P</w:t>
      </w:r>
      <w:r w:rsidRPr="004E30BC">
        <w:rPr>
          <w:rFonts w:ascii="Times New Roman" w:eastAsia="Times New Roman" w:hAnsi="Times New Roman" w:cs="Times New Roman"/>
          <w:lang w:eastAsia="ar-SA"/>
        </w:rPr>
        <w:t xml:space="preserve">ašvaldības </w:t>
      </w:r>
      <w:r w:rsidR="00833043">
        <w:rPr>
          <w:rFonts w:ascii="Times New Roman" w:eastAsia="Times New Roman" w:hAnsi="Times New Roman" w:cs="Times New Roman"/>
          <w:lang w:eastAsia="ar-SA"/>
        </w:rPr>
        <w:t>p</w:t>
      </w:r>
      <w:r w:rsidRPr="004E30BC">
        <w:rPr>
          <w:rFonts w:ascii="Times New Roman" w:eastAsia="Times New Roman" w:hAnsi="Times New Roman" w:cs="Times New Roman"/>
          <w:lang w:eastAsia="ar-SA"/>
        </w:rPr>
        <w:t>olicija</w:t>
      </w:r>
      <w:r>
        <w:rPr>
          <w:rFonts w:ascii="Times New Roman" w:eastAsia="Times New Roman" w:hAnsi="Times New Roman" w:cs="Times New Roman"/>
          <w:lang w:eastAsia="ar-SA"/>
        </w:rPr>
        <w:t>”.</w:t>
      </w:r>
    </w:p>
    <w:p w14:paraId="420952FC" w14:textId="2CDC3034" w:rsidR="00B34661" w:rsidRPr="004E30BC" w:rsidRDefault="00B34661" w:rsidP="00B34661">
      <w:pPr>
        <w:suppressAutoHyphens/>
        <w:spacing w:after="0" w:line="240" w:lineRule="auto"/>
        <w:contextualSpacing/>
        <w:jc w:val="both"/>
        <w:rPr>
          <w:rFonts w:ascii="Times New Roman" w:eastAsia="Times New Roman" w:hAnsi="Times New Roman" w:cs="Times New Roman"/>
          <w:lang w:eastAsia="ar-SA"/>
        </w:rPr>
      </w:pPr>
      <w:r>
        <w:rPr>
          <w:rFonts w:ascii="Times New Roman" w:eastAsia="Times New Roman" w:hAnsi="Times New Roman" w:cs="Times New Roman"/>
          <w:bCs/>
          <w:lang w:eastAsia="ar-SA"/>
        </w:rPr>
        <w:t>1.1.2.</w:t>
      </w:r>
      <w:r w:rsidRPr="004E30BC">
        <w:rPr>
          <w:rFonts w:ascii="Times New Roman" w:eastAsia="Times New Roman" w:hAnsi="Times New Roman" w:cs="Times New Roman"/>
          <w:bCs/>
          <w:lang w:eastAsia="ar-SA"/>
        </w:rPr>
        <w:t>izsoles priekšmets</w:t>
      </w:r>
      <w:r>
        <w:rPr>
          <w:rFonts w:ascii="Times New Roman" w:eastAsia="Times New Roman" w:hAnsi="Times New Roman" w:cs="Times New Roman"/>
          <w:lang w:eastAsia="ar-SA"/>
        </w:rPr>
        <w:t xml:space="preserve"> - </w:t>
      </w:r>
      <w:r w:rsidRPr="004E30BC">
        <w:rPr>
          <w:rFonts w:ascii="Times New Roman" w:eastAsia="Times New Roman" w:hAnsi="Times New Roman" w:cs="Times New Roman"/>
          <w:lang w:eastAsia="ar-SA"/>
        </w:rPr>
        <w:t xml:space="preserve"> kustamā manta</w:t>
      </w:r>
      <w:r>
        <w:rPr>
          <w:rFonts w:ascii="Times New Roman" w:eastAsia="Times New Roman" w:hAnsi="Times New Roman" w:cs="Times New Roman"/>
          <w:lang w:eastAsia="ar-SA"/>
        </w:rPr>
        <w:t>,</w:t>
      </w:r>
      <w:r w:rsidRPr="004E30BC">
        <w:rPr>
          <w:rFonts w:ascii="Times New Roman" w:eastAsia="Times New Roman" w:hAnsi="Times New Roman" w:cs="Times New Roman"/>
          <w:lang w:eastAsia="ar-SA"/>
        </w:rPr>
        <w:t xml:space="preserve"> autom</w:t>
      </w:r>
      <w:r>
        <w:rPr>
          <w:rFonts w:ascii="Times New Roman" w:eastAsia="Times New Roman" w:hAnsi="Times New Roman" w:cs="Times New Roman"/>
          <w:lang w:eastAsia="ar-SA"/>
        </w:rPr>
        <w:t>obīlis</w:t>
      </w:r>
      <w:r w:rsidRPr="004E30BC">
        <w:rPr>
          <w:rFonts w:ascii="Times New Roman" w:eastAsia="Times New Roman" w:hAnsi="Times New Roman" w:cs="Times New Roman"/>
          <w:lang w:eastAsia="ar-SA"/>
        </w:rPr>
        <w:t xml:space="preserve"> </w:t>
      </w:r>
      <w:r>
        <w:rPr>
          <w:rFonts w:ascii="Times New Roman" w:eastAsia="Times New Roman" w:hAnsi="Times New Roman" w:cs="Times New Roman"/>
          <w:lang w:eastAsia="ar-SA"/>
        </w:rPr>
        <w:t xml:space="preserve">AUDI </w:t>
      </w:r>
      <w:r w:rsidR="001979F8">
        <w:rPr>
          <w:rFonts w:ascii="Times New Roman" w:eastAsia="Times New Roman" w:hAnsi="Times New Roman" w:cs="Times New Roman"/>
          <w:lang w:eastAsia="ar-SA"/>
        </w:rPr>
        <w:t>A6 LIMOUSINE</w:t>
      </w:r>
      <w:r w:rsidR="008027CF">
        <w:rPr>
          <w:rFonts w:ascii="Times New Roman" w:eastAsia="Times New Roman" w:hAnsi="Times New Roman" w:cs="Times New Roman"/>
          <w:lang w:eastAsia="ar-SA"/>
        </w:rPr>
        <w:t xml:space="preserve"> </w:t>
      </w:r>
      <w:r>
        <w:rPr>
          <w:rFonts w:ascii="Times New Roman" w:eastAsia="Times New Roman" w:hAnsi="Times New Roman" w:cs="Times New Roman"/>
          <w:lang w:eastAsia="ar-SA"/>
        </w:rPr>
        <w:t>(</w:t>
      </w:r>
      <w:r w:rsidRPr="004E30BC">
        <w:rPr>
          <w:rFonts w:ascii="Times New Roman" w:eastAsia="Times New Roman" w:hAnsi="Times New Roman" w:cs="Times New Roman"/>
          <w:color w:val="000000"/>
          <w:lang w:eastAsia="ar-SA"/>
        </w:rPr>
        <w:t xml:space="preserve">vieglais </w:t>
      </w:r>
      <w:r>
        <w:rPr>
          <w:rFonts w:ascii="Times New Roman" w:eastAsia="Times New Roman" w:hAnsi="Times New Roman" w:cs="Times New Roman"/>
          <w:color w:val="000000"/>
          <w:lang w:eastAsia="ar-SA"/>
        </w:rPr>
        <w:t>pasažieru)</w:t>
      </w:r>
      <w:r w:rsidRPr="004E30BC">
        <w:rPr>
          <w:rFonts w:ascii="Times New Roman" w:eastAsia="Times New Roman" w:hAnsi="Times New Roman" w:cs="Times New Roman"/>
          <w:lang w:eastAsia="ar-SA"/>
        </w:rPr>
        <w:t xml:space="preserve">, valsts reģistrācijas Nr. </w:t>
      </w:r>
      <w:r w:rsidR="001979F8">
        <w:rPr>
          <w:rFonts w:ascii="Times New Roman" w:eastAsia="Times New Roman" w:hAnsi="Times New Roman" w:cs="Times New Roman"/>
          <w:lang w:eastAsia="ar-SA"/>
        </w:rPr>
        <w:t>KM 4255</w:t>
      </w:r>
      <w:r>
        <w:rPr>
          <w:rFonts w:ascii="Times New Roman" w:eastAsia="Times New Roman" w:hAnsi="Times New Roman" w:cs="Times New Roman"/>
          <w:lang w:eastAsia="ar-SA"/>
        </w:rPr>
        <w:t>.</w:t>
      </w:r>
    </w:p>
    <w:p w14:paraId="7AC16EA7" w14:textId="77777777" w:rsidR="00B34661" w:rsidRDefault="00B34661" w:rsidP="00B34661">
      <w:pPr>
        <w:suppressAutoHyphens/>
        <w:spacing w:after="0" w:line="240" w:lineRule="auto"/>
        <w:contextualSpacing/>
        <w:jc w:val="both"/>
        <w:rPr>
          <w:rFonts w:ascii="Times New Roman" w:eastAsia="Times New Roman" w:hAnsi="Times New Roman" w:cs="Times New Roman"/>
          <w:lang w:eastAsia="ar-SA"/>
        </w:rPr>
      </w:pPr>
      <w:r>
        <w:rPr>
          <w:rFonts w:ascii="Times New Roman" w:eastAsia="Times New Roman" w:hAnsi="Times New Roman" w:cs="Times New Roman"/>
          <w:bCs/>
          <w:lang w:eastAsia="ar-SA"/>
        </w:rPr>
        <w:t>1.1.3.</w:t>
      </w:r>
      <w:r w:rsidRPr="004E30BC">
        <w:rPr>
          <w:rFonts w:ascii="Times New Roman" w:eastAsia="Times New Roman" w:hAnsi="Times New Roman" w:cs="Times New Roman"/>
          <w:bCs/>
          <w:lang w:eastAsia="ar-SA"/>
        </w:rPr>
        <w:t xml:space="preserve">izsole </w:t>
      </w:r>
      <w:r w:rsidRPr="004E30BC">
        <w:rPr>
          <w:rFonts w:ascii="Times New Roman" w:eastAsia="Times New Roman" w:hAnsi="Times New Roman" w:cs="Times New Roman"/>
          <w:lang w:eastAsia="ar-SA"/>
        </w:rPr>
        <w:t xml:space="preserve">– pārdošana </w:t>
      </w:r>
      <w:r>
        <w:rPr>
          <w:rFonts w:ascii="Times New Roman" w:eastAsia="Times New Roman" w:hAnsi="Times New Roman" w:cs="Times New Roman"/>
          <w:lang w:eastAsia="ar-SA"/>
        </w:rPr>
        <w:t>elektroniskā</w:t>
      </w:r>
      <w:r w:rsidRPr="004E30BC">
        <w:rPr>
          <w:rFonts w:ascii="Times New Roman" w:eastAsia="Times New Roman" w:hAnsi="Times New Roman" w:cs="Times New Roman"/>
          <w:lang w:eastAsia="ar-SA"/>
        </w:rPr>
        <w:t xml:space="preserve"> izsolē ar augšupejošu soli</w:t>
      </w:r>
      <w:r>
        <w:rPr>
          <w:rFonts w:ascii="Times New Roman" w:eastAsia="Times New Roman" w:hAnsi="Times New Roman" w:cs="Times New Roman"/>
          <w:lang w:eastAsia="ar-SA"/>
        </w:rPr>
        <w:t>.</w:t>
      </w:r>
    </w:p>
    <w:p w14:paraId="69BEE617" w14:textId="2D7D246A" w:rsidR="00B34661" w:rsidRDefault="00B34661" w:rsidP="00B34661">
      <w:pPr>
        <w:suppressAutoHyphens/>
        <w:spacing w:after="0" w:line="240" w:lineRule="auto"/>
        <w:contextualSpacing/>
        <w:jc w:val="both"/>
        <w:rPr>
          <w:rFonts w:ascii="Times New Roman" w:eastAsia="Times New Roman" w:hAnsi="Times New Roman" w:cs="Times New Roman"/>
          <w:color w:val="000000"/>
          <w:lang w:eastAsia="ar-SA"/>
        </w:rPr>
      </w:pPr>
      <w:r>
        <w:rPr>
          <w:rFonts w:ascii="Times New Roman" w:eastAsia="Times New Roman" w:hAnsi="Times New Roman" w:cs="Times New Roman"/>
          <w:bCs/>
          <w:lang w:eastAsia="ar-SA"/>
        </w:rPr>
        <w:t>1.1.4.Izsoles k</w:t>
      </w:r>
      <w:r w:rsidRPr="004E30BC">
        <w:rPr>
          <w:rFonts w:ascii="Times New Roman" w:eastAsia="Times New Roman" w:hAnsi="Times New Roman" w:cs="Times New Roman"/>
          <w:bCs/>
          <w:lang w:eastAsia="ar-SA"/>
        </w:rPr>
        <w:t xml:space="preserve">omisija </w:t>
      </w:r>
      <w:r w:rsidRPr="004E30BC">
        <w:rPr>
          <w:rFonts w:ascii="Times New Roman" w:eastAsia="Times New Roman" w:hAnsi="Times New Roman" w:cs="Times New Roman"/>
          <w:lang w:eastAsia="ar-SA"/>
        </w:rPr>
        <w:t xml:space="preserve">– </w:t>
      </w:r>
      <w:r>
        <w:rPr>
          <w:rFonts w:ascii="Times New Roman" w:eastAsia="Times New Roman" w:hAnsi="Times New Roman" w:cs="Times New Roman"/>
          <w:lang w:eastAsia="ar-SA"/>
        </w:rPr>
        <w:t xml:space="preserve">Ventspils valstspilsētas pašvaldības iestādes </w:t>
      </w:r>
      <w:r w:rsidRPr="004E30BC">
        <w:rPr>
          <w:rFonts w:ascii="Times New Roman" w:eastAsia="Times New Roman" w:hAnsi="Times New Roman" w:cs="Times New Roman"/>
          <w:lang w:eastAsia="ar-SA"/>
        </w:rPr>
        <w:t xml:space="preserve">,,Ventspils </w:t>
      </w:r>
      <w:r>
        <w:rPr>
          <w:rFonts w:ascii="Times New Roman" w:eastAsia="Times New Roman" w:hAnsi="Times New Roman" w:cs="Times New Roman"/>
          <w:lang w:eastAsia="ar-SA"/>
        </w:rPr>
        <w:t>P</w:t>
      </w:r>
      <w:r w:rsidRPr="004E30BC">
        <w:rPr>
          <w:rFonts w:ascii="Times New Roman" w:eastAsia="Times New Roman" w:hAnsi="Times New Roman" w:cs="Times New Roman"/>
          <w:lang w:eastAsia="ar-SA"/>
        </w:rPr>
        <w:t xml:space="preserve">ašvaldības </w:t>
      </w:r>
      <w:r w:rsidR="00833043">
        <w:rPr>
          <w:rFonts w:ascii="Times New Roman" w:eastAsia="Times New Roman" w:hAnsi="Times New Roman" w:cs="Times New Roman"/>
          <w:lang w:eastAsia="ar-SA"/>
        </w:rPr>
        <w:t>p</w:t>
      </w:r>
      <w:r w:rsidRPr="004E30BC">
        <w:rPr>
          <w:rFonts w:ascii="Times New Roman" w:eastAsia="Times New Roman" w:hAnsi="Times New Roman" w:cs="Times New Roman"/>
          <w:lang w:eastAsia="ar-SA"/>
        </w:rPr>
        <w:t>olicija</w:t>
      </w:r>
      <w:r>
        <w:rPr>
          <w:rFonts w:ascii="Times New Roman" w:eastAsia="Times New Roman" w:hAnsi="Times New Roman" w:cs="Times New Roman"/>
          <w:lang w:eastAsia="ar-SA"/>
        </w:rPr>
        <w:t xml:space="preserve">” priekšnieka apstiprināta </w:t>
      </w:r>
      <w:r w:rsidRPr="004E30BC">
        <w:rPr>
          <w:rFonts w:ascii="Times New Roman" w:eastAsia="Times New Roman" w:hAnsi="Times New Roman" w:cs="Times New Roman"/>
          <w:lang w:eastAsia="ar-SA"/>
        </w:rPr>
        <w:t>izsoles komisija</w:t>
      </w:r>
      <w:r w:rsidRPr="004E30BC">
        <w:rPr>
          <w:rFonts w:ascii="Times New Roman" w:eastAsia="Times New Roman" w:hAnsi="Times New Roman" w:cs="Times New Roman"/>
          <w:color w:val="000000"/>
          <w:lang w:eastAsia="ar-SA"/>
        </w:rPr>
        <w:t>.</w:t>
      </w:r>
    </w:p>
    <w:p w14:paraId="5B8DF012" w14:textId="77777777" w:rsidR="00B34661" w:rsidRPr="00D60562" w:rsidRDefault="00B34661" w:rsidP="00B34661">
      <w:pPr>
        <w:suppressAutoHyphens/>
        <w:spacing w:after="0" w:line="240" w:lineRule="auto"/>
        <w:contextualSpacing/>
        <w:jc w:val="both"/>
        <w:rPr>
          <w:rFonts w:ascii="Times New Roman" w:eastAsia="Times New Roman" w:hAnsi="Times New Roman" w:cs="Times New Roman"/>
          <w:lang w:eastAsia="ar-SA"/>
        </w:rPr>
      </w:pPr>
    </w:p>
    <w:p w14:paraId="6F3FDC12" w14:textId="77777777" w:rsidR="00B34661" w:rsidRDefault="00B34661" w:rsidP="00B34661">
      <w:pPr>
        <w:spacing w:after="0" w:line="240" w:lineRule="auto"/>
        <w:jc w:val="both"/>
        <w:rPr>
          <w:rFonts w:ascii="Times New Roman" w:hAnsi="Times New Roman"/>
          <w:bCs/>
        </w:rPr>
      </w:pPr>
      <w:r>
        <w:rPr>
          <w:rFonts w:ascii="Times New Roman" w:eastAsia="Times New Roman" w:hAnsi="Times New Roman" w:cs="Times New Roman"/>
          <w:lang w:eastAsia="ar-SA"/>
        </w:rPr>
        <w:t>1.2.Izsoles priekšmeta</w:t>
      </w:r>
      <w:r w:rsidRPr="004E30BC">
        <w:rPr>
          <w:rFonts w:ascii="Times New Roman" w:eastAsia="Times New Roman" w:hAnsi="Times New Roman" w:cs="Times New Roman"/>
          <w:lang w:eastAsia="ar-SA"/>
        </w:rPr>
        <w:t xml:space="preserve"> izsoli organizē</w:t>
      </w:r>
      <w:r>
        <w:rPr>
          <w:rFonts w:ascii="Times New Roman" w:eastAsia="Times New Roman" w:hAnsi="Times New Roman" w:cs="Times New Roman"/>
          <w:lang w:eastAsia="ar-SA"/>
        </w:rPr>
        <w:t xml:space="preserve"> un nodrošina pašvaldības policija</w:t>
      </w:r>
      <w:r>
        <w:rPr>
          <w:rFonts w:ascii="Times New Roman" w:hAnsi="Times New Roman"/>
          <w:bCs/>
        </w:rPr>
        <w:t xml:space="preserve">. Izsoli rīko un lēmumu par </w:t>
      </w:r>
      <w:r>
        <w:rPr>
          <w:rFonts w:ascii="Times New Roman" w:eastAsia="Times New Roman" w:hAnsi="Times New Roman"/>
          <w:lang w:eastAsia="ar-SA"/>
        </w:rPr>
        <w:t xml:space="preserve">izsoles priekšmeta izsoles rezultātu apstiprināšanu pieņem </w:t>
      </w:r>
      <w:r>
        <w:rPr>
          <w:rFonts w:ascii="Times New Roman" w:hAnsi="Times New Roman"/>
          <w:bCs/>
        </w:rPr>
        <w:t>izsoles komisija.</w:t>
      </w:r>
    </w:p>
    <w:p w14:paraId="7FEA9034" w14:textId="77777777" w:rsidR="00B34661" w:rsidRPr="001B5FFB" w:rsidRDefault="00B34661" w:rsidP="00B34661">
      <w:pPr>
        <w:spacing w:after="0" w:line="240" w:lineRule="auto"/>
        <w:jc w:val="both"/>
        <w:rPr>
          <w:rFonts w:ascii="Times New Roman" w:hAnsi="Times New Roman"/>
          <w:b/>
          <w:bCs/>
        </w:rPr>
      </w:pPr>
    </w:p>
    <w:p w14:paraId="64AB09DC" w14:textId="2FF67268" w:rsidR="00B34661" w:rsidRDefault="00B34661" w:rsidP="00B34661">
      <w:pPr>
        <w:suppressAutoHyphens/>
        <w:spacing w:after="0" w:line="240" w:lineRule="auto"/>
        <w:contextualSpacing/>
        <w:jc w:val="both"/>
        <w:rPr>
          <w:rFonts w:ascii="Times New Roman" w:eastAsia="Times New Roman" w:hAnsi="Times New Roman" w:cs="Times New Roman"/>
          <w:bCs/>
          <w:lang w:eastAsia="ar-SA"/>
        </w:rPr>
      </w:pPr>
      <w:r>
        <w:rPr>
          <w:rFonts w:ascii="Times New Roman" w:eastAsia="Times New Roman" w:hAnsi="Times New Roman" w:cs="Times New Roman"/>
          <w:lang w:eastAsia="ar-SA"/>
        </w:rPr>
        <w:t>1.3.</w:t>
      </w:r>
      <w:r w:rsidRPr="004E30BC">
        <w:rPr>
          <w:rFonts w:ascii="Times New Roman" w:eastAsia="Times New Roman" w:hAnsi="Times New Roman" w:cs="Times New Roman"/>
          <w:lang w:eastAsia="ar-SA"/>
        </w:rPr>
        <w:t xml:space="preserve">Izsoles priekšmeta izsoles sākumcena ir </w:t>
      </w:r>
      <w:r w:rsidR="001979F8">
        <w:rPr>
          <w:rFonts w:ascii="Times New Roman" w:eastAsia="Times New Roman" w:hAnsi="Times New Roman" w:cs="Times New Roman"/>
          <w:bCs/>
          <w:lang w:eastAsia="ar-SA"/>
        </w:rPr>
        <w:t>6860</w:t>
      </w:r>
      <w:r w:rsidRPr="00FE62BD">
        <w:rPr>
          <w:rFonts w:ascii="Times New Roman" w:eastAsia="Times New Roman" w:hAnsi="Times New Roman" w:cs="Times New Roman"/>
          <w:bCs/>
          <w:lang w:eastAsia="ar-SA"/>
        </w:rPr>
        <w:t>,00</w:t>
      </w:r>
      <w:r>
        <w:rPr>
          <w:rFonts w:ascii="Times New Roman" w:eastAsia="Times New Roman" w:hAnsi="Times New Roman" w:cs="Times New Roman"/>
          <w:b/>
          <w:lang w:eastAsia="ar-SA"/>
        </w:rPr>
        <w:t xml:space="preserve"> </w:t>
      </w:r>
      <w:r>
        <w:rPr>
          <w:rFonts w:ascii="Times New Roman" w:eastAsia="Times New Roman" w:hAnsi="Times New Roman" w:cs="Times New Roman"/>
          <w:bCs/>
          <w:lang w:eastAsia="ar-SA"/>
        </w:rPr>
        <w:t>euro</w:t>
      </w:r>
      <w:r w:rsidRPr="004E30BC">
        <w:rPr>
          <w:rFonts w:ascii="Times New Roman" w:eastAsia="Times New Roman" w:hAnsi="Times New Roman" w:cs="Times New Roman"/>
          <w:b/>
          <w:lang w:eastAsia="ar-SA"/>
        </w:rPr>
        <w:t xml:space="preserve"> </w:t>
      </w:r>
      <w:r w:rsidRPr="004E30BC">
        <w:rPr>
          <w:rFonts w:ascii="Times New Roman" w:eastAsia="Times New Roman" w:hAnsi="Times New Roman" w:cs="Times New Roman"/>
          <w:lang w:eastAsia="ar-SA"/>
        </w:rPr>
        <w:t>(</w:t>
      </w:r>
      <w:r>
        <w:rPr>
          <w:rFonts w:ascii="Times New Roman" w:eastAsia="Times New Roman" w:hAnsi="Times New Roman" w:cs="Times New Roman"/>
          <w:lang w:eastAsia="ar-SA"/>
        </w:rPr>
        <w:t xml:space="preserve"> </w:t>
      </w:r>
      <w:r w:rsidR="001979F8">
        <w:rPr>
          <w:rFonts w:ascii="Times New Roman" w:eastAsia="Times New Roman" w:hAnsi="Times New Roman" w:cs="Times New Roman"/>
          <w:lang w:eastAsia="ar-SA"/>
        </w:rPr>
        <w:t>seši tūkstoši astoņi simti sešdesmit</w:t>
      </w:r>
      <w:r>
        <w:rPr>
          <w:rFonts w:ascii="Times New Roman" w:eastAsia="Times New Roman" w:hAnsi="Times New Roman" w:cs="Times New Roman"/>
          <w:lang w:eastAsia="ar-SA"/>
        </w:rPr>
        <w:t>t euro, 00 centu</w:t>
      </w:r>
      <w:r w:rsidRPr="004E30BC">
        <w:rPr>
          <w:rFonts w:ascii="Times New Roman" w:eastAsia="Times New Roman" w:hAnsi="Times New Roman" w:cs="Times New Roman"/>
          <w:lang w:eastAsia="ar-SA"/>
        </w:rPr>
        <w:t>)</w:t>
      </w:r>
      <w:r>
        <w:rPr>
          <w:rFonts w:ascii="Times New Roman" w:eastAsia="Times New Roman" w:hAnsi="Times New Roman" w:cs="Times New Roman"/>
          <w:lang w:eastAsia="ar-SA"/>
        </w:rPr>
        <w:t xml:space="preserve"> bez pievienotās vērtības nodokļa</w:t>
      </w:r>
      <w:r w:rsidRPr="004E30BC">
        <w:rPr>
          <w:rFonts w:ascii="Times New Roman" w:eastAsia="Times New Roman" w:hAnsi="Times New Roman" w:cs="Times New Roman"/>
          <w:bCs/>
          <w:lang w:eastAsia="ar-SA"/>
        </w:rPr>
        <w:t>.</w:t>
      </w:r>
    </w:p>
    <w:p w14:paraId="10A61737" w14:textId="77777777" w:rsidR="00B34661" w:rsidRPr="004E30BC" w:rsidRDefault="00B34661" w:rsidP="00B34661">
      <w:pPr>
        <w:suppressAutoHyphens/>
        <w:spacing w:after="0" w:line="240" w:lineRule="auto"/>
        <w:contextualSpacing/>
        <w:jc w:val="both"/>
        <w:rPr>
          <w:rFonts w:ascii="Times New Roman" w:eastAsia="Times New Roman" w:hAnsi="Times New Roman" w:cs="Times New Roman"/>
          <w:b/>
          <w:bCs/>
          <w:lang w:eastAsia="ar-SA"/>
        </w:rPr>
      </w:pPr>
    </w:p>
    <w:p w14:paraId="4ED547BC" w14:textId="77777777" w:rsidR="00B34661" w:rsidRDefault="00B34661" w:rsidP="00B34661">
      <w:pPr>
        <w:suppressAutoHyphens/>
        <w:spacing w:after="0" w:line="240" w:lineRule="auto"/>
        <w:contextualSpacing/>
        <w:jc w:val="both"/>
        <w:rPr>
          <w:rFonts w:ascii="Times New Roman" w:eastAsia="Times New Roman" w:hAnsi="Times New Roman" w:cs="Times New Roman"/>
          <w:bCs/>
          <w:lang w:eastAsia="ar-SA"/>
        </w:rPr>
      </w:pPr>
      <w:r>
        <w:rPr>
          <w:rFonts w:ascii="Times New Roman" w:eastAsia="Times New Roman" w:hAnsi="Times New Roman" w:cs="Times New Roman"/>
          <w:bCs/>
          <w:lang w:eastAsia="ar-SA"/>
        </w:rPr>
        <w:t>1.4.</w:t>
      </w:r>
      <w:r w:rsidRPr="004E30BC">
        <w:rPr>
          <w:rFonts w:ascii="Times New Roman" w:eastAsia="Times New Roman" w:hAnsi="Times New Roman" w:cs="Times New Roman"/>
          <w:bCs/>
          <w:lang w:eastAsia="ar-SA"/>
        </w:rPr>
        <w:t xml:space="preserve">Izsoles solis tiek noteikts </w:t>
      </w:r>
      <w:r w:rsidRPr="00FE62BD">
        <w:rPr>
          <w:rFonts w:ascii="Times New Roman" w:eastAsia="Times New Roman" w:hAnsi="Times New Roman" w:cs="Times New Roman"/>
          <w:lang w:eastAsia="ar-SA"/>
        </w:rPr>
        <w:t>100,00</w:t>
      </w:r>
      <w:r>
        <w:rPr>
          <w:rFonts w:ascii="Times New Roman" w:eastAsia="Times New Roman" w:hAnsi="Times New Roman" w:cs="Times New Roman"/>
          <w:b/>
          <w:bCs/>
          <w:lang w:eastAsia="ar-SA"/>
        </w:rPr>
        <w:t xml:space="preserve"> </w:t>
      </w:r>
      <w:r>
        <w:rPr>
          <w:rFonts w:ascii="Times New Roman" w:eastAsia="Times New Roman" w:hAnsi="Times New Roman" w:cs="Times New Roman"/>
          <w:lang w:eastAsia="ar-SA"/>
        </w:rPr>
        <w:t>euro</w:t>
      </w:r>
      <w:r>
        <w:rPr>
          <w:rFonts w:ascii="Times New Roman" w:eastAsia="Times New Roman" w:hAnsi="Times New Roman" w:cs="Times New Roman"/>
          <w:b/>
          <w:lang w:eastAsia="ar-SA"/>
        </w:rPr>
        <w:t xml:space="preserve"> </w:t>
      </w:r>
      <w:r w:rsidRPr="00B939E8">
        <w:rPr>
          <w:rFonts w:ascii="Times New Roman" w:eastAsia="Times New Roman" w:hAnsi="Times New Roman" w:cs="Times New Roman"/>
          <w:bCs/>
          <w:lang w:eastAsia="ar-SA"/>
        </w:rPr>
        <w:t xml:space="preserve">(viens simts euro, </w:t>
      </w:r>
      <w:r>
        <w:rPr>
          <w:rFonts w:ascii="Times New Roman" w:eastAsia="Times New Roman" w:hAnsi="Times New Roman" w:cs="Times New Roman"/>
          <w:bCs/>
          <w:lang w:eastAsia="ar-SA"/>
        </w:rPr>
        <w:t>00</w:t>
      </w:r>
      <w:r w:rsidRPr="00B939E8">
        <w:rPr>
          <w:rFonts w:ascii="Times New Roman" w:eastAsia="Times New Roman" w:hAnsi="Times New Roman" w:cs="Times New Roman"/>
          <w:bCs/>
          <w:lang w:eastAsia="ar-SA"/>
        </w:rPr>
        <w:t xml:space="preserve"> centi</w:t>
      </w:r>
      <w:r>
        <w:rPr>
          <w:rFonts w:ascii="Times New Roman" w:eastAsia="Times New Roman" w:hAnsi="Times New Roman" w:cs="Times New Roman"/>
          <w:bCs/>
          <w:lang w:eastAsia="ar-SA"/>
        </w:rPr>
        <w:t xml:space="preserve"> )</w:t>
      </w:r>
      <w:r w:rsidRPr="00B939E8">
        <w:rPr>
          <w:rFonts w:ascii="Times New Roman" w:eastAsia="Times New Roman" w:hAnsi="Times New Roman" w:cs="Times New Roman"/>
          <w:lang w:eastAsia="ar-SA"/>
        </w:rPr>
        <w:t xml:space="preserve"> </w:t>
      </w:r>
      <w:r>
        <w:rPr>
          <w:rFonts w:ascii="Times New Roman" w:eastAsia="Times New Roman" w:hAnsi="Times New Roman" w:cs="Times New Roman"/>
          <w:lang w:eastAsia="ar-SA"/>
        </w:rPr>
        <w:t>bez pievienotās vērtības nodokļa</w:t>
      </w:r>
      <w:r w:rsidRPr="004E30BC">
        <w:rPr>
          <w:rFonts w:ascii="Times New Roman" w:eastAsia="Times New Roman" w:hAnsi="Times New Roman" w:cs="Times New Roman"/>
          <w:bCs/>
          <w:lang w:eastAsia="ar-SA"/>
        </w:rPr>
        <w:t>.</w:t>
      </w:r>
    </w:p>
    <w:p w14:paraId="672DDE52" w14:textId="77777777" w:rsidR="00B34661" w:rsidRPr="004E30BC" w:rsidRDefault="00B34661" w:rsidP="00B34661">
      <w:pPr>
        <w:suppressAutoHyphens/>
        <w:spacing w:after="0" w:line="240" w:lineRule="auto"/>
        <w:contextualSpacing/>
        <w:jc w:val="both"/>
        <w:rPr>
          <w:rFonts w:ascii="Times New Roman" w:eastAsia="Times New Roman" w:hAnsi="Times New Roman" w:cs="Times New Roman"/>
          <w:bCs/>
          <w:lang w:eastAsia="ar-SA"/>
        </w:rPr>
      </w:pPr>
    </w:p>
    <w:p w14:paraId="65B6E6A0" w14:textId="77777777" w:rsidR="00B34661" w:rsidRDefault="00B34661" w:rsidP="00B34661">
      <w:pPr>
        <w:suppressAutoHyphens/>
        <w:spacing w:after="0" w:line="240" w:lineRule="auto"/>
        <w:contextualSpacing/>
        <w:jc w:val="both"/>
        <w:rPr>
          <w:rFonts w:ascii="Times New Roman" w:eastAsia="Times New Roman" w:hAnsi="Times New Roman" w:cs="Times New Roman"/>
          <w:lang w:eastAsia="ar-SA"/>
        </w:rPr>
      </w:pPr>
      <w:r>
        <w:rPr>
          <w:rFonts w:ascii="Times New Roman" w:eastAsia="Times New Roman" w:hAnsi="Times New Roman" w:cs="Times New Roman"/>
          <w:lang w:eastAsia="ar-SA"/>
        </w:rPr>
        <w:t>1.5.</w:t>
      </w:r>
      <w:r w:rsidRPr="004E30BC">
        <w:rPr>
          <w:rFonts w:ascii="Times New Roman" w:eastAsia="Times New Roman" w:hAnsi="Times New Roman" w:cs="Times New Roman"/>
          <w:lang w:eastAsia="ar-SA"/>
        </w:rPr>
        <w:t xml:space="preserve">Maksāšanas līdzekļi </w:t>
      </w:r>
      <w:r>
        <w:rPr>
          <w:rFonts w:ascii="Times New Roman" w:eastAsia="Times New Roman" w:hAnsi="Times New Roman" w:cs="Times New Roman"/>
          <w:lang w:eastAsia="ar-SA"/>
        </w:rPr>
        <w:t>– 100% euro</w:t>
      </w:r>
      <w:r w:rsidRPr="004E30BC">
        <w:rPr>
          <w:rFonts w:ascii="Times New Roman" w:eastAsia="Times New Roman" w:hAnsi="Times New Roman" w:cs="Times New Roman"/>
          <w:lang w:eastAsia="ar-SA"/>
        </w:rPr>
        <w:t>.</w:t>
      </w:r>
    </w:p>
    <w:p w14:paraId="34BA651D" w14:textId="77777777" w:rsidR="00B34661" w:rsidRPr="004E30BC" w:rsidRDefault="00B34661" w:rsidP="00B34661">
      <w:pPr>
        <w:suppressAutoHyphens/>
        <w:spacing w:after="0" w:line="240" w:lineRule="auto"/>
        <w:contextualSpacing/>
        <w:jc w:val="both"/>
        <w:rPr>
          <w:rFonts w:ascii="Times New Roman" w:eastAsia="Times New Roman" w:hAnsi="Times New Roman" w:cs="Times New Roman"/>
          <w:lang w:eastAsia="ar-SA"/>
        </w:rPr>
      </w:pPr>
    </w:p>
    <w:p w14:paraId="6DC5CCF8" w14:textId="77777777" w:rsidR="00B34661" w:rsidRDefault="00B34661" w:rsidP="00B34661">
      <w:pPr>
        <w:suppressAutoHyphens/>
        <w:spacing w:after="0" w:line="240" w:lineRule="auto"/>
        <w:contextualSpacing/>
        <w:jc w:val="both"/>
        <w:rPr>
          <w:rFonts w:ascii="Times New Roman" w:eastAsia="Times New Roman" w:hAnsi="Times New Roman" w:cs="Times New Roman"/>
          <w:lang w:eastAsia="ar-SA"/>
        </w:rPr>
      </w:pPr>
      <w:r>
        <w:rPr>
          <w:rFonts w:ascii="Times New Roman" w:eastAsia="Times New Roman" w:hAnsi="Times New Roman" w:cs="Times New Roman"/>
          <w:lang w:eastAsia="ar-SA"/>
        </w:rPr>
        <w:t>1.6.</w:t>
      </w:r>
      <w:r w:rsidRPr="004E30BC">
        <w:rPr>
          <w:rFonts w:ascii="Times New Roman" w:eastAsia="Times New Roman" w:hAnsi="Times New Roman" w:cs="Times New Roman"/>
          <w:lang w:eastAsia="ar-SA"/>
        </w:rPr>
        <w:t>Izsoles priekšmets tiek pārdots ar vienreizēju samaksu.</w:t>
      </w:r>
    </w:p>
    <w:p w14:paraId="58553237" w14:textId="77777777" w:rsidR="00B34661" w:rsidRDefault="00B34661" w:rsidP="00B34661">
      <w:pPr>
        <w:suppressAutoHyphens/>
        <w:spacing w:after="0" w:line="240" w:lineRule="auto"/>
        <w:contextualSpacing/>
        <w:jc w:val="both"/>
        <w:rPr>
          <w:rFonts w:ascii="Times New Roman" w:eastAsia="Times New Roman" w:hAnsi="Times New Roman" w:cs="Times New Roman"/>
          <w:lang w:eastAsia="ar-SA"/>
        </w:rPr>
      </w:pPr>
    </w:p>
    <w:p w14:paraId="57744604" w14:textId="77777777" w:rsidR="00B34661" w:rsidRDefault="00B34661" w:rsidP="00B34661">
      <w:pPr>
        <w:suppressAutoHyphens/>
        <w:spacing w:after="0" w:line="240" w:lineRule="auto"/>
        <w:jc w:val="both"/>
        <w:rPr>
          <w:rFonts w:ascii="Times New Roman" w:eastAsia="Times New Roman" w:hAnsi="Times New Roman" w:cs="Times New Roman"/>
          <w:lang w:eastAsia="ar-SA"/>
        </w:rPr>
      </w:pPr>
      <w:r>
        <w:rPr>
          <w:rFonts w:ascii="Times New Roman" w:eastAsia="Times New Roman" w:hAnsi="Times New Roman" w:cs="Times New Roman"/>
          <w:bCs/>
          <w:lang w:eastAsia="ar-SA"/>
        </w:rPr>
        <w:t>1.7.</w:t>
      </w:r>
      <w:r w:rsidRPr="004E30BC">
        <w:rPr>
          <w:rFonts w:ascii="Times New Roman" w:eastAsia="Times New Roman" w:hAnsi="Times New Roman" w:cs="Times New Roman"/>
          <w:lang w:eastAsia="ar-SA"/>
        </w:rPr>
        <w:t xml:space="preserve">Sludinājumi par izsoli publicējami laikrakstā </w:t>
      </w:r>
      <w:r>
        <w:rPr>
          <w:rFonts w:ascii="Times New Roman" w:eastAsia="Times New Roman" w:hAnsi="Times New Roman" w:cs="Times New Roman"/>
          <w:lang w:eastAsia="ar-SA"/>
        </w:rPr>
        <w:t>“</w:t>
      </w:r>
      <w:r w:rsidRPr="004E30BC">
        <w:rPr>
          <w:rFonts w:ascii="Times New Roman" w:eastAsia="Times New Roman" w:hAnsi="Times New Roman" w:cs="Times New Roman"/>
          <w:lang w:eastAsia="ar-SA"/>
        </w:rPr>
        <w:t xml:space="preserve">Ventas Balss”, </w:t>
      </w:r>
      <w:r>
        <w:rPr>
          <w:rFonts w:ascii="Times New Roman" w:eastAsia="Times New Roman" w:hAnsi="Times New Roman" w:cs="Times New Roman"/>
          <w:lang w:eastAsia="ar-SA"/>
        </w:rPr>
        <w:t>“</w:t>
      </w:r>
      <w:r w:rsidRPr="004E30BC">
        <w:rPr>
          <w:rFonts w:ascii="Times New Roman" w:eastAsia="Times New Roman" w:hAnsi="Times New Roman" w:cs="Times New Roman"/>
          <w:lang w:eastAsia="ar-SA"/>
        </w:rPr>
        <w:t xml:space="preserve">Latvijas Vēstnesis” </w:t>
      </w:r>
      <w:r>
        <w:rPr>
          <w:rFonts w:ascii="Times New Roman" w:eastAsia="Times New Roman" w:hAnsi="Times New Roman" w:cs="Times New Roman"/>
          <w:lang w:eastAsia="ar-SA"/>
        </w:rPr>
        <w:t xml:space="preserve">, </w:t>
      </w:r>
      <w:r w:rsidRPr="004E30BC">
        <w:rPr>
          <w:rFonts w:ascii="Times New Roman" w:eastAsia="Times New Roman" w:hAnsi="Times New Roman" w:cs="Times New Roman"/>
          <w:lang w:eastAsia="ar-SA"/>
        </w:rPr>
        <w:t xml:space="preserve">Ventspils </w:t>
      </w:r>
      <w:r>
        <w:rPr>
          <w:rFonts w:ascii="Times New Roman" w:eastAsia="Times New Roman" w:hAnsi="Times New Roman" w:cs="Times New Roman"/>
          <w:lang w:eastAsia="ar-SA"/>
        </w:rPr>
        <w:t>valsts</w:t>
      </w:r>
      <w:r w:rsidRPr="004E30BC">
        <w:rPr>
          <w:rFonts w:ascii="Times New Roman" w:eastAsia="Times New Roman" w:hAnsi="Times New Roman" w:cs="Times New Roman"/>
          <w:lang w:eastAsia="ar-SA"/>
        </w:rPr>
        <w:t xml:space="preserve">pilsētas domes mājas lapā </w:t>
      </w:r>
      <w:hyperlink r:id="rId7" w:history="1">
        <w:r w:rsidRPr="004E30BC">
          <w:rPr>
            <w:rFonts w:ascii="Times New Roman" w:eastAsia="Times New Roman" w:hAnsi="Times New Roman" w:cs="Times New Roman"/>
            <w:color w:val="000080"/>
            <w:u w:val="single"/>
            <w:lang w:eastAsia="ar-SA"/>
          </w:rPr>
          <w:t>www.ventspils.lv</w:t>
        </w:r>
      </w:hyperlink>
      <w:r>
        <w:rPr>
          <w:rFonts w:ascii="Times New Roman" w:eastAsia="Times New Roman" w:hAnsi="Times New Roman" w:cs="Times New Roman"/>
          <w:lang w:eastAsia="ar-SA"/>
        </w:rPr>
        <w:t xml:space="preserve"> un elektronisko izsoļu vietnē </w:t>
      </w:r>
      <w:hyperlink r:id="rId8" w:history="1">
        <w:r w:rsidRPr="005414AC">
          <w:rPr>
            <w:rStyle w:val="Hipersaite"/>
            <w:rFonts w:ascii="Times New Roman" w:eastAsia="Times New Roman" w:hAnsi="Times New Roman" w:cs="Times New Roman"/>
            <w:lang w:eastAsia="ar-SA"/>
          </w:rPr>
          <w:t>https://izsoles.ta.gov.lv</w:t>
        </w:r>
      </w:hyperlink>
      <w:r>
        <w:rPr>
          <w:rFonts w:ascii="Times New Roman" w:eastAsia="Times New Roman" w:hAnsi="Times New Roman" w:cs="Times New Roman"/>
          <w:lang w:eastAsia="ar-SA"/>
        </w:rPr>
        <w:t>.</w:t>
      </w:r>
    </w:p>
    <w:p w14:paraId="22AEDFB9" w14:textId="77777777" w:rsidR="00B34661" w:rsidRDefault="00B34661" w:rsidP="00B34661">
      <w:pPr>
        <w:suppressAutoHyphens/>
        <w:spacing w:after="0" w:line="240" w:lineRule="auto"/>
        <w:jc w:val="both"/>
        <w:rPr>
          <w:rFonts w:ascii="Times New Roman" w:eastAsia="Times New Roman" w:hAnsi="Times New Roman" w:cs="Times New Roman"/>
          <w:lang w:eastAsia="ar-SA"/>
        </w:rPr>
      </w:pPr>
    </w:p>
    <w:p w14:paraId="29C96EA3" w14:textId="77777777" w:rsidR="00B34661" w:rsidRPr="00F77810" w:rsidRDefault="00B34661" w:rsidP="00B34661">
      <w:pPr>
        <w:spacing w:after="0" w:line="240" w:lineRule="auto"/>
        <w:jc w:val="both"/>
        <w:rPr>
          <w:rFonts w:ascii="Times New Roman" w:eastAsia="Times New Roman" w:hAnsi="Times New Roman"/>
          <w:b/>
          <w:bCs/>
        </w:rPr>
      </w:pPr>
      <w:r>
        <w:rPr>
          <w:rFonts w:ascii="Times New Roman" w:eastAsia="Times New Roman" w:hAnsi="Times New Roman" w:cs="Times New Roman"/>
          <w:lang w:eastAsia="ar-SA"/>
        </w:rPr>
        <w:lastRenderedPageBreak/>
        <w:t>1.8.</w:t>
      </w:r>
      <w:r>
        <w:rPr>
          <w:rFonts w:ascii="Times New Roman" w:eastAsia="Times New Roman" w:hAnsi="Times New Roman"/>
        </w:rPr>
        <w:t>Par izsoles priekšmetu</w:t>
      </w:r>
      <w:r w:rsidRPr="005133CB">
        <w:rPr>
          <w:rFonts w:ascii="Times New Roman" w:eastAsia="Times New Roman" w:hAnsi="Times New Roman"/>
        </w:rPr>
        <w:t>:</w:t>
      </w:r>
    </w:p>
    <w:p w14:paraId="2FA6200F" w14:textId="4C6F86F8" w:rsidR="00B34661" w:rsidRPr="0055777A" w:rsidRDefault="00B34661" w:rsidP="00B34661">
      <w:pPr>
        <w:spacing w:after="0" w:line="240" w:lineRule="auto"/>
        <w:ind w:firstLine="567"/>
        <w:jc w:val="both"/>
        <w:rPr>
          <w:rFonts w:ascii="Times New Roman" w:hAnsi="Times New Roman"/>
        </w:rPr>
      </w:pPr>
      <w:bookmarkStart w:id="0" w:name="_Hlk178930938"/>
      <w:bookmarkStart w:id="1" w:name="_Hlk95834142"/>
      <w:bookmarkStart w:id="2" w:name="_Hlk110497319"/>
      <w:r>
        <w:rPr>
          <w:rFonts w:ascii="Times New Roman" w:hAnsi="Times New Roman"/>
        </w:rPr>
        <w:t>1.8.1.</w:t>
      </w:r>
      <w:r w:rsidRPr="0055777A">
        <w:rPr>
          <w:rFonts w:ascii="Times New Roman" w:hAnsi="Times New Roman"/>
        </w:rPr>
        <w:t xml:space="preserve">transportlīdzeklis </w:t>
      </w:r>
      <w:bookmarkEnd w:id="0"/>
      <w:r w:rsidRPr="0055777A">
        <w:rPr>
          <w:rFonts w:ascii="Times New Roman" w:hAnsi="Times New Roman"/>
        </w:rPr>
        <w:t xml:space="preserve">– </w:t>
      </w:r>
      <w:r>
        <w:rPr>
          <w:rFonts w:ascii="Times New Roman" w:hAnsi="Times New Roman"/>
        </w:rPr>
        <w:t xml:space="preserve">AUDI </w:t>
      </w:r>
      <w:r w:rsidR="001979F8">
        <w:rPr>
          <w:rFonts w:ascii="Times New Roman" w:hAnsi="Times New Roman"/>
        </w:rPr>
        <w:t>A6 LIMOUSINE</w:t>
      </w:r>
      <w:r w:rsidRPr="0055777A">
        <w:rPr>
          <w:rFonts w:ascii="Times New Roman" w:hAnsi="Times New Roman"/>
        </w:rPr>
        <w:t xml:space="preserve">; </w:t>
      </w:r>
    </w:p>
    <w:p w14:paraId="1328A5CF" w14:textId="4CB99492" w:rsidR="00B34661" w:rsidRPr="0055777A" w:rsidRDefault="00B34661" w:rsidP="00B34661">
      <w:pPr>
        <w:spacing w:after="0" w:line="240" w:lineRule="auto"/>
        <w:ind w:firstLine="567"/>
        <w:jc w:val="both"/>
        <w:rPr>
          <w:rFonts w:ascii="Times New Roman" w:hAnsi="Times New Roman"/>
        </w:rPr>
      </w:pPr>
      <w:r>
        <w:rPr>
          <w:rFonts w:ascii="Times New Roman" w:hAnsi="Times New Roman"/>
        </w:rPr>
        <w:t>1.8.2.</w:t>
      </w:r>
      <w:r w:rsidRPr="0055777A">
        <w:rPr>
          <w:rFonts w:ascii="Times New Roman" w:hAnsi="Times New Roman"/>
        </w:rPr>
        <w:t xml:space="preserve">reģistrācijas Nr.: </w:t>
      </w:r>
      <w:r w:rsidR="001979F8">
        <w:rPr>
          <w:rFonts w:ascii="Times New Roman" w:hAnsi="Times New Roman"/>
        </w:rPr>
        <w:t>KM 4255</w:t>
      </w:r>
      <w:r w:rsidRPr="0055777A">
        <w:rPr>
          <w:rFonts w:ascii="Times New Roman" w:hAnsi="Times New Roman"/>
        </w:rPr>
        <w:t xml:space="preserve">; </w:t>
      </w:r>
    </w:p>
    <w:p w14:paraId="196DBF2F" w14:textId="5A0BFA1C" w:rsidR="00B34661" w:rsidRPr="0055777A" w:rsidRDefault="00B34661" w:rsidP="00B34661">
      <w:pPr>
        <w:spacing w:after="0" w:line="240" w:lineRule="auto"/>
        <w:ind w:firstLine="567"/>
        <w:jc w:val="both"/>
        <w:rPr>
          <w:rFonts w:ascii="Times New Roman" w:hAnsi="Times New Roman"/>
        </w:rPr>
      </w:pPr>
      <w:r>
        <w:rPr>
          <w:rFonts w:ascii="Times New Roman" w:hAnsi="Times New Roman"/>
        </w:rPr>
        <w:t>1.8.3.</w:t>
      </w:r>
      <w:r w:rsidRPr="0055777A">
        <w:rPr>
          <w:rFonts w:ascii="Times New Roman" w:hAnsi="Times New Roman"/>
        </w:rPr>
        <w:t xml:space="preserve">šasijas Nr.: </w:t>
      </w:r>
      <w:r>
        <w:rPr>
          <w:rFonts w:ascii="Times New Roman" w:hAnsi="Times New Roman"/>
        </w:rPr>
        <w:t>WAUZZZ</w:t>
      </w:r>
      <w:r w:rsidR="001979F8">
        <w:rPr>
          <w:rFonts w:ascii="Times New Roman" w:hAnsi="Times New Roman"/>
        </w:rPr>
        <w:t>4G</w:t>
      </w:r>
      <w:r w:rsidR="00F12677">
        <w:rPr>
          <w:rFonts w:ascii="Times New Roman" w:hAnsi="Times New Roman"/>
        </w:rPr>
        <w:t>0</w:t>
      </w:r>
      <w:r w:rsidR="001979F8">
        <w:rPr>
          <w:rFonts w:ascii="Times New Roman" w:hAnsi="Times New Roman"/>
        </w:rPr>
        <w:t>HN035030</w:t>
      </w:r>
      <w:r w:rsidRPr="0055777A">
        <w:rPr>
          <w:rFonts w:ascii="Times New Roman" w:hAnsi="Times New Roman"/>
          <w:caps/>
        </w:rPr>
        <w:t>;</w:t>
      </w:r>
    </w:p>
    <w:p w14:paraId="224C1E68" w14:textId="0FC73FD5" w:rsidR="00B34661" w:rsidRPr="0055777A" w:rsidRDefault="00B34661" w:rsidP="00B34661">
      <w:pPr>
        <w:spacing w:after="0" w:line="240" w:lineRule="auto"/>
        <w:ind w:firstLine="567"/>
        <w:jc w:val="both"/>
        <w:rPr>
          <w:rFonts w:ascii="Times New Roman" w:hAnsi="Times New Roman"/>
        </w:rPr>
      </w:pPr>
      <w:r>
        <w:rPr>
          <w:rFonts w:ascii="Times New Roman" w:hAnsi="Times New Roman"/>
        </w:rPr>
        <w:t>1.8.4.</w:t>
      </w:r>
      <w:r w:rsidRPr="0055777A">
        <w:rPr>
          <w:rFonts w:ascii="Times New Roman" w:hAnsi="Times New Roman"/>
        </w:rPr>
        <w:t xml:space="preserve">izlaiduma gads – </w:t>
      </w:r>
      <w:r w:rsidRPr="0055777A">
        <w:rPr>
          <w:rFonts w:ascii="Times New Roman" w:hAnsi="Times New Roman"/>
          <w:color w:val="333333"/>
          <w:shd w:val="clear" w:color="auto" w:fill="FFFFFF"/>
        </w:rPr>
        <w:t>20</w:t>
      </w:r>
      <w:r>
        <w:rPr>
          <w:rFonts w:ascii="Times New Roman" w:hAnsi="Times New Roman"/>
          <w:color w:val="333333"/>
          <w:shd w:val="clear" w:color="auto" w:fill="FFFFFF"/>
        </w:rPr>
        <w:t>1</w:t>
      </w:r>
      <w:r w:rsidR="001979F8">
        <w:rPr>
          <w:rFonts w:ascii="Times New Roman" w:hAnsi="Times New Roman"/>
          <w:color w:val="333333"/>
          <w:shd w:val="clear" w:color="auto" w:fill="FFFFFF"/>
        </w:rPr>
        <w:t>6</w:t>
      </w:r>
      <w:r w:rsidRPr="0055777A">
        <w:rPr>
          <w:rFonts w:ascii="Times New Roman" w:hAnsi="Times New Roman"/>
        </w:rPr>
        <w:t xml:space="preserve">; </w:t>
      </w:r>
    </w:p>
    <w:p w14:paraId="5D373553" w14:textId="77777777" w:rsidR="00B34661" w:rsidRPr="0055777A" w:rsidRDefault="00B34661" w:rsidP="00B34661">
      <w:pPr>
        <w:spacing w:after="0" w:line="240" w:lineRule="auto"/>
        <w:ind w:firstLine="567"/>
        <w:jc w:val="both"/>
        <w:rPr>
          <w:rFonts w:ascii="Times New Roman" w:hAnsi="Times New Roman"/>
        </w:rPr>
      </w:pPr>
      <w:r>
        <w:rPr>
          <w:rFonts w:ascii="Times New Roman" w:hAnsi="Times New Roman"/>
        </w:rPr>
        <w:t>1.8.5.motora tips</w:t>
      </w:r>
      <w:r w:rsidRPr="0055777A">
        <w:rPr>
          <w:rFonts w:ascii="Times New Roman" w:hAnsi="Times New Roman"/>
        </w:rPr>
        <w:t xml:space="preserve"> – </w:t>
      </w:r>
      <w:r>
        <w:rPr>
          <w:rFonts w:ascii="Times New Roman" w:hAnsi="Times New Roman"/>
        </w:rPr>
        <w:t>dīzeļdegviela</w:t>
      </w:r>
      <w:r w:rsidRPr="0055777A">
        <w:rPr>
          <w:rFonts w:ascii="Times New Roman" w:hAnsi="Times New Roman"/>
        </w:rPr>
        <w:t xml:space="preserve">; </w:t>
      </w:r>
      <w:r>
        <w:rPr>
          <w:rFonts w:ascii="Times New Roman" w:hAnsi="Times New Roman"/>
        </w:rPr>
        <w:t xml:space="preserve"> </w:t>
      </w:r>
    </w:p>
    <w:p w14:paraId="2A059E2D" w14:textId="1831FB94" w:rsidR="00B34661" w:rsidRDefault="00B34661" w:rsidP="00B34661">
      <w:pPr>
        <w:spacing w:after="0" w:line="240" w:lineRule="auto"/>
        <w:ind w:firstLine="567"/>
        <w:jc w:val="both"/>
        <w:rPr>
          <w:rFonts w:ascii="Times New Roman" w:hAnsi="Times New Roman"/>
        </w:rPr>
      </w:pPr>
      <w:r>
        <w:rPr>
          <w:rFonts w:ascii="Times New Roman" w:hAnsi="Times New Roman"/>
        </w:rPr>
        <w:t>1.8.6.motora</w:t>
      </w:r>
      <w:r w:rsidRPr="0055777A">
        <w:rPr>
          <w:rFonts w:ascii="Times New Roman" w:hAnsi="Times New Roman"/>
        </w:rPr>
        <w:t xml:space="preserve"> jauda kW– </w:t>
      </w:r>
      <w:r>
        <w:rPr>
          <w:rFonts w:ascii="Times New Roman" w:hAnsi="Times New Roman"/>
        </w:rPr>
        <w:t>2</w:t>
      </w:r>
      <w:r w:rsidR="001979F8">
        <w:rPr>
          <w:rFonts w:ascii="Times New Roman" w:hAnsi="Times New Roman"/>
        </w:rPr>
        <w:t>0</w:t>
      </w:r>
      <w:r>
        <w:rPr>
          <w:rFonts w:ascii="Times New Roman" w:hAnsi="Times New Roman"/>
        </w:rPr>
        <w:t>0</w:t>
      </w:r>
      <w:r w:rsidRPr="0055777A">
        <w:rPr>
          <w:rFonts w:ascii="Times New Roman" w:hAnsi="Times New Roman"/>
        </w:rPr>
        <w:t xml:space="preserve">; </w:t>
      </w:r>
      <w:r>
        <w:rPr>
          <w:rFonts w:ascii="Times New Roman" w:hAnsi="Times New Roman"/>
        </w:rPr>
        <w:t xml:space="preserve"> </w:t>
      </w:r>
    </w:p>
    <w:p w14:paraId="3491E2D7" w14:textId="77777777" w:rsidR="00B34661" w:rsidRPr="0055777A" w:rsidRDefault="00B34661" w:rsidP="00B34661">
      <w:pPr>
        <w:spacing w:after="0" w:line="240" w:lineRule="auto"/>
        <w:ind w:firstLine="567"/>
        <w:jc w:val="both"/>
        <w:rPr>
          <w:rFonts w:ascii="Times New Roman" w:hAnsi="Times New Roman"/>
        </w:rPr>
      </w:pPr>
      <w:r>
        <w:rPr>
          <w:rFonts w:ascii="Times New Roman" w:hAnsi="Times New Roman"/>
        </w:rPr>
        <w:t>1.8.7.motora tilpums – 2967 cm</w:t>
      </w:r>
      <w:r w:rsidRPr="005133CB">
        <w:rPr>
          <w:rFonts w:ascii="Times New Roman" w:hAnsi="Times New Roman"/>
          <w:vertAlign w:val="superscript"/>
        </w:rPr>
        <w:t>3</w:t>
      </w:r>
    </w:p>
    <w:p w14:paraId="5BB81850" w14:textId="77777777" w:rsidR="00B34661" w:rsidRPr="0055777A" w:rsidRDefault="00B34661" w:rsidP="00B34661">
      <w:pPr>
        <w:spacing w:after="0" w:line="240" w:lineRule="auto"/>
        <w:ind w:firstLine="567"/>
        <w:jc w:val="both"/>
        <w:rPr>
          <w:rFonts w:ascii="Times New Roman" w:hAnsi="Times New Roman"/>
        </w:rPr>
      </w:pPr>
      <w:r>
        <w:rPr>
          <w:rFonts w:ascii="Times New Roman" w:hAnsi="Times New Roman"/>
        </w:rPr>
        <w:t>1.8.8.</w:t>
      </w:r>
      <w:r w:rsidRPr="0055777A">
        <w:rPr>
          <w:rFonts w:ascii="Times New Roman" w:hAnsi="Times New Roman"/>
        </w:rPr>
        <w:t xml:space="preserve">veids – </w:t>
      </w:r>
      <w:r>
        <w:rPr>
          <w:rFonts w:ascii="Times New Roman" w:hAnsi="Times New Roman"/>
        </w:rPr>
        <w:t>v</w:t>
      </w:r>
      <w:r w:rsidRPr="006B12E2">
        <w:rPr>
          <w:rFonts w:ascii="Times New Roman" w:hAnsi="Times New Roman"/>
        </w:rPr>
        <w:t>ieglais pasažieru</w:t>
      </w:r>
      <w:r w:rsidRPr="0055777A">
        <w:rPr>
          <w:rFonts w:ascii="Times New Roman" w:hAnsi="Times New Roman"/>
        </w:rPr>
        <w:t xml:space="preserve">; </w:t>
      </w:r>
    </w:p>
    <w:p w14:paraId="40899678" w14:textId="202EA397" w:rsidR="00B34661" w:rsidRPr="0055777A" w:rsidRDefault="00B34661" w:rsidP="00B34661">
      <w:pPr>
        <w:spacing w:after="0" w:line="240" w:lineRule="auto"/>
        <w:ind w:firstLine="567"/>
        <w:jc w:val="both"/>
        <w:rPr>
          <w:rFonts w:ascii="Times New Roman" w:hAnsi="Times New Roman"/>
        </w:rPr>
      </w:pPr>
      <w:r>
        <w:rPr>
          <w:rFonts w:ascii="Times New Roman" w:hAnsi="Times New Roman"/>
        </w:rPr>
        <w:t>1.8.9.</w:t>
      </w:r>
      <w:r w:rsidRPr="0055777A">
        <w:rPr>
          <w:rFonts w:ascii="Times New Roman" w:hAnsi="Times New Roman"/>
        </w:rPr>
        <w:t xml:space="preserve">nobraukums – </w:t>
      </w:r>
      <w:r w:rsidR="001979F8">
        <w:rPr>
          <w:rFonts w:ascii="Times New Roman" w:hAnsi="Times New Roman"/>
        </w:rPr>
        <w:t>202 405</w:t>
      </w:r>
      <w:r>
        <w:rPr>
          <w:rFonts w:ascii="Times New Roman" w:hAnsi="Times New Roman"/>
        </w:rPr>
        <w:t xml:space="preserve"> </w:t>
      </w:r>
      <w:r w:rsidRPr="0055777A">
        <w:rPr>
          <w:rFonts w:ascii="Times New Roman" w:hAnsi="Times New Roman"/>
        </w:rPr>
        <w:t xml:space="preserve">km; </w:t>
      </w:r>
    </w:p>
    <w:p w14:paraId="795E5886" w14:textId="77777777" w:rsidR="00B34661" w:rsidRPr="0055777A" w:rsidRDefault="00B34661" w:rsidP="00B34661">
      <w:pPr>
        <w:spacing w:after="0" w:line="240" w:lineRule="auto"/>
        <w:ind w:firstLine="567"/>
        <w:jc w:val="both"/>
        <w:rPr>
          <w:rFonts w:ascii="Times New Roman" w:hAnsi="Times New Roman"/>
        </w:rPr>
      </w:pPr>
      <w:r>
        <w:rPr>
          <w:rFonts w:ascii="Times New Roman" w:hAnsi="Times New Roman"/>
        </w:rPr>
        <w:t>1.8.10.</w:t>
      </w:r>
      <w:r w:rsidRPr="0055777A">
        <w:rPr>
          <w:rFonts w:ascii="Times New Roman" w:hAnsi="Times New Roman"/>
        </w:rPr>
        <w:t>tehniskā apskate –</w:t>
      </w:r>
      <w:r>
        <w:rPr>
          <w:rFonts w:ascii="Times New Roman" w:hAnsi="Times New Roman"/>
        </w:rPr>
        <w:t xml:space="preserve"> noņemta no uzskaites</w:t>
      </w:r>
    </w:p>
    <w:bookmarkEnd w:id="1"/>
    <w:bookmarkEnd w:id="2"/>
    <w:p w14:paraId="33771234" w14:textId="77777777" w:rsidR="00B34661" w:rsidRDefault="00B34661" w:rsidP="00B34661">
      <w:pPr>
        <w:suppressAutoHyphens/>
        <w:spacing w:after="0" w:line="240" w:lineRule="auto"/>
        <w:jc w:val="both"/>
        <w:rPr>
          <w:rFonts w:ascii="Times New Roman" w:eastAsia="Times New Roman" w:hAnsi="Times New Roman" w:cs="Times New Roman"/>
          <w:lang w:eastAsia="ar-SA"/>
        </w:rPr>
      </w:pPr>
    </w:p>
    <w:p w14:paraId="7A0222BD" w14:textId="77777777" w:rsidR="00B34661" w:rsidRPr="001B05BA" w:rsidRDefault="00B34661" w:rsidP="00B34661">
      <w:pPr>
        <w:suppressAutoHyphens/>
        <w:spacing w:after="0" w:line="240" w:lineRule="auto"/>
        <w:jc w:val="both"/>
        <w:rPr>
          <w:rFonts w:ascii="Times New Roman" w:eastAsia="Times New Roman" w:hAnsi="Times New Roman" w:cs="Times New Roman"/>
          <w:color w:val="000000"/>
          <w:lang w:eastAsia="ar-SA"/>
        </w:rPr>
      </w:pPr>
      <w:r>
        <w:rPr>
          <w:rFonts w:ascii="Times New Roman" w:eastAsia="Times New Roman" w:hAnsi="Times New Roman" w:cs="Times New Roman"/>
          <w:lang w:eastAsia="ar-SA"/>
        </w:rPr>
        <w:t>1.9.</w:t>
      </w:r>
      <w:r w:rsidRPr="004E30BC">
        <w:rPr>
          <w:rFonts w:ascii="Times New Roman" w:eastAsia="Times New Roman" w:hAnsi="Times New Roman" w:cs="Times New Roman"/>
          <w:lang w:eastAsia="ar-SA"/>
        </w:rPr>
        <w:t xml:space="preserve">Izsoles priekšmetu var apskatīt, iepazīties ar tā tehnisko raksturojumu un stāvokli Andreja ielā 3, </w:t>
      </w:r>
      <w:r w:rsidRPr="004E30BC">
        <w:rPr>
          <w:rFonts w:ascii="Times New Roman" w:eastAsia="Times New Roman" w:hAnsi="Times New Roman" w:cs="Times New Roman"/>
          <w:color w:val="000000"/>
          <w:lang w:eastAsia="ar-SA"/>
        </w:rPr>
        <w:t>Ventspilī</w:t>
      </w:r>
      <w:r w:rsidRPr="004E30BC">
        <w:rPr>
          <w:rFonts w:ascii="Times New Roman" w:eastAsia="Times New Roman" w:hAnsi="Times New Roman" w:cs="Times New Roman"/>
          <w:b/>
          <w:color w:val="000000"/>
          <w:lang w:eastAsia="ar-SA"/>
        </w:rPr>
        <w:t xml:space="preserve"> </w:t>
      </w:r>
      <w:r w:rsidRPr="004E30BC">
        <w:rPr>
          <w:rFonts w:ascii="Times New Roman" w:eastAsia="Times New Roman" w:hAnsi="Times New Roman" w:cs="Times New Roman"/>
          <w:color w:val="000000"/>
          <w:lang w:eastAsia="ar-SA"/>
        </w:rPr>
        <w:t>iepriekš piesakoties pa tālruni 63624729</w:t>
      </w:r>
      <w:r w:rsidRPr="004E30BC">
        <w:rPr>
          <w:rFonts w:ascii="Times New Roman" w:eastAsia="Times New Roman" w:hAnsi="Times New Roman" w:cs="Times New Roman"/>
          <w:b/>
          <w:color w:val="000000"/>
          <w:lang w:eastAsia="ar-SA"/>
        </w:rPr>
        <w:t xml:space="preserve">, </w:t>
      </w:r>
      <w:r w:rsidRPr="004E30BC">
        <w:rPr>
          <w:rFonts w:ascii="Times New Roman" w:eastAsia="Times New Roman" w:hAnsi="Times New Roman" w:cs="Times New Roman"/>
          <w:color w:val="000000"/>
          <w:lang w:eastAsia="ar-SA"/>
        </w:rPr>
        <w:t>darba dienās no plkst. 10:00 līdz 12:00, un no plkst. 13:00 līdz 16:00</w:t>
      </w:r>
      <w:r>
        <w:rPr>
          <w:rFonts w:ascii="Times New Roman" w:eastAsia="Times New Roman" w:hAnsi="Times New Roman" w:cs="Times New Roman"/>
          <w:color w:val="000000"/>
          <w:lang w:eastAsia="ar-SA"/>
        </w:rPr>
        <w:t>.</w:t>
      </w:r>
    </w:p>
    <w:p w14:paraId="3EFBA24C" w14:textId="77777777" w:rsidR="00B34661" w:rsidRPr="00BB318F" w:rsidRDefault="00B34661" w:rsidP="00B34661">
      <w:pPr>
        <w:spacing w:after="0" w:line="240" w:lineRule="auto"/>
        <w:ind w:left="720"/>
        <w:jc w:val="both"/>
        <w:rPr>
          <w:rFonts w:ascii="Times New Roman" w:hAnsi="Times New Roman"/>
          <w:b/>
          <w:bCs/>
        </w:rPr>
      </w:pPr>
    </w:p>
    <w:p w14:paraId="568E1E57" w14:textId="77777777" w:rsidR="00B34661" w:rsidRPr="00F74499" w:rsidRDefault="00B34661" w:rsidP="00B34661">
      <w:pPr>
        <w:shd w:val="clear" w:color="auto" w:fill="FFFFFF"/>
        <w:spacing w:after="0" w:line="240" w:lineRule="auto"/>
        <w:jc w:val="both"/>
        <w:rPr>
          <w:rFonts w:ascii="Times New Roman" w:hAnsi="Times New Roman"/>
          <w:b/>
        </w:rPr>
      </w:pPr>
    </w:p>
    <w:p w14:paraId="252EDC8E" w14:textId="77777777" w:rsidR="00B34661" w:rsidRPr="00BB318F" w:rsidRDefault="00B34661" w:rsidP="00B34661">
      <w:pPr>
        <w:spacing w:after="0" w:line="240" w:lineRule="auto"/>
        <w:jc w:val="center"/>
        <w:rPr>
          <w:rFonts w:ascii="Times New Roman" w:hAnsi="Times New Roman"/>
          <w:b/>
          <w:bCs/>
        </w:rPr>
      </w:pPr>
      <w:r>
        <w:rPr>
          <w:rFonts w:ascii="Times New Roman" w:hAnsi="Times New Roman"/>
          <w:b/>
          <w:bCs/>
        </w:rPr>
        <w:t>2. M</w:t>
      </w:r>
      <w:r w:rsidRPr="00BB318F">
        <w:rPr>
          <w:rFonts w:ascii="Times New Roman" w:hAnsi="Times New Roman"/>
          <w:b/>
          <w:bCs/>
        </w:rPr>
        <w:t>aksājumi un samaksas kārtība</w:t>
      </w:r>
    </w:p>
    <w:p w14:paraId="11CFEB1C" w14:textId="35E77BC5" w:rsidR="00B34661" w:rsidRPr="00CD443B" w:rsidRDefault="00B34661" w:rsidP="00B34661">
      <w:pPr>
        <w:widowControl w:val="0"/>
        <w:shd w:val="clear" w:color="auto" w:fill="FFFFFF"/>
        <w:autoSpaceDE w:val="0"/>
        <w:autoSpaceDN w:val="0"/>
        <w:adjustRightInd w:val="0"/>
        <w:spacing w:after="0" w:line="240" w:lineRule="auto"/>
        <w:jc w:val="both"/>
        <w:rPr>
          <w:rFonts w:ascii="Times New Roman" w:hAnsi="Times New Roman"/>
          <w:bCs/>
        </w:rPr>
      </w:pPr>
      <w:r>
        <w:rPr>
          <w:rFonts w:ascii="Times New Roman" w:hAnsi="Times New Roman"/>
          <w:bCs/>
        </w:rPr>
        <w:t>2.1.</w:t>
      </w:r>
      <w:r w:rsidRPr="00CD443B">
        <w:rPr>
          <w:rFonts w:ascii="Times New Roman" w:hAnsi="Times New Roman"/>
          <w:bCs/>
          <w:color w:val="000000"/>
        </w:rPr>
        <w:t>Izsoles nodrošinājums ir 10%  no</w:t>
      </w:r>
      <w:r>
        <w:rPr>
          <w:rFonts w:ascii="Times New Roman" w:hAnsi="Times New Roman"/>
          <w:bCs/>
          <w:color w:val="000000"/>
        </w:rPr>
        <w:t xml:space="preserve"> izsoles priekšmeta</w:t>
      </w:r>
      <w:r w:rsidRPr="00CD443B">
        <w:rPr>
          <w:rFonts w:ascii="Times New Roman" w:hAnsi="Times New Roman"/>
          <w:bCs/>
          <w:color w:val="000000"/>
        </w:rPr>
        <w:t xml:space="preserve"> </w:t>
      </w:r>
      <w:r>
        <w:rPr>
          <w:rFonts w:ascii="Times New Roman" w:hAnsi="Times New Roman"/>
          <w:bCs/>
        </w:rPr>
        <w:t>s</w:t>
      </w:r>
      <w:r w:rsidRPr="00CD443B">
        <w:rPr>
          <w:rFonts w:ascii="Times New Roman" w:hAnsi="Times New Roman"/>
          <w:bCs/>
        </w:rPr>
        <w:t>ākumcenas</w:t>
      </w:r>
      <w:r w:rsidRPr="00CD443B">
        <w:rPr>
          <w:rFonts w:ascii="Times New Roman" w:hAnsi="Times New Roman"/>
          <w:bCs/>
          <w:color w:val="000000"/>
        </w:rPr>
        <w:t xml:space="preserve">, t.i. </w:t>
      </w:r>
      <w:r w:rsidR="001979F8">
        <w:rPr>
          <w:rFonts w:ascii="Times New Roman" w:hAnsi="Times New Roman"/>
          <w:bCs/>
          <w:color w:val="000000"/>
        </w:rPr>
        <w:t>686</w:t>
      </w:r>
      <w:r>
        <w:rPr>
          <w:rFonts w:ascii="Times New Roman" w:hAnsi="Times New Roman"/>
          <w:bCs/>
          <w:color w:val="000000"/>
        </w:rPr>
        <w:t>.00</w:t>
      </w:r>
      <w:r w:rsidRPr="00CD443B">
        <w:rPr>
          <w:rFonts w:ascii="Times New Roman" w:hAnsi="Times New Roman"/>
          <w:bCs/>
          <w:color w:val="000000"/>
        </w:rPr>
        <w:t xml:space="preserve"> </w:t>
      </w:r>
      <w:r>
        <w:rPr>
          <w:rFonts w:ascii="Times New Roman" w:hAnsi="Times New Roman"/>
          <w:bCs/>
          <w:color w:val="000000"/>
        </w:rPr>
        <w:t>euro</w:t>
      </w:r>
      <w:r w:rsidRPr="00CD443B">
        <w:rPr>
          <w:rFonts w:ascii="Times New Roman" w:hAnsi="Times New Roman"/>
          <w:bCs/>
          <w:color w:val="000000"/>
        </w:rPr>
        <w:t xml:space="preserve"> </w:t>
      </w:r>
      <w:r w:rsidRPr="00CD443B">
        <w:rPr>
          <w:rFonts w:ascii="Times New Roman" w:hAnsi="Times New Roman"/>
          <w:bCs/>
        </w:rPr>
        <w:t>(</w:t>
      </w:r>
      <w:r w:rsidR="001979F8">
        <w:rPr>
          <w:rFonts w:ascii="Times New Roman" w:hAnsi="Times New Roman"/>
          <w:bCs/>
        </w:rPr>
        <w:t>seši simti astoņdesmit seš</w:t>
      </w:r>
      <w:r w:rsidRPr="00CD443B">
        <w:rPr>
          <w:rFonts w:ascii="Times New Roman" w:hAnsi="Times New Roman"/>
          <w:bCs/>
        </w:rPr>
        <w:t>i euro 00 centi)</w:t>
      </w:r>
      <w:r>
        <w:rPr>
          <w:rFonts w:ascii="Times New Roman" w:hAnsi="Times New Roman"/>
          <w:bCs/>
        </w:rPr>
        <w:t xml:space="preserve"> </w:t>
      </w:r>
      <w:r>
        <w:rPr>
          <w:rFonts w:ascii="Times New Roman" w:eastAsia="Times New Roman" w:hAnsi="Times New Roman" w:cs="Times New Roman"/>
          <w:lang w:eastAsia="ar-SA"/>
        </w:rPr>
        <w:t>bez pievienotās vērtības nodokļa</w:t>
      </w:r>
      <w:r w:rsidRPr="00CD443B">
        <w:rPr>
          <w:rFonts w:ascii="Times New Roman" w:hAnsi="Times New Roman"/>
          <w:bCs/>
        </w:rPr>
        <w:t xml:space="preserve">. Personai, kura vēlas piedalīties izsolē, </w:t>
      </w:r>
      <w:r>
        <w:rPr>
          <w:rFonts w:ascii="Times New Roman" w:hAnsi="Times New Roman"/>
          <w:bCs/>
        </w:rPr>
        <w:t xml:space="preserve">izsoles </w:t>
      </w:r>
      <w:r w:rsidRPr="00CD443B">
        <w:rPr>
          <w:rFonts w:ascii="Times New Roman" w:hAnsi="Times New Roman"/>
          <w:bCs/>
        </w:rPr>
        <w:t>nodrošinājums jāpārskaita</w:t>
      </w:r>
      <w:r>
        <w:rPr>
          <w:rFonts w:ascii="Times New Roman" w:hAnsi="Times New Roman"/>
          <w:bCs/>
        </w:rPr>
        <w:t xml:space="preserve"> uz šādu norēķinu kontu</w:t>
      </w:r>
      <w:r w:rsidRPr="00CD443B">
        <w:rPr>
          <w:rFonts w:ascii="Times New Roman" w:hAnsi="Times New Roman"/>
          <w:bCs/>
        </w:rPr>
        <w:t xml:space="preserve">: </w:t>
      </w:r>
    </w:p>
    <w:p w14:paraId="707B5B80" w14:textId="10401A74" w:rsidR="00B34661" w:rsidRDefault="00B34661" w:rsidP="00B34661">
      <w:pPr>
        <w:widowControl w:val="0"/>
        <w:shd w:val="clear" w:color="auto" w:fill="FFFFFF"/>
        <w:autoSpaceDE w:val="0"/>
        <w:autoSpaceDN w:val="0"/>
        <w:adjustRightInd w:val="0"/>
        <w:spacing w:after="0" w:line="240" w:lineRule="auto"/>
        <w:jc w:val="both"/>
        <w:rPr>
          <w:rFonts w:ascii="Times New Roman" w:eastAsia="Times New Roman" w:hAnsi="Times New Roman" w:cs="Times New Roman"/>
          <w:lang w:eastAsia="ar-SA"/>
        </w:rPr>
      </w:pPr>
      <w:r>
        <w:rPr>
          <w:rFonts w:ascii="Times New Roman" w:eastAsia="Times New Roman" w:hAnsi="Times New Roman" w:cs="Times New Roman"/>
          <w:color w:val="000000"/>
          <w:lang w:eastAsia="ar-SA"/>
        </w:rPr>
        <w:t>Ventspils valstspilsētas pašvaldības iestādes “</w:t>
      </w:r>
      <w:r w:rsidRPr="004E30BC">
        <w:rPr>
          <w:rFonts w:ascii="Times New Roman" w:eastAsia="Times New Roman" w:hAnsi="Times New Roman" w:cs="Times New Roman"/>
          <w:color w:val="000000"/>
          <w:lang w:eastAsia="ar-SA"/>
        </w:rPr>
        <w:t xml:space="preserve">Ventspils </w:t>
      </w:r>
      <w:r>
        <w:rPr>
          <w:rFonts w:ascii="Times New Roman" w:eastAsia="Times New Roman" w:hAnsi="Times New Roman" w:cs="Times New Roman"/>
          <w:color w:val="000000"/>
          <w:lang w:eastAsia="ar-SA"/>
        </w:rPr>
        <w:t>P</w:t>
      </w:r>
      <w:r w:rsidRPr="004E30BC">
        <w:rPr>
          <w:rFonts w:ascii="Times New Roman" w:eastAsia="Times New Roman" w:hAnsi="Times New Roman" w:cs="Times New Roman"/>
          <w:color w:val="000000"/>
          <w:lang w:eastAsia="ar-SA"/>
        </w:rPr>
        <w:t xml:space="preserve">ašvaldības </w:t>
      </w:r>
      <w:r w:rsidR="00833043">
        <w:rPr>
          <w:rFonts w:ascii="Times New Roman" w:eastAsia="Times New Roman" w:hAnsi="Times New Roman" w:cs="Times New Roman"/>
          <w:color w:val="000000"/>
          <w:lang w:eastAsia="ar-SA"/>
        </w:rPr>
        <w:t>p</w:t>
      </w:r>
      <w:r w:rsidRPr="004E30BC">
        <w:rPr>
          <w:rFonts w:ascii="Times New Roman" w:eastAsia="Times New Roman" w:hAnsi="Times New Roman" w:cs="Times New Roman"/>
          <w:color w:val="000000"/>
          <w:lang w:eastAsia="ar-SA"/>
        </w:rPr>
        <w:t>olicija</w:t>
      </w:r>
      <w:r>
        <w:rPr>
          <w:rFonts w:ascii="Times New Roman" w:eastAsia="Times New Roman" w:hAnsi="Times New Roman" w:cs="Times New Roman"/>
          <w:color w:val="000000"/>
          <w:lang w:eastAsia="ar-SA"/>
        </w:rPr>
        <w:t>”</w:t>
      </w:r>
      <w:r w:rsidRPr="004E30BC">
        <w:rPr>
          <w:rFonts w:ascii="Times New Roman" w:eastAsia="Times New Roman" w:hAnsi="Times New Roman" w:cs="Times New Roman"/>
          <w:color w:val="000000"/>
          <w:lang w:eastAsia="ar-SA"/>
        </w:rPr>
        <w:t xml:space="preserve"> </w:t>
      </w:r>
      <w:r>
        <w:rPr>
          <w:rFonts w:ascii="Times New Roman" w:eastAsia="Times New Roman" w:hAnsi="Times New Roman" w:cs="Times New Roman"/>
          <w:color w:val="000000"/>
          <w:lang w:eastAsia="ar-SA"/>
        </w:rPr>
        <w:t>(</w:t>
      </w:r>
      <w:r w:rsidRPr="004E30BC">
        <w:rPr>
          <w:rFonts w:ascii="Times New Roman" w:eastAsia="Times New Roman" w:hAnsi="Times New Roman" w:cs="Times New Roman"/>
          <w:lang w:eastAsia="ar-SA"/>
        </w:rPr>
        <w:t>Reģ. Nr. LV90000079665)</w:t>
      </w:r>
      <w:r>
        <w:rPr>
          <w:rFonts w:ascii="Times New Roman" w:eastAsia="Times New Roman" w:hAnsi="Times New Roman" w:cs="Times New Roman"/>
          <w:lang w:eastAsia="ar-SA"/>
        </w:rPr>
        <w:t xml:space="preserve"> bankas </w:t>
      </w:r>
      <w:r w:rsidRPr="004E30BC">
        <w:rPr>
          <w:rFonts w:ascii="Times New Roman" w:eastAsia="Times New Roman" w:hAnsi="Times New Roman" w:cs="Times New Roman"/>
          <w:color w:val="000000"/>
          <w:lang w:eastAsia="ar-SA"/>
        </w:rPr>
        <w:t>kontā</w:t>
      </w:r>
      <w:r w:rsidRPr="004E30BC">
        <w:rPr>
          <w:rFonts w:ascii="Times New Roman" w:eastAsia="Times New Roman" w:hAnsi="Times New Roman" w:cs="Times New Roman"/>
          <w:b/>
          <w:color w:val="000000"/>
          <w:lang w:eastAsia="ar-SA"/>
        </w:rPr>
        <w:t xml:space="preserve">: </w:t>
      </w:r>
      <w:r w:rsidRPr="004E30BC">
        <w:rPr>
          <w:rFonts w:ascii="Times New Roman" w:eastAsia="Times New Roman" w:hAnsi="Times New Roman" w:cs="Times New Roman"/>
          <w:lang w:eastAsia="ar-SA"/>
        </w:rPr>
        <w:t>Nr. LV</w:t>
      </w:r>
      <w:r w:rsidR="007C20AC">
        <w:rPr>
          <w:rFonts w:ascii="Times New Roman" w:eastAsia="Times New Roman" w:hAnsi="Times New Roman" w:cs="Times New Roman"/>
          <w:lang w:eastAsia="ar-SA"/>
        </w:rPr>
        <w:t>76</w:t>
      </w:r>
      <w:r>
        <w:rPr>
          <w:rFonts w:ascii="Times New Roman" w:eastAsia="Times New Roman" w:hAnsi="Times New Roman" w:cs="Times New Roman"/>
          <w:lang w:eastAsia="ar-SA"/>
        </w:rPr>
        <w:t>RIKO0000086205256</w:t>
      </w:r>
      <w:r w:rsidRPr="004E30BC">
        <w:rPr>
          <w:rFonts w:ascii="Times New Roman" w:eastAsia="Times New Roman" w:hAnsi="Times New Roman" w:cs="Times New Roman"/>
          <w:lang w:eastAsia="ar-SA"/>
        </w:rPr>
        <w:t xml:space="preserve">, bankas kods </w:t>
      </w:r>
      <w:r>
        <w:rPr>
          <w:rFonts w:ascii="Times New Roman" w:eastAsia="Times New Roman" w:hAnsi="Times New Roman" w:cs="Times New Roman"/>
          <w:lang w:eastAsia="ar-SA"/>
        </w:rPr>
        <w:t>RIKOLV2X</w:t>
      </w:r>
      <w:r w:rsidRPr="004E30BC">
        <w:rPr>
          <w:rFonts w:ascii="Times New Roman" w:eastAsia="Times New Roman" w:hAnsi="Times New Roman" w:cs="Times New Roman"/>
          <w:b/>
          <w:lang w:eastAsia="ar-SA"/>
        </w:rPr>
        <w:t xml:space="preserve">, </w:t>
      </w:r>
      <w:r>
        <w:rPr>
          <w:rFonts w:ascii="Times New Roman" w:eastAsia="Times New Roman" w:hAnsi="Times New Roman" w:cs="Times New Roman"/>
          <w:lang w:eastAsia="ar-SA"/>
        </w:rPr>
        <w:t>Luminor Bank AS. Maksājuma mērķis -</w:t>
      </w:r>
      <w:r w:rsidRPr="00FE62BD">
        <w:rPr>
          <w:rFonts w:ascii="Times New Roman" w:eastAsia="Times New Roman" w:hAnsi="Times New Roman" w:cs="Times New Roman"/>
          <w:lang w:eastAsia="ar-SA"/>
        </w:rPr>
        <w:t xml:space="preserve">  “Automobīļa AUDI </w:t>
      </w:r>
      <w:r w:rsidR="001979F8">
        <w:rPr>
          <w:rFonts w:ascii="Times New Roman" w:eastAsia="Times New Roman" w:hAnsi="Times New Roman" w:cs="Times New Roman"/>
          <w:lang w:eastAsia="ar-SA"/>
        </w:rPr>
        <w:t>A6 LIMOUSINE</w:t>
      </w:r>
      <w:r w:rsidRPr="00FE62BD">
        <w:rPr>
          <w:rFonts w:ascii="Times New Roman" w:eastAsia="Times New Roman" w:hAnsi="Times New Roman" w:cs="Times New Roman"/>
          <w:lang w:eastAsia="ar-SA"/>
        </w:rPr>
        <w:t xml:space="preserve"> valsts reģistrācijas Nr. </w:t>
      </w:r>
      <w:r w:rsidR="001979F8">
        <w:rPr>
          <w:rFonts w:ascii="Times New Roman" w:eastAsia="Times New Roman" w:hAnsi="Times New Roman" w:cs="Times New Roman"/>
          <w:lang w:eastAsia="ar-SA"/>
        </w:rPr>
        <w:t>KM 4255</w:t>
      </w:r>
      <w:r w:rsidRPr="00FE62BD">
        <w:rPr>
          <w:rFonts w:ascii="Times New Roman" w:eastAsia="Times New Roman" w:hAnsi="Times New Roman" w:cs="Times New Roman"/>
          <w:lang w:eastAsia="ar-SA"/>
        </w:rPr>
        <w:t>, izsoles nodrošinājums”</w:t>
      </w:r>
      <w:r>
        <w:rPr>
          <w:rFonts w:ascii="Times New Roman" w:eastAsia="Times New Roman" w:hAnsi="Times New Roman" w:cs="Times New Roman"/>
          <w:lang w:eastAsia="ar-SA"/>
        </w:rPr>
        <w:t>.</w:t>
      </w:r>
    </w:p>
    <w:p w14:paraId="47721E88" w14:textId="77777777" w:rsidR="00B34661" w:rsidRDefault="00B34661" w:rsidP="00B34661">
      <w:pPr>
        <w:widowControl w:val="0"/>
        <w:shd w:val="clear" w:color="auto" w:fill="FFFFFF"/>
        <w:autoSpaceDE w:val="0"/>
        <w:autoSpaceDN w:val="0"/>
        <w:adjustRightInd w:val="0"/>
        <w:spacing w:after="0" w:line="240" w:lineRule="auto"/>
        <w:jc w:val="both"/>
        <w:rPr>
          <w:rFonts w:ascii="Times New Roman" w:hAnsi="Times New Roman"/>
          <w:bCs/>
          <w:color w:val="000000"/>
        </w:rPr>
      </w:pPr>
    </w:p>
    <w:p w14:paraId="000A29F1" w14:textId="0AF3C3EC" w:rsidR="00B34661" w:rsidRDefault="00B34661" w:rsidP="00B34661">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Cs/>
          <w:lang w:eastAsia="ar-SA"/>
        </w:rPr>
      </w:pPr>
      <w:r w:rsidRPr="004C6C51">
        <w:rPr>
          <w:rFonts w:ascii="Times New Roman" w:hAnsi="Times New Roman" w:cs="Times New Roman"/>
          <w:bCs/>
        </w:rPr>
        <w:t xml:space="preserve">2.2.Samaksa par </w:t>
      </w:r>
      <w:r>
        <w:rPr>
          <w:rFonts w:ascii="Times New Roman" w:hAnsi="Times New Roman" w:cs="Times New Roman"/>
          <w:bCs/>
        </w:rPr>
        <w:t xml:space="preserve">izsoles priekšmeta </w:t>
      </w:r>
      <w:r w:rsidRPr="004C6C51">
        <w:rPr>
          <w:rFonts w:ascii="Times New Roman" w:hAnsi="Times New Roman" w:cs="Times New Roman"/>
          <w:bCs/>
        </w:rPr>
        <w:t xml:space="preserve">pirkumu atbilstoši šo noteikumu </w:t>
      </w:r>
      <w:r w:rsidRPr="006B2AE6">
        <w:rPr>
          <w:rFonts w:ascii="Times New Roman" w:hAnsi="Times New Roman" w:cs="Times New Roman"/>
          <w:bCs/>
        </w:rPr>
        <w:t>6.</w:t>
      </w:r>
      <w:r>
        <w:rPr>
          <w:rFonts w:ascii="Times New Roman" w:hAnsi="Times New Roman" w:cs="Times New Roman"/>
          <w:bCs/>
        </w:rPr>
        <w:t xml:space="preserve">2. </w:t>
      </w:r>
      <w:r w:rsidRPr="006B2AE6">
        <w:rPr>
          <w:rFonts w:ascii="Times New Roman" w:hAnsi="Times New Roman" w:cs="Times New Roman"/>
          <w:bCs/>
        </w:rPr>
        <w:t>punkta</w:t>
      </w:r>
      <w:r>
        <w:rPr>
          <w:rFonts w:ascii="Times New Roman" w:hAnsi="Times New Roman" w:cs="Times New Roman"/>
          <w:bCs/>
        </w:rPr>
        <w:t xml:space="preserve"> </w:t>
      </w:r>
      <w:r w:rsidRPr="004C6C51">
        <w:rPr>
          <w:rFonts w:ascii="Times New Roman" w:hAnsi="Times New Roman" w:cs="Times New Roman"/>
          <w:bCs/>
        </w:rPr>
        <w:t>nosacījumiem jāpārskaita uz šādu norēķinu kontu</w:t>
      </w:r>
      <w:r w:rsidRPr="002937F1">
        <w:rPr>
          <w:bCs/>
        </w:rPr>
        <w:t>:</w:t>
      </w:r>
      <w:r>
        <w:rPr>
          <w:bCs/>
        </w:rPr>
        <w:t xml:space="preserve"> </w:t>
      </w:r>
      <w:r>
        <w:rPr>
          <w:rFonts w:ascii="Times New Roman" w:eastAsia="Times New Roman" w:hAnsi="Times New Roman" w:cs="Times New Roman"/>
          <w:color w:val="000000"/>
          <w:lang w:eastAsia="ar-SA"/>
        </w:rPr>
        <w:t>Ventspils valstspilsētas pašvaldības iestādes “</w:t>
      </w:r>
      <w:r w:rsidRPr="004E30BC">
        <w:rPr>
          <w:rFonts w:ascii="Times New Roman" w:eastAsia="Times New Roman" w:hAnsi="Times New Roman" w:cs="Times New Roman"/>
          <w:color w:val="000000"/>
          <w:lang w:eastAsia="ar-SA"/>
        </w:rPr>
        <w:t xml:space="preserve">Ventspils </w:t>
      </w:r>
      <w:r>
        <w:rPr>
          <w:rFonts w:ascii="Times New Roman" w:eastAsia="Times New Roman" w:hAnsi="Times New Roman" w:cs="Times New Roman"/>
          <w:color w:val="000000"/>
          <w:lang w:eastAsia="ar-SA"/>
        </w:rPr>
        <w:t>P</w:t>
      </w:r>
      <w:r w:rsidRPr="004E30BC">
        <w:rPr>
          <w:rFonts w:ascii="Times New Roman" w:eastAsia="Times New Roman" w:hAnsi="Times New Roman" w:cs="Times New Roman"/>
          <w:color w:val="000000"/>
          <w:lang w:eastAsia="ar-SA"/>
        </w:rPr>
        <w:t>ašvaldības policija</w:t>
      </w:r>
      <w:r>
        <w:rPr>
          <w:rFonts w:ascii="Times New Roman" w:eastAsia="Times New Roman" w:hAnsi="Times New Roman" w:cs="Times New Roman"/>
          <w:color w:val="000000"/>
          <w:lang w:eastAsia="ar-SA"/>
        </w:rPr>
        <w:t>”</w:t>
      </w:r>
      <w:r w:rsidRPr="004E30BC">
        <w:rPr>
          <w:rFonts w:ascii="Times New Roman" w:eastAsia="Times New Roman" w:hAnsi="Times New Roman" w:cs="Times New Roman"/>
          <w:color w:val="000000"/>
          <w:lang w:eastAsia="ar-SA"/>
        </w:rPr>
        <w:t xml:space="preserve"> </w:t>
      </w:r>
      <w:r>
        <w:rPr>
          <w:rFonts w:ascii="Times New Roman" w:eastAsia="Times New Roman" w:hAnsi="Times New Roman" w:cs="Times New Roman"/>
          <w:color w:val="000000"/>
          <w:lang w:eastAsia="ar-SA"/>
        </w:rPr>
        <w:t>(</w:t>
      </w:r>
      <w:r w:rsidRPr="004E30BC">
        <w:rPr>
          <w:rFonts w:ascii="Times New Roman" w:eastAsia="Times New Roman" w:hAnsi="Times New Roman" w:cs="Times New Roman"/>
          <w:lang w:eastAsia="ar-SA"/>
        </w:rPr>
        <w:t>Reģ. Nr. LV90000079665)</w:t>
      </w:r>
      <w:r>
        <w:rPr>
          <w:rFonts w:ascii="Times New Roman" w:eastAsia="Times New Roman" w:hAnsi="Times New Roman" w:cs="Times New Roman"/>
          <w:lang w:eastAsia="ar-SA"/>
        </w:rPr>
        <w:t xml:space="preserve"> bankas </w:t>
      </w:r>
      <w:r w:rsidRPr="004E30BC">
        <w:rPr>
          <w:rFonts w:ascii="Times New Roman" w:eastAsia="Times New Roman" w:hAnsi="Times New Roman" w:cs="Times New Roman"/>
          <w:color w:val="000000"/>
          <w:lang w:eastAsia="ar-SA"/>
        </w:rPr>
        <w:t>kontā</w:t>
      </w:r>
      <w:r w:rsidRPr="004E30BC">
        <w:rPr>
          <w:rFonts w:ascii="Times New Roman" w:eastAsia="Times New Roman" w:hAnsi="Times New Roman" w:cs="Times New Roman"/>
          <w:b/>
          <w:color w:val="000000"/>
          <w:lang w:eastAsia="ar-SA"/>
        </w:rPr>
        <w:t xml:space="preserve">: </w:t>
      </w:r>
      <w:r w:rsidRPr="004E30BC">
        <w:rPr>
          <w:rFonts w:ascii="Times New Roman" w:eastAsia="Times New Roman" w:hAnsi="Times New Roman" w:cs="Times New Roman"/>
          <w:lang w:eastAsia="ar-SA"/>
        </w:rPr>
        <w:t>Nr. LV</w:t>
      </w:r>
      <w:r w:rsidR="007C20AC">
        <w:rPr>
          <w:rFonts w:ascii="Times New Roman" w:eastAsia="Times New Roman" w:hAnsi="Times New Roman" w:cs="Times New Roman"/>
          <w:lang w:eastAsia="ar-SA"/>
        </w:rPr>
        <w:t>94</w:t>
      </w:r>
      <w:r>
        <w:rPr>
          <w:rFonts w:ascii="Times New Roman" w:eastAsia="Times New Roman" w:hAnsi="Times New Roman" w:cs="Times New Roman"/>
          <w:lang w:eastAsia="ar-SA"/>
        </w:rPr>
        <w:t>RIKO0000083636954</w:t>
      </w:r>
      <w:r w:rsidRPr="004E30BC">
        <w:rPr>
          <w:rFonts w:ascii="Times New Roman" w:eastAsia="Times New Roman" w:hAnsi="Times New Roman" w:cs="Times New Roman"/>
          <w:lang w:eastAsia="ar-SA"/>
        </w:rPr>
        <w:t xml:space="preserve">, bankas kods </w:t>
      </w:r>
      <w:r>
        <w:rPr>
          <w:rFonts w:ascii="Times New Roman" w:eastAsia="Times New Roman" w:hAnsi="Times New Roman" w:cs="Times New Roman"/>
          <w:lang w:eastAsia="ar-SA"/>
        </w:rPr>
        <w:t>RIKOLV2X</w:t>
      </w:r>
      <w:r w:rsidRPr="004E30BC">
        <w:rPr>
          <w:rFonts w:ascii="Times New Roman" w:eastAsia="Times New Roman" w:hAnsi="Times New Roman" w:cs="Times New Roman"/>
          <w:b/>
          <w:lang w:eastAsia="ar-SA"/>
        </w:rPr>
        <w:t xml:space="preserve">, </w:t>
      </w:r>
      <w:r>
        <w:rPr>
          <w:rFonts w:ascii="Times New Roman" w:eastAsia="Times New Roman" w:hAnsi="Times New Roman" w:cs="Times New Roman"/>
          <w:lang w:eastAsia="ar-SA"/>
        </w:rPr>
        <w:t xml:space="preserve">Luminor Bank AS. Maksājuma mērķis - </w:t>
      </w:r>
      <w:r w:rsidRPr="004E30BC">
        <w:rPr>
          <w:rFonts w:ascii="Times New Roman" w:eastAsia="Times New Roman" w:hAnsi="Times New Roman" w:cs="Times New Roman"/>
          <w:b/>
          <w:lang w:eastAsia="ar-SA"/>
        </w:rPr>
        <w:t xml:space="preserve"> </w:t>
      </w:r>
      <w:r w:rsidRPr="00FE62BD">
        <w:rPr>
          <w:rFonts w:ascii="Times New Roman" w:eastAsia="Times New Roman" w:hAnsi="Times New Roman" w:cs="Times New Roman"/>
          <w:bCs/>
          <w:lang w:eastAsia="ar-SA"/>
        </w:rPr>
        <w:t xml:space="preserve">“Automobīļa AUDI </w:t>
      </w:r>
      <w:r w:rsidR="001979F8">
        <w:rPr>
          <w:rFonts w:ascii="Times New Roman" w:eastAsia="Times New Roman" w:hAnsi="Times New Roman" w:cs="Times New Roman"/>
          <w:bCs/>
          <w:lang w:eastAsia="ar-SA"/>
        </w:rPr>
        <w:t>A6 LIMOUSINE</w:t>
      </w:r>
      <w:r w:rsidRPr="00FE62BD">
        <w:rPr>
          <w:rFonts w:ascii="Times New Roman" w:eastAsia="Times New Roman" w:hAnsi="Times New Roman" w:cs="Times New Roman"/>
          <w:bCs/>
          <w:lang w:eastAsia="ar-SA"/>
        </w:rPr>
        <w:t xml:space="preserve"> valsts reģistrācijas Nr. </w:t>
      </w:r>
      <w:r w:rsidR="001979F8">
        <w:rPr>
          <w:rFonts w:ascii="Times New Roman" w:eastAsia="Times New Roman" w:hAnsi="Times New Roman" w:cs="Times New Roman"/>
          <w:bCs/>
          <w:lang w:eastAsia="ar-SA"/>
        </w:rPr>
        <w:t>KM 4255</w:t>
      </w:r>
      <w:r w:rsidRPr="00FE62BD">
        <w:rPr>
          <w:rFonts w:ascii="Times New Roman" w:eastAsia="Times New Roman" w:hAnsi="Times New Roman" w:cs="Times New Roman"/>
          <w:bCs/>
          <w:lang w:eastAsia="ar-SA"/>
        </w:rPr>
        <w:t>, pirkuma maksa”</w:t>
      </w:r>
      <w:r>
        <w:rPr>
          <w:rFonts w:ascii="Times New Roman" w:eastAsia="Times New Roman" w:hAnsi="Times New Roman" w:cs="Times New Roman"/>
          <w:bCs/>
          <w:lang w:eastAsia="ar-SA"/>
        </w:rPr>
        <w:t>.</w:t>
      </w:r>
    </w:p>
    <w:p w14:paraId="20F7B08F" w14:textId="77777777" w:rsidR="00B34661" w:rsidRPr="002937F1" w:rsidRDefault="00B34661" w:rsidP="00B34661">
      <w:pPr>
        <w:widowControl w:val="0"/>
        <w:shd w:val="clear" w:color="auto" w:fill="FFFFFF"/>
        <w:autoSpaceDE w:val="0"/>
        <w:autoSpaceDN w:val="0"/>
        <w:adjustRightInd w:val="0"/>
        <w:spacing w:after="0" w:line="240" w:lineRule="auto"/>
        <w:jc w:val="both"/>
        <w:rPr>
          <w:bCs/>
        </w:rPr>
      </w:pPr>
    </w:p>
    <w:p w14:paraId="593D25A8" w14:textId="5D9C7999" w:rsidR="00B34661" w:rsidRDefault="00B34661" w:rsidP="00B34661">
      <w:pPr>
        <w:widowControl w:val="0"/>
        <w:shd w:val="clear" w:color="auto" w:fill="FFFFFF"/>
        <w:autoSpaceDE w:val="0"/>
        <w:autoSpaceDN w:val="0"/>
        <w:adjustRightInd w:val="0"/>
        <w:spacing w:after="0" w:line="240" w:lineRule="auto"/>
        <w:jc w:val="both"/>
        <w:rPr>
          <w:rFonts w:ascii="Times New Roman" w:hAnsi="Times New Roman"/>
        </w:rPr>
      </w:pPr>
      <w:r>
        <w:rPr>
          <w:rFonts w:ascii="Times New Roman" w:hAnsi="Times New Roman"/>
          <w:bCs/>
        </w:rPr>
        <w:t>2.3.</w:t>
      </w:r>
      <w:r w:rsidRPr="002937F1">
        <w:rPr>
          <w:rFonts w:ascii="Times New Roman" w:hAnsi="Times New Roman"/>
          <w:bCs/>
        </w:rPr>
        <w:t xml:space="preserve">Maksa par dalību elektroniskajā izsolē ir </w:t>
      </w:r>
      <w:r w:rsidR="00651FFF">
        <w:rPr>
          <w:rFonts w:ascii="Times New Roman" w:hAnsi="Times New Roman"/>
          <w:bCs/>
        </w:rPr>
        <w:t>15</w:t>
      </w:r>
      <w:r w:rsidRPr="002937F1">
        <w:rPr>
          <w:rFonts w:ascii="Times New Roman" w:hAnsi="Times New Roman"/>
          <w:bCs/>
        </w:rPr>
        <w:t>,00</w:t>
      </w:r>
      <w:r>
        <w:rPr>
          <w:rFonts w:ascii="Times New Roman" w:hAnsi="Times New Roman"/>
          <w:bCs/>
        </w:rPr>
        <w:t xml:space="preserve"> euro</w:t>
      </w:r>
      <w:r w:rsidRPr="002937F1">
        <w:rPr>
          <w:rFonts w:ascii="Times New Roman" w:hAnsi="Times New Roman"/>
          <w:bCs/>
        </w:rPr>
        <w:t xml:space="preserve"> (</w:t>
      </w:r>
      <w:r w:rsidR="00AE293D">
        <w:rPr>
          <w:rFonts w:ascii="Times New Roman" w:hAnsi="Times New Roman"/>
        </w:rPr>
        <w:t>piecpadsmit</w:t>
      </w:r>
      <w:r w:rsidRPr="005113AE">
        <w:rPr>
          <w:rFonts w:ascii="Times New Roman" w:hAnsi="Times New Roman"/>
        </w:rPr>
        <w:t xml:space="preserve"> euro un 00 centi), </w:t>
      </w:r>
      <w:r>
        <w:rPr>
          <w:rFonts w:ascii="Times New Roman" w:hAnsi="Times New Roman"/>
        </w:rPr>
        <w:t>kas jāieskaita Tiesu administrācijas norēķinu kontā.</w:t>
      </w:r>
    </w:p>
    <w:p w14:paraId="19DA7EFE" w14:textId="77777777" w:rsidR="00B34661" w:rsidRDefault="00B34661" w:rsidP="00B34661">
      <w:pPr>
        <w:widowControl w:val="0"/>
        <w:shd w:val="clear" w:color="auto" w:fill="FFFFFF"/>
        <w:autoSpaceDE w:val="0"/>
        <w:autoSpaceDN w:val="0"/>
        <w:adjustRightInd w:val="0"/>
        <w:spacing w:after="0" w:line="240" w:lineRule="auto"/>
        <w:jc w:val="both"/>
        <w:rPr>
          <w:rFonts w:ascii="Times New Roman" w:hAnsi="Times New Roman"/>
        </w:rPr>
      </w:pPr>
    </w:p>
    <w:p w14:paraId="6E468B65" w14:textId="77777777" w:rsidR="00B34661" w:rsidRPr="00E71C42" w:rsidRDefault="00B34661" w:rsidP="00B34661">
      <w:pPr>
        <w:widowControl w:val="0"/>
        <w:shd w:val="clear" w:color="auto" w:fill="FFFFFF"/>
        <w:autoSpaceDE w:val="0"/>
        <w:autoSpaceDN w:val="0"/>
        <w:adjustRightInd w:val="0"/>
        <w:spacing w:after="0" w:line="240" w:lineRule="auto"/>
        <w:jc w:val="both"/>
        <w:rPr>
          <w:rFonts w:ascii="Times New Roman" w:hAnsi="Times New Roman"/>
        </w:rPr>
      </w:pPr>
      <w:r>
        <w:rPr>
          <w:rFonts w:ascii="Times New Roman" w:eastAsiaTheme="minorHAnsi" w:hAnsi="Times New Roman"/>
        </w:rPr>
        <w:t>2.4.</w:t>
      </w:r>
      <w:r w:rsidRPr="00E71C42">
        <w:rPr>
          <w:rFonts w:ascii="Times New Roman" w:eastAsiaTheme="minorHAnsi" w:hAnsi="Times New Roman"/>
        </w:rPr>
        <w:t xml:space="preserve">Izsoles uzvarētājam </w:t>
      </w:r>
      <w:r>
        <w:rPr>
          <w:rFonts w:ascii="Times New Roman" w:eastAsiaTheme="minorHAnsi" w:hAnsi="Times New Roman"/>
        </w:rPr>
        <w:t>izsoles</w:t>
      </w:r>
      <w:r w:rsidRPr="00E71C42">
        <w:rPr>
          <w:rFonts w:ascii="Times New Roman" w:eastAsiaTheme="minorHAnsi" w:hAnsi="Times New Roman"/>
        </w:rPr>
        <w:t xml:space="preserve"> nodrošinājums tiek ieskaitīts pirkuma maksā. Izsoles dalībniekiem, kuri nav atzīti par izsoles uzvarētāju, </w:t>
      </w:r>
      <w:r>
        <w:rPr>
          <w:rFonts w:ascii="Times New Roman" w:eastAsiaTheme="minorHAnsi" w:hAnsi="Times New Roman"/>
        </w:rPr>
        <w:t>izsoles</w:t>
      </w:r>
      <w:r w:rsidRPr="00E71C42">
        <w:rPr>
          <w:rFonts w:ascii="Times New Roman" w:eastAsiaTheme="minorHAnsi" w:hAnsi="Times New Roman"/>
        </w:rPr>
        <w:t xml:space="preserve"> nodrošinājumu atmaksā kredītiestādes kontā, kas norādīts norēķinu rekvizītos, elektronisko izsoļu vietnē </w:t>
      </w:r>
      <w:hyperlink r:id="rId9" w:history="1">
        <w:r w:rsidRPr="00433C5E">
          <w:rPr>
            <w:rFonts w:ascii="Times New Roman" w:eastAsiaTheme="minorHAnsi" w:hAnsi="Times New Roman"/>
            <w:color w:val="0000FF"/>
            <w:u w:val="single"/>
          </w:rPr>
          <w:t>https://izsoles.ta.gov.lv</w:t>
        </w:r>
      </w:hyperlink>
      <w:r w:rsidRPr="00433C5E">
        <w:rPr>
          <w:rFonts w:ascii="Times New Roman" w:eastAsiaTheme="minorHAnsi" w:hAnsi="Times New Roman"/>
          <w:color w:val="0000FF"/>
        </w:rPr>
        <w:t xml:space="preserve"> </w:t>
      </w:r>
      <w:r w:rsidRPr="00E71C42">
        <w:rPr>
          <w:rFonts w:ascii="Times New Roman" w:eastAsiaTheme="minorHAnsi" w:hAnsi="Times New Roman"/>
        </w:rPr>
        <w:t xml:space="preserve">un no kura izsoles dalībnieks veicis </w:t>
      </w:r>
      <w:r>
        <w:rPr>
          <w:rFonts w:ascii="Times New Roman" w:eastAsiaTheme="minorHAnsi" w:hAnsi="Times New Roman"/>
        </w:rPr>
        <w:t>izsoles</w:t>
      </w:r>
      <w:r w:rsidRPr="00E71C42">
        <w:rPr>
          <w:rFonts w:ascii="Times New Roman" w:eastAsiaTheme="minorHAnsi" w:hAnsi="Times New Roman"/>
        </w:rPr>
        <w:t xml:space="preserve"> nodrošinājuma samaksu.</w:t>
      </w:r>
    </w:p>
    <w:p w14:paraId="235E9994" w14:textId="77777777" w:rsidR="00B34661" w:rsidRPr="00C9623C" w:rsidRDefault="00B34661" w:rsidP="00B34661">
      <w:pPr>
        <w:widowControl w:val="0"/>
        <w:shd w:val="clear" w:color="auto" w:fill="FFFFFF"/>
        <w:autoSpaceDE w:val="0"/>
        <w:autoSpaceDN w:val="0"/>
        <w:adjustRightInd w:val="0"/>
        <w:jc w:val="both"/>
        <w:rPr>
          <w:b/>
          <w:bCs/>
        </w:rPr>
      </w:pPr>
    </w:p>
    <w:p w14:paraId="7F368E37" w14:textId="77777777" w:rsidR="00B34661" w:rsidRPr="000E74C3" w:rsidRDefault="00B34661" w:rsidP="00B34661">
      <w:pPr>
        <w:pStyle w:val="Sarakstarindkopa"/>
        <w:suppressAutoHyphens/>
        <w:spacing w:after="0" w:line="240" w:lineRule="auto"/>
        <w:jc w:val="center"/>
        <w:rPr>
          <w:rFonts w:ascii="Times New Roman" w:hAnsi="Times New Roman"/>
          <w:b/>
          <w:bCs/>
        </w:rPr>
      </w:pPr>
      <w:r>
        <w:rPr>
          <w:rFonts w:ascii="Times New Roman" w:hAnsi="Times New Roman"/>
          <w:b/>
          <w:bCs/>
        </w:rPr>
        <w:t xml:space="preserve">3. </w:t>
      </w:r>
      <w:r w:rsidRPr="000E74C3">
        <w:rPr>
          <w:rFonts w:ascii="Times New Roman" w:hAnsi="Times New Roman"/>
          <w:b/>
          <w:bCs/>
        </w:rPr>
        <w:t>Izsoles dalībnieki</w:t>
      </w:r>
    </w:p>
    <w:p w14:paraId="6AFAD0CF" w14:textId="77777777" w:rsidR="00B34661" w:rsidRDefault="00B34661" w:rsidP="00B34661">
      <w:pPr>
        <w:jc w:val="both"/>
        <w:rPr>
          <w:rFonts w:ascii="Times New Roman" w:hAnsi="Times New Roman" w:cs="Times New Roman"/>
        </w:rPr>
      </w:pPr>
      <w:r>
        <w:rPr>
          <w:rFonts w:ascii="Times New Roman" w:hAnsi="Times New Roman" w:cs="Times New Roman"/>
        </w:rPr>
        <w:t>3.1.</w:t>
      </w:r>
      <w:r w:rsidRPr="000E74C3">
        <w:rPr>
          <w:rFonts w:ascii="Times New Roman" w:hAnsi="Times New Roman" w:cs="Times New Roman"/>
        </w:rPr>
        <w:t xml:space="preserve">Par izsoles dalībnieku var kļūt jebkura fiziska vai juridiska persona, kurai ir tiesības saskaņā ar spēkā esošiem normatīvajiem aktiem iegūt savā  īpašumā </w:t>
      </w:r>
      <w:r>
        <w:rPr>
          <w:rFonts w:ascii="Times New Roman" w:hAnsi="Times New Roman" w:cs="Times New Roman"/>
        </w:rPr>
        <w:t>izsoles priekšmetu</w:t>
      </w:r>
      <w:r w:rsidRPr="000E74C3">
        <w:rPr>
          <w:rFonts w:ascii="Times New Roman" w:hAnsi="Times New Roman" w:cs="Times New Roman"/>
        </w:rPr>
        <w:t xml:space="preserve">, kura līdz reģistrācijas brīdim ir iemaksājusi šo noteikumu 2.4.punktā noteikto izsoles nodrošinājumu un autorizēta dalībai izsolē, un kurai nav Valsts ieņēmumu dienesta administrēto nodokļu (nodevu) parādu Latvijas Republikā, vai valstī, kurā tā reģistrēta, </w:t>
      </w:r>
      <w:r w:rsidRPr="000E74C3">
        <w:rPr>
          <w:rFonts w:ascii="Times New Roman" w:hAnsi="Times New Roman" w:cs="Times New Roman"/>
        </w:rPr>
        <w:lastRenderedPageBreak/>
        <w:t>tajā skaitā valsts sociālās apdrošināšanas iemaksu parādi, kas kopumā pārsniedz 150 EUR, kā arī maksājumu (nodokļi, nomas maksājumi utt.) parādu attiecībā pret Ventspils valstspilsētas pašvaldību.</w:t>
      </w:r>
    </w:p>
    <w:p w14:paraId="332986B7" w14:textId="77777777" w:rsidR="00B34661" w:rsidRPr="000E74C3" w:rsidRDefault="00B34661" w:rsidP="00B34661">
      <w:pPr>
        <w:jc w:val="both"/>
        <w:rPr>
          <w:rFonts w:ascii="Times New Roman" w:hAnsi="Times New Roman" w:cs="Times New Roman"/>
        </w:rPr>
      </w:pPr>
      <w:r>
        <w:rPr>
          <w:rFonts w:ascii="Times New Roman" w:hAnsi="Times New Roman" w:cs="Times New Roman"/>
        </w:rPr>
        <w:t>3.2.</w:t>
      </w:r>
      <w:r w:rsidRPr="000E74C3">
        <w:rPr>
          <w:rFonts w:ascii="Times New Roman" w:hAnsi="Times New Roman" w:cs="Times New Roman"/>
        </w:rPr>
        <w:t>Izsoles dalībniekam nedrīkst būt pasludināta maksātnespēja, tam nevar būt uzsākts likvidācijas process, apturēta vai pārtraukta saimnieciskā darbība, vai uzsākta tiesvedība par darbības izbeigšanu, maksātnespēju vai bankrotu.</w:t>
      </w:r>
    </w:p>
    <w:p w14:paraId="5B21FB83" w14:textId="77777777" w:rsidR="00B34661" w:rsidRPr="000E74C3" w:rsidRDefault="00B34661" w:rsidP="00B34661">
      <w:pPr>
        <w:jc w:val="both"/>
        <w:rPr>
          <w:rFonts w:ascii="Times New Roman" w:hAnsi="Times New Roman" w:cs="Times New Roman"/>
        </w:rPr>
      </w:pPr>
      <w:r>
        <w:rPr>
          <w:rFonts w:ascii="Times New Roman" w:hAnsi="Times New Roman" w:cs="Times New Roman"/>
        </w:rPr>
        <w:t>3.3.</w:t>
      </w:r>
      <w:r w:rsidRPr="000E74C3">
        <w:rPr>
          <w:rFonts w:ascii="Times New Roman" w:hAnsi="Times New Roman" w:cs="Times New Roman"/>
        </w:rPr>
        <w:t>Par izsoles dalībnieku nedrīkst būt personas, uz kurām ir attiecināmas Starptautiskās un Latvijas Republikas noteiktās starptautiskās vai nacionālās sankcijas vai būtiskas finanšu un kapitāla tirgus intereses ietekmējošas Eiropas Savienības vai Ziemeļatlantijas līguma organizācijas dalībvalsts noteiktās sankcijas.</w:t>
      </w:r>
    </w:p>
    <w:p w14:paraId="41BAB30C" w14:textId="77777777" w:rsidR="00B34661" w:rsidRPr="00BB318F" w:rsidRDefault="00B34661" w:rsidP="00B34661">
      <w:pPr>
        <w:spacing w:after="0" w:line="240" w:lineRule="auto"/>
        <w:jc w:val="center"/>
        <w:rPr>
          <w:rFonts w:ascii="Times New Roman" w:hAnsi="Times New Roman"/>
          <w:b/>
          <w:bCs/>
        </w:rPr>
      </w:pPr>
      <w:r>
        <w:rPr>
          <w:rFonts w:ascii="Times New Roman" w:hAnsi="Times New Roman"/>
          <w:b/>
          <w:bCs/>
        </w:rPr>
        <w:t xml:space="preserve">4. </w:t>
      </w:r>
      <w:r w:rsidRPr="00BB318F">
        <w:rPr>
          <w:rFonts w:ascii="Times New Roman" w:hAnsi="Times New Roman"/>
          <w:b/>
          <w:bCs/>
        </w:rPr>
        <w:t>Izsoles pretendentu reģistrācija Izsoļu dalībnieku reģistrā</w:t>
      </w:r>
    </w:p>
    <w:p w14:paraId="3273A0C3" w14:textId="68CC59F9" w:rsidR="00B34661" w:rsidRPr="00FF7A90" w:rsidRDefault="00B34661" w:rsidP="00B34661">
      <w:pPr>
        <w:jc w:val="both"/>
        <w:rPr>
          <w:rFonts w:ascii="Times New Roman" w:hAnsi="Times New Roman" w:cs="Times New Roman"/>
        </w:rPr>
      </w:pPr>
      <w:r>
        <w:rPr>
          <w:rFonts w:ascii="Times New Roman" w:hAnsi="Times New Roman" w:cs="Times New Roman"/>
        </w:rPr>
        <w:t>4.1.</w:t>
      </w:r>
      <w:r w:rsidRPr="00FF7A90">
        <w:rPr>
          <w:rFonts w:ascii="Times New Roman" w:hAnsi="Times New Roman" w:cs="Times New Roman"/>
        </w:rPr>
        <w:t>Pretendentu pieteikšanās notiek no 202</w:t>
      </w:r>
      <w:r>
        <w:rPr>
          <w:rFonts w:ascii="Times New Roman" w:hAnsi="Times New Roman" w:cs="Times New Roman"/>
        </w:rPr>
        <w:t>6</w:t>
      </w:r>
      <w:r w:rsidRPr="00FF7A90">
        <w:rPr>
          <w:rFonts w:ascii="Times New Roman" w:hAnsi="Times New Roman" w:cs="Times New Roman"/>
        </w:rPr>
        <w:t>.gada</w:t>
      </w:r>
      <w:r>
        <w:rPr>
          <w:rFonts w:ascii="Times New Roman" w:hAnsi="Times New Roman" w:cs="Times New Roman"/>
        </w:rPr>
        <w:t xml:space="preserve"> </w:t>
      </w:r>
      <w:r w:rsidR="00013C40">
        <w:rPr>
          <w:rFonts w:ascii="Times New Roman" w:hAnsi="Times New Roman" w:cs="Times New Roman"/>
        </w:rPr>
        <w:t>06. novembra</w:t>
      </w:r>
      <w:r w:rsidR="0005202B">
        <w:rPr>
          <w:rFonts w:ascii="Times New Roman" w:hAnsi="Times New Roman" w:cs="Times New Roman"/>
        </w:rPr>
        <w:t xml:space="preserve"> </w:t>
      </w:r>
      <w:r w:rsidRPr="00FF7A90">
        <w:rPr>
          <w:rFonts w:ascii="Times New Roman" w:hAnsi="Times New Roman" w:cs="Times New Roman"/>
        </w:rPr>
        <w:t>plkst.</w:t>
      </w:r>
      <w:r w:rsidR="0005202B">
        <w:rPr>
          <w:rFonts w:ascii="Times New Roman" w:hAnsi="Times New Roman" w:cs="Times New Roman"/>
        </w:rPr>
        <w:t xml:space="preserve"> </w:t>
      </w:r>
      <w:r w:rsidR="00013C40">
        <w:rPr>
          <w:rFonts w:ascii="Times New Roman" w:hAnsi="Times New Roman" w:cs="Times New Roman"/>
        </w:rPr>
        <w:t>23:59</w:t>
      </w:r>
      <w:r w:rsidRPr="00FF7A90">
        <w:rPr>
          <w:rFonts w:ascii="Times New Roman" w:hAnsi="Times New Roman" w:cs="Times New Roman"/>
        </w:rPr>
        <w:t xml:space="preserve"> līdz 202</w:t>
      </w:r>
      <w:r>
        <w:rPr>
          <w:rFonts w:ascii="Times New Roman" w:hAnsi="Times New Roman" w:cs="Times New Roman"/>
        </w:rPr>
        <w:t>6</w:t>
      </w:r>
      <w:r w:rsidRPr="00FF7A90">
        <w:rPr>
          <w:rFonts w:ascii="Times New Roman" w:hAnsi="Times New Roman" w:cs="Times New Roman"/>
        </w:rPr>
        <w:t>.</w:t>
      </w:r>
      <w:r w:rsidR="0005202B">
        <w:rPr>
          <w:rFonts w:ascii="Times New Roman" w:hAnsi="Times New Roman" w:cs="Times New Roman"/>
        </w:rPr>
        <w:t xml:space="preserve"> </w:t>
      </w:r>
      <w:r w:rsidRPr="00FF7A90">
        <w:rPr>
          <w:rFonts w:ascii="Times New Roman" w:hAnsi="Times New Roman" w:cs="Times New Roman"/>
        </w:rPr>
        <w:t xml:space="preserve">gada </w:t>
      </w:r>
      <w:r w:rsidR="00050AEF">
        <w:rPr>
          <w:rFonts w:ascii="Times New Roman" w:hAnsi="Times New Roman" w:cs="Times New Roman"/>
        </w:rPr>
        <w:t>1</w:t>
      </w:r>
      <w:r w:rsidR="00013C40">
        <w:rPr>
          <w:rFonts w:ascii="Times New Roman" w:hAnsi="Times New Roman" w:cs="Times New Roman"/>
        </w:rPr>
        <w:t>6</w:t>
      </w:r>
      <w:r w:rsidR="0005202B">
        <w:rPr>
          <w:rFonts w:ascii="Times New Roman" w:hAnsi="Times New Roman" w:cs="Times New Roman"/>
        </w:rPr>
        <w:t>. novembrim</w:t>
      </w:r>
      <w:r w:rsidRPr="00FF7A90">
        <w:rPr>
          <w:rFonts w:ascii="Times New Roman" w:hAnsi="Times New Roman" w:cs="Times New Roman"/>
        </w:rPr>
        <w:t xml:space="preserve"> plkst.</w:t>
      </w:r>
      <w:bookmarkStart w:id="3" w:name="_Hlk42890522"/>
      <w:r w:rsidR="00013C40">
        <w:rPr>
          <w:rFonts w:ascii="Times New Roman" w:hAnsi="Times New Roman" w:cs="Times New Roman"/>
        </w:rPr>
        <w:t>13:00</w:t>
      </w:r>
      <w:r w:rsidRPr="00FF7A90">
        <w:rPr>
          <w:rFonts w:ascii="Times New Roman" w:hAnsi="Times New Roman" w:cs="Times New Roman"/>
        </w:rPr>
        <w:t xml:space="preserve"> elektronisko izsoļu vietnē </w:t>
      </w:r>
      <w:bookmarkEnd w:id="3"/>
      <w:r w:rsidRPr="00FF7A90">
        <w:rPr>
          <w:rFonts w:ascii="Times New Roman" w:hAnsi="Times New Roman" w:cs="Times New Roman"/>
          <w:color w:val="0000FF"/>
        </w:rPr>
        <w:fldChar w:fldCharType="begin"/>
      </w:r>
      <w:r w:rsidRPr="00FF7A90">
        <w:rPr>
          <w:rFonts w:ascii="Times New Roman" w:hAnsi="Times New Roman" w:cs="Times New Roman"/>
          <w:color w:val="0000FF"/>
        </w:rPr>
        <w:instrText xml:space="preserve"> HYPERLINK "https://izsoles.ta.gov.lv" </w:instrText>
      </w:r>
      <w:r w:rsidRPr="00FF7A90">
        <w:rPr>
          <w:rFonts w:ascii="Times New Roman" w:hAnsi="Times New Roman" w:cs="Times New Roman"/>
          <w:color w:val="0000FF"/>
        </w:rPr>
      </w:r>
      <w:r w:rsidRPr="00FF7A90">
        <w:rPr>
          <w:rFonts w:ascii="Times New Roman" w:hAnsi="Times New Roman" w:cs="Times New Roman"/>
          <w:color w:val="0000FF"/>
        </w:rPr>
        <w:fldChar w:fldCharType="separate"/>
      </w:r>
      <w:r w:rsidRPr="00FF7A90">
        <w:rPr>
          <w:rFonts w:ascii="Times New Roman" w:hAnsi="Times New Roman" w:cs="Times New Roman"/>
          <w:color w:val="0000FF"/>
        </w:rPr>
        <w:t>https://izsoles.ta.gov.lv</w:t>
      </w:r>
      <w:r w:rsidRPr="00FF7A90">
        <w:rPr>
          <w:rFonts w:ascii="Times New Roman" w:hAnsi="Times New Roman" w:cs="Times New Roman"/>
          <w:color w:val="0000FF"/>
        </w:rPr>
        <w:fldChar w:fldCharType="end"/>
      </w:r>
      <w:r w:rsidRPr="00FF7A90">
        <w:rPr>
          <w:rFonts w:ascii="Times New Roman" w:hAnsi="Times New Roman" w:cs="Times New Roman"/>
        </w:rPr>
        <w:t xml:space="preserve">. </w:t>
      </w:r>
    </w:p>
    <w:p w14:paraId="18EB24AC" w14:textId="77777777" w:rsidR="00B34661" w:rsidRDefault="00B34661" w:rsidP="00B34661">
      <w:pPr>
        <w:jc w:val="both"/>
        <w:rPr>
          <w:rFonts w:ascii="Times New Roman" w:hAnsi="Times New Roman" w:cs="Times New Roman"/>
        </w:rPr>
      </w:pPr>
      <w:r>
        <w:rPr>
          <w:rFonts w:ascii="Times New Roman" w:hAnsi="Times New Roman" w:cs="Times New Roman"/>
        </w:rPr>
        <w:t>4.2.</w:t>
      </w:r>
      <w:r w:rsidRPr="00FF7A90">
        <w:rPr>
          <w:rFonts w:ascii="Times New Roman" w:hAnsi="Times New Roman" w:cs="Times New Roman"/>
        </w:rPr>
        <w:t xml:space="preserve">Izsoles pretendenti - fiziskas personas, kuras vēlas pieteikties izsolei, elektronisko izsoļu vietnē </w:t>
      </w:r>
      <w:hyperlink r:id="rId10" w:history="1">
        <w:r w:rsidRPr="00FF7A90">
          <w:rPr>
            <w:rFonts w:ascii="Times New Roman" w:hAnsi="Times New Roman" w:cs="Times New Roman"/>
            <w:color w:val="0000FF"/>
          </w:rPr>
          <w:t>https://izsoles.ta.gov.lv</w:t>
        </w:r>
      </w:hyperlink>
      <w:r w:rsidRPr="00FF7A90">
        <w:rPr>
          <w:rFonts w:ascii="Times New Roman" w:hAnsi="Times New Roman" w:cs="Times New Roman"/>
          <w:color w:val="0000FF"/>
        </w:rPr>
        <w:t xml:space="preserve">  </w:t>
      </w:r>
      <w:r w:rsidRPr="00FF7A90">
        <w:rPr>
          <w:rFonts w:ascii="Times New Roman" w:hAnsi="Times New Roman" w:cs="Times New Roman"/>
        </w:rPr>
        <w:t xml:space="preserve">norāda: </w:t>
      </w:r>
    </w:p>
    <w:p w14:paraId="0FEA8712" w14:textId="77777777" w:rsidR="00B34661" w:rsidRPr="00FF7A90" w:rsidRDefault="00B34661" w:rsidP="00B34661">
      <w:pPr>
        <w:jc w:val="both"/>
        <w:rPr>
          <w:rFonts w:ascii="Times New Roman" w:hAnsi="Times New Roman" w:cs="Times New Roman"/>
        </w:rPr>
      </w:pPr>
      <w:r>
        <w:rPr>
          <w:rFonts w:ascii="Times New Roman" w:hAnsi="Times New Roman" w:cs="Times New Roman"/>
        </w:rPr>
        <w:t>4.2.1.</w:t>
      </w:r>
      <w:r w:rsidRPr="00FF7A90">
        <w:rPr>
          <w:rFonts w:ascii="Times New Roman" w:hAnsi="Times New Roman" w:cs="Times New Roman"/>
        </w:rPr>
        <w:t xml:space="preserve">vārdu, uzvārdu; </w:t>
      </w:r>
    </w:p>
    <w:p w14:paraId="334C73F0" w14:textId="77777777" w:rsidR="00B34661" w:rsidRDefault="00B34661" w:rsidP="00B34661">
      <w:pPr>
        <w:tabs>
          <w:tab w:val="num" w:pos="851"/>
        </w:tabs>
        <w:jc w:val="both"/>
        <w:rPr>
          <w:rFonts w:ascii="Times New Roman" w:hAnsi="Times New Roman" w:cs="Times New Roman"/>
        </w:rPr>
      </w:pPr>
      <w:r>
        <w:rPr>
          <w:rFonts w:ascii="Times New Roman" w:hAnsi="Times New Roman" w:cs="Times New Roman"/>
        </w:rPr>
        <w:t>4.2.2.</w:t>
      </w:r>
      <w:r w:rsidRPr="00FF7A90">
        <w:rPr>
          <w:rFonts w:ascii="Times New Roman" w:hAnsi="Times New Roman" w:cs="Times New Roman"/>
        </w:rPr>
        <w:t xml:space="preserve">personas kodu vai dzimšanas datumu (persona, kurai nav piešķirts personas kods); </w:t>
      </w:r>
    </w:p>
    <w:p w14:paraId="17089316" w14:textId="77777777" w:rsidR="00B34661" w:rsidRDefault="00B34661" w:rsidP="00B34661">
      <w:pPr>
        <w:tabs>
          <w:tab w:val="num" w:pos="851"/>
        </w:tabs>
        <w:jc w:val="both"/>
        <w:rPr>
          <w:rFonts w:ascii="Times New Roman" w:hAnsi="Times New Roman" w:cs="Times New Roman"/>
        </w:rPr>
      </w:pPr>
      <w:r>
        <w:rPr>
          <w:rFonts w:ascii="Times New Roman" w:hAnsi="Times New Roman" w:cs="Times New Roman"/>
        </w:rPr>
        <w:t>4.2.3.</w:t>
      </w:r>
      <w:r w:rsidRPr="00FF7A90">
        <w:rPr>
          <w:rFonts w:ascii="Times New Roman" w:hAnsi="Times New Roman" w:cs="Times New Roman"/>
        </w:rPr>
        <w:t xml:space="preserve">kontaktadresi; </w:t>
      </w:r>
    </w:p>
    <w:p w14:paraId="3EFF5EC0" w14:textId="77777777" w:rsidR="00B34661" w:rsidRPr="00FF7A90" w:rsidRDefault="00B34661" w:rsidP="00B34661">
      <w:pPr>
        <w:tabs>
          <w:tab w:val="num" w:pos="851"/>
        </w:tabs>
        <w:jc w:val="both"/>
        <w:rPr>
          <w:rFonts w:ascii="Times New Roman" w:hAnsi="Times New Roman" w:cs="Times New Roman"/>
        </w:rPr>
      </w:pPr>
      <w:r>
        <w:rPr>
          <w:rFonts w:ascii="Times New Roman" w:hAnsi="Times New Roman" w:cs="Times New Roman"/>
        </w:rPr>
        <w:t>4.2.4.</w:t>
      </w:r>
      <w:r w:rsidRPr="00FF7A90">
        <w:rPr>
          <w:rFonts w:ascii="Times New Roman" w:hAnsi="Times New Roman" w:cs="Times New Roman"/>
        </w:rPr>
        <w:t xml:space="preserve">personu apliecinoša dokumenta veidu un numuru; </w:t>
      </w:r>
    </w:p>
    <w:p w14:paraId="65E2C896" w14:textId="77777777" w:rsidR="00B34661" w:rsidRPr="00FF7A90" w:rsidRDefault="00B34661" w:rsidP="00B34661">
      <w:pPr>
        <w:tabs>
          <w:tab w:val="num" w:pos="851"/>
        </w:tabs>
        <w:jc w:val="both"/>
        <w:rPr>
          <w:rFonts w:ascii="Times New Roman" w:hAnsi="Times New Roman" w:cs="Times New Roman"/>
        </w:rPr>
      </w:pPr>
      <w:r>
        <w:rPr>
          <w:rFonts w:ascii="Times New Roman" w:hAnsi="Times New Roman" w:cs="Times New Roman"/>
        </w:rPr>
        <w:t>4.2.5.</w:t>
      </w:r>
      <w:r w:rsidRPr="00FF7A90">
        <w:rPr>
          <w:rFonts w:ascii="Times New Roman" w:hAnsi="Times New Roman" w:cs="Times New Roman"/>
        </w:rPr>
        <w:t xml:space="preserve">norēķinu rekvizītus (kredītiestādes konta numurs, uz kuru personai atmaksājama nodrošinājuma summa); </w:t>
      </w:r>
    </w:p>
    <w:p w14:paraId="4835FE5B" w14:textId="77777777" w:rsidR="00B34661" w:rsidRPr="00FF7A90" w:rsidRDefault="00B34661" w:rsidP="00B34661">
      <w:pPr>
        <w:tabs>
          <w:tab w:val="num" w:pos="851"/>
        </w:tabs>
        <w:jc w:val="both"/>
        <w:rPr>
          <w:rFonts w:ascii="Times New Roman" w:hAnsi="Times New Roman" w:cs="Times New Roman"/>
        </w:rPr>
      </w:pPr>
      <w:r>
        <w:rPr>
          <w:rFonts w:ascii="Times New Roman" w:hAnsi="Times New Roman" w:cs="Times New Roman"/>
        </w:rPr>
        <w:t>4.2.6.</w:t>
      </w:r>
      <w:r w:rsidRPr="00FF7A90">
        <w:rPr>
          <w:rFonts w:ascii="Times New Roman" w:hAnsi="Times New Roman" w:cs="Times New Roman"/>
        </w:rPr>
        <w:t xml:space="preserve">personas papildu kontaktinformāciju – elektroniskā pasta adresi un tālruņa numuru (ja tāds ir). </w:t>
      </w:r>
    </w:p>
    <w:p w14:paraId="5A6BB70F" w14:textId="77777777" w:rsidR="00B34661" w:rsidRPr="00FF7A90" w:rsidRDefault="00B34661" w:rsidP="00B34661">
      <w:pPr>
        <w:numPr>
          <w:ilvl w:val="2"/>
          <w:numId w:val="1"/>
        </w:numPr>
        <w:ind w:left="0"/>
        <w:jc w:val="both"/>
        <w:rPr>
          <w:rFonts w:ascii="Times New Roman" w:hAnsi="Times New Roman" w:cs="Times New Roman"/>
        </w:rPr>
      </w:pPr>
      <w:r>
        <w:rPr>
          <w:rFonts w:ascii="Times New Roman" w:hAnsi="Times New Roman" w:cs="Times New Roman"/>
        </w:rPr>
        <w:t>4.3.</w:t>
      </w:r>
      <w:r w:rsidRPr="00FF7A90">
        <w:rPr>
          <w:rFonts w:ascii="Times New Roman" w:hAnsi="Times New Roman" w:cs="Times New Roman"/>
        </w:rPr>
        <w:t xml:space="preserve">Fiziska persona, kura pārstāv citu fizisku vai juridisku personu, papildus šo noteikumu 4.2.punktā norādītajam, sniedz informāciju par: </w:t>
      </w:r>
    </w:p>
    <w:p w14:paraId="715A97A8" w14:textId="77777777" w:rsidR="00B34661" w:rsidRPr="00FF7A90" w:rsidRDefault="00B34661" w:rsidP="00B34661">
      <w:pPr>
        <w:tabs>
          <w:tab w:val="num" w:pos="851"/>
        </w:tabs>
        <w:jc w:val="both"/>
        <w:rPr>
          <w:rFonts w:ascii="Times New Roman" w:hAnsi="Times New Roman" w:cs="Times New Roman"/>
        </w:rPr>
      </w:pPr>
      <w:r>
        <w:rPr>
          <w:rFonts w:ascii="Times New Roman" w:hAnsi="Times New Roman" w:cs="Times New Roman"/>
        </w:rPr>
        <w:t>4.3.1.</w:t>
      </w:r>
      <w:r w:rsidRPr="00FF7A90">
        <w:rPr>
          <w:rFonts w:ascii="Times New Roman" w:hAnsi="Times New Roman" w:cs="Times New Roman"/>
        </w:rPr>
        <w:t xml:space="preserve">pārstāvamās personas veidu; </w:t>
      </w:r>
    </w:p>
    <w:p w14:paraId="3B7906BC" w14:textId="77777777" w:rsidR="00B34661" w:rsidRPr="00FF7A90" w:rsidRDefault="00B34661" w:rsidP="00B34661">
      <w:pPr>
        <w:tabs>
          <w:tab w:val="num" w:pos="851"/>
        </w:tabs>
        <w:jc w:val="both"/>
        <w:rPr>
          <w:rFonts w:ascii="Times New Roman" w:hAnsi="Times New Roman" w:cs="Times New Roman"/>
        </w:rPr>
      </w:pPr>
      <w:r>
        <w:rPr>
          <w:rFonts w:ascii="Times New Roman" w:hAnsi="Times New Roman" w:cs="Times New Roman"/>
        </w:rPr>
        <w:t>4.3.2.</w:t>
      </w:r>
      <w:r w:rsidRPr="00FF7A90">
        <w:rPr>
          <w:rFonts w:ascii="Times New Roman" w:hAnsi="Times New Roman" w:cs="Times New Roman"/>
        </w:rPr>
        <w:t xml:space="preserve">vārdu, uzvārdu fiziskai personai vai nosaukumu juridiskai personai; </w:t>
      </w:r>
    </w:p>
    <w:p w14:paraId="2D043A22" w14:textId="77777777" w:rsidR="00B34661" w:rsidRPr="00FF7A90" w:rsidRDefault="00B34661" w:rsidP="00B34661">
      <w:pPr>
        <w:tabs>
          <w:tab w:val="num" w:pos="851"/>
        </w:tabs>
        <w:jc w:val="both"/>
        <w:rPr>
          <w:rFonts w:ascii="Times New Roman" w:hAnsi="Times New Roman" w:cs="Times New Roman"/>
        </w:rPr>
      </w:pPr>
      <w:r>
        <w:rPr>
          <w:rFonts w:ascii="Times New Roman" w:hAnsi="Times New Roman" w:cs="Times New Roman"/>
        </w:rPr>
        <w:t>4.3.3.</w:t>
      </w:r>
      <w:r w:rsidRPr="00FF7A90">
        <w:rPr>
          <w:rFonts w:ascii="Times New Roman" w:hAnsi="Times New Roman" w:cs="Times New Roman"/>
        </w:rPr>
        <w:t xml:space="preserve">personas kodu vai dzimšanas datumu (ārzemniekam) fiziskai personai vai reģistrācijas numuru juridiskai personai; </w:t>
      </w:r>
    </w:p>
    <w:p w14:paraId="1636EA0B" w14:textId="77777777" w:rsidR="00B34661" w:rsidRPr="00FF7A90" w:rsidRDefault="00B34661" w:rsidP="00B34661">
      <w:pPr>
        <w:tabs>
          <w:tab w:val="num" w:pos="851"/>
        </w:tabs>
        <w:jc w:val="both"/>
        <w:rPr>
          <w:rFonts w:ascii="Times New Roman" w:hAnsi="Times New Roman" w:cs="Times New Roman"/>
        </w:rPr>
      </w:pPr>
      <w:r>
        <w:rPr>
          <w:rFonts w:ascii="Times New Roman" w:hAnsi="Times New Roman" w:cs="Times New Roman"/>
        </w:rPr>
        <w:t>4.3.4.</w:t>
      </w:r>
      <w:r w:rsidRPr="00FF7A90">
        <w:rPr>
          <w:rFonts w:ascii="Times New Roman" w:hAnsi="Times New Roman" w:cs="Times New Roman"/>
        </w:rPr>
        <w:t xml:space="preserve">kontaktadresi; </w:t>
      </w:r>
    </w:p>
    <w:p w14:paraId="53BD6A9B" w14:textId="77777777" w:rsidR="00B34661" w:rsidRPr="00FF7A90" w:rsidRDefault="00B34661" w:rsidP="00B34661">
      <w:pPr>
        <w:tabs>
          <w:tab w:val="num" w:pos="851"/>
        </w:tabs>
        <w:jc w:val="both"/>
        <w:rPr>
          <w:rFonts w:ascii="Times New Roman" w:hAnsi="Times New Roman" w:cs="Times New Roman"/>
        </w:rPr>
      </w:pPr>
      <w:r>
        <w:rPr>
          <w:rFonts w:ascii="Times New Roman" w:hAnsi="Times New Roman" w:cs="Times New Roman"/>
        </w:rPr>
        <w:t>4.3.5.</w:t>
      </w:r>
      <w:r w:rsidRPr="00FF7A90">
        <w:rPr>
          <w:rFonts w:ascii="Times New Roman" w:hAnsi="Times New Roman" w:cs="Times New Roman"/>
        </w:rPr>
        <w:t xml:space="preserve">personu apliecinoša dokumenta veidu un numuru fiziskai personai; </w:t>
      </w:r>
    </w:p>
    <w:p w14:paraId="24AFA882" w14:textId="77777777" w:rsidR="00B34661" w:rsidRPr="00FF7A90" w:rsidRDefault="00B34661" w:rsidP="00B34661">
      <w:pPr>
        <w:jc w:val="both"/>
        <w:rPr>
          <w:rFonts w:ascii="Times New Roman" w:hAnsi="Times New Roman" w:cs="Times New Roman"/>
        </w:rPr>
      </w:pPr>
      <w:r>
        <w:rPr>
          <w:rFonts w:ascii="Times New Roman" w:hAnsi="Times New Roman" w:cs="Times New Roman"/>
        </w:rPr>
        <w:t>4.3.6.</w:t>
      </w:r>
      <w:r w:rsidRPr="00FF7A90">
        <w:rPr>
          <w:rFonts w:ascii="Times New Roman" w:hAnsi="Times New Roman" w:cs="Times New Roman"/>
        </w:rPr>
        <w:t xml:space="preserve">informāciju par notariāli apliecinātu pilnvaru, ja reģistrēts lietotājs izsolē pārstāv citu fizisku personu, vai informāciju par rakstiski noformētu pilnvaru vai dokumentu, kas apliecina reģistrēta lietotāja tiesības pārstāvēt juridisku personu bez īpaša pilnvarojuma, ja reģistrēts lietotājs pārstāv juridisku personu; </w:t>
      </w:r>
    </w:p>
    <w:p w14:paraId="01E041CC" w14:textId="77777777" w:rsidR="00B34661" w:rsidRPr="00FF7A90" w:rsidRDefault="00B34661" w:rsidP="00B34661">
      <w:pPr>
        <w:tabs>
          <w:tab w:val="num" w:pos="851"/>
        </w:tabs>
        <w:jc w:val="both"/>
        <w:rPr>
          <w:rFonts w:ascii="Times New Roman" w:hAnsi="Times New Roman" w:cs="Times New Roman"/>
        </w:rPr>
      </w:pPr>
      <w:r>
        <w:rPr>
          <w:rFonts w:ascii="Times New Roman" w:hAnsi="Times New Roman" w:cs="Times New Roman"/>
        </w:rPr>
        <w:lastRenderedPageBreak/>
        <w:t>4.3.7.</w:t>
      </w:r>
      <w:r w:rsidRPr="00FF7A90">
        <w:rPr>
          <w:rFonts w:ascii="Times New Roman" w:hAnsi="Times New Roman" w:cs="Times New Roman"/>
        </w:rPr>
        <w:t xml:space="preserve">informāciju par pilnvarojuma apjomu (pārstāvības tiesības konkrētai izsolei, vairākām konkrētām izsolēm, uz noteiktu laiku, pastāvīgi); </w:t>
      </w:r>
    </w:p>
    <w:p w14:paraId="1348D5ED" w14:textId="77777777" w:rsidR="00B34661" w:rsidRPr="00FF7A90" w:rsidRDefault="00B34661" w:rsidP="00B34661">
      <w:pPr>
        <w:tabs>
          <w:tab w:val="num" w:pos="851"/>
        </w:tabs>
        <w:jc w:val="both"/>
        <w:rPr>
          <w:rFonts w:ascii="Times New Roman" w:hAnsi="Times New Roman" w:cs="Times New Roman"/>
        </w:rPr>
      </w:pPr>
      <w:r>
        <w:rPr>
          <w:rFonts w:ascii="Times New Roman" w:hAnsi="Times New Roman" w:cs="Times New Roman"/>
        </w:rPr>
        <w:t>4.3.8.</w:t>
      </w:r>
      <w:r w:rsidRPr="00FF7A90">
        <w:rPr>
          <w:rFonts w:ascii="Times New Roman" w:hAnsi="Times New Roman" w:cs="Times New Roman"/>
        </w:rPr>
        <w:t xml:space="preserve">attiecīgās lēmējinstitūcijas lēmumu par nekustamā īpašuma iegādi juridiskajai personai. </w:t>
      </w:r>
    </w:p>
    <w:p w14:paraId="6C439C05" w14:textId="77777777" w:rsidR="00B34661" w:rsidRPr="00FF7A90" w:rsidRDefault="00B34661" w:rsidP="00B34661">
      <w:pPr>
        <w:jc w:val="both"/>
        <w:rPr>
          <w:rFonts w:ascii="Times New Roman" w:hAnsi="Times New Roman" w:cs="Times New Roman"/>
        </w:rPr>
      </w:pPr>
      <w:r>
        <w:rPr>
          <w:rFonts w:ascii="Times New Roman" w:hAnsi="Times New Roman" w:cs="Times New Roman"/>
        </w:rPr>
        <w:t>4.4.</w:t>
      </w:r>
      <w:r w:rsidRPr="00FF7A90">
        <w:rPr>
          <w:rFonts w:ascii="Times New Roman" w:hAnsi="Times New Roman" w:cs="Times New Roman"/>
        </w:rPr>
        <w:t xml:space="preserve">Reģistrējoties Izsoļu dalībnieku reģistrā, persona iepazīstas ar elektronisko izsoļu vietnes lietošanas noteikumiem un apliecina noteikumu ievērošanu, kā arī par sevi sniegto datu pareizību. </w:t>
      </w:r>
    </w:p>
    <w:p w14:paraId="78C56220" w14:textId="77777777" w:rsidR="00B34661" w:rsidRPr="0067140D" w:rsidRDefault="00B34661" w:rsidP="00B34661">
      <w:pPr>
        <w:jc w:val="both"/>
        <w:rPr>
          <w:rFonts w:ascii="Times New Roman" w:hAnsi="Times New Roman" w:cs="Times New Roman"/>
        </w:rPr>
      </w:pPr>
      <w:r>
        <w:rPr>
          <w:rFonts w:ascii="Times New Roman" w:hAnsi="Times New Roman" w:cs="Times New Roman"/>
        </w:rPr>
        <w:t>4.5.</w:t>
      </w:r>
      <w:r w:rsidRPr="0067140D">
        <w:rPr>
          <w:rFonts w:ascii="Times New Roman" w:hAnsi="Times New Roman" w:cs="Times New Roman"/>
        </w:rPr>
        <w:t xml:space="preserve">Ziņas par personu iekļauj Izsoļu dalībnieku reģistrā, pamatojoties uz personas iesniegumu. Iesniegumu persona iesniedz patstāvīgi, izmantojot elektronisko izsoļu vietnē pieejamo elektronisko pakalpojumu “Par e-izsoļu vietnes dalībnieka dalību konkrētā izsolē” un identificējoties ar vienu no vienotajā valsts un pašvaldību portālā </w:t>
      </w:r>
      <w:hyperlink r:id="rId11" w:history="1">
        <w:r w:rsidRPr="0067140D">
          <w:rPr>
            <w:rFonts w:ascii="Times New Roman" w:hAnsi="Times New Roman" w:cs="Times New Roman"/>
            <w:color w:val="0000FF"/>
          </w:rPr>
          <w:t>www.latvija.lv</w:t>
        </w:r>
      </w:hyperlink>
      <w:r w:rsidRPr="0067140D">
        <w:rPr>
          <w:rFonts w:ascii="Times New Roman" w:hAnsi="Times New Roman" w:cs="Times New Roman"/>
        </w:rPr>
        <w:t xml:space="preserve">  piedāvātajiem identifikācijas līdzekļiem. </w:t>
      </w:r>
    </w:p>
    <w:p w14:paraId="47525EA2" w14:textId="77777777" w:rsidR="00B34661" w:rsidRPr="0067140D" w:rsidRDefault="00B34661" w:rsidP="00B34661">
      <w:pPr>
        <w:jc w:val="both"/>
        <w:rPr>
          <w:rFonts w:ascii="Times New Roman" w:hAnsi="Times New Roman" w:cs="Times New Roman"/>
        </w:rPr>
      </w:pPr>
      <w:r w:rsidRPr="0067140D">
        <w:rPr>
          <w:rFonts w:ascii="Times New Roman" w:hAnsi="Times New Roman" w:cs="Times New Roman"/>
        </w:rPr>
        <w:t>4.6.Reģistrēts lietotājs, kurš vēlas piedalīties izsludinātajā izsolē, elektronisko izsoļu vietnē nosūta Izsoles rīkotājam lūgumu par autorizēšanu dalībai konkrētā izsolē un izsoles sludinājumā norādītajā izsoles rīkotāja kontā iemaksā izsoles nodrošinājuma summu sludinājumā noteiktajā apmērā, kā arī sedz maksu par dalību izsolē vietnes administratoram normatīvajos aktos noteiktajā apmērā saskaņā ar elektronisko izsoļu vietnē reģistrētam lietotājam sagatavotu rēķinu.</w:t>
      </w:r>
    </w:p>
    <w:p w14:paraId="3E05542E" w14:textId="77777777" w:rsidR="00B34661" w:rsidRPr="00B84EB7" w:rsidRDefault="00B34661" w:rsidP="00B34661">
      <w:pPr>
        <w:jc w:val="both"/>
        <w:rPr>
          <w:rFonts w:ascii="Times New Roman" w:hAnsi="Times New Roman" w:cs="Times New Roman"/>
        </w:rPr>
      </w:pPr>
      <w:r>
        <w:rPr>
          <w:rFonts w:ascii="Times New Roman" w:hAnsi="Times New Roman" w:cs="Times New Roman"/>
        </w:rPr>
        <w:t>4.7.</w:t>
      </w:r>
      <w:r w:rsidRPr="00B84EB7">
        <w:rPr>
          <w:rFonts w:ascii="Times New Roman" w:hAnsi="Times New Roman" w:cs="Times New Roman"/>
        </w:rPr>
        <w:t>Izsoles organizētājs, izmantojot elektronisko izsoļu vietnē pieejamo rīku,  7 (septiņu) dienu laikā autorizē izsoles pretendentu, kurš izpildījis izsoles priekšnoteikumus.</w:t>
      </w:r>
    </w:p>
    <w:p w14:paraId="6D7B2EB1" w14:textId="77777777" w:rsidR="00B34661" w:rsidRPr="00B84EB7" w:rsidRDefault="00B34661" w:rsidP="00B34661">
      <w:pPr>
        <w:jc w:val="both"/>
        <w:rPr>
          <w:rFonts w:ascii="Times New Roman" w:hAnsi="Times New Roman" w:cs="Times New Roman"/>
        </w:rPr>
      </w:pPr>
      <w:r>
        <w:rPr>
          <w:rFonts w:ascii="Times New Roman" w:hAnsi="Times New Roman" w:cs="Times New Roman"/>
        </w:rPr>
        <w:t>4.8.I</w:t>
      </w:r>
      <w:r w:rsidRPr="00B84EB7">
        <w:rPr>
          <w:rFonts w:ascii="Times New Roman" w:hAnsi="Times New Roman" w:cs="Times New Roman"/>
        </w:rPr>
        <w:t>nformāciju par autorizēšanu dalībai izsolē Izsoles organizētājs reģistrētam lietotājam nosūta elektroniski uz elektronisko izsoļu vietnē reģistrētam lietotājam izveidoto kontu.</w:t>
      </w:r>
    </w:p>
    <w:p w14:paraId="29BB2F2B" w14:textId="77777777" w:rsidR="00B34661" w:rsidRPr="00B84EB7" w:rsidRDefault="00B34661" w:rsidP="00B34661">
      <w:pPr>
        <w:jc w:val="both"/>
        <w:rPr>
          <w:rFonts w:ascii="Times New Roman" w:hAnsi="Times New Roman" w:cs="Times New Roman"/>
        </w:rPr>
      </w:pPr>
      <w:r>
        <w:rPr>
          <w:rFonts w:ascii="Times New Roman" w:hAnsi="Times New Roman" w:cs="Times New Roman"/>
        </w:rPr>
        <w:t>4.9.</w:t>
      </w:r>
      <w:r w:rsidRPr="00B84EB7">
        <w:rPr>
          <w:rFonts w:ascii="Times New Roman" w:hAnsi="Times New Roman" w:cs="Times New Roman"/>
        </w:rPr>
        <w:t>Autorizējot personu izsolei, katram solītājam elektronisko izsoļu vietnes sistēma automātiski izveido unikālu identifikatoru.</w:t>
      </w:r>
    </w:p>
    <w:p w14:paraId="0D0D49A2" w14:textId="77777777" w:rsidR="00B34661" w:rsidRPr="00B84EB7" w:rsidRDefault="00B34661" w:rsidP="00B34661">
      <w:pPr>
        <w:jc w:val="both"/>
        <w:rPr>
          <w:rFonts w:ascii="Times New Roman" w:hAnsi="Times New Roman" w:cs="Times New Roman"/>
        </w:rPr>
      </w:pPr>
      <w:r>
        <w:rPr>
          <w:rFonts w:ascii="Times New Roman" w:hAnsi="Times New Roman" w:cs="Times New Roman"/>
        </w:rPr>
        <w:t>4.10.</w:t>
      </w:r>
      <w:r w:rsidRPr="00B84EB7">
        <w:rPr>
          <w:rFonts w:ascii="Times New Roman" w:hAnsi="Times New Roman" w:cs="Times New Roman"/>
        </w:rPr>
        <w:t>Izsoles pretendents netiek reģistrēts, ja:</w:t>
      </w:r>
    </w:p>
    <w:p w14:paraId="51CE8A7E" w14:textId="77777777" w:rsidR="00B34661" w:rsidRPr="00B84EB7" w:rsidRDefault="00B34661" w:rsidP="00B34661">
      <w:pPr>
        <w:jc w:val="both"/>
        <w:rPr>
          <w:rFonts w:ascii="Times New Roman" w:hAnsi="Times New Roman" w:cs="Times New Roman"/>
        </w:rPr>
      </w:pPr>
      <w:r>
        <w:rPr>
          <w:rFonts w:ascii="Times New Roman" w:hAnsi="Times New Roman" w:cs="Times New Roman"/>
        </w:rPr>
        <w:t>4.10.1.</w:t>
      </w:r>
      <w:r w:rsidRPr="00B84EB7">
        <w:rPr>
          <w:rFonts w:ascii="Times New Roman" w:hAnsi="Times New Roman" w:cs="Times New Roman"/>
        </w:rPr>
        <w:t>nav vēl iestājies vai ir beidzies pretendentu reģistrācijas termiņš;</w:t>
      </w:r>
    </w:p>
    <w:p w14:paraId="7BA3D7EA" w14:textId="77777777" w:rsidR="00B34661" w:rsidRPr="00B84EB7" w:rsidRDefault="00B34661" w:rsidP="00B34661">
      <w:pPr>
        <w:jc w:val="both"/>
        <w:rPr>
          <w:rFonts w:ascii="Times New Roman" w:hAnsi="Times New Roman" w:cs="Times New Roman"/>
        </w:rPr>
      </w:pPr>
      <w:r>
        <w:rPr>
          <w:rFonts w:ascii="Times New Roman" w:hAnsi="Times New Roman" w:cs="Times New Roman"/>
        </w:rPr>
        <w:t>4.10.2.</w:t>
      </w:r>
      <w:r w:rsidRPr="00B84EB7">
        <w:rPr>
          <w:rFonts w:ascii="Times New Roman" w:hAnsi="Times New Roman" w:cs="Times New Roman"/>
        </w:rPr>
        <w:t xml:space="preserve">nav izpildīts šo noteikumu </w:t>
      </w:r>
      <w:r>
        <w:rPr>
          <w:rFonts w:ascii="Times New Roman" w:hAnsi="Times New Roman" w:cs="Times New Roman"/>
        </w:rPr>
        <w:t>4.2.</w:t>
      </w:r>
      <w:r w:rsidRPr="00B84EB7">
        <w:rPr>
          <w:rFonts w:ascii="Times New Roman" w:hAnsi="Times New Roman" w:cs="Times New Roman"/>
        </w:rPr>
        <w:t xml:space="preserve"> un 4.</w:t>
      </w:r>
      <w:r>
        <w:rPr>
          <w:rFonts w:ascii="Times New Roman" w:hAnsi="Times New Roman" w:cs="Times New Roman"/>
        </w:rPr>
        <w:t>3</w:t>
      </w:r>
      <w:r w:rsidRPr="00B84EB7">
        <w:rPr>
          <w:rFonts w:ascii="Times New Roman" w:hAnsi="Times New Roman" w:cs="Times New Roman"/>
        </w:rPr>
        <w:t>.punktā noteiktais;</w:t>
      </w:r>
    </w:p>
    <w:p w14:paraId="579F2B89" w14:textId="77777777" w:rsidR="00B34661" w:rsidRPr="00B84EB7" w:rsidRDefault="00B34661" w:rsidP="00B34661">
      <w:pPr>
        <w:jc w:val="both"/>
        <w:rPr>
          <w:rFonts w:ascii="Times New Roman" w:hAnsi="Times New Roman" w:cs="Times New Roman"/>
        </w:rPr>
      </w:pPr>
      <w:r>
        <w:rPr>
          <w:rFonts w:ascii="Times New Roman" w:hAnsi="Times New Roman" w:cs="Times New Roman"/>
        </w:rPr>
        <w:t>4.10.3.</w:t>
      </w:r>
      <w:r w:rsidRPr="00B84EB7">
        <w:rPr>
          <w:rFonts w:ascii="Times New Roman" w:hAnsi="Times New Roman" w:cs="Times New Roman"/>
        </w:rPr>
        <w:t>konstatēts, ka pretendentam ir šo noteikumu 3.</w:t>
      </w:r>
      <w:r>
        <w:rPr>
          <w:rFonts w:ascii="Times New Roman" w:hAnsi="Times New Roman" w:cs="Times New Roman"/>
        </w:rPr>
        <w:t>1., 3.2. un 3.3.</w:t>
      </w:r>
      <w:r w:rsidRPr="00B84EB7">
        <w:rPr>
          <w:rFonts w:ascii="Times New Roman" w:hAnsi="Times New Roman" w:cs="Times New Roman"/>
        </w:rPr>
        <w:t>punktā noteiktie ierobežojumi.</w:t>
      </w:r>
    </w:p>
    <w:p w14:paraId="1056069B" w14:textId="77777777" w:rsidR="00B34661" w:rsidRPr="00B84EB7" w:rsidRDefault="00B34661" w:rsidP="00B34661">
      <w:pPr>
        <w:jc w:val="both"/>
        <w:rPr>
          <w:rFonts w:ascii="Times New Roman" w:hAnsi="Times New Roman" w:cs="Times New Roman"/>
        </w:rPr>
      </w:pPr>
      <w:r>
        <w:rPr>
          <w:rFonts w:ascii="Times New Roman" w:hAnsi="Times New Roman" w:cs="Times New Roman"/>
        </w:rPr>
        <w:t>4.11.</w:t>
      </w:r>
      <w:r w:rsidRPr="00B84EB7">
        <w:rPr>
          <w:rFonts w:ascii="Times New Roman" w:hAnsi="Times New Roman" w:cs="Times New Roman"/>
        </w:rPr>
        <w:t>Izsoles organizētājs un rīkotājs ir tiesīgs pārbaudīt izsoles pretendentu un jau reģistrēto izsoles dalībnieku sniegtās ziņas. Ja tiek konstatēts, ka sniegtā informācija nav patiesa, attiecīgo personu izslēdz no izsoles dalībnieku reģistra, pretendents zaudē tiesības piedalīties izsolē, kā arī viņam neatmaksā iemaksāto nodrošinājumu.</w:t>
      </w:r>
    </w:p>
    <w:p w14:paraId="4F4827FF" w14:textId="77777777" w:rsidR="00B34661" w:rsidRPr="00B84EB7" w:rsidRDefault="00B34661" w:rsidP="00B34661">
      <w:pPr>
        <w:jc w:val="both"/>
        <w:rPr>
          <w:rFonts w:ascii="Times New Roman" w:hAnsi="Times New Roman" w:cs="Times New Roman"/>
        </w:rPr>
      </w:pPr>
      <w:r>
        <w:rPr>
          <w:rFonts w:ascii="Times New Roman" w:hAnsi="Times New Roman" w:cs="Times New Roman"/>
        </w:rPr>
        <w:lastRenderedPageBreak/>
        <w:t>4.12.</w:t>
      </w:r>
      <w:r w:rsidRPr="00B84EB7">
        <w:rPr>
          <w:rFonts w:ascii="Times New Roman" w:hAnsi="Times New Roman" w:cs="Times New Roman"/>
        </w:rPr>
        <w:t xml:space="preserve">Izsoles pretendenta pieteikums izsolei ir uzskatāms par gribas apliecinājumu šajos noteikumos noteiktajā kārtībā iegūt savā īpašumā </w:t>
      </w:r>
      <w:r>
        <w:rPr>
          <w:rFonts w:ascii="Times New Roman" w:hAnsi="Times New Roman" w:cs="Times New Roman"/>
        </w:rPr>
        <w:t>izsoles priekšmetu</w:t>
      </w:r>
      <w:r w:rsidRPr="00B84EB7">
        <w:rPr>
          <w:rFonts w:ascii="Times New Roman" w:hAnsi="Times New Roman" w:cs="Times New Roman"/>
        </w:rPr>
        <w:t xml:space="preserve"> un </w:t>
      </w:r>
      <w:r>
        <w:rPr>
          <w:rFonts w:ascii="Times New Roman" w:hAnsi="Times New Roman" w:cs="Times New Roman"/>
        </w:rPr>
        <w:t>izsoles priekšmeta</w:t>
      </w:r>
      <w:r w:rsidRPr="00B84EB7">
        <w:rPr>
          <w:rFonts w:ascii="Times New Roman" w:hAnsi="Times New Roman" w:cs="Times New Roman"/>
        </w:rPr>
        <w:t xml:space="preserve"> nosolīšanas gadījumā- noslēgt ar </w:t>
      </w:r>
      <w:r>
        <w:rPr>
          <w:rFonts w:ascii="Times New Roman" w:hAnsi="Times New Roman" w:cs="Times New Roman"/>
        </w:rPr>
        <w:t>Pašvaldības policiju</w:t>
      </w:r>
      <w:r w:rsidRPr="00B84EB7">
        <w:rPr>
          <w:rFonts w:ascii="Times New Roman" w:hAnsi="Times New Roman" w:cs="Times New Roman"/>
        </w:rPr>
        <w:t xml:space="preserve"> pirkuma līgumu.</w:t>
      </w:r>
    </w:p>
    <w:p w14:paraId="1E334A9D" w14:textId="77777777" w:rsidR="00B34661" w:rsidRDefault="00B34661" w:rsidP="00B34661">
      <w:pPr>
        <w:spacing w:after="0" w:line="240" w:lineRule="auto"/>
        <w:jc w:val="center"/>
        <w:rPr>
          <w:rFonts w:ascii="Times New Roman" w:hAnsi="Times New Roman" w:cs="Times New Roman"/>
          <w:b/>
          <w:bCs/>
        </w:rPr>
      </w:pPr>
      <w:r>
        <w:rPr>
          <w:rFonts w:ascii="Times New Roman" w:hAnsi="Times New Roman" w:cs="Times New Roman"/>
          <w:b/>
          <w:bCs/>
        </w:rPr>
        <w:t xml:space="preserve">5. </w:t>
      </w:r>
      <w:r w:rsidRPr="00B84EB7">
        <w:rPr>
          <w:rFonts w:ascii="Times New Roman" w:hAnsi="Times New Roman" w:cs="Times New Roman"/>
          <w:b/>
          <w:bCs/>
        </w:rPr>
        <w:t>Izsoles norise</w:t>
      </w:r>
    </w:p>
    <w:p w14:paraId="2A86094A" w14:textId="2F5B26DA" w:rsidR="00BE64D9" w:rsidRDefault="00BE64D9" w:rsidP="00BE64D9">
      <w:pPr>
        <w:spacing w:after="0" w:line="240" w:lineRule="auto"/>
        <w:rPr>
          <w:rFonts w:ascii="Times New Roman" w:hAnsi="Times New Roman" w:cs="Times New Roman"/>
          <w:b/>
          <w:bCs/>
        </w:rPr>
      </w:pPr>
      <w:r>
        <w:rPr>
          <w:rFonts w:ascii="Times New Roman" w:hAnsi="Times New Roman" w:cs="Times New Roman"/>
        </w:rPr>
        <w:t xml:space="preserve">5.1.Izsole sākas elektronisko izsoļu vietnē </w:t>
      </w:r>
      <w:hyperlink r:id="rId12" w:history="1">
        <w:r w:rsidRPr="00105BD2">
          <w:rPr>
            <w:rStyle w:val="Hipersaite"/>
            <w:rFonts w:ascii="Times New Roman" w:hAnsi="Times New Roman" w:cs="Times New Roman"/>
          </w:rPr>
          <w:t>https://izsoles.ta.gov.lv</w:t>
        </w:r>
      </w:hyperlink>
      <w:r>
        <w:rPr>
          <w:rFonts w:ascii="Times New Roman" w:hAnsi="Times New Roman" w:cs="Times New Roman"/>
        </w:rPr>
        <w:t xml:space="preserve"> no </w:t>
      </w:r>
      <w:r>
        <w:rPr>
          <w:rFonts w:ascii="Times New Roman" w:hAnsi="Times New Roman" w:cs="Times New Roman"/>
          <w:b/>
          <w:bCs/>
        </w:rPr>
        <w:t xml:space="preserve">2026.gada </w:t>
      </w:r>
      <w:r w:rsidR="00EB235F">
        <w:rPr>
          <w:rFonts w:ascii="Times New Roman" w:hAnsi="Times New Roman" w:cs="Times New Roman"/>
          <w:b/>
          <w:bCs/>
        </w:rPr>
        <w:t>1</w:t>
      </w:r>
      <w:r w:rsidR="00086865">
        <w:rPr>
          <w:rFonts w:ascii="Times New Roman" w:hAnsi="Times New Roman" w:cs="Times New Roman"/>
          <w:b/>
          <w:bCs/>
        </w:rPr>
        <w:t>6</w:t>
      </w:r>
      <w:r>
        <w:rPr>
          <w:rFonts w:ascii="Times New Roman" w:hAnsi="Times New Roman" w:cs="Times New Roman"/>
          <w:b/>
          <w:bCs/>
        </w:rPr>
        <w:t>. novembra</w:t>
      </w:r>
      <w:r w:rsidRPr="00BE64D9">
        <w:rPr>
          <w:rFonts w:ascii="Times New Roman" w:hAnsi="Times New Roman" w:cs="Times New Roman"/>
          <w:b/>
          <w:bCs/>
        </w:rPr>
        <w:t xml:space="preserve"> </w:t>
      </w:r>
      <w:r>
        <w:rPr>
          <w:rFonts w:ascii="Times New Roman" w:hAnsi="Times New Roman" w:cs="Times New Roman"/>
          <w:b/>
          <w:bCs/>
        </w:rPr>
        <w:t>plkst. 13:00  līdz 1</w:t>
      </w:r>
      <w:r w:rsidR="00C83511">
        <w:rPr>
          <w:rFonts w:ascii="Times New Roman" w:hAnsi="Times New Roman" w:cs="Times New Roman"/>
          <w:b/>
          <w:bCs/>
        </w:rPr>
        <w:t>9</w:t>
      </w:r>
      <w:r>
        <w:rPr>
          <w:rFonts w:ascii="Times New Roman" w:hAnsi="Times New Roman" w:cs="Times New Roman"/>
          <w:b/>
          <w:bCs/>
        </w:rPr>
        <w:t>. novembrim plkst. 13:00.</w:t>
      </w:r>
    </w:p>
    <w:p w14:paraId="1F4361B1" w14:textId="77777777" w:rsidR="00EB235F" w:rsidRDefault="00EB235F" w:rsidP="00BE64D9">
      <w:pPr>
        <w:spacing w:after="0" w:line="240" w:lineRule="auto"/>
        <w:rPr>
          <w:rFonts w:ascii="Times New Roman" w:hAnsi="Times New Roman" w:cs="Times New Roman"/>
          <w:b/>
          <w:bCs/>
        </w:rPr>
      </w:pPr>
    </w:p>
    <w:p w14:paraId="0CDCD8B4" w14:textId="1769BC69" w:rsidR="003849DB" w:rsidRDefault="003849DB" w:rsidP="00BE64D9">
      <w:pPr>
        <w:spacing w:after="0" w:line="240" w:lineRule="auto"/>
        <w:rPr>
          <w:rFonts w:ascii="Times New Roman" w:hAnsi="Times New Roman" w:cs="Times New Roman"/>
        </w:rPr>
      </w:pPr>
      <w:r>
        <w:rPr>
          <w:rFonts w:ascii="Times New Roman" w:hAnsi="Times New Roman" w:cs="Times New Roman"/>
        </w:rPr>
        <w:t>5.2.Izsolei autorizētie dalībnieki drīkst izdarīt solījumus visā izsoles norises laikā.</w:t>
      </w:r>
    </w:p>
    <w:p w14:paraId="76362D03" w14:textId="77777777" w:rsidR="00EB235F" w:rsidRDefault="00EB235F" w:rsidP="00BE64D9">
      <w:pPr>
        <w:spacing w:after="0" w:line="240" w:lineRule="auto"/>
        <w:rPr>
          <w:rFonts w:ascii="Times New Roman" w:hAnsi="Times New Roman" w:cs="Times New Roman"/>
        </w:rPr>
      </w:pPr>
    </w:p>
    <w:p w14:paraId="622A3E61" w14:textId="43E10657" w:rsidR="003849DB" w:rsidRDefault="003849DB" w:rsidP="00BE64D9">
      <w:pPr>
        <w:spacing w:after="0" w:line="240" w:lineRule="auto"/>
        <w:rPr>
          <w:rFonts w:ascii="Times New Roman" w:hAnsi="Times New Roman" w:cs="Times New Roman"/>
        </w:rPr>
      </w:pPr>
      <w:r>
        <w:rPr>
          <w:rFonts w:ascii="Times New Roman" w:hAnsi="Times New Roman" w:cs="Times New Roman"/>
        </w:rPr>
        <w:t>5.3.Ja pēdējo piecu minūšu laikā pirms izsoles noslēgšanai noteiktā laika tiek reģistrēts solījums, izsoles laiks automātiski tiek pagarināts par 5 (piecām) minūtēm.</w:t>
      </w:r>
    </w:p>
    <w:p w14:paraId="646181CF" w14:textId="77777777" w:rsidR="00EB235F" w:rsidRDefault="00EB235F" w:rsidP="00BE64D9">
      <w:pPr>
        <w:spacing w:after="0" w:line="240" w:lineRule="auto"/>
        <w:rPr>
          <w:rFonts w:ascii="Times New Roman" w:hAnsi="Times New Roman" w:cs="Times New Roman"/>
        </w:rPr>
      </w:pPr>
    </w:p>
    <w:p w14:paraId="33728728" w14:textId="2AF19D11" w:rsidR="003849DB" w:rsidRDefault="003849DB" w:rsidP="00BE64D9">
      <w:pPr>
        <w:spacing w:after="0" w:line="240" w:lineRule="auto"/>
        <w:rPr>
          <w:rFonts w:ascii="Times New Roman" w:hAnsi="Times New Roman" w:cs="Times New Roman"/>
        </w:rPr>
      </w:pPr>
      <w:r>
        <w:rPr>
          <w:rFonts w:ascii="Times New Roman" w:hAnsi="Times New Roman" w:cs="Times New Roman"/>
        </w:rPr>
        <w:t>5.4.Ja pēdējās stundas laikā pirms izsoles noslēgšanas tiek konstatēti būtiski tehniski traucējumi, kas var ietekmēt izsoles rezultātu, un tie nav saistīti ar sistēmas drošības pārkāpumiem, izsoles laiks automātiski tiek pagarināts līdz nākamās darbadienas plkst. 13:00</w:t>
      </w:r>
      <w:r w:rsidR="00EB235F">
        <w:rPr>
          <w:rFonts w:ascii="Times New Roman" w:hAnsi="Times New Roman" w:cs="Times New Roman"/>
        </w:rPr>
        <w:t>.</w:t>
      </w:r>
    </w:p>
    <w:p w14:paraId="0BE03AE8" w14:textId="77777777" w:rsidR="00EB235F" w:rsidRDefault="00EB235F" w:rsidP="00BE64D9">
      <w:pPr>
        <w:spacing w:after="0" w:line="240" w:lineRule="auto"/>
        <w:rPr>
          <w:rFonts w:ascii="Times New Roman" w:hAnsi="Times New Roman" w:cs="Times New Roman"/>
        </w:rPr>
      </w:pPr>
    </w:p>
    <w:p w14:paraId="739AA74E" w14:textId="46EB6B3D" w:rsidR="00EB235F" w:rsidRDefault="00EB235F" w:rsidP="00BE64D9">
      <w:pPr>
        <w:spacing w:after="0" w:line="240" w:lineRule="auto"/>
        <w:rPr>
          <w:rFonts w:ascii="Times New Roman" w:hAnsi="Times New Roman" w:cs="Times New Roman"/>
        </w:rPr>
      </w:pPr>
      <w:r w:rsidRPr="00EB235F">
        <w:rPr>
          <w:rFonts w:ascii="Times New Roman" w:hAnsi="Times New Roman" w:cs="Times New Roman"/>
        </w:rPr>
        <w:t>5.5.</w:t>
      </w:r>
      <w:r>
        <w:rPr>
          <w:rFonts w:ascii="Times New Roman" w:hAnsi="Times New Roman" w:cs="Times New Roman"/>
        </w:rPr>
        <w:t>P</w:t>
      </w:r>
      <w:r w:rsidRPr="00EB235F">
        <w:rPr>
          <w:rFonts w:ascii="Times New Roman" w:hAnsi="Times New Roman" w:cs="Times New Roman"/>
        </w:rPr>
        <w:t>ēc izsoles noslēgšanas solījumus vairs nereģistrē un elektronisko izsoļu vietnē tiek norādīts izsoles noslēguma datums, laiks un pēdējais izdarītais solījums</w:t>
      </w:r>
    </w:p>
    <w:p w14:paraId="2D530DBC" w14:textId="77777777" w:rsidR="00EB235F" w:rsidRPr="00EB235F" w:rsidRDefault="00EB235F" w:rsidP="00BE64D9">
      <w:pPr>
        <w:spacing w:after="0" w:line="240" w:lineRule="auto"/>
        <w:rPr>
          <w:rFonts w:ascii="Times New Roman" w:hAnsi="Times New Roman" w:cs="Times New Roman"/>
        </w:rPr>
      </w:pPr>
    </w:p>
    <w:p w14:paraId="61F881B8" w14:textId="77777777" w:rsidR="00EB235F" w:rsidRDefault="00B34661" w:rsidP="00B34661">
      <w:pPr>
        <w:jc w:val="both"/>
        <w:rPr>
          <w:rFonts w:ascii="Times New Roman" w:hAnsi="Times New Roman" w:cs="Times New Roman"/>
          <w:color w:val="FF0000"/>
        </w:rPr>
      </w:pPr>
      <w:r w:rsidRPr="00B84EB7">
        <w:rPr>
          <w:rFonts w:ascii="Times New Roman" w:hAnsi="Times New Roman" w:cs="Times New Roman"/>
        </w:rPr>
        <w:t>5.</w:t>
      </w:r>
      <w:r w:rsidR="00EB235F">
        <w:rPr>
          <w:rFonts w:ascii="Times New Roman" w:hAnsi="Times New Roman" w:cs="Times New Roman"/>
        </w:rPr>
        <w:t>6</w:t>
      </w:r>
      <w:r w:rsidRPr="00B84EB7">
        <w:rPr>
          <w:rFonts w:ascii="Times New Roman" w:hAnsi="Times New Roman" w:cs="Times New Roman"/>
        </w:rPr>
        <w:t xml:space="preserve">.Pēc izsoles slēgšanas elektroniskajā izsoļu vietnē </w:t>
      </w:r>
      <w:hyperlink r:id="rId13" w:history="1">
        <w:r w:rsidRPr="00B84EB7">
          <w:rPr>
            <w:rFonts w:ascii="Times New Roman" w:hAnsi="Times New Roman" w:cs="Times New Roman"/>
            <w:color w:val="0000FF"/>
          </w:rPr>
          <w:t>https://izsoles.ta.gov.lv</w:t>
        </w:r>
      </w:hyperlink>
      <w:r w:rsidRPr="00B84EB7">
        <w:rPr>
          <w:rFonts w:ascii="Times New Roman" w:hAnsi="Times New Roman" w:cs="Times New Roman"/>
          <w:color w:val="0000FF"/>
        </w:rPr>
        <w:t xml:space="preserve"> </w:t>
      </w:r>
      <w:r w:rsidRPr="00B84EB7">
        <w:rPr>
          <w:rFonts w:ascii="Times New Roman" w:hAnsi="Times New Roman" w:cs="Times New Roman"/>
        </w:rPr>
        <w:t>sistēma automātiski sagatavo izsoles aktu.</w:t>
      </w:r>
      <w:r>
        <w:rPr>
          <w:rFonts w:ascii="Times New Roman" w:hAnsi="Times New Roman" w:cs="Times New Roman"/>
        </w:rPr>
        <w:t xml:space="preserve"> Elektronisko izsoļu vietnē elektroniski sagatavotais akts uzskatāms par nodomu protokolu un tam ir informatīvs raksturs.</w:t>
      </w:r>
    </w:p>
    <w:p w14:paraId="248CDF94" w14:textId="3B0C4D26" w:rsidR="00B34661" w:rsidRPr="00EB235F" w:rsidRDefault="00B34661" w:rsidP="00B34661">
      <w:pPr>
        <w:jc w:val="both"/>
        <w:rPr>
          <w:rFonts w:ascii="Times New Roman" w:hAnsi="Times New Roman" w:cs="Times New Roman"/>
          <w:color w:val="FF0000"/>
        </w:rPr>
      </w:pPr>
      <w:r>
        <w:rPr>
          <w:rFonts w:ascii="Times New Roman" w:hAnsi="Times New Roman" w:cs="Times New Roman"/>
        </w:rPr>
        <w:t>5.</w:t>
      </w:r>
      <w:r w:rsidR="00EB235F">
        <w:rPr>
          <w:rFonts w:ascii="Times New Roman" w:hAnsi="Times New Roman" w:cs="Times New Roman"/>
        </w:rPr>
        <w:t>7</w:t>
      </w:r>
      <w:r>
        <w:rPr>
          <w:rFonts w:ascii="Times New Roman" w:hAnsi="Times New Roman" w:cs="Times New Roman"/>
        </w:rPr>
        <w:t>.</w:t>
      </w:r>
      <w:r w:rsidRPr="00B84EB7">
        <w:rPr>
          <w:rFonts w:ascii="Times New Roman" w:hAnsi="Times New Roman" w:cs="Times New Roman"/>
        </w:rPr>
        <w:t xml:space="preserve">Izsoles dalībniekiem, kuri piedalījušies izsolē, bet nav nosolījuši izsoles </w:t>
      </w:r>
      <w:r>
        <w:rPr>
          <w:rFonts w:ascii="Times New Roman" w:hAnsi="Times New Roman" w:cs="Times New Roman"/>
        </w:rPr>
        <w:t>priekšmetu</w:t>
      </w:r>
      <w:r w:rsidRPr="00B84EB7">
        <w:rPr>
          <w:rFonts w:ascii="Times New Roman" w:hAnsi="Times New Roman" w:cs="Times New Roman"/>
        </w:rPr>
        <w:t xml:space="preserve">, septiņu dienu laikā pēc izsoles slēgšanas izsoles nodrošinājums tiek atmaksāts kredītiestādes kontā, kas norādīts norēķinu rekvizītos elektronisko izsoļu vietnē </w:t>
      </w:r>
      <w:hyperlink r:id="rId14" w:history="1">
        <w:r w:rsidRPr="00B84EB7">
          <w:rPr>
            <w:rFonts w:ascii="Times New Roman" w:hAnsi="Times New Roman" w:cs="Times New Roman"/>
            <w:color w:val="0000FF"/>
          </w:rPr>
          <w:t>https://izsoles.ta.gov.lv</w:t>
        </w:r>
      </w:hyperlink>
      <w:r w:rsidRPr="00B84EB7">
        <w:rPr>
          <w:rFonts w:ascii="Times New Roman" w:hAnsi="Times New Roman" w:cs="Times New Roman"/>
          <w:color w:val="0000FF"/>
        </w:rPr>
        <w:t>.</w:t>
      </w:r>
      <w:r w:rsidRPr="00B84EB7">
        <w:rPr>
          <w:rFonts w:ascii="Times New Roman" w:eastAsiaTheme="minorHAnsi" w:hAnsi="Times New Roman" w:cs="Times New Roman"/>
        </w:rPr>
        <w:t xml:space="preserve"> un no kura izsoles dalībnieks veicis izsoles nodrošinājuma samaksu.</w:t>
      </w:r>
    </w:p>
    <w:p w14:paraId="4B69FDF1" w14:textId="20B035CC" w:rsidR="00B34661" w:rsidRPr="00B84EB7" w:rsidRDefault="00B34661" w:rsidP="00B34661">
      <w:pPr>
        <w:jc w:val="both"/>
        <w:rPr>
          <w:rFonts w:ascii="Times New Roman" w:hAnsi="Times New Roman" w:cs="Times New Roman"/>
        </w:rPr>
      </w:pPr>
      <w:r>
        <w:rPr>
          <w:rFonts w:ascii="Times New Roman" w:hAnsi="Times New Roman" w:cs="Times New Roman"/>
        </w:rPr>
        <w:t>5.</w:t>
      </w:r>
      <w:r w:rsidR="00EB235F">
        <w:rPr>
          <w:rFonts w:ascii="Times New Roman" w:hAnsi="Times New Roman" w:cs="Times New Roman"/>
        </w:rPr>
        <w:t>8</w:t>
      </w:r>
      <w:r>
        <w:rPr>
          <w:rFonts w:ascii="Times New Roman" w:hAnsi="Times New Roman" w:cs="Times New Roman"/>
        </w:rPr>
        <w:t>.</w:t>
      </w:r>
      <w:r w:rsidRPr="00B84EB7">
        <w:rPr>
          <w:rFonts w:ascii="Times New Roman" w:hAnsi="Times New Roman" w:cs="Times New Roman"/>
        </w:rPr>
        <w:t xml:space="preserve">Izsoles dalībniekam, kurš nosolījis otru augstāko cenu (turpmāk- Pēdējais pārsolītais solītājs), izsoles nodrošinājums tiek atmaksāts septiņu dienu laikā pēc Izsoles komisijas lēmuma par izsoles rezultātu apstiprināšanas un pirkuma maksas saņemšanas kredītiestādes kontā, kas norādīts norēķinu rekvizītos elektronisko izsoļu vietnē </w:t>
      </w:r>
      <w:hyperlink r:id="rId15" w:history="1">
        <w:r w:rsidRPr="00B84EB7">
          <w:rPr>
            <w:rFonts w:ascii="Times New Roman" w:hAnsi="Times New Roman" w:cs="Times New Roman"/>
            <w:color w:val="0000FF"/>
          </w:rPr>
          <w:t>https://izsoles.ta.gov.lv</w:t>
        </w:r>
      </w:hyperlink>
      <w:r w:rsidRPr="00B84EB7">
        <w:rPr>
          <w:rFonts w:ascii="Times New Roman" w:hAnsi="Times New Roman" w:cs="Times New Roman"/>
          <w:color w:val="0000FF"/>
        </w:rPr>
        <w:t xml:space="preserve"> </w:t>
      </w:r>
      <w:r w:rsidRPr="00B84EB7">
        <w:rPr>
          <w:rFonts w:ascii="Times New Roman" w:eastAsiaTheme="minorHAnsi" w:hAnsi="Times New Roman" w:cs="Times New Roman"/>
        </w:rPr>
        <w:t>un no kura izsoles dalībnieks veicis izsoles nodrošinājuma samaksu.</w:t>
      </w:r>
    </w:p>
    <w:p w14:paraId="3C3FE3D6" w14:textId="373FC45E" w:rsidR="00B34661" w:rsidRPr="00B84EB7" w:rsidRDefault="00B34661" w:rsidP="00B34661">
      <w:pPr>
        <w:jc w:val="both"/>
        <w:rPr>
          <w:rFonts w:ascii="Times New Roman" w:hAnsi="Times New Roman" w:cs="Times New Roman"/>
          <w:color w:val="FF0000"/>
        </w:rPr>
      </w:pPr>
      <w:r>
        <w:rPr>
          <w:rFonts w:ascii="Times New Roman" w:hAnsi="Times New Roman" w:cs="Times New Roman"/>
        </w:rPr>
        <w:t>5.</w:t>
      </w:r>
      <w:r w:rsidR="00EB235F">
        <w:rPr>
          <w:rFonts w:ascii="Times New Roman" w:hAnsi="Times New Roman" w:cs="Times New Roman"/>
        </w:rPr>
        <w:t>9</w:t>
      </w:r>
      <w:r>
        <w:rPr>
          <w:rFonts w:ascii="Times New Roman" w:hAnsi="Times New Roman" w:cs="Times New Roman"/>
        </w:rPr>
        <w:t>.</w:t>
      </w:r>
      <w:r w:rsidRPr="00B84EB7">
        <w:rPr>
          <w:rFonts w:ascii="Times New Roman" w:hAnsi="Times New Roman" w:cs="Times New Roman"/>
        </w:rPr>
        <w:t>Izsole tiek atzīta par nenotikušu un nodrošinājums netiek atmaksāts nevienam no izsoles dalībniekiem, ja neviens no viņiem nav pārsolījis izsoles</w:t>
      </w:r>
      <w:r>
        <w:rPr>
          <w:rFonts w:ascii="Times New Roman" w:hAnsi="Times New Roman" w:cs="Times New Roman"/>
        </w:rPr>
        <w:t xml:space="preserve"> priekšmeta</w:t>
      </w:r>
      <w:r w:rsidRPr="00B84EB7">
        <w:rPr>
          <w:rFonts w:ascii="Times New Roman" w:hAnsi="Times New Roman" w:cs="Times New Roman"/>
        </w:rPr>
        <w:t xml:space="preserve"> </w:t>
      </w:r>
      <w:r>
        <w:rPr>
          <w:rFonts w:ascii="Times New Roman" w:hAnsi="Times New Roman" w:cs="Times New Roman"/>
        </w:rPr>
        <w:t>s</w:t>
      </w:r>
      <w:r w:rsidRPr="00B84EB7">
        <w:rPr>
          <w:rFonts w:ascii="Times New Roman" w:hAnsi="Times New Roman" w:cs="Times New Roman"/>
        </w:rPr>
        <w:t>ākumcenu.</w:t>
      </w:r>
    </w:p>
    <w:p w14:paraId="7A14680C" w14:textId="77777777" w:rsidR="00B34661" w:rsidRDefault="00B34661" w:rsidP="00B34661">
      <w:pPr>
        <w:spacing w:after="0" w:line="240" w:lineRule="auto"/>
        <w:jc w:val="center"/>
        <w:rPr>
          <w:rFonts w:ascii="Times New Roman" w:hAnsi="Times New Roman" w:cs="Times New Roman"/>
          <w:b/>
          <w:bCs/>
        </w:rPr>
      </w:pPr>
      <w:r>
        <w:rPr>
          <w:rFonts w:ascii="Times New Roman" w:hAnsi="Times New Roman" w:cs="Times New Roman"/>
          <w:b/>
          <w:bCs/>
        </w:rPr>
        <w:t xml:space="preserve">6. </w:t>
      </w:r>
      <w:r w:rsidRPr="00212D38">
        <w:rPr>
          <w:rFonts w:ascii="Times New Roman" w:hAnsi="Times New Roman" w:cs="Times New Roman"/>
          <w:b/>
          <w:bCs/>
        </w:rPr>
        <w:t>Izsoles rezultātu apstiprināšana un pirkuma līguma noslēgšana</w:t>
      </w:r>
    </w:p>
    <w:p w14:paraId="7BE8965B" w14:textId="77777777" w:rsidR="00B34661" w:rsidRDefault="00B34661" w:rsidP="00B34661">
      <w:pPr>
        <w:spacing w:after="0" w:line="240" w:lineRule="auto"/>
        <w:rPr>
          <w:rFonts w:ascii="Times New Roman" w:hAnsi="Times New Roman" w:cs="Times New Roman"/>
          <w:b/>
          <w:bCs/>
        </w:rPr>
      </w:pPr>
    </w:p>
    <w:p w14:paraId="24DD26F5" w14:textId="505D59DA" w:rsidR="00B34661" w:rsidRPr="00ED38C4" w:rsidRDefault="00B34661" w:rsidP="00B34661">
      <w:pPr>
        <w:spacing w:after="0" w:line="240" w:lineRule="auto"/>
        <w:rPr>
          <w:rFonts w:ascii="Times New Roman" w:hAnsi="Times New Roman" w:cs="Times New Roman"/>
        </w:rPr>
      </w:pPr>
      <w:r w:rsidRPr="00ED38C4">
        <w:rPr>
          <w:rFonts w:ascii="Times New Roman" w:hAnsi="Times New Roman" w:cs="Times New Roman"/>
        </w:rPr>
        <w:t>6.1.</w:t>
      </w:r>
      <w:r w:rsidRPr="00ED38C4">
        <w:rPr>
          <w:rFonts w:ascii="Times New Roman" w:eastAsiaTheme="minorHAnsi" w:hAnsi="Times New Roman" w:cs="Times New Roman"/>
        </w:rPr>
        <w:t xml:space="preserve"> </w:t>
      </w:r>
      <w:r w:rsidRPr="00013858">
        <w:rPr>
          <w:rFonts w:ascii="Times New Roman" w:hAnsi="Times New Roman" w:cs="Times New Roman"/>
        </w:rPr>
        <w:t>Komisija sagatavo protokolu 7 (septiņu) dienu laikā pēc izsoles.</w:t>
      </w:r>
      <w:r>
        <w:rPr>
          <w:rFonts w:ascii="Times New Roman" w:eastAsiaTheme="minorHAnsi" w:hAnsi="Times New Roman" w:cs="Times New Roman"/>
        </w:rPr>
        <w:t xml:space="preserve"> </w:t>
      </w:r>
      <w:r w:rsidRPr="00212D38">
        <w:rPr>
          <w:rFonts w:ascii="Times New Roman" w:eastAsiaTheme="minorHAnsi" w:hAnsi="Times New Roman" w:cs="Times New Roman"/>
        </w:rPr>
        <w:t>Izsoles</w:t>
      </w:r>
      <w:r>
        <w:rPr>
          <w:rFonts w:ascii="Times New Roman" w:eastAsiaTheme="minorHAnsi" w:hAnsi="Times New Roman" w:cs="Times New Roman"/>
        </w:rPr>
        <w:t xml:space="preserve"> gaitu un </w:t>
      </w:r>
      <w:r w:rsidRPr="00013858">
        <w:rPr>
          <w:rFonts w:ascii="Times New Roman" w:eastAsiaTheme="minorHAnsi" w:hAnsi="Times New Roman" w:cs="Times New Roman"/>
        </w:rPr>
        <w:t xml:space="preserve"> </w:t>
      </w:r>
      <w:r w:rsidRPr="00013858">
        <w:rPr>
          <w:rFonts w:ascii="Times New Roman" w:hAnsi="Times New Roman" w:cs="Times New Roman"/>
        </w:rPr>
        <w:t xml:space="preserve">lēmumu par izsoles rezultātiem, kā arī </w:t>
      </w:r>
      <w:r>
        <w:rPr>
          <w:rFonts w:ascii="Times New Roman" w:hAnsi="Times New Roman" w:cs="Times New Roman"/>
        </w:rPr>
        <w:t xml:space="preserve">elektroniskās </w:t>
      </w:r>
      <w:r w:rsidRPr="00013858">
        <w:rPr>
          <w:rFonts w:ascii="Times New Roman" w:hAnsi="Times New Roman" w:cs="Times New Roman"/>
        </w:rPr>
        <w:t xml:space="preserve">sistēmas automātiski sagatavoto izsoles akta apstiprināšanu komisija atspoguļo izsoles protokolā. </w:t>
      </w:r>
      <w:r>
        <w:rPr>
          <w:rFonts w:ascii="Times New Roman" w:hAnsi="Times New Roman" w:cs="Times New Roman"/>
        </w:rPr>
        <w:t>Izsoles komisija</w:t>
      </w:r>
      <w:r>
        <w:rPr>
          <w:rFonts w:ascii="Times New Roman" w:eastAsiaTheme="minorHAnsi" w:hAnsi="Times New Roman" w:cs="Times New Roman"/>
        </w:rPr>
        <w:t xml:space="preserve"> </w:t>
      </w:r>
      <w:r w:rsidRPr="00212D38">
        <w:rPr>
          <w:rFonts w:ascii="Times New Roman" w:eastAsiaTheme="minorHAnsi" w:hAnsi="Times New Roman" w:cs="Times New Roman"/>
        </w:rPr>
        <w:t>izsoles uzvarētāj</w:t>
      </w:r>
      <w:r>
        <w:rPr>
          <w:rFonts w:ascii="Times New Roman" w:eastAsiaTheme="minorHAnsi" w:hAnsi="Times New Roman" w:cs="Times New Roman"/>
        </w:rPr>
        <w:t>am paziņo par pirkuma summu un veicamiem norēķiniem.</w:t>
      </w:r>
    </w:p>
    <w:p w14:paraId="532C4F42" w14:textId="77777777" w:rsidR="00B34661" w:rsidRPr="00212D38" w:rsidRDefault="00B34661" w:rsidP="00B34661">
      <w:pPr>
        <w:jc w:val="both"/>
        <w:rPr>
          <w:rFonts w:ascii="Times New Roman" w:hAnsi="Times New Roman" w:cs="Times New Roman"/>
        </w:rPr>
      </w:pPr>
      <w:r>
        <w:rPr>
          <w:rFonts w:ascii="Times New Roman" w:hAnsi="Times New Roman" w:cs="Times New Roman"/>
        </w:rPr>
        <w:t>6.2.Piedāvātā augstākā summa – pirkuma summa un pievienotas vērtības nodoklis 21% i</w:t>
      </w:r>
      <w:r w:rsidRPr="00212D38">
        <w:rPr>
          <w:rFonts w:ascii="Times New Roman" w:hAnsi="Times New Roman" w:cs="Times New Roman"/>
        </w:rPr>
        <w:t>zsoles dalībniekam (turpmāk - Nosolītājs)</w:t>
      </w:r>
      <w:r>
        <w:rPr>
          <w:rFonts w:ascii="Times New Roman" w:hAnsi="Times New Roman" w:cs="Times New Roman"/>
        </w:rPr>
        <w:t xml:space="preserve"> jāsamaksā ar vienu maksājumu pilnā apmērā </w:t>
      </w:r>
      <w:r>
        <w:rPr>
          <w:rFonts w:ascii="Times New Roman" w:hAnsi="Times New Roman" w:cs="Times New Roman"/>
        </w:rPr>
        <w:lastRenderedPageBreak/>
        <w:t>14 (četrpadsmit) dienu laikā no izsoles rezultātu paziņojuma saņemšanas dienas, saskaņā ar Pašvaldības policijas  izsniegto rēķinu ar pārskaitījumu uz rēķinā norādīto kontu. Iemaksātā nodrošinājuma summa (2.1. punktā) tiek ieskaitīta pirkuma summā.</w:t>
      </w:r>
    </w:p>
    <w:p w14:paraId="3AD282A9" w14:textId="77777777" w:rsidR="00EB235F" w:rsidRDefault="00B34661" w:rsidP="00B34661">
      <w:pPr>
        <w:jc w:val="both"/>
        <w:rPr>
          <w:rFonts w:ascii="Times New Roman" w:hAnsi="Times New Roman" w:cs="Times New Roman"/>
        </w:rPr>
      </w:pPr>
      <w:r>
        <w:rPr>
          <w:rFonts w:ascii="Times New Roman" w:eastAsiaTheme="minorHAnsi" w:hAnsi="Times New Roman" w:cs="Times New Roman"/>
        </w:rPr>
        <w:t>6.3.</w:t>
      </w:r>
      <w:r w:rsidRPr="00212D38">
        <w:rPr>
          <w:rFonts w:ascii="Times New Roman" w:eastAsiaTheme="minorHAnsi" w:hAnsi="Times New Roman" w:cs="Times New Roman"/>
        </w:rPr>
        <w:t>Ja Nosolītājs šo noteikumu 6.</w:t>
      </w:r>
      <w:r>
        <w:rPr>
          <w:rFonts w:ascii="Times New Roman" w:eastAsiaTheme="minorHAnsi" w:hAnsi="Times New Roman" w:cs="Times New Roman"/>
        </w:rPr>
        <w:t>2</w:t>
      </w:r>
      <w:r w:rsidRPr="00212D38">
        <w:rPr>
          <w:rFonts w:ascii="Times New Roman" w:eastAsiaTheme="minorHAnsi" w:hAnsi="Times New Roman" w:cs="Times New Roman"/>
        </w:rPr>
        <w:t>.</w:t>
      </w:r>
      <w:r>
        <w:rPr>
          <w:rFonts w:ascii="Times New Roman" w:eastAsiaTheme="minorHAnsi" w:hAnsi="Times New Roman" w:cs="Times New Roman"/>
        </w:rPr>
        <w:t xml:space="preserve"> </w:t>
      </w:r>
      <w:r w:rsidRPr="00212D38">
        <w:rPr>
          <w:rFonts w:ascii="Times New Roman" w:eastAsiaTheme="minorHAnsi" w:hAnsi="Times New Roman" w:cs="Times New Roman"/>
        </w:rPr>
        <w:t>punktā noteiktajā termiņā nav norēķinājies šajos noteikumos noteiktajā kārtībā, uzskatāms, ka viņš atsakās no</w:t>
      </w:r>
      <w:r>
        <w:rPr>
          <w:rFonts w:ascii="Times New Roman" w:eastAsiaTheme="minorHAnsi" w:hAnsi="Times New Roman" w:cs="Times New Roman"/>
        </w:rPr>
        <w:t xml:space="preserve"> izsoles priekšmeta</w:t>
      </w:r>
      <w:r w:rsidRPr="00212D38">
        <w:rPr>
          <w:rFonts w:ascii="Times New Roman" w:eastAsiaTheme="minorHAnsi" w:hAnsi="Times New Roman" w:cs="Times New Roman"/>
        </w:rPr>
        <w:t xml:space="preserve"> pirkuma tiesībām un zaudē tiesības uz nosolīto </w:t>
      </w:r>
      <w:r>
        <w:rPr>
          <w:rFonts w:ascii="Times New Roman" w:eastAsiaTheme="minorHAnsi" w:hAnsi="Times New Roman" w:cs="Times New Roman"/>
        </w:rPr>
        <w:t>izsoles priekšmetu</w:t>
      </w:r>
      <w:r w:rsidRPr="00212D38">
        <w:rPr>
          <w:rFonts w:ascii="Times New Roman" w:hAnsi="Times New Roman" w:cs="Times New Roman"/>
        </w:rPr>
        <w:t>.</w:t>
      </w:r>
      <w:r w:rsidRPr="00212D38">
        <w:rPr>
          <w:rFonts w:ascii="Times New Roman" w:eastAsiaTheme="minorHAnsi" w:hAnsi="Times New Roman" w:cs="Times New Roman"/>
        </w:rPr>
        <w:t xml:space="preserve"> Izsoles nodrošinājums Nosolītājam netiek atmaksāts.</w:t>
      </w:r>
    </w:p>
    <w:p w14:paraId="47A27336" w14:textId="203560E2" w:rsidR="00B34661" w:rsidRPr="00212D38" w:rsidRDefault="00B34661" w:rsidP="00B34661">
      <w:pPr>
        <w:jc w:val="both"/>
        <w:rPr>
          <w:rFonts w:ascii="Times New Roman" w:hAnsi="Times New Roman" w:cs="Times New Roman"/>
        </w:rPr>
      </w:pPr>
      <w:r>
        <w:rPr>
          <w:rFonts w:ascii="Times New Roman" w:eastAsiaTheme="minorHAnsi" w:hAnsi="Times New Roman" w:cs="Times New Roman"/>
        </w:rPr>
        <w:t>6.</w:t>
      </w:r>
      <w:r w:rsidR="006F06B3">
        <w:rPr>
          <w:rFonts w:ascii="Times New Roman" w:eastAsiaTheme="minorHAnsi" w:hAnsi="Times New Roman" w:cs="Times New Roman"/>
        </w:rPr>
        <w:t>4</w:t>
      </w:r>
      <w:r>
        <w:rPr>
          <w:rFonts w:ascii="Times New Roman" w:eastAsiaTheme="minorHAnsi" w:hAnsi="Times New Roman" w:cs="Times New Roman"/>
        </w:rPr>
        <w:t>.</w:t>
      </w:r>
      <w:r w:rsidRPr="00212D38">
        <w:rPr>
          <w:rFonts w:ascii="Times New Roman" w:eastAsiaTheme="minorHAnsi" w:hAnsi="Times New Roman" w:cs="Times New Roman"/>
        </w:rPr>
        <w:t xml:space="preserve">Ja Nosolītājs noteiktajā termiņā nav samaksājis nosolīto cenu, Izsoles organizētājs piedāvā </w:t>
      </w:r>
      <w:r>
        <w:rPr>
          <w:rFonts w:ascii="Times New Roman" w:eastAsiaTheme="minorHAnsi" w:hAnsi="Times New Roman" w:cs="Times New Roman"/>
        </w:rPr>
        <w:t>izsoles priekšmetu</w:t>
      </w:r>
      <w:r w:rsidRPr="00212D38">
        <w:rPr>
          <w:rFonts w:ascii="Times New Roman" w:eastAsiaTheme="minorHAnsi" w:hAnsi="Times New Roman" w:cs="Times New Roman"/>
        </w:rPr>
        <w:t xml:space="preserve"> pirkt Pēdējam </w:t>
      </w:r>
      <w:r>
        <w:rPr>
          <w:rFonts w:ascii="Times New Roman" w:eastAsiaTheme="minorHAnsi" w:hAnsi="Times New Roman" w:cs="Times New Roman"/>
        </w:rPr>
        <w:t>p</w:t>
      </w:r>
      <w:r w:rsidRPr="00212D38">
        <w:rPr>
          <w:rFonts w:ascii="Times New Roman" w:eastAsiaTheme="minorHAnsi" w:hAnsi="Times New Roman" w:cs="Times New Roman"/>
        </w:rPr>
        <w:t xml:space="preserve">ārsolītajam solītājam, par to viņam paziņojot, izsniedzot vai nosūtot paziņojumu par </w:t>
      </w:r>
      <w:r>
        <w:rPr>
          <w:rFonts w:ascii="Times New Roman" w:eastAsiaTheme="minorHAnsi" w:hAnsi="Times New Roman" w:cs="Times New Roman"/>
        </w:rPr>
        <w:t>izsoles priekšmeta</w:t>
      </w:r>
      <w:r w:rsidRPr="00212D38">
        <w:rPr>
          <w:rFonts w:ascii="Times New Roman" w:eastAsiaTheme="minorHAnsi" w:hAnsi="Times New Roman" w:cs="Times New Roman"/>
        </w:rPr>
        <w:t xml:space="preserve"> pirkšanu par paša nosolīto augstāko cenu.</w:t>
      </w:r>
    </w:p>
    <w:p w14:paraId="3E2AABA5" w14:textId="7F134649" w:rsidR="00B34661" w:rsidRPr="00212D38" w:rsidRDefault="00B34661" w:rsidP="00B34661">
      <w:pPr>
        <w:jc w:val="both"/>
        <w:rPr>
          <w:rFonts w:ascii="Times New Roman" w:hAnsi="Times New Roman" w:cs="Times New Roman"/>
        </w:rPr>
      </w:pPr>
      <w:r>
        <w:rPr>
          <w:rFonts w:ascii="Times New Roman" w:eastAsiaTheme="minorHAnsi" w:hAnsi="Times New Roman" w:cs="Times New Roman"/>
        </w:rPr>
        <w:t>6.</w:t>
      </w:r>
      <w:r w:rsidR="006F06B3">
        <w:rPr>
          <w:rFonts w:ascii="Times New Roman" w:eastAsiaTheme="minorHAnsi" w:hAnsi="Times New Roman" w:cs="Times New Roman"/>
        </w:rPr>
        <w:t>5</w:t>
      </w:r>
      <w:r>
        <w:rPr>
          <w:rFonts w:ascii="Times New Roman" w:eastAsiaTheme="minorHAnsi" w:hAnsi="Times New Roman" w:cs="Times New Roman"/>
        </w:rPr>
        <w:t>.</w:t>
      </w:r>
      <w:r w:rsidRPr="00212D38">
        <w:rPr>
          <w:rFonts w:ascii="Times New Roman" w:eastAsiaTheme="minorHAnsi" w:hAnsi="Times New Roman" w:cs="Times New Roman"/>
        </w:rPr>
        <w:t>Šo noteikumu 6.</w:t>
      </w:r>
      <w:r>
        <w:rPr>
          <w:rFonts w:ascii="Times New Roman" w:eastAsiaTheme="minorHAnsi" w:hAnsi="Times New Roman" w:cs="Times New Roman"/>
        </w:rPr>
        <w:t>3</w:t>
      </w:r>
      <w:r w:rsidRPr="00212D38">
        <w:rPr>
          <w:rFonts w:ascii="Times New Roman" w:eastAsiaTheme="minorHAnsi" w:hAnsi="Times New Roman" w:cs="Times New Roman"/>
        </w:rPr>
        <w:t>.</w:t>
      </w:r>
      <w:r>
        <w:rPr>
          <w:rFonts w:ascii="Times New Roman" w:eastAsiaTheme="minorHAnsi" w:hAnsi="Times New Roman" w:cs="Times New Roman"/>
        </w:rPr>
        <w:t xml:space="preserve"> </w:t>
      </w:r>
      <w:r w:rsidRPr="00212D38">
        <w:rPr>
          <w:rFonts w:ascii="Times New Roman" w:eastAsiaTheme="minorHAnsi" w:hAnsi="Times New Roman" w:cs="Times New Roman"/>
        </w:rPr>
        <w:t xml:space="preserve">punktā minētajā gadījumā Pēdējais pārsolītais solītājs stājas Nosolītāja vietā. Pēdējam pārsolītajam solītājam ir tiesības divu nedēļu laikā no paziņojuma saņemšanas dienas rakstveidā paziņot Izsoles organizētājam par </w:t>
      </w:r>
      <w:r>
        <w:rPr>
          <w:rFonts w:ascii="Times New Roman" w:eastAsiaTheme="minorHAnsi" w:hAnsi="Times New Roman" w:cs="Times New Roman"/>
        </w:rPr>
        <w:t>izsoles priekšmeta</w:t>
      </w:r>
      <w:r w:rsidRPr="00212D38">
        <w:rPr>
          <w:rFonts w:ascii="Times New Roman" w:eastAsiaTheme="minorHAnsi" w:hAnsi="Times New Roman" w:cs="Times New Roman"/>
        </w:rPr>
        <w:t xml:space="preserve"> pirkšanu un samaksāt paša nosolīto augstāko summu paziņojumā norādītajā kontā.</w:t>
      </w:r>
    </w:p>
    <w:p w14:paraId="0607A84B" w14:textId="3970665E" w:rsidR="00B34661" w:rsidRPr="00212D38" w:rsidRDefault="00B34661" w:rsidP="00B34661">
      <w:pPr>
        <w:jc w:val="both"/>
        <w:rPr>
          <w:rFonts w:ascii="Times New Roman" w:hAnsi="Times New Roman" w:cs="Times New Roman"/>
        </w:rPr>
      </w:pPr>
      <w:r>
        <w:rPr>
          <w:rFonts w:ascii="Times New Roman" w:eastAsiaTheme="minorHAnsi" w:hAnsi="Times New Roman" w:cs="Times New Roman"/>
        </w:rPr>
        <w:t>6.</w:t>
      </w:r>
      <w:r w:rsidR="006F06B3">
        <w:rPr>
          <w:rFonts w:ascii="Times New Roman" w:eastAsiaTheme="minorHAnsi" w:hAnsi="Times New Roman" w:cs="Times New Roman"/>
        </w:rPr>
        <w:t>6</w:t>
      </w:r>
      <w:r>
        <w:rPr>
          <w:rFonts w:ascii="Times New Roman" w:eastAsiaTheme="minorHAnsi" w:hAnsi="Times New Roman" w:cs="Times New Roman"/>
        </w:rPr>
        <w:t>.</w:t>
      </w:r>
      <w:r w:rsidRPr="00212D38">
        <w:rPr>
          <w:rFonts w:ascii="Times New Roman" w:eastAsiaTheme="minorHAnsi" w:hAnsi="Times New Roman" w:cs="Times New Roman"/>
        </w:rPr>
        <w:t xml:space="preserve">Ja Pēdējais pārsolītais solītājs noteiktajā termiņā paziņo </w:t>
      </w:r>
      <w:r>
        <w:rPr>
          <w:rFonts w:ascii="Times New Roman" w:eastAsiaTheme="minorHAnsi" w:hAnsi="Times New Roman" w:cs="Times New Roman"/>
        </w:rPr>
        <w:t>Pašvaldības policijai</w:t>
      </w:r>
      <w:r w:rsidRPr="00212D38">
        <w:rPr>
          <w:rFonts w:ascii="Times New Roman" w:eastAsiaTheme="minorHAnsi" w:hAnsi="Times New Roman" w:cs="Times New Roman"/>
        </w:rPr>
        <w:t xml:space="preserve"> par </w:t>
      </w:r>
      <w:r>
        <w:rPr>
          <w:rFonts w:ascii="Times New Roman" w:eastAsiaTheme="minorHAnsi" w:hAnsi="Times New Roman" w:cs="Times New Roman"/>
        </w:rPr>
        <w:t>izsoles priekšmeta</w:t>
      </w:r>
      <w:r w:rsidRPr="00212D38">
        <w:rPr>
          <w:rFonts w:ascii="Times New Roman" w:eastAsiaTheme="minorHAnsi" w:hAnsi="Times New Roman" w:cs="Times New Roman"/>
        </w:rPr>
        <w:t xml:space="preserve"> pirkšanu un ir veicis šo noteikumu </w:t>
      </w:r>
      <w:r>
        <w:rPr>
          <w:rFonts w:ascii="Times New Roman" w:eastAsiaTheme="minorHAnsi" w:hAnsi="Times New Roman" w:cs="Times New Roman"/>
        </w:rPr>
        <w:t>6</w:t>
      </w:r>
      <w:r w:rsidRPr="00212D38">
        <w:rPr>
          <w:rFonts w:ascii="Times New Roman" w:eastAsiaTheme="minorHAnsi" w:hAnsi="Times New Roman" w:cs="Times New Roman"/>
        </w:rPr>
        <w:t>.</w:t>
      </w:r>
      <w:r>
        <w:rPr>
          <w:rFonts w:ascii="Times New Roman" w:eastAsiaTheme="minorHAnsi" w:hAnsi="Times New Roman" w:cs="Times New Roman"/>
        </w:rPr>
        <w:t>2</w:t>
      </w:r>
      <w:r w:rsidRPr="00212D38">
        <w:rPr>
          <w:rFonts w:ascii="Times New Roman" w:eastAsiaTheme="minorHAnsi" w:hAnsi="Times New Roman" w:cs="Times New Roman"/>
        </w:rPr>
        <w:t xml:space="preserve">.punktā noteikto pirkuma maksājumu, Izsoles komisija atzīst Pēdējo pārsolīto solītāju par izsoles uzvarētāju un tiek uzaicināts noslēgt </w:t>
      </w:r>
      <w:r>
        <w:rPr>
          <w:rFonts w:ascii="Times New Roman" w:eastAsiaTheme="minorHAnsi" w:hAnsi="Times New Roman" w:cs="Times New Roman"/>
        </w:rPr>
        <w:t>izsoles priekšmeta</w:t>
      </w:r>
      <w:r w:rsidRPr="00212D38">
        <w:rPr>
          <w:rFonts w:ascii="Times New Roman" w:eastAsiaTheme="minorHAnsi" w:hAnsi="Times New Roman" w:cs="Times New Roman"/>
        </w:rPr>
        <w:t xml:space="preserve"> pirkuma līgumu.</w:t>
      </w:r>
    </w:p>
    <w:p w14:paraId="6ED0066E" w14:textId="2273BF8A" w:rsidR="00B34661" w:rsidRPr="00212D38" w:rsidRDefault="00B34661" w:rsidP="00B34661">
      <w:pPr>
        <w:jc w:val="both"/>
        <w:rPr>
          <w:rFonts w:ascii="Times New Roman" w:hAnsi="Times New Roman" w:cs="Times New Roman"/>
        </w:rPr>
      </w:pPr>
      <w:r>
        <w:rPr>
          <w:rFonts w:ascii="Times New Roman" w:eastAsiaTheme="minorHAnsi" w:hAnsi="Times New Roman" w:cs="Times New Roman"/>
        </w:rPr>
        <w:t>6.</w:t>
      </w:r>
      <w:r w:rsidR="006F06B3">
        <w:rPr>
          <w:rFonts w:ascii="Times New Roman" w:eastAsiaTheme="minorHAnsi" w:hAnsi="Times New Roman" w:cs="Times New Roman"/>
        </w:rPr>
        <w:t>7</w:t>
      </w:r>
      <w:r>
        <w:rPr>
          <w:rFonts w:ascii="Times New Roman" w:eastAsiaTheme="minorHAnsi" w:hAnsi="Times New Roman" w:cs="Times New Roman"/>
        </w:rPr>
        <w:t>.</w:t>
      </w:r>
      <w:r w:rsidRPr="00212D38">
        <w:rPr>
          <w:rFonts w:ascii="Times New Roman" w:eastAsiaTheme="minorHAnsi" w:hAnsi="Times New Roman" w:cs="Times New Roman"/>
        </w:rPr>
        <w:t xml:space="preserve">Ja Pēdējais pārsolītais solītājs no </w:t>
      </w:r>
      <w:r>
        <w:rPr>
          <w:rFonts w:ascii="Times New Roman" w:eastAsiaTheme="minorHAnsi" w:hAnsi="Times New Roman" w:cs="Times New Roman"/>
        </w:rPr>
        <w:t>izsoles priekšmeta</w:t>
      </w:r>
      <w:r w:rsidRPr="00212D38">
        <w:rPr>
          <w:rFonts w:ascii="Times New Roman" w:eastAsiaTheme="minorHAnsi" w:hAnsi="Times New Roman" w:cs="Times New Roman"/>
        </w:rPr>
        <w:t xml:space="preserve"> pirkuma atsakās vai norādītajā termiņā nenorēķinās par pirkumu, izsole tiek uzskatīta par nenotikušu.</w:t>
      </w:r>
    </w:p>
    <w:p w14:paraId="3D93AB36" w14:textId="71261172" w:rsidR="00B34661" w:rsidRPr="00212D38" w:rsidRDefault="00B34661" w:rsidP="00B34661">
      <w:pPr>
        <w:jc w:val="both"/>
        <w:rPr>
          <w:rFonts w:ascii="Times New Roman" w:hAnsi="Times New Roman" w:cs="Times New Roman"/>
        </w:rPr>
      </w:pPr>
      <w:r>
        <w:rPr>
          <w:rFonts w:ascii="Times New Roman" w:eastAsiaTheme="minorHAnsi" w:hAnsi="Times New Roman" w:cs="Times New Roman"/>
        </w:rPr>
        <w:t>6.</w:t>
      </w:r>
      <w:r w:rsidR="006F06B3">
        <w:rPr>
          <w:rFonts w:ascii="Times New Roman" w:eastAsiaTheme="minorHAnsi" w:hAnsi="Times New Roman" w:cs="Times New Roman"/>
        </w:rPr>
        <w:t>8</w:t>
      </w:r>
      <w:r>
        <w:rPr>
          <w:rFonts w:ascii="Times New Roman" w:eastAsiaTheme="minorHAnsi" w:hAnsi="Times New Roman" w:cs="Times New Roman"/>
        </w:rPr>
        <w:t>.</w:t>
      </w:r>
      <w:r w:rsidRPr="00B0146F">
        <w:rPr>
          <w:rFonts w:ascii="Times New Roman" w:eastAsiaTheme="minorHAnsi" w:hAnsi="Times New Roman" w:cs="Times New Roman"/>
        </w:rPr>
        <w:t xml:space="preserve"> </w:t>
      </w:r>
      <w:r>
        <w:rPr>
          <w:rFonts w:ascii="Times New Roman" w:eastAsiaTheme="minorHAnsi" w:hAnsi="Times New Roman" w:cs="Times New Roman"/>
        </w:rPr>
        <w:t>Izsoles priekšmeta</w:t>
      </w:r>
      <w:r w:rsidRPr="00212D38">
        <w:rPr>
          <w:rFonts w:ascii="Times New Roman" w:eastAsiaTheme="minorHAnsi" w:hAnsi="Times New Roman" w:cs="Times New Roman"/>
        </w:rPr>
        <w:t xml:space="preserve"> pirkuma līgums izsoles uzvarētājam ir jāparaksta 30 (trīsdesmit) dienu laikā pēc izsoles rezultātu apstiprināšanas.</w:t>
      </w:r>
    </w:p>
    <w:p w14:paraId="651C1D31" w14:textId="0CEE15BB" w:rsidR="00B34661" w:rsidRPr="00212D38" w:rsidRDefault="00B34661" w:rsidP="00B34661">
      <w:pPr>
        <w:jc w:val="both"/>
        <w:rPr>
          <w:rFonts w:ascii="Times New Roman" w:hAnsi="Times New Roman" w:cs="Times New Roman"/>
        </w:rPr>
      </w:pPr>
      <w:r>
        <w:rPr>
          <w:rFonts w:ascii="Times New Roman" w:eastAsiaTheme="minorHAnsi" w:hAnsi="Times New Roman" w:cs="Times New Roman"/>
        </w:rPr>
        <w:t>6.</w:t>
      </w:r>
      <w:r w:rsidR="006F06B3">
        <w:rPr>
          <w:rFonts w:ascii="Times New Roman" w:eastAsiaTheme="minorHAnsi" w:hAnsi="Times New Roman" w:cs="Times New Roman"/>
        </w:rPr>
        <w:t>9</w:t>
      </w:r>
      <w:r>
        <w:rPr>
          <w:rFonts w:ascii="Times New Roman" w:eastAsiaTheme="minorHAnsi" w:hAnsi="Times New Roman" w:cs="Times New Roman"/>
        </w:rPr>
        <w:t>.</w:t>
      </w:r>
      <w:r w:rsidRPr="00B0146F">
        <w:rPr>
          <w:rFonts w:ascii="Times New Roman" w:eastAsiaTheme="minorHAnsi" w:hAnsi="Times New Roman" w:cs="Times New Roman"/>
        </w:rPr>
        <w:t xml:space="preserve"> </w:t>
      </w:r>
      <w:r>
        <w:rPr>
          <w:rFonts w:ascii="Times New Roman" w:eastAsiaTheme="minorHAnsi" w:hAnsi="Times New Roman" w:cs="Times New Roman"/>
        </w:rPr>
        <w:t>Pašvaldības policijas priekšnieks  apstiprina i</w:t>
      </w:r>
      <w:r w:rsidRPr="00212D38">
        <w:rPr>
          <w:rFonts w:ascii="Times New Roman" w:eastAsiaTheme="minorHAnsi" w:hAnsi="Times New Roman" w:cs="Times New Roman"/>
        </w:rPr>
        <w:t>zsoles komisija</w:t>
      </w:r>
      <w:r>
        <w:rPr>
          <w:rFonts w:ascii="Times New Roman" w:eastAsiaTheme="minorHAnsi" w:hAnsi="Times New Roman" w:cs="Times New Roman"/>
        </w:rPr>
        <w:t xml:space="preserve">s pieņemto izsoles rezultātu lēmumu </w:t>
      </w:r>
      <w:r w:rsidRPr="00212D38">
        <w:rPr>
          <w:rFonts w:ascii="Times New Roman" w:eastAsiaTheme="minorHAnsi" w:hAnsi="Times New Roman" w:cs="Times New Roman"/>
        </w:rPr>
        <w:t>ne</w:t>
      </w:r>
      <w:r>
        <w:rPr>
          <w:rFonts w:ascii="Times New Roman" w:eastAsiaTheme="minorHAnsi" w:hAnsi="Times New Roman" w:cs="Times New Roman"/>
        </w:rPr>
        <w:t xml:space="preserve"> </w:t>
      </w:r>
      <w:r w:rsidRPr="00212D38">
        <w:rPr>
          <w:rFonts w:ascii="Times New Roman" w:eastAsiaTheme="minorHAnsi" w:hAnsi="Times New Roman" w:cs="Times New Roman"/>
        </w:rPr>
        <w:t>vēlāk kā 30 (trīsdesmit) dienu laikā pēc šo noteikumu 6.</w:t>
      </w:r>
      <w:r>
        <w:rPr>
          <w:rFonts w:ascii="Times New Roman" w:eastAsiaTheme="minorHAnsi" w:hAnsi="Times New Roman" w:cs="Times New Roman"/>
        </w:rPr>
        <w:t>2</w:t>
      </w:r>
      <w:r w:rsidRPr="00212D38">
        <w:rPr>
          <w:rFonts w:ascii="Times New Roman" w:eastAsiaTheme="minorHAnsi" w:hAnsi="Times New Roman" w:cs="Times New Roman"/>
        </w:rPr>
        <w:t>. punktā noteiktā maksājuma saņemšanas.</w:t>
      </w:r>
    </w:p>
    <w:p w14:paraId="0298D432" w14:textId="77777777" w:rsidR="00B34661" w:rsidRDefault="00B34661" w:rsidP="00B34661">
      <w:pPr>
        <w:spacing w:after="0" w:line="240" w:lineRule="auto"/>
        <w:jc w:val="center"/>
        <w:rPr>
          <w:rFonts w:ascii="Times New Roman" w:hAnsi="Times New Roman"/>
          <w:b/>
          <w:bCs/>
        </w:rPr>
      </w:pPr>
      <w:r>
        <w:rPr>
          <w:rFonts w:ascii="Times New Roman" w:hAnsi="Times New Roman"/>
          <w:b/>
          <w:bCs/>
        </w:rPr>
        <w:t xml:space="preserve">7. </w:t>
      </w:r>
      <w:r w:rsidRPr="00BA7941">
        <w:rPr>
          <w:rFonts w:ascii="Times New Roman" w:hAnsi="Times New Roman"/>
          <w:b/>
          <w:bCs/>
        </w:rPr>
        <w:t>Nenotikusi izsole</w:t>
      </w:r>
    </w:p>
    <w:p w14:paraId="3C112B27" w14:textId="77777777" w:rsidR="00B34661" w:rsidRPr="00BA7941" w:rsidRDefault="00B34661" w:rsidP="00B34661">
      <w:pPr>
        <w:spacing w:after="0" w:line="240" w:lineRule="auto"/>
        <w:rPr>
          <w:rFonts w:ascii="Times New Roman" w:hAnsi="Times New Roman"/>
          <w:b/>
          <w:bCs/>
        </w:rPr>
      </w:pPr>
    </w:p>
    <w:p w14:paraId="79B1385B" w14:textId="77777777" w:rsidR="00B34661" w:rsidRPr="00F74C70" w:rsidRDefault="00B34661" w:rsidP="00B34661">
      <w:pPr>
        <w:tabs>
          <w:tab w:val="num" w:pos="-142"/>
        </w:tabs>
        <w:spacing w:after="120"/>
        <w:jc w:val="both"/>
        <w:rPr>
          <w:rFonts w:ascii="Times New Roman" w:eastAsiaTheme="minorHAnsi" w:hAnsi="Times New Roman" w:cs="Times New Roman"/>
        </w:rPr>
      </w:pPr>
      <w:r>
        <w:rPr>
          <w:rFonts w:ascii="Times New Roman" w:eastAsiaTheme="minorHAnsi" w:hAnsi="Times New Roman" w:cs="Times New Roman"/>
        </w:rPr>
        <w:t>7.1.Izsoles priekšmeta</w:t>
      </w:r>
      <w:r w:rsidRPr="00F74C70">
        <w:rPr>
          <w:rFonts w:ascii="Times New Roman" w:eastAsiaTheme="minorHAnsi" w:hAnsi="Times New Roman" w:cs="Times New Roman"/>
        </w:rPr>
        <w:t xml:space="preserve"> izsole uzskatāma par nenotikušu:</w:t>
      </w:r>
    </w:p>
    <w:p w14:paraId="1ECBECF4" w14:textId="77777777" w:rsidR="00B34661" w:rsidRPr="00F74C70" w:rsidRDefault="00B34661" w:rsidP="00B34661">
      <w:pPr>
        <w:spacing w:after="200"/>
        <w:jc w:val="both"/>
        <w:rPr>
          <w:rFonts w:ascii="Times New Roman" w:eastAsiaTheme="minorHAnsi" w:hAnsi="Times New Roman" w:cs="Times New Roman"/>
        </w:rPr>
      </w:pPr>
      <w:r>
        <w:rPr>
          <w:rFonts w:ascii="Times New Roman" w:eastAsiaTheme="minorHAnsi" w:hAnsi="Times New Roman" w:cs="Times New Roman"/>
        </w:rPr>
        <w:t>7.1.1.</w:t>
      </w:r>
      <w:r w:rsidRPr="00F74C70">
        <w:rPr>
          <w:rFonts w:ascii="Times New Roman" w:eastAsiaTheme="minorHAnsi" w:hAnsi="Times New Roman" w:cs="Times New Roman"/>
        </w:rPr>
        <w:t>ja uz izsoli nav autorizēts neviens izsoles dalībnieks</w:t>
      </w:r>
      <w:r>
        <w:rPr>
          <w:rFonts w:ascii="Times New Roman" w:eastAsiaTheme="minorHAnsi" w:hAnsi="Times New Roman" w:cs="Times New Roman"/>
        </w:rPr>
        <w:t>;</w:t>
      </w:r>
    </w:p>
    <w:p w14:paraId="104E03B7" w14:textId="77777777" w:rsidR="00B34661" w:rsidRPr="00F74C70" w:rsidRDefault="00B34661" w:rsidP="00B34661">
      <w:pPr>
        <w:spacing w:after="200"/>
        <w:jc w:val="both"/>
        <w:rPr>
          <w:rFonts w:ascii="Times New Roman" w:eastAsiaTheme="minorHAnsi" w:hAnsi="Times New Roman" w:cs="Times New Roman"/>
        </w:rPr>
      </w:pPr>
      <w:r>
        <w:rPr>
          <w:rFonts w:ascii="Times New Roman" w:eastAsiaTheme="minorHAnsi" w:hAnsi="Times New Roman" w:cs="Times New Roman"/>
        </w:rPr>
        <w:t>7.1.2.</w:t>
      </w:r>
      <w:r w:rsidRPr="00F74C70">
        <w:rPr>
          <w:rFonts w:ascii="Times New Roman" w:eastAsiaTheme="minorHAnsi" w:hAnsi="Times New Roman" w:cs="Times New Roman"/>
        </w:rPr>
        <w:t>ja izsole bijusi izziņota, pārkāpjot šos noteikumus vai Atsavināšanas likumu</w:t>
      </w:r>
      <w:r>
        <w:rPr>
          <w:rFonts w:ascii="Times New Roman" w:eastAsiaTheme="minorHAnsi" w:hAnsi="Times New Roman" w:cs="Times New Roman"/>
        </w:rPr>
        <w:t>;</w:t>
      </w:r>
    </w:p>
    <w:p w14:paraId="1BF14A5D" w14:textId="77777777" w:rsidR="00B34661" w:rsidRPr="00F74C70" w:rsidRDefault="00B34661" w:rsidP="00B34661">
      <w:pPr>
        <w:spacing w:after="200"/>
        <w:jc w:val="both"/>
        <w:rPr>
          <w:rFonts w:ascii="Times New Roman" w:eastAsiaTheme="minorHAnsi" w:hAnsi="Times New Roman" w:cs="Times New Roman"/>
        </w:rPr>
      </w:pPr>
      <w:r>
        <w:rPr>
          <w:rFonts w:ascii="Times New Roman" w:eastAsiaTheme="minorHAnsi" w:hAnsi="Times New Roman" w:cs="Times New Roman"/>
        </w:rPr>
        <w:t>7.1.3.</w:t>
      </w:r>
      <w:r w:rsidRPr="00F74C70">
        <w:rPr>
          <w:rFonts w:ascii="Times New Roman" w:eastAsiaTheme="minorHAnsi" w:hAnsi="Times New Roman" w:cs="Times New Roman"/>
        </w:rPr>
        <w:t>ja tiek noskaidrots, ka nepamatoti noraidīta kāda dalībnieka piedalīšanās izsolē vai nepareizi noraidīts kāds pārsolījums</w:t>
      </w:r>
      <w:r>
        <w:rPr>
          <w:rFonts w:ascii="Times New Roman" w:eastAsiaTheme="minorHAnsi" w:hAnsi="Times New Roman" w:cs="Times New Roman"/>
        </w:rPr>
        <w:t>;</w:t>
      </w:r>
    </w:p>
    <w:p w14:paraId="12BEA52F" w14:textId="77777777" w:rsidR="00B34661" w:rsidRPr="00F74C70" w:rsidRDefault="00B34661" w:rsidP="00B34661">
      <w:pPr>
        <w:spacing w:after="200"/>
        <w:jc w:val="both"/>
        <w:rPr>
          <w:rFonts w:ascii="Times New Roman" w:eastAsiaTheme="minorHAnsi" w:hAnsi="Times New Roman" w:cs="Times New Roman"/>
        </w:rPr>
      </w:pPr>
      <w:r>
        <w:rPr>
          <w:rFonts w:ascii="Times New Roman" w:eastAsiaTheme="minorHAnsi" w:hAnsi="Times New Roman" w:cs="Times New Roman"/>
        </w:rPr>
        <w:t>7.1.4.</w:t>
      </w:r>
      <w:r w:rsidRPr="00F74C70">
        <w:rPr>
          <w:rFonts w:ascii="Times New Roman" w:eastAsiaTheme="minorHAnsi" w:hAnsi="Times New Roman" w:cs="Times New Roman"/>
        </w:rPr>
        <w:t xml:space="preserve">ja neviens no izsoles dalībniekiem, kas autorizēti izsolei, nav pārsolījis izsoles </w:t>
      </w:r>
      <w:r>
        <w:rPr>
          <w:rFonts w:ascii="Times New Roman" w:eastAsiaTheme="minorHAnsi" w:hAnsi="Times New Roman" w:cs="Times New Roman"/>
        </w:rPr>
        <w:t>priekšmeta izsoles sākumcenu;</w:t>
      </w:r>
    </w:p>
    <w:p w14:paraId="36D3B5EB" w14:textId="77777777" w:rsidR="00B34661" w:rsidRPr="00F74C70" w:rsidRDefault="00B34661" w:rsidP="00B34661">
      <w:pPr>
        <w:spacing w:after="200"/>
        <w:jc w:val="both"/>
        <w:rPr>
          <w:rFonts w:ascii="Times New Roman" w:eastAsiaTheme="minorHAnsi" w:hAnsi="Times New Roman" w:cs="Times New Roman"/>
        </w:rPr>
      </w:pPr>
      <w:r>
        <w:rPr>
          <w:rFonts w:ascii="Times New Roman" w:eastAsiaTheme="minorHAnsi" w:hAnsi="Times New Roman" w:cs="Times New Roman"/>
        </w:rPr>
        <w:lastRenderedPageBreak/>
        <w:t>7.1.5.</w:t>
      </w:r>
      <w:r w:rsidRPr="00F74C70">
        <w:rPr>
          <w:rFonts w:ascii="Times New Roman" w:eastAsiaTheme="minorHAnsi" w:hAnsi="Times New Roman" w:cs="Times New Roman"/>
        </w:rPr>
        <w:t xml:space="preserve">ja Nosolītājs vai Pēdējais pārsolītais solītājs nav parakstījuši </w:t>
      </w:r>
      <w:r>
        <w:rPr>
          <w:rFonts w:ascii="Times New Roman" w:eastAsiaTheme="minorHAnsi" w:hAnsi="Times New Roman" w:cs="Times New Roman"/>
        </w:rPr>
        <w:t>izsoles priekšmeta</w:t>
      </w:r>
      <w:r w:rsidRPr="00F74C70">
        <w:rPr>
          <w:rFonts w:ascii="Times New Roman" w:eastAsiaTheme="minorHAnsi" w:hAnsi="Times New Roman" w:cs="Times New Roman"/>
        </w:rPr>
        <w:t xml:space="preserve"> pirkuma līgumu</w:t>
      </w:r>
      <w:r>
        <w:rPr>
          <w:rFonts w:ascii="Times New Roman" w:eastAsiaTheme="minorHAnsi" w:hAnsi="Times New Roman" w:cs="Times New Roman"/>
        </w:rPr>
        <w:t>;</w:t>
      </w:r>
    </w:p>
    <w:p w14:paraId="72F6DAE6" w14:textId="77777777" w:rsidR="00B34661" w:rsidRPr="00F74C70" w:rsidRDefault="00B34661" w:rsidP="00B34661">
      <w:pPr>
        <w:spacing w:after="200"/>
        <w:jc w:val="both"/>
        <w:rPr>
          <w:rFonts w:ascii="Times New Roman" w:eastAsiaTheme="minorHAnsi" w:hAnsi="Times New Roman" w:cs="Times New Roman"/>
        </w:rPr>
      </w:pPr>
      <w:r>
        <w:rPr>
          <w:rFonts w:ascii="Times New Roman" w:eastAsiaTheme="minorHAnsi" w:hAnsi="Times New Roman" w:cs="Times New Roman"/>
        </w:rPr>
        <w:t>7.1.6.</w:t>
      </w:r>
      <w:r w:rsidRPr="00F74C70">
        <w:rPr>
          <w:rFonts w:ascii="Times New Roman" w:eastAsiaTheme="minorHAnsi" w:hAnsi="Times New Roman" w:cs="Times New Roman"/>
        </w:rPr>
        <w:t>ja neviens no izsoles dalībniekiem, kurš atzīts par izsoles uzvarētāju, neveic pirkuma maksas samaksu šajos Noteikumos norādītajā termiņā:</w:t>
      </w:r>
    </w:p>
    <w:p w14:paraId="0338A44B" w14:textId="77777777" w:rsidR="00B34661" w:rsidRPr="00F74C70" w:rsidRDefault="00B34661" w:rsidP="00B34661">
      <w:pPr>
        <w:spacing w:after="200"/>
        <w:jc w:val="both"/>
        <w:rPr>
          <w:rFonts w:ascii="Times New Roman" w:eastAsiaTheme="minorHAnsi" w:hAnsi="Times New Roman" w:cs="Times New Roman"/>
        </w:rPr>
      </w:pPr>
      <w:r>
        <w:rPr>
          <w:rFonts w:ascii="Times New Roman" w:eastAsiaTheme="minorHAnsi" w:hAnsi="Times New Roman" w:cs="Times New Roman"/>
        </w:rPr>
        <w:t>7.1.7.</w:t>
      </w:r>
      <w:r w:rsidRPr="00F74C70">
        <w:rPr>
          <w:rFonts w:ascii="Times New Roman" w:eastAsiaTheme="minorHAnsi" w:hAnsi="Times New Roman" w:cs="Times New Roman"/>
        </w:rPr>
        <w:t xml:space="preserve">ja </w:t>
      </w:r>
      <w:r>
        <w:rPr>
          <w:rFonts w:ascii="Times New Roman" w:eastAsiaTheme="minorHAnsi" w:hAnsi="Times New Roman" w:cs="Times New Roman"/>
        </w:rPr>
        <w:t>izsoles priekšmetu</w:t>
      </w:r>
      <w:r w:rsidRPr="00F74C70">
        <w:rPr>
          <w:rFonts w:ascii="Times New Roman" w:eastAsiaTheme="minorHAnsi" w:hAnsi="Times New Roman" w:cs="Times New Roman"/>
        </w:rPr>
        <w:t xml:space="preserve"> nopirkusi persona, kurai nav bijušas tiesības piedalīties izsolē;</w:t>
      </w:r>
    </w:p>
    <w:p w14:paraId="2F0372BE" w14:textId="77777777" w:rsidR="00B34661" w:rsidRPr="00F74C70" w:rsidRDefault="00B34661" w:rsidP="00B34661">
      <w:pPr>
        <w:spacing w:after="120"/>
        <w:jc w:val="both"/>
        <w:rPr>
          <w:rFonts w:ascii="Times New Roman" w:eastAsiaTheme="minorHAnsi" w:hAnsi="Times New Roman" w:cs="Times New Roman"/>
        </w:rPr>
      </w:pPr>
      <w:r>
        <w:rPr>
          <w:rFonts w:ascii="Times New Roman" w:eastAsiaTheme="minorHAnsi" w:hAnsi="Times New Roman" w:cs="Times New Roman"/>
        </w:rPr>
        <w:t>7.1.8.</w:t>
      </w:r>
      <w:r w:rsidRPr="00F74C70">
        <w:rPr>
          <w:rFonts w:ascii="Times New Roman" w:eastAsiaTheme="minorHAnsi" w:hAnsi="Times New Roman" w:cs="Times New Roman"/>
        </w:rPr>
        <w:t>ja izsole nav uzsākta vai tikusi pārtraukta tehnisku iemeslu dēļ.</w:t>
      </w:r>
    </w:p>
    <w:p w14:paraId="32559DEC" w14:textId="77777777" w:rsidR="00B34661" w:rsidRPr="00F74C70" w:rsidRDefault="00B34661" w:rsidP="00B34661">
      <w:pPr>
        <w:jc w:val="both"/>
        <w:rPr>
          <w:rFonts w:ascii="Times New Roman" w:eastAsiaTheme="minorHAnsi" w:hAnsi="Times New Roman" w:cs="Times New Roman"/>
        </w:rPr>
      </w:pPr>
      <w:r>
        <w:rPr>
          <w:rFonts w:ascii="Times New Roman" w:eastAsiaTheme="minorHAnsi" w:hAnsi="Times New Roman" w:cs="Times New Roman"/>
        </w:rPr>
        <w:t>7.2.</w:t>
      </w:r>
      <w:r w:rsidRPr="00F74C70">
        <w:rPr>
          <w:rFonts w:ascii="Times New Roman" w:eastAsiaTheme="minorHAnsi" w:hAnsi="Times New Roman" w:cs="Times New Roman"/>
        </w:rPr>
        <w:t xml:space="preserve">Nosolītājs un Pēdējais pārsolītais solītājs, nokavējot šajos noteikumos noteikto </w:t>
      </w:r>
      <w:r>
        <w:rPr>
          <w:rFonts w:ascii="Times New Roman" w:eastAsiaTheme="minorHAnsi" w:hAnsi="Times New Roman" w:cs="Times New Roman"/>
        </w:rPr>
        <w:t>izsoles priekšmeta</w:t>
      </w:r>
      <w:r w:rsidRPr="00F74C70">
        <w:rPr>
          <w:rFonts w:ascii="Times New Roman" w:eastAsiaTheme="minorHAnsi" w:hAnsi="Times New Roman" w:cs="Times New Roman"/>
        </w:rPr>
        <w:t xml:space="preserve"> pirkuma līguma parakstīšanas termiņu, zaudē iemaksāto izsoles nodrošinājumu, kā arī </w:t>
      </w:r>
      <w:r>
        <w:rPr>
          <w:rFonts w:ascii="Times New Roman" w:eastAsiaTheme="minorHAnsi" w:hAnsi="Times New Roman" w:cs="Times New Roman"/>
        </w:rPr>
        <w:t>izsoles priekšmeta</w:t>
      </w:r>
      <w:r w:rsidRPr="00F74C70">
        <w:rPr>
          <w:rFonts w:ascii="Times New Roman" w:eastAsiaTheme="minorHAnsi" w:hAnsi="Times New Roman" w:cs="Times New Roman"/>
        </w:rPr>
        <w:t xml:space="preserve"> pirkšanas tiesības saskaņā ar šiem noteikumiem.</w:t>
      </w:r>
    </w:p>
    <w:p w14:paraId="19982860" w14:textId="77777777" w:rsidR="00B34661" w:rsidRPr="00F74C70" w:rsidRDefault="00B34661" w:rsidP="00B34661">
      <w:pPr>
        <w:jc w:val="both"/>
        <w:rPr>
          <w:rFonts w:ascii="Times New Roman" w:eastAsiaTheme="minorHAnsi" w:hAnsi="Times New Roman" w:cs="Times New Roman"/>
        </w:rPr>
      </w:pPr>
      <w:r>
        <w:rPr>
          <w:rFonts w:ascii="Times New Roman" w:eastAsiaTheme="minorHAnsi" w:hAnsi="Times New Roman" w:cs="Times New Roman"/>
        </w:rPr>
        <w:t>7.3.</w:t>
      </w:r>
      <w:r w:rsidRPr="00F74C70">
        <w:rPr>
          <w:rFonts w:ascii="Times New Roman" w:eastAsiaTheme="minorHAnsi" w:hAnsi="Times New Roman" w:cs="Times New Roman"/>
        </w:rPr>
        <w:t xml:space="preserve">Lēmumu par izsoles atzīšanu par nenotikušu pieņem </w:t>
      </w:r>
      <w:r>
        <w:rPr>
          <w:rFonts w:ascii="Times New Roman" w:eastAsiaTheme="minorHAnsi" w:hAnsi="Times New Roman" w:cs="Times New Roman"/>
        </w:rPr>
        <w:t>i</w:t>
      </w:r>
      <w:r w:rsidRPr="00F74C70">
        <w:rPr>
          <w:rFonts w:ascii="Times New Roman" w:eastAsiaTheme="minorHAnsi" w:hAnsi="Times New Roman" w:cs="Times New Roman"/>
        </w:rPr>
        <w:t xml:space="preserve">zsoles komisija un </w:t>
      </w:r>
      <w:r>
        <w:rPr>
          <w:rFonts w:ascii="Times New Roman" w:eastAsiaTheme="minorHAnsi" w:hAnsi="Times New Roman" w:cs="Times New Roman"/>
        </w:rPr>
        <w:t>i</w:t>
      </w:r>
      <w:r w:rsidRPr="00F74C70">
        <w:rPr>
          <w:rFonts w:ascii="Times New Roman" w:eastAsiaTheme="minorHAnsi" w:hAnsi="Times New Roman" w:cs="Times New Roman"/>
        </w:rPr>
        <w:t>zsoles organizētājs par to paziņo autorizētajiem izsoles dalībniekiem.</w:t>
      </w:r>
    </w:p>
    <w:p w14:paraId="7D51A2D8" w14:textId="77777777" w:rsidR="00B34661" w:rsidRPr="00E211F2" w:rsidRDefault="00B34661" w:rsidP="00B34661">
      <w:pPr>
        <w:ind w:left="720"/>
        <w:jc w:val="center"/>
        <w:rPr>
          <w:rFonts w:ascii="Times New Roman" w:eastAsiaTheme="minorHAnsi" w:hAnsi="Times New Roman" w:cs="Times New Roman"/>
          <w:b/>
          <w:bCs/>
        </w:rPr>
      </w:pPr>
      <w:r>
        <w:rPr>
          <w:rFonts w:ascii="Times New Roman" w:eastAsiaTheme="minorHAnsi" w:hAnsi="Times New Roman" w:cs="Times New Roman"/>
          <w:b/>
          <w:bCs/>
        </w:rPr>
        <w:t xml:space="preserve">8. </w:t>
      </w:r>
      <w:r w:rsidRPr="00E211F2">
        <w:rPr>
          <w:rFonts w:ascii="Times New Roman" w:eastAsiaTheme="minorHAnsi" w:hAnsi="Times New Roman" w:cs="Times New Roman"/>
          <w:b/>
          <w:bCs/>
        </w:rPr>
        <w:t>Citi noteikumi</w:t>
      </w:r>
    </w:p>
    <w:p w14:paraId="3FE12C9C" w14:textId="77777777" w:rsidR="00B34661" w:rsidRPr="00E211F2" w:rsidRDefault="00B34661" w:rsidP="00B34661">
      <w:pPr>
        <w:jc w:val="both"/>
        <w:rPr>
          <w:rFonts w:ascii="Times New Roman" w:eastAsiaTheme="minorHAnsi" w:hAnsi="Times New Roman" w:cs="Times New Roman"/>
          <w:b/>
          <w:bCs/>
        </w:rPr>
      </w:pPr>
      <w:r>
        <w:rPr>
          <w:rFonts w:ascii="Times New Roman" w:eastAsiaTheme="minorHAnsi" w:hAnsi="Times New Roman" w:cs="Times New Roman"/>
        </w:rPr>
        <w:t>8.1.Sūdzības par izsoles komisijas vai izsoles organizatora darbībām var iesniegt Pašvaldības policijā 7 (septiņu) dienu laikā no izsoles noslēguma dienas (izsoles akta sagatavošanas dienas)</w:t>
      </w:r>
      <w:r w:rsidRPr="00E211F2">
        <w:rPr>
          <w:rFonts w:ascii="Times New Roman" w:eastAsiaTheme="minorHAnsi" w:hAnsi="Times New Roman" w:cs="Times New Roman"/>
        </w:rPr>
        <w:t>.</w:t>
      </w:r>
      <w:r>
        <w:rPr>
          <w:rFonts w:ascii="Times New Roman" w:eastAsiaTheme="minorHAnsi" w:hAnsi="Times New Roman" w:cs="Times New Roman"/>
        </w:rPr>
        <w:t xml:space="preserve"> Sūdzības iesniegšana neaptur izsoles rezultātu apstiprināšanu un tālāko procesu, ja vien Pašvaldības policijas priekšnieks nelemj citādi.</w:t>
      </w:r>
    </w:p>
    <w:p w14:paraId="3C792521" w14:textId="77777777" w:rsidR="00B34661" w:rsidRPr="00E211F2" w:rsidRDefault="00B34661" w:rsidP="00B34661">
      <w:pPr>
        <w:jc w:val="both"/>
        <w:rPr>
          <w:rFonts w:ascii="Times New Roman" w:eastAsiaTheme="minorHAnsi" w:hAnsi="Times New Roman" w:cs="Times New Roman"/>
          <w:b/>
          <w:bCs/>
        </w:rPr>
      </w:pPr>
      <w:r>
        <w:rPr>
          <w:rFonts w:ascii="Times New Roman" w:eastAsiaTheme="minorHAnsi" w:hAnsi="Times New Roman" w:cs="Times New Roman"/>
        </w:rPr>
        <w:t>8.2.</w:t>
      </w:r>
      <w:r w:rsidRPr="00E211F2">
        <w:rPr>
          <w:rFonts w:ascii="Times New Roman" w:eastAsiaTheme="minorHAnsi" w:hAnsi="Times New Roman" w:cs="Times New Roman"/>
        </w:rPr>
        <w:t>I</w:t>
      </w:r>
      <w:r>
        <w:rPr>
          <w:rFonts w:ascii="Times New Roman" w:eastAsiaTheme="minorHAnsi" w:hAnsi="Times New Roman" w:cs="Times New Roman"/>
        </w:rPr>
        <w:t>egūtie personas dati tiek apstrādāti</w:t>
      </w:r>
      <w:r w:rsidRPr="00E211F2">
        <w:rPr>
          <w:rFonts w:ascii="Times New Roman" w:eastAsiaTheme="minorHAnsi" w:hAnsi="Times New Roman" w:cs="Times New Roman"/>
        </w:rPr>
        <w:t>, ievēro</w:t>
      </w:r>
      <w:r>
        <w:rPr>
          <w:rFonts w:ascii="Times New Roman" w:eastAsiaTheme="minorHAnsi" w:hAnsi="Times New Roman" w:cs="Times New Roman"/>
        </w:rPr>
        <w:t>jot Fizisko personu datu apstrādes likuma 25. panta pirmo, trešo un ceturto daļu,</w:t>
      </w:r>
      <w:r w:rsidRPr="00E211F2">
        <w:rPr>
          <w:rFonts w:ascii="Times New Roman" w:eastAsiaTheme="minorHAnsi" w:hAnsi="Times New Roman" w:cs="Times New Roman"/>
        </w:rPr>
        <w:t xml:space="preserve"> Eiropas Parlamenta un Padomes 2016.gada 27.aprīļa Regul</w:t>
      </w:r>
      <w:r>
        <w:rPr>
          <w:rFonts w:ascii="Times New Roman" w:eastAsiaTheme="minorHAnsi" w:hAnsi="Times New Roman" w:cs="Times New Roman"/>
        </w:rPr>
        <w:t>as (ES)</w:t>
      </w:r>
      <w:r w:rsidRPr="00E211F2">
        <w:rPr>
          <w:rFonts w:ascii="Times New Roman" w:eastAsiaTheme="minorHAnsi" w:hAnsi="Times New Roman" w:cs="Times New Roman"/>
        </w:rPr>
        <w:t xml:space="preserve"> 2016/679 par fizisku personu aizsardzību attiecībā uz personu datu apstrādi un šādu datu brīvu apriti un ar ko atceļ Direktīvu 95/46/EK (Vispārīgā datu aizsardzības regula)</w:t>
      </w:r>
      <w:r>
        <w:rPr>
          <w:rFonts w:ascii="Times New Roman" w:eastAsiaTheme="minorHAnsi" w:hAnsi="Times New Roman" w:cs="Times New Roman"/>
        </w:rPr>
        <w:t xml:space="preserve"> 6. panta 1. punktu ar mērķi nodrošināt izsoles norisi un noslēgt pirkuma līgumu ar izsoles uzvarētāju.</w:t>
      </w:r>
      <w:r w:rsidRPr="00E211F2">
        <w:rPr>
          <w:rFonts w:ascii="Times New Roman" w:eastAsiaTheme="minorHAnsi" w:hAnsi="Times New Roman" w:cs="Times New Roman"/>
        </w:rPr>
        <w:t xml:space="preserve"> </w:t>
      </w:r>
    </w:p>
    <w:p w14:paraId="0E922F45" w14:textId="77777777" w:rsidR="00B34661" w:rsidRDefault="00B34661" w:rsidP="00B34661">
      <w:pPr>
        <w:jc w:val="both"/>
        <w:rPr>
          <w:rFonts w:ascii="Times New Roman" w:eastAsiaTheme="minorHAnsi" w:hAnsi="Times New Roman"/>
        </w:rPr>
      </w:pPr>
    </w:p>
    <w:p w14:paraId="192C1A19" w14:textId="77777777" w:rsidR="00B34661" w:rsidRDefault="00B34661" w:rsidP="00B34661">
      <w:pPr>
        <w:jc w:val="both"/>
        <w:rPr>
          <w:rFonts w:ascii="Times New Roman" w:eastAsiaTheme="minorHAnsi" w:hAnsi="Times New Roman"/>
        </w:rPr>
      </w:pPr>
    </w:p>
    <w:p w14:paraId="3B34A735" w14:textId="5C876512" w:rsidR="00B34661" w:rsidRDefault="00B34661" w:rsidP="00B34661">
      <w:pPr>
        <w:spacing w:after="0"/>
        <w:jc w:val="both"/>
        <w:rPr>
          <w:rFonts w:ascii="Times New Roman" w:eastAsiaTheme="minorHAnsi" w:hAnsi="Times New Roman"/>
        </w:rPr>
      </w:pPr>
    </w:p>
    <w:p w14:paraId="6DFF5CFD" w14:textId="77777777" w:rsidR="00B34661" w:rsidRDefault="00B34661" w:rsidP="00B34661">
      <w:pPr>
        <w:jc w:val="both"/>
        <w:rPr>
          <w:rFonts w:ascii="Times New Roman" w:eastAsiaTheme="minorHAnsi" w:hAnsi="Times New Roman"/>
        </w:rPr>
      </w:pPr>
    </w:p>
    <w:p w14:paraId="789F53B6" w14:textId="77777777" w:rsidR="00B34661" w:rsidRDefault="00B34661" w:rsidP="00B34661">
      <w:pPr>
        <w:rPr>
          <w:rFonts w:ascii="Times New Roman" w:eastAsiaTheme="minorHAnsi" w:hAnsi="Times New Roman"/>
        </w:rPr>
      </w:pPr>
    </w:p>
    <w:p w14:paraId="2F2ED3C4" w14:textId="77777777" w:rsidR="00396E5A" w:rsidRDefault="00396E5A"/>
    <w:sectPr w:rsidR="00396E5A">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BA"/>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C76961"/>
    <w:multiLevelType w:val="multilevel"/>
    <w:tmpl w:val="FBCEC88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18463614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4661"/>
    <w:rsid w:val="00013C40"/>
    <w:rsid w:val="00050AEF"/>
    <w:rsid w:val="0005202B"/>
    <w:rsid w:val="00086865"/>
    <w:rsid w:val="001622FE"/>
    <w:rsid w:val="001979F8"/>
    <w:rsid w:val="00234E36"/>
    <w:rsid w:val="00311E92"/>
    <w:rsid w:val="00326DAF"/>
    <w:rsid w:val="003849DB"/>
    <w:rsid w:val="00396E5A"/>
    <w:rsid w:val="00426CE5"/>
    <w:rsid w:val="00646F15"/>
    <w:rsid w:val="00651FFF"/>
    <w:rsid w:val="00694092"/>
    <w:rsid w:val="006F06B3"/>
    <w:rsid w:val="007656C8"/>
    <w:rsid w:val="0079721E"/>
    <w:rsid w:val="007C20AC"/>
    <w:rsid w:val="008027CF"/>
    <w:rsid w:val="00833043"/>
    <w:rsid w:val="008511B2"/>
    <w:rsid w:val="008B4716"/>
    <w:rsid w:val="0091050C"/>
    <w:rsid w:val="009B30D8"/>
    <w:rsid w:val="00AE293D"/>
    <w:rsid w:val="00B150C7"/>
    <w:rsid w:val="00B20A0D"/>
    <w:rsid w:val="00B34661"/>
    <w:rsid w:val="00B36F8B"/>
    <w:rsid w:val="00B84A39"/>
    <w:rsid w:val="00BA00A2"/>
    <w:rsid w:val="00BC01C3"/>
    <w:rsid w:val="00BE64D9"/>
    <w:rsid w:val="00C0249D"/>
    <w:rsid w:val="00C83511"/>
    <w:rsid w:val="00C973ED"/>
    <w:rsid w:val="00D86485"/>
    <w:rsid w:val="00DC0E92"/>
    <w:rsid w:val="00E4751D"/>
    <w:rsid w:val="00E81FA5"/>
    <w:rsid w:val="00EB235F"/>
    <w:rsid w:val="00F044AA"/>
    <w:rsid w:val="00F12677"/>
    <w:rsid w:val="00F85078"/>
    <w:rsid w:val="00F924A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FDBCBA"/>
  <w15:chartTrackingRefBased/>
  <w15:docId w15:val="{3D323DEE-EFBF-4175-8231-1AA15BD8C8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B34661"/>
    <w:pPr>
      <w:spacing w:line="278" w:lineRule="auto"/>
    </w:pPr>
    <w:rPr>
      <w:rFonts w:eastAsiaTheme="minorEastAsia"/>
      <w:sz w:val="24"/>
      <w:szCs w:val="24"/>
      <w:lang w:eastAsia="lv-LV"/>
    </w:rPr>
  </w:style>
  <w:style w:type="paragraph" w:styleId="Virsraksts1">
    <w:name w:val="heading 1"/>
    <w:basedOn w:val="Parasts"/>
    <w:next w:val="Parasts"/>
    <w:link w:val="Virsraksts1Rakstz"/>
    <w:uiPriority w:val="9"/>
    <w:qFormat/>
    <w:rsid w:val="00B3466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Virsraksts2">
    <w:name w:val="heading 2"/>
    <w:basedOn w:val="Parasts"/>
    <w:next w:val="Parasts"/>
    <w:link w:val="Virsraksts2Rakstz"/>
    <w:uiPriority w:val="9"/>
    <w:semiHidden/>
    <w:unhideWhenUsed/>
    <w:qFormat/>
    <w:rsid w:val="00B3466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Virsraksts3">
    <w:name w:val="heading 3"/>
    <w:basedOn w:val="Parasts"/>
    <w:next w:val="Parasts"/>
    <w:link w:val="Virsraksts3Rakstz"/>
    <w:uiPriority w:val="9"/>
    <w:semiHidden/>
    <w:unhideWhenUsed/>
    <w:qFormat/>
    <w:rsid w:val="00B34661"/>
    <w:pPr>
      <w:keepNext/>
      <w:keepLines/>
      <w:spacing w:before="160" w:after="80"/>
      <w:outlineLvl w:val="2"/>
    </w:pPr>
    <w:rPr>
      <w:rFonts w:eastAsiaTheme="majorEastAsia" w:cstheme="majorBidi"/>
      <w:color w:val="0F4761" w:themeColor="accent1" w:themeShade="BF"/>
      <w:sz w:val="28"/>
      <w:szCs w:val="28"/>
    </w:rPr>
  </w:style>
  <w:style w:type="paragraph" w:styleId="Virsraksts4">
    <w:name w:val="heading 4"/>
    <w:basedOn w:val="Parasts"/>
    <w:next w:val="Parasts"/>
    <w:link w:val="Virsraksts4Rakstz"/>
    <w:uiPriority w:val="9"/>
    <w:semiHidden/>
    <w:unhideWhenUsed/>
    <w:qFormat/>
    <w:rsid w:val="00B34661"/>
    <w:pPr>
      <w:keepNext/>
      <w:keepLines/>
      <w:spacing w:before="80" w:after="40"/>
      <w:outlineLvl w:val="3"/>
    </w:pPr>
    <w:rPr>
      <w:rFonts w:eastAsiaTheme="majorEastAsia" w:cstheme="majorBidi"/>
      <w:i/>
      <w:iCs/>
      <w:color w:val="0F4761" w:themeColor="accent1" w:themeShade="BF"/>
    </w:rPr>
  </w:style>
  <w:style w:type="paragraph" w:styleId="Virsraksts5">
    <w:name w:val="heading 5"/>
    <w:basedOn w:val="Parasts"/>
    <w:next w:val="Parasts"/>
    <w:link w:val="Virsraksts5Rakstz"/>
    <w:uiPriority w:val="9"/>
    <w:semiHidden/>
    <w:unhideWhenUsed/>
    <w:qFormat/>
    <w:rsid w:val="00B34661"/>
    <w:pPr>
      <w:keepNext/>
      <w:keepLines/>
      <w:spacing w:before="80" w:after="40"/>
      <w:outlineLvl w:val="4"/>
    </w:pPr>
    <w:rPr>
      <w:rFonts w:eastAsiaTheme="majorEastAsia" w:cstheme="majorBidi"/>
      <w:color w:val="0F4761" w:themeColor="accent1" w:themeShade="BF"/>
    </w:rPr>
  </w:style>
  <w:style w:type="paragraph" w:styleId="Virsraksts6">
    <w:name w:val="heading 6"/>
    <w:basedOn w:val="Parasts"/>
    <w:next w:val="Parasts"/>
    <w:link w:val="Virsraksts6Rakstz"/>
    <w:uiPriority w:val="9"/>
    <w:semiHidden/>
    <w:unhideWhenUsed/>
    <w:qFormat/>
    <w:rsid w:val="00B34661"/>
    <w:pPr>
      <w:keepNext/>
      <w:keepLines/>
      <w:spacing w:before="40" w:after="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B34661"/>
    <w:pPr>
      <w:keepNext/>
      <w:keepLines/>
      <w:spacing w:before="40" w:after="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B34661"/>
    <w:pPr>
      <w:keepNext/>
      <w:keepLines/>
      <w:spacing w:after="0"/>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B34661"/>
    <w:pPr>
      <w:keepNext/>
      <w:keepLines/>
      <w:spacing w:after="0"/>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B34661"/>
    <w:rPr>
      <w:rFonts w:asciiTheme="majorHAnsi" w:eastAsiaTheme="majorEastAsia" w:hAnsiTheme="majorHAnsi" w:cstheme="majorBidi"/>
      <w:color w:val="0F4761" w:themeColor="accent1" w:themeShade="BF"/>
      <w:sz w:val="40"/>
      <w:szCs w:val="40"/>
    </w:rPr>
  </w:style>
  <w:style w:type="character" w:customStyle="1" w:styleId="Virsraksts2Rakstz">
    <w:name w:val="Virsraksts 2 Rakstz."/>
    <w:basedOn w:val="Noklusjumarindkopasfonts"/>
    <w:link w:val="Virsraksts2"/>
    <w:uiPriority w:val="9"/>
    <w:semiHidden/>
    <w:rsid w:val="00B34661"/>
    <w:rPr>
      <w:rFonts w:asciiTheme="majorHAnsi" w:eastAsiaTheme="majorEastAsia" w:hAnsiTheme="majorHAnsi" w:cstheme="majorBidi"/>
      <w:color w:val="0F4761" w:themeColor="accent1" w:themeShade="BF"/>
      <w:sz w:val="32"/>
      <w:szCs w:val="32"/>
    </w:rPr>
  </w:style>
  <w:style w:type="character" w:customStyle="1" w:styleId="Virsraksts3Rakstz">
    <w:name w:val="Virsraksts 3 Rakstz."/>
    <w:basedOn w:val="Noklusjumarindkopasfonts"/>
    <w:link w:val="Virsraksts3"/>
    <w:uiPriority w:val="9"/>
    <w:semiHidden/>
    <w:rsid w:val="00B34661"/>
    <w:rPr>
      <w:rFonts w:eastAsiaTheme="majorEastAsia" w:cstheme="majorBidi"/>
      <w:color w:val="0F4761" w:themeColor="accent1" w:themeShade="BF"/>
      <w:sz w:val="28"/>
      <w:szCs w:val="28"/>
    </w:rPr>
  </w:style>
  <w:style w:type="character" w:customStyle="1" w:styleId="Virsraksts4Rakstz">
    <w:name w:val="Virsraksts 4 Rakstz."/>
    <w:basedOn w:val="Noklusjumarindkopasfonts"/>
    <w:link w:val="Virsraksts4"/>
    <w:uiPriority w:val="9"/>
    <w:semiHidden/>
    <w:rsid w:val="00B34661"/>
    <w:rPr>
      <w:rFonts w:eastAsiaTheme="majorEastAsia" w:cstheme="majorBidi"/>
      <w:i/>
      <w:iCs/>
      <w:color w:val="0F4761" w:themeColor="accent1" w:themeShade="BF"/>
    </w:rPr>
  </w:style>
  <w:style w:type="character" w:customStyle="1" w:styleId="Virsraksts5Rakstz">
    <w:name w:val="Virsraksts 5 Rakstz."/>
    <w:basedOn w:val="Noklusjumarindkopasfonts"/>
    <w:link w:val="Virsraksts5"/>
    <w:uiPriority w:val="9"/>
    <w:semiHidden/>
    <w:rsid w:val="00B34661"/>
    <w:rPr>
      <w:rFonts w:eastAsiaTheme="majorEastAsia" w:cstheme="majorBidi"/>
      <w:color w:val="0F4761" w:themeColor="accent1" w:themeShade="BF"/>
    </w:rPr>
  </w:style>
  <w:style w:type="character" w:customStyle="1" w:styleId="Virsraksts6Rakstz">
    <w:name w:val="Virsraksts 6 Rakstz."/>
    <w:basedOn w:val="Noklusjumarindkopasfonts"/>
    <w:link w:val="Virsraksts6"/>
    <w:uiPriority w:val="9"/>
    <w:semiHidden/>
    <w:rsid w:val="00B34661"/>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B34661"/>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B34661"/>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B34661"/>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B3466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B34661"/>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B34661"/>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B34661"/>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B34661"/>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B34661"/>
    <w:rPr>
      <w:i/>
      <w:iCs/>
      <w:color w:val="404040" w:themeColor="text1" w:themeTint="BF"/>
    </w:rPr>
  </w:style>
  <w:style w:type="paragraph" w:styleId="Sarakstarindkopa">
    <w:name w:val="List Paragraph"/>
    <w:basedOn w:val="Parasts"/>
    <w:uiPriority w:val="34"/>
    <w:qFormat/>
    <w:rsid w:val="00B34661"/>
    <w:pPr>
      <w:ind w:left="720"/>
      <w:contextualSpacing/>
    </w:pPr>
  </w:style>
  <w:style w:type="character" w:styleId="Intensvsizclums">
    <w:name w:val="Intense Emphasis"/>
    <w:basedOn w:val="Noklusjumarindkopasfonts"/>
    <w:uiPriority w:val="21"/>
    <w:qFormat/>
    <w:rsid w:val="00B34661"/>
    <w:rPr>
      <w:i/>
      <w:iCs/>
      <w:color w:val="0F4761" w:themeColor="accent1" w:themeShade="BF"/>
    </w:rPr>
  </w:style>
  <w:style w:type="paragraph" w:styleId="Intensvscitts">
    <w:name w:val="Intense Quote"/>
    <w:basedOn w:val="Parasts"/>
    <w:next w:val="Parasts"/>
    <w:link w:val="IntensvscittsRakstz"/>
    <w:uiPriority w:val="30"/>
    <w:qFormat/>
    <w:rsid w:val="00B3466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vscittsRakstz">
    <w:name w:val="Intensīvs citāts Rakstz."/>
    <w:basedOn w:val="Noklusjumarindkopasfonts"/>
    <w:link w:val="Intensvscitts"/>
    <w:uiPriority w:val="30"/>
    <w:rsid w:val="00B34661"/>
    <w:rPr>
      <w:i/>
      <w:iCs/>
      <w:color w:val="0F4761" w:themeColor="accent1" w:themeShade="BF"/>
    </w:rPr>
  </w:style>
  <w:style w:type="character" w:styleId="Intensvaatsauce">
    <w:name w:val="Intense Reference"/>
    <w:basedOn w:val="Noklusjumarindkopasfonts"/>
    <w:uiPriority w:val="32"/>
    <w:qFormat/>
    <w:rsid w:val="00B34661"/>
    <w:rPr>
      <w:b/>
      <w:bCs/>
      <w:smallCaps/>
      <w:color w:val="0F4761" w:themeColor="accent1" w:themeShade="BF"/>
      <w:spacing w:val="5"/>
    </w:rPr>
  </w:style>
  <w:style w:type="character" w:styleId="Hipersaite">
    <w:name w:val="Hyperlink"/>
    <w:basedOn w:val="Noklusjumarindkopasfonts"/>
    <w:uiPriority w:val="99"/>
    <w:unhideWhenUsed/>
    <w:rsid w:val="00B34661"/>
    <w:rPr>
      <w:color w:val="467886" w:themeColor="hyperlink"/>
      <w:u w:val="single"/>
    </w:rPr>
  </w:style>
  <w:style w:type="character" w:styleId="Neatrisintapieminana">
    <w:name w:val="Unresolved Mention"/>
    <w:basedOn w:val="Noklusjumarindkopasfonts"/>
    <w:uiPriority w:val="99"/>
    <w:semiHidden/>
    <w:unhideWhenUsed/>
    <w:rsid w:val="00BE64D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zsoles.ta.gov.lv" TargetMode="External"/><Relationship Id="rId13" Type="http://schemas.openxmlformats.org/officeDocument/2006/relationships/hyperlink" Target="https://izsoles.ta.gov.lv" TargetMode="External"/><Relationship Id="rId3" Type="http://schemas.openxmlformats.org/officeDocument/2006/relationships/settings" Target="settings.xml"/><Relationship Id="rId7" Type="http://schemas.openxmlformats.org/officeDocument/2006/relationships/hyperlink" Target="http://www.ventspils.lv" TargetMode="External"/><Relationship Id="rId12" Type="http://schemas.openxmlformats.org/officeDocument/2006/relationships/hyperlink" Target="https://izsoles.ta.gov.lv"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mailto:pasvaldibas.policija@ventspils.lv" TargetMode="External"/><Relationship Id="rId11" Type="http://schemas.openxmlformats.org/officeDocument/2006/relationships/hyperlink" Target="http://www.latvija.lv" TargetMode="External"/><Relationship Id="rId5" Type="http://schemas.openxmlformats.org/officeDocument/2006/relationships/image" Target="media/image1.jpeg"/><Relationship Id="rId15" Type="http://schemas.openxmlformats.org/officeDocument/2006/relationships/hyperlink" Target="https://izsoles.ta.gov.lv" TargetMode="External"/><Relationship Id="rId10" Type="http://schemas.openxmlformats.org/officeDocument/2006/relationships/hyperlink" Target="https://izsoles.ta.gov.lv" TargetMode="External"/><Relationship Id="rId4" Type="http://schemas.openxmlformats.org/officeDocument/2006/relationships/webSettings" Target="webSettings.xml"/><Relationship Id="rId9" Type="http://schemas.openxmlformats.org/officeDocument/2006/relationships/hyperlink" Target="https://izsoles.ta.gov.lv" TargetMode="External"/><Relationship Id="rId14" Type="http://schemas.openxmlformats.org/officeDocument/2006/relationships/hyperlink" Target="https://izsoles.ta.gov.lv"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193</TotalTime>
  <Pages>7</Pages>
  <Words>10435</Words>
  <Characters>5948</Characters>
  <Application>Microsoft Office Word</Application>
  <DocSecurity>0</DocSecurity>
  <Lines>49</Lines>
  <Paragraphs>32</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16351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Guntis Kupčus</dc:creator>
  <cp:keywords/>
  <dc:description/>
  <cp:lastModifiedBy>Guntis Kupčus</cp:lastModifiedBy>
  <cp:revision>24</cp:revision>
  <dcterms:created xsi:type="dcterms:W3CDTF">2026-10-05T13:51:00Z</dcterms:created>
  <dcterms:modified xsi:type="dcterms:W3CDTF">2026-10-26T13:37:00Z</dcterms:modified>
</cp:coreProperties>
</file>