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9A16C" w14:textId="77777777" w:rsidR="002D2CB9" w:rsidRPr="009F2435" w:rsidRDefault="002D2CB9" w:rsidP="002D2CB9">
      <w:pPr>
        <w:pStyle w:val="western"/>
        <w:spacing w:beforeAutospacing="0" w:after="0" w:line="240" w:lineRule="auto"/>
        <w:jc w:val="center"/>
        <w:rPr>
          <w:rFonts w:ascii="Arial" w:hAnsi="Arial" w:cs="Arial"/>
          <w:color w:val="auto"/>
        </w:rPr>
      </w:pPr>
      <w:r>
        <w:rPr>
          <w:rFonts w:ascii="Arial" w:hAnsi="Arial" w:cs="Arial"/>
          <w:color w:val="auto"/>
        </w:rPr>
        <w:t>Sabiedrība ar ierobežotu atbildību</w:t>
      </w:r>
    </w:p>
    <w:p w14:paraId="3B82B953" w14:textId="77777777" w:rsidR="002D2CB9" w:rsidRPr="002D2CB9" w:rsidRDefault="002D2CB9" w:rsidP="002D2CB9">
      <w:pPr>
        <w:pStyle w:val="western"/>
        <w:keepNext/>
        <w:spacing w:beforeAutospacing="0" w:after="0" w:line="240" w:lineRule="auto"/>
        <w:jc w:val="center"/>
        <w:rPr>
          <w:rFonts w:ascii="Arial" w:hAnsi="Arial" w:cs="Arial"/>
          <w:color w:val="auto"/>
        </w:rPr>
      </w:pPr>
      <w:r w:rsidRPr="009F2435">
        <w:rPr>
          <w:rFonts w:ascii="Arial" w:hAnsi="Arial" w:cs="Arial"/>
          <w:color w:val="auto"/>
        </w:rPr>
        <w:t>“</w:t>
      </w:r>
      <w:r w:rsidRPr="002D2CB9">
        <w:rPr>
          <w:rFonts w:ascii="Arial" w:hAnsi="Arial" w:cs="Arial"/>
          <w:b/>
          <w:bCs/>
          <w:color w:val="auto"/>
        </w:rPr>
        <w:t>LIEPĀJAS TEĀTRIS”</w:t>
      </w:r>
    </w:p>
    <w:p w14:paraId="210C8031" w14:textId="77777777" w:rsidR="002D2CB9" w:rsidRPr="002D2CB9" w:rsidRDefault="002D2CB9" w:rsidP="002D2CB9">
      <w:pPr>
        <w:pStyle w:val="western"/>
        <w:spacing w:beforeAutospacing="0" w:after="0" w:line="240" w:lineRule="auto"/>
        <w:jc w:val="center"/>
        <w:rPr>
          <w:rFonts w:ascii="Arial" w:hAnsi="Arial" w:cs="Arial"/>
          <w:color w:val="auto"/>
        </w:rPr>
      </w:pPr>
      <w:r w:rsidRPr="002D2CB9">
        <w:rPr>
          <w:rFonts w:ascii="Arial" w:hAnsi="Arial" w:cs="Arial"/>
          <w:color w:val="auto"/>
        </w:rPr>
        <w:t>reģistrācijas Nr. 42103019377, Teātra iela 4, Liepāja, LV-3401</w:t>
      </w:r>
    </w:p>
    <w:p w14:paraId="1C4E668E" w14:textId="16BB744E" w:rsidR="002D2CB9" w:rsidRPr="002D2CB9" w:rsidRDefault="002D2CB9" w:rsidP="002D2CB9">
      <w:pPr>
        <w:pStyle w:val="Virsraksts2"/>
        <w:spacing w:after="120"/>
        <w:jc w:val="center"/>
        <w:rPr>
          <w:rFonts w:ascii="Arial" w:hAnsi="Arial" w:cs="Arial"/>
          <w:b/>
          <w:bCs/>
          <w:color w:val="auto"/>
          <w:sz w:val="22"/>
          <w:szCs w:val="22"/>
        </w:rPr>
      </w:pPr>
      <w:bookmarkStart w:id="0" w:name="_Toc140484291"/>
      <w:bookmarkStart w:id="1" w:name="_Toc143262894"/>
      <w:r w:rsidRPr="002D2CB9">
        <w:rPr>
          <w:rFonts w:ascii="Arial" w:hAnsi="Arial" w:cs="Arial"/>
          <w:b/>
          <w:bCs/>
          <w:color w:val="auto"/>
          <w:sz w:val="22"/>
          <w:szCs w:val="22"/>
        </w:rPr>
        <w:t>kustamās mantas izsoles nolikums</w:t>
      </w:r>
      <w:bookmarkEnd w:id="0"/>
      <w:bookmarkEnd w:id="1"/>
    </w:p>
    <w:p w14:paraId="06C129E2" w14:textId="77777777" w:rsidR="002D2CB9" w:rsidRPr="002D2CB9" w:rsidRDefault="002D2CB9" w:rsidP="002D2CB9">
      <w:pPr>
        <w:jc w:val="center"/>
        <w:rPr>
          <w:rFonts w:ascii="Arial" w:hAnsi="Arial" w:cs="Arial"/>
          <w:bCs/>
          <w:sz w:val="22"/>
          <w:szCs w:val="22"/>
        </w:rPr>
      </w:pPr>
      <w:r w:rsidRPr="002D2CB9">
        <w:rPr>
          <w:rFonts w:ascii="Arial" w:hAnsi="Arial" w:cs="Arial"/>
          <w:bCs/>
          <w:sz w:val="22"/>
          <w:szCs w:val="22"/>
        </w:rPr>
        <w:t>īpašuma pārdošanai elektronisko izsoļu vietnē</w:t>
      </w:r>
    </w:p>
    <w:p w14:paraId="3B7083D7" w14:textId="77777777" w:rsidR="002D2CB9" w:rsidRPr="002D2CB9" w:rsidRDefault="002D2CB9" w:rsidP="002D2CB9">
      <w:pPr>
        <w:jc w:val="center"/>
        <w:rPr>
          <w:rFonts w:ascii="Arial" w:hAnsi="Arial" w:cs="Arial"/>
          <w:bCs/>
          <w:sz w:val="22"/>
          <w:szCs w:val="22"/>
        </w:rPr>
      </w:pPr>
      <w:r w:rsidRPr="002D2CB9">
        <w:rPr>
          <w:rFonts w:ascii="Arial" w:hAnsi="Arial" w:cs="Arial"/>
          <w:bCs/>
          <w:sz w:val="22"/>
          <w:szCs w:val="22"/>
        </w:rPr>
        <w:t>(https://izsoles.ta.gov.lv).</w:t>
      </w:r>
    </w:p>
    <w:p w14:paraId="7C8AFF2B" w14:textId="77777777" w:rsidR="00E64BB3" w:rsidRPr="002D2CB9" w:rsidRDefault="00E64BB3" w:rsidP="00570A05">
      <w:pPr>
        <w:pStyle w:val="Pamatteksts"/>
        <w:jc w:val="center"/>
        <w:rPr>
          <w:rFonts w:ascii="Arial" w:hAnsi="Arial" w:cs="Arial"/>
          <w:sz w:val="22"/>
          <w:szCs w:val="22"/>
          <w:lang w:val="lv-LV"/>
        </w:rPr>
      </w:pPr>
    </w:p>
    <w:p w14:paraId="55C487CC" w14:textId="77777777" w:rsidR="00DE5423" w:rsidRPr="002D2CB9" w:rsidRDefault="00DE5423" w:rsidP="00570A05">
      <w:pPr>
        <w:pStyle w:val="Sarakstarindkopa"/>
        <w:widowControl/>
        <w:numPr>
          <w:ilvl w:val="0"/>
          <w:numId w:val="10"/>
        </w:numPr>
        <w:tabs>
          <w:tab w:val="left" w:pos="284"/>
        </w:tabs>
        <w:ind w:left="0" w:firstLine="0"/>
        <w:jc w:val="both"/>
        <w:rPr>
          <w:rFonts w:ascii="Arial" w:hAnsi="Arial" w:cs="Arial"/>
          <w:b/>
          <w:bCs/>
          <w:sz w:val="22"/>
          <w:szCs w:val="22"/>
        </w:rPr>
      </w:pPr>
      <w:bookmarkStart w:id="2" w:name="bookmark2"/>
      <w:bookmarkStart w:id="3" w:name="bookmark0"/>
      <w:bookmarkStart w:id="4" w:name="bookmark1"/>
      <w:bookmarkStart w:id="5" w:name="bookmark3"/>
      <w:bookmarkEnd w:id="2"/>
      <w:r w:rsidRPr="002D2CB9">
        <w:rPr>
          <w:rFonts w:ascii="Arial" w:hAnsi="Arial" w:cs="Arial"/>
          <w:b/>
          <w:bCs/>
          <w:sz w:val="22"/>
          <w:szCs w:val="22"/>
        </w:rPr>
        <w:t>VISPĀRĪGIE NOTEIKUMI</w:t>
      </w:r>
    </w:p>
    <w:p w14:paraId="6F9A7659" w14:textId="3D7F044F" w:rsidR="00DE5423" w:rsidRPr="00570A05" w:rsidRDefault="00DE5423" w:rsidP="00570A05">
      <w:pPr>
        <w:pStyle w:val="Sarakstarindkopa"/>
        <w:widowControl/>
        <w:numPr>
          <w:ilvl w:val="1"/>
          <w:numId w:val="11"/>
        </w:numPr>
        <w:tabs>
          <w:tab w:val="left" w:pos="709"/>
        </w:tabs>
        <w:ind w:left="709" w:hanging="425"/>
        <w:jc w:val="both"/>
        <w:rPr>
          <w:rFonts w:ascii="Arial" w:hAnsi="Arial" w:cs="Arial"/>
          <w:sz w:val="22"/>
          <w:szCs w:val="22"/>
        </w:rPr>
      </w:pPr>
      <w:r w:rsidRPr="002D2CB9">
        <w:rPr>
          <w:rFonts w:ascii="Arial" w:hAnsi="Arial" w:cs="Arial"/>
          <w:sz w:val="22"/>
          <w:szCs w:val="22"/>
        </w:rPr>
        <w:t xml:space="preserve">Izsoles noteikumi (turpmāk – Noteikumi) nosaka kārtību, kādā tiek </w:t>
      </w:r>
      <w:r w:rsidR="00D92CCA" w:rsidRPr="002D2CB9">
        <w:rPr>
          <w:rFonts w:ascii="Arial" w:hAnsi="Arial" w:cs="Arial"/>
          <w:sz w:val="22"/>
          <w:szCs w:val="22"/>
        </w:rPr>
        <w:t xml:space="preserve">rīkota </w:t>
      </w:r>
      <w:r w:rsidR="002D2CB9">
        <w:rPr>
          <w:rFonts w:ascii="Arial" w:hAnsi="Arial" w:cs="Arial"/>
          <w:sz w:val="22"/>
          <w:szCs w:val="22"/>
        </w:rPr>
        <w:t>SIA “LIEPĀJAS TEĀTRIS”</w:t>
      </w:r>
      <w:r w:rsidRPr="002D2CB9">
        <w:rPr>
          <w:rFonts w:ascii="Arial" w:hAnsi="Arial" w:cs="Arial"/>
          <w:sz w:val="22"/>
          <w:szCs w:val="22"/>
        </w:rPr>
        <w:t xml:space="preserve"> (turpmāk – </w:t>
      </w:r>
      <w:r w:rsidR="002D2CB9">
        <w:rPr>
          <w:rFonts w:ascii="Arial" w:hAnsi="Arial" w:cs="Arial"/>
          <w:sz w:val="22"/>
          <w:szCs w:val="22"/>
        </w:rPr>
        <w:t>Teātris</w:t>
      </w:r>
      <w:r w:rsidRPr="002D2CB9">
        <w:rPr>
          <w:rFonts w:ascii="Arial" w:hAnsi="Arial" w:cs="Arial"/>
          <w:sz w:val="22"/>
          <w:szCs w:val="22"/>
        </w:rPr>
        <w:t xml:space="preserve">) kustamās mantas </w:t>
      </w:r>
      <w:r w:rsidRPr="002D2CB9">
        <w:rPr>
          <w:rFonts w:ascii="Arial" w:hAnsi="Arial" w:cs="Arial"/>
          <w:b/>
          <w:bCs/>
          <w:sz w:val="22"/>
          <w:szCs w:val="22"/>
        </w:rPr>
        <w:t xml:space="preserve">transportlīdzekļa </w:t>
      </w:r>
      <w:r w:rsidR="002D2CB9">
        <w:rPr>
          <w:rFonts w:ascii="Arial" w:hAnsi="Arial" w:cs="Arial"/>
          <w:b/>
          <w:bCs/>
          <w:sz w:val="22"/>
          <w:szCs w:val="22"/>
        </w:rPr>
        <w:t>Renault Trafic</w:t>
      </w:r>
      <w:r w:rsidRPr="002D2CB9">
        <w:rPr>
          <w:rFonts w:ascii="Arial" w:hAnsi="Arial" w:cs="Arial"/>
          <w:sz w:val="22"/>
          <w:szCs w:val="22"/>
        </w:rPr>
        <w:t xml:space="preserve"> (turpmāk</w:t>
      </w:r>
      <w:r w:rsidRPr="00570A05">
        <w:rPr>
          <w:rFonts w:ascii="Arial" w:hAnsi="Arial" w:cs="Arial"/>
          <w:sz w:val="22"/>
          <w:szCs w:val="22"/>
        </w:rPr>
        <w:t xml:space="preserve"> – Prece) izsole.</w:t>
      </w:r>
    </w:p>
    <w:p w14:paraId="13BB1AFD" w14:textId="0F6DB777" w:rsidR="00DE5423" w:rsidRPr="00570A05" w:rsidRDefault="00DE5423" w:rsidP="00570A05">
      <w:pPr>
        <w:pStyle w:val="Sarakstarindkopa"/>
        <w:widowControl/>
        <w:numPr>
          <w:ilvl w:val="1"/>
          <w:numId w:val="11"/>
        </w:numPr>
        <w:tabs>
          <w:tab w:val="left" w:pos="709"/>
        </w:tabs>
        <w:ind w:left="709" w:hanging="425"/>
        <w:jc w:val="both"/>
        <w:rPr>
          <w:rFonts w:ascii="Arial" w:hAnsi="Arial" w:cs="Arial"/>
          <w:sz w:val="22"/>
          <w:szCs w:val="22"/>
        </w:rPr>
      </w:pPr>
      <w:r w:rsidRPr="00570A05">
        <w:rPr>
          <w:rFonts w:ascii="Arial" w:hAnsi="Arial" w:cs="Arial"/>
          <w:sz w:val="22"/>
          <w:szCs w:val="22"/>
        </w:rPr>
        <w:t xml:space="preserve">Izsoli </w:t>
      </w:r>
      <w:r w:rsidR="00D92CCA" w:rsidRPr="00570A05">
        <w:rPr>
          <w:rFonts w:ascii="Arial" w:hAnsi="Arial" w:cs="Arial"/>
          <w:sz w:val="22"/>
          <w:szCs w:val="22"/>
        </w:rPr>
        <w:t xml:space="preserve">rīko </w:t>
      </w:r>
      <w:r w:rsidRPr="00570A05">
        <w:rPr>
          <w:rFonts w:ascii="Arial" w:hAnsi="Arial" w:cs="Arial"/>
          <w:sz w:val="22"/>
          <w:szCs w:val="22"/>
        </w:rPr>
        <w:t>izsoles komisija,</w:t>
      </w:r>
      <w:r w:rsidR="00637B40">
        <w:rPr>
          <w:rFonts w:ascii="Arial" w:hAnsi="Arial" w:cs="Arial"/>
          <w:sz w:val="22"/>
          <w:szCs w:val="22"/>
        </w:rPr>
        <w:t xml:space="preserve"> kas izveidota ar</w:t>
      </w:r>
      <w:r w:rsidRPr="00570A05">
        <w:rPr>
          <w:rFonts w:ascii="Arial" w:hAnsi="Arial" w:cs="Arial"/>
          <w:sz w:val="22"/>
          <w:szCs w:val="22"/>
        </w:rPr>
        <w:t xml:space="preserve"> </w:t>
      </w:r>
      <w:r w:rsidR="002D2CB9">
        <w:rPr>
          <w:rFonts w:ascii="Arial" w:hAnsi="Arial" w:cs="Arial"/>
          <w:sz w:val="22"/>
          <w:szCs w:val="22"/>
        </w:rPr>
        <w:t>Teātra valdes</w:t>
      </w:r>
      <w:r w:rsidRPr="00570A05">
        <w:rPr>
          <w:rFonts w:ascii="Arial" w:hAnsi="Arial" w:cs="Arial"/>
          <w:sz w:val="22"/>
          <w:szCs w:val="22"/>
        </w:rPr>
        <w:t xml:space="preserve"> rīkojumu (turpmāk – Komisija).</w:t>
      </w:r>
    </w:p>
    <w:p w14:paraId="0C0709B2" w14:textId="26529DC4" w:rsidR="00DE5423" w:rsidRPr="00570A05" w:rsidRDefault="00DE5423" w:rsidP="00570A05">
      <w:pPr>
        <w:pStyle w:val="Sarakstarindkopa"/>
        <w:widowControl/>
        <w:numPr>
          <w:ilvl w:val="1"/>
          <w:numId w:val="11"/>
        </w:numPr>
        <w:tabs>
          <w:tab w:val="left" w:pos="709"/>
        </w:tabs>
        <w:ind w:left="709" w:hanging="425"/>
        <w:jc w:val="both"/>
        <w:rPr>
          <w:rFonts w:ascii="Arial" w:hAnsi="Arial" w:cs="Arial"/>
          <w:sz w:val="22"/>
          <w:szCs w:val="22"/>
        </w:rPr>
      </w:pPr>
      <w:r w:rsidRPr="00570A05">
        <w:rPr>
          <w:rFonts w:ascii="Arial" w:hAnsi="Arial" w:cs="Arial"/>
          <w:sz w:val="22"/>
          <w:szCs w:val="22"/>
        </w:rPr>
        <w:t xml:space="preserve">Izsolē var piedalīties personas, kuras Noteikumos noteiktajā kārtībā un termiņā ir pieteikušās dalībai izsolē, atbilst izvirzītajām prasībām </w:t>
      </w:r>
      <w:r w:rsidR="00D6167D" w:rsidRPr="00570A05">
        <w:rPr>
          <w:rFonts w:ascii="Arial" w:hAnsi="Arial" w:cs="Arial"/>
          <w:sz w:val="22"/>
          <w:szCs w:val="22"/>
        </w:rPr>
        <w:t xml:space="preserve">izsoles </w:t>
      </w:r>
      <w:r w:rsidRPr="00570A05">
        <w:rPr>
          <w:rFonts w:ascii="Arial" w:hAnsi="Arial" w:cs="Arial"/>
          <w:sz w:val="22"/>
          <w:szCs w:val="22"/>
        </w:rPr>
        <w:t>pretendentiem un ir iemaksājušas izsoles nodrošinājumu.</w:t>
      </w:r>
    </w:p>
    <w:p w14:paraId="050BA478" w14:textId="40559D24" w:rsidR="00DE5423" w:rsidRPr="00570A05" w:rsidRDefault="00DE5423" w:rsidP="00570A05">
      <w:pPr>
        <w:pStyle w:val="Sarakstarindkopa"/>
        <w:widowControl/>
        <w:numPr>
          <w:ilvl w:val="1"/>
          <w:numId w:val="11"/>
        </w:numPr>
        <w:tabs>
          <w:tab w:val="left" w:pos="709"/>
        </w:tabs>
        <w:ind w:left="709" w:hanging="425"/>
        <w:jc w:val="both"/>
        <w:rPr>
          <w:rFonts w:ascii="Arial" w:hAnsi="Arial" w:cs="Arial"/>
          <w:sz w:val="22"/>
          <w:szCs w:val="22"/>
        </w:rPr>
      </w:pPr>
      <w:r w:rsidRPr="00570A05">
        <w:rPr>
          <w:rFonts w:ascii="Arial" w:hAnsi="Arial" w:cs="Arial"/>
          <w:sz w:val="22"/>
          <w:szCs w:val="22"/>
        </w:rPr>
        <w:t xml:space="preserve">Izsoles dalībnieks, kurš saskaņā ar Noteikumiem ir nosolījis augstāko cenu iegūst tiesības saskaņā ar Noteikumiem slēgt pirkuma līgumu ar </w:t>
      </w:r>
      <w:r w:rsidR="002D2CB9">
        <w:rPr>
          <w:rFonts w:ascii="Arial" w:hAnsi="Arial" w:cs="Arial"/>
          <w:sz w:val="22"/>
          <w:szCs w:val="22"/>
        </w:rPr>
        <w:t>Teātri</w:t>
      </w:r>
      <w:r w:rsidRPr="00570A05">
        <w:rPr>
          <w:rFonts w:ascii="Arial" w:hAnsi="Arial" w:cs="Arial"/>
          <w:sz w:val="22"/>
          <w:szCs w:val="22"/>
        </w:rPr>
        <w:t>.</w:t>
      </w:r>
    </w:p>
    <w:p w14:paraId="2AB148EA" w14:textId="4A7B2F3C" w:rsidR="00DE5423" w:rsidRPr="00570A05" w:rsidRDefault="00DE5423" w:rsidP="00570A05">
      <w:pPr>
        <w:pStyle w:val="Sarakstarindkopa"/>
        <w:widowControl/>
        <w:numPr>
          <w:ilvl w:val="1"/>
          <w:numId w:val="11"/>
        </w:numPr>
        <w:tabs>
          <w:tab w:val="left" w:pos="709"/>
        </w:tabs>
        <w:ind w:left="709" w:hanging="425"/>
        <w:jc w:val="both"/>
        <w:rPr>
          <w:rFonts w:ascii="Arial" w:hAnsi="Arial" w:cs="Arial"/>
          <w:sz w:val="22"/>
          <w:szCs w:val="22"/>
        </w:rPr>
      </w:pPr>
      <w:r w:rsidRPr="00570A05">
        <w:rPr>
          <w:rFonts w:ascii="Arial" w:hAnsi="Arial" w:cs="Arial"/>
          <w:sz w:val="22"/>
          <w:szCs w:val="22"/>
        </w:rPr>
        <w:t>Pirkuma līgums tiek slēgts atbilstoši Noteikumu 2.pielikumā pievienotajam pirkuma līguma projektam.</w:t>
      </w:r>
    </w:p>
    <w:p w14:paraId="45F035B5" w14:textId="77777777" w:rsidR="00EB5811" w:rsidRPr="00570A05" w:rsidRDefault="007B32CA" w:rsidP="00570A05">
      <w:pPr>
        <w:pStyle w:val="Sarakstarindkopa"/>
        <w:widowControl/>
        <w:numPr>
          <w:ilvl w:val="0"/>
          <w:numId w:val="10"/>
        </w:numPr>
        <w:tabs>
          <w:tab w:val="left" w:pos="284"/>
        </w:tabs>
        <w:ind w:left="0" w:firstLine="0"/>
        <w:jc w:val="both"/>
        <w:rPr>
          <w:rFonts w:ascii="Arial" w:hAnsi="Arial" w:cs="Arial"/>
          <w:b/>
          <w:bCs/>
          <w:sz w:val="22"/>
          <w:szCs w:val="22"/>
        </w:rPr>
      </w:pPr>
      <w:bookmarkStart w:id="6" w:name="bookmark4"/>
      <w:bookmarkStart w:id="7" w:name="bookmark11"/>
      <w:bookmarkStart w:id="8" w:name="bookmark10"/>
      <w:bookmarkStart w:id="9" w:name="bookmark12"/>
      <w:bookmarkStart w:id="10" w:name="bookmark9"/>
      <w:bookmarkEnd w:id="3"/>
      <w:bookmarkEnd w:id="4"/>
      <w:bookmarkEnd w:id="5"/>
      <w:bookmarkEnd w:id="6"/>
      <w:bookmarkEnd w:id="7"/>
      <w:r w:rsidRPr="00570A05">
        <w:rPr>
          <w:rFonts w:ascii="Arial" w:hAnsi="Arial" w:cs="Arial"/>
          <w:b/>
          <w:bCs/>
          <w:sz w:val="22"/>
          <w:szCs w:val="22"/>
        </w:rPr>
        <w:t>IZSOLES PRIEKŠMETS UN SĀKUMA CENA</w:t>
      </w:r>
    </w:p>
    <w:p w14:paraId="2C66A076" w14:textId="41CBD06C" w:rsidR="00EB5811" w:rsidRPr="00570A05" w:rsidRDefault="002E1251" w:rsidP="00570A05">
      <w:pPr>
        <w:pStyle w:val="Sarakstarindkopa"/>
        <w:widowControl/>
        <w:numPr>
          <w:ilvl w:val="1"/>
          <w:numId w:val="12"/>
        </w:numPr>
        <w:tabs>
          <w:tab w:val="left" w:pos="284"/>
        </w:tabs>
        <w:ind w:left="709" w:hanging="425"/>
        <w:jc w:val="both"/>
        <w:rPr>
          <w:rFonts w:ascii="Arial" w:hAnsi="Arial" w:cs="Arial"/>
          <w:b/>
          <w:bCs/>
          <w:sz w:val="22"/>
          <w:szCs w:val="22"/>
        </w:rPr>
      </w:pPr>
      <w:r w:rsidRPr="00570A05">
        <w:rPr>
          <w:rFonts w:ascii="Arial" w:hAnsi="Arial" w:cs="Arial"/>
          <w:sz w:val="22"/>
          <w:szCs w:val="22"/>
        </w:rPr>
        <w:t xml:space="preserve">Prece ir transportlīdzeklis </w:t>
      </w:r>
      <w:bookmarkStart w:id="11" w:name="bookmark5"/>
      <w:bookmarkEnd w:id="11"/>
      <w:r w:rsidR="002D2CB9">
        <w:rPr>
          <w:rFonts w:ascii="Arial" w:hAnsi="Arial" w:cs="Arial"/>
          <w:sz w:val="22"/>
          <w:szCs w:val="22"/>
        </w:rPr>
        <w:t>Renault Trafic</w:t>
      </w:r>
      <w:r w:rsidR="00EB5811" w:rsidRPr="00570A05">
        <w:rPr>
          <w:rFonts w:ascii="Arial" w:hAnsi="Arial" w:cs="Arial"/>
          <w:sz w:val="22"/>
          <w:szCs w:val="22"/>
        </w:rPr>
        <w:t>:</w:t>
      </w:r>
    </w:p>
    <w:p w14:paraId="776235C3" w14:textId="227DD9D2" w:rsidR="00EB5811" w:rsidRPr="00570A05" w:rsidRDefault="00BD59D3" w:rsidP="00570A05">
      <w:pPr>
        <w:pStyle w:val="Sarakstarindkopa"/>
        <w:widowControl/>
        <w:numPr>
          <w:ilvl w:val="2"/>
          <w:numId w:val="12"/>
        </w:numPr>
        <w:tabs>
          <w:tab w:val="left" w:pos="284"/>
        </w:tabs>
        <w:ind w:hanging="11"/>
        <w:jc w:val="both"/>
        <w:rPr>
          <w:rFonts w:ascii="Arial" w:hAnsi="Arial" w:cs="Arial"/>
          <w:b/>
          <w:bCs/>
          <w:sz w:val="22"/>
          <w:szCs w:val="22"/>
        </w:rPr>
      </w:pPr>
      <w:r w:rsidRPr="00570A05">
        <w:rPr>
          <w:rFonts w:ascii="Arial" w:hAnsi="Arial" w:cs="Arial"/>
          <w:sz w:val="22"/>
          <w:szCs w:val="22"/>
        </w:rPr>
        <w:t>izlaides gads – 20</w:t>
      </w:r>
      <w:r w:rsidR="002D2CB9">
        <w:rPr>
          <w:rFonts w:ascii="Arial" w:hAnsi="Arial" w:cs="Arial"/>
          <w:sz w:val="22"/>
          <w:szCs w:val="22"/>
        </w:rPr>
        <w:t>19</w:t>
      </w:r>
      <w:r w:rsidRPr="00570A05">
        <w:rPr>
          <w:rFonts w:ascii="Arial" w:hAnsi="Arial" w:cs="Arial"/>
          <w:sz w:val="22"/>
          <w:szCs w:val="22"/>
        </w:rPr>
        <w:t>.;</w:t>
      </w:r>
      <w:bookmarkStart w:id="12" w:name="bookmark6"/>
      <w:bookmarkEnd w:id="12"/>
    </w:p>
    <w:p w14:paraId="2963251A" w14:textId="77777777" w:rsidR="00EB5811" w:rsidRPr="00570A05" w:rsidRDefault="00BD59D3" w:rsidP="00570A05">
      <w:pPr>
        <w:pStyle w:val="Sarakstarindkopa"/>
        <w:widowControl/>
        <w:numPr>
          <w:ilvl w:val="2"/>
          <w:numId w:val="12"/>
        </w:numPr>
        <w:tabs>
          <w:tab w:val="left" w:pos="284"/>
        </w:tabs>
        <w:ind w:hanging="11"/>
        <w:jc w:val="both"/>
        <w:rPr>
          <w:rFonts w:ascii="Arial" w:hAnsi="Arial" w:cs="Arial"/>
          <w:sz w:val="22"/>
          <w:szCs w:val="22"/>
        </w:rPr>
      </w:pPr>
      <w:r w:rsidRPr="00570A05">
        <w:rPr>
          <w:rFonts w:ascii="Arial" w:hAnsi="Arial" w:cs="Arial"/>
          <w:sz w:val="22"/>
          <w:szCs w:val="22"/>
        </w:rPr>
        <w:t>degviela – dīzelis;</w:t>
      </w:r>
    </w:p>
    <w:p w14:paraId="3B04D302" w14:textId="05A4DDF6" w:rsidR="00EB5811" w:rsidRPr="00570A05" w:rsidRDefault="00BD59D3" w:rsidP="00570A05">
      <w:pPr>
        <w:pStyle w:val="Sarakstarindkopa"/>
        <w:widowControl/>
        <w:numPr>
          <w:ilvl w:val="2"/>
          <w:numId w:val="12"/>
        </w:numPr>
        <w:tabs>
          <w:tab w:val="left" w:pos="284"/>
        </w:tabs>
        <w:ind w:hanging="11"/>
        <w:jc w:val="both"/>
        <w:rPr>
          <w:rFonts w:ascii="Arial" w:hAnsi="Arial" w:cs="Arial"/>
          <w:sz w:val="22"/>
          <w:szCs w:val="22"/>
        </w:rPr>
      </w:pPr>
      <w:r w:rsidRPr="00570A05">
        <w:rPr>
          <w:rFonts w:ascii="Arial" w:hAnsi="Arial" w:cs="Arial"/>
          <w:sz w:val="22"/>
          <w:szCs w:val="22"/>
        </w:rPr>
        <w:t>dzinēja tilpums –</w:t>
      </w:r>
      <w:r w:rsidR="002D2CB9">
        <w:rPr>
          <w:rFonts w:ascii="Arial" w:hAnsi="Arial" w:cs="Arial"/>
          <w:sz w:val="22"/>
          <w:szCs w:val="22"/>
        </w:rPr>
        <w:t>1.6</w:t>
      </w:r>
      <w:r w:rsidRPr="00570A05">
        <w:rPr>
          <w:rFonts w:ascii="Arial" w:hAnsi="Arial" w:cs="Arial"/>
          <w:sz w:val="22"/>
          <w:szCs w:val="22"/>
        </w:rPr>
        <w:t>D;</w:t>
      </w:r>
      <w:bookmarkStart w:id="13" w:name="bookmark7"/>
      <w:bookmarkEnd w:id="13"/>
    </w:p>
    <w:p w14:paraId="13711EF3" w14:textId="1737D6F6" w:rsidR="00EB5811" w:rsidRPr="00570A05" w:rsidRDefault="00BD59D3" w:rsidP="00570A05">
      <w:pPr>
        <w:pStyle w:val="Sarakstarindkopa"/>
        <w:widowControl/>
        <w:numPr>
          <w:ilvl w:val="2"/>
          <w:numId w:val="12"/>
        </w:numPr>
        <w:tabs>
          <w:tab w:val="left" w:pos="284"/>
        </w:tabs>
        <w:ind w:hanging="11"/>
        <w:jc w:val="both"/>
        <w:rPr>
          <w:rFonts w:ascii="Arial" w:hAnsi="Arial" w:cs="Arial"/>
          <w:sz w:val="22"/>
          <w:szCs w:val="22"/>
        </w:rPr>
      </w:pPr>
      <w:r w:rsidRPr="00570A05">
        <w:rPr>
          <w:rFonts w:ascii="Arial" w:hAnsi="Arial" w:cs="Arial"/>
          <w:sz w:val="22"/>
          <w:szCs w:val="22"/>
        </w:rPr>
        <w:t xml:space="preserve">reģistrācijas Nr. </w:t>
      </w:r>
      <w:r w:rsidR="002D2CB9">
        <w:rPr>
          <w:rFonts w:ascii="Arial" w:hAnsi="Arial" w:cs="Arial"/>
          <w:sz w:val="22"/>
          <w:szCs w:val="22"/>
        </w:rPr>
        <w:t>MC172</w:t>
      </w:r>
      <w:r w:rsidRPr="00570A05">
        <w:rPr>
          <w:rFonts w:ascii="Arial" w:hAnsi="Arial" w:cs="Arial"/>
          <w:sz w:val="22"/>
          <w:szCs w:val="22"/>
        </w:rPr>
        <w:t>;</w:t>
      </w:r>
      <w:bookmarkStart w:id="14" w:name="bookmark8"/>
      <w:bookmarkEnd w:id="14"/>
    </w:p>
    <w:p w14:paraId="3894DA91" w14:textId="1ECA4E9D" w:rsidR="00BD59D3" w:rsidRPr="00570A05" w:rsidRDefault="00BD59D3" w:rsidP="00570A05">
      <w:pPr>
        <w:pStyle w:val="Sarakstarindkopa"/>
        <w:widowControl/>
        <w:numPr>
          <w:ilvl w:val="2"/>
          <w:numId w:val="12"/>
        </w:numPr>
        <w:tabs>
          <w:tab w:val="left" w:pos="284"/>
        </w:tabs>
        <w:ind w:hanging="11"/>
        <w:jc w:val="both"/>
        <w:rPr>
          <w:rFonts w:ascii="Arial" w:hAnsi="Arial" w:cs="Arial"/>
          <w:b/>
          <w:bCs/>
          <w:sz w:val="22"/>
          <w:szCs w:val="22"/>
        </w:rPr>
      </w:pPr>
      <w:r w:rsidRPr="00570A05">
        <w:rPr>
          <w:rFonts w:ascii="Arial" w:hAnsi="Arial" w:cs="Arial"/>
          <w:sz w:val="22"/>
          <w:szCs w:val="22"/>
        </w:rPr>
        <w:t xml:space="preserve">šasijas Nr. </w:t>
      </w:r>
      <w:r w:rsidR="002D2CB9" w:rsidRPr="002D2CB9">
        <w:rPr>
          <w:rFonts w:ascii="Arial" w:hAnsi="Arial" w:cs="Arial"/>
          <w:sz w:val="22"/>
          <w:szCs w:val="22"/>
        </w:rPr>
        <w:t>VF1JL000262631906</w:t>
      </w:r>
      <w:r w:rsidR="00EB5811" w:rsidRPr="00570A05">
        <w:rPr>
          <w:rFonts w:ascii="Arial" w:hAnsi="Arial" w:cs="Arial"/>
          <w:sz w:val="22"/>
          <w:szCs w:val="22"/>
        </w:rPr>
        <w:t>.</w:t>
      </w:r>
    </w:p>
    <w:p w14:paraId="60A61AFA" w14:textId="3424B461" w:rsidR="00AF6C3D" w:rsidRPr="00570A05" w:rsidRDefault="002708A8" w:rsidP="00570A05">
      <w:pPr>
        <w:pStyle w:val="Sarakstarindkopa"/>
        <w:widowControl/>
        <w:numPr>
          <w:ilvl w:val="1"/>
          <w:numId w:val="12"/>
        </w:numPr>
        <w:tabs>
          <w:tab w:val="left" w:pos="284"/>
        </w:tabs>
        <w:ind w:left="709" w:hanging="425"/>
        <w:jc w:val="both"/>
        <w:rPr>
          <w:rFonts w:ascii="Arial" w:hAnsi="Arial" w:cs="Arial"/>
          <w:sz w:val="22"/>
          <w:szCs w:val="22"/>
        </w:rPr>
      </w:pPr>
      <w:r w:rsidRPr="00570A05">
        <w:rPr>
          <w:rFonts w:ascii="Arial" w:hAnsi="Arial" w:cs="Arial"/>
          <w:sz w:val="22"/>
          <w:szCs w:val="22"/>
        </w:rPr>
        <w:t xml:space="preserve">Izsoles pretendents pirms Izsoles var apskatīt Preci dabā, iepriekš sazinoties ar </w:t>
      </w:r>
      <w:r w:rsidR="00281A91">
        <w:rPr>
          <w:rFonts w:ascii="Arial" w:hAnsi="Arial" w:cs="Arial"/>
          <w:sz w:val="22"/>
          <w:szCs w:val="22"/>
        </w:rPr>
        <w:t>izsoles koordinatoru</w:t>
      </w:r>
      <w:r w:rsidR="00FD085C" w:rsidRPr="00570A05">
        <w:rPr>
          <w:rFonts w:ascii="Arial" w:hAnsi="Arial" w:cs="Arial"/>
          <w:sz w:val="22"/>
          <w:szCs w:val="22"/>
        </w:rPr>
        <w:t xml:space="preserve"> </w:t>
      </w:r>
      <w:r w:rsidR="00281A91">
        <w:rPr>
          <w:rFonts w:ascii="Arial" w:hAnsi="Arial" w:cs="Arial"/>
          <w:sz w:val="22"/>
          <w:szCs w:val="22"/>
        </w:rPr>
        <w:t>Uldi Vaiči</w:t>
      </w:r>
      <w:r w:rsidRPr="00570A05">
        <w:rPr>
          <w:rFonts w:ascii="Arial" w:hAnsi="Arial" w:cs="Arial"/>
          <w:sz w:val="22"/>
          <w:szCs w:val="22"/>
        </w:rPr>
        <w:t xml:space="preserve">, tālrunis: </w:t>
      </w:r>
      <w:r w:rsidR="00281A91">
        <w:rPr>
          <w:rFonts w:ascii="Arial" w:hAnsi="Arial" w:cs="Arial"/>
          <w:sz w:val="22"/>
          <w:szCs w:val="22"/>
        </w:rPr>
        <w:t xml:space="preserve">+371 </w:t>
      </w:r>
      <w:r w:rsidR="00281A91" w:rsidRPr="00281A91">
        <w:rPr>
          <w:rFonts w:ascii="Arial" w:hAnsi="Arial" w:cs="Arial"/>
          <w:sz w:val="22"/>
          <w:szCs w:val="22"/>
        </w:rPr>
        <w:t>29431728</w:t>
      </w:r>
      <w:r w:rsidRPr="00570A05">
        <w:rPr>
          <w:rFonts w:ascii="Arial" w:hAnsi="Arial" w:cs="Arial"/>
          <w:sz w:val="22"/>
          <w:szCs w:val="22"/>
        </w:rPr>
        <w:t xml:space="preserve">, e-pasts: </w:t>
      </w:r>
      <w:hyperlink r:id="rId7" w:history="1">
        <w:r w:rsidR="00281A91" w:rsidRPr="000F3D64">
          <w:rPr>
            <w:rStyle w:val="Hipersaite"/>
            <w:rFonts w:ascii="Arial" w:hAnsi="Arial" w:cs="Arial"/>
            <w:sz w:val="22"/>
            <w:szCs w:val="22"/>
          </w:rPr>
          <w:t>uldis.vaicis@liepajasteatris.lv</w:t>
        </w:r>
      </w:hyperlink>
      <w:r w:rsidRPr="00570A05">
        <w:rPr>
          <w:rFonts w:ascii="Arial" w:hAnsi="Arial" w:cs="Arial"/>
          <w:sz w:val="22"/>
          <w:szCs w:val="22"/>
        </w:rPr>
        <w:t>.</w:t>
      </w:r>
      <w:r w:rsidR="00281A91">
        <w:rPr>
          <w:rFonts w:ascii="Arial" w:hAnsi="Arial" w:cs="Arial"/>
          <w:sz w:val="22"/>
          <w:szCs w:val="22"/>
        </w:rPr>
        <w:t xml:space="preserve"> </w:t>
      </w:r>
    </w:p>
    <w:p w14:paraId="7C462E81" w14:textId="29B6D7EC" w:rsidR="000361E0" w:rsidRPr="006418A3" w:rsidRDefault="000361E0" w:rsidP="000361E0">
      <w:pPr>
        <w:pStyle w:val="Sarakstarindkopa"/>
        <w:widowControl/>
        <w:numPr>
          <w:ilvl w:val="1"/>
          <w:numId w:val="12"/>
        </w:numPr>
        <w:tabs>
          <w:tab w:val="left" w:pos="284"/>
        </w:tabs>
        <w:ind w:left="709" w:hanging="425"/>
        <w:jc w:val="both"/>
        <w:rPr>
          <w:rFonts w:ascii="Arial" w:hAnsi="Arial" w:cs="Arial"/>
          <w:color w:val="auto"/>
          <w:sz w:val="22"/>
          <w:szCs w:val="22"/>
        </w:rPr>
      </w:pPr>
      <w:r w:rsidRPr="00570A05">
        <w:rPr>
          <w:rFonts w:ascii="Arial" w:hAnsi="Arial" w:cs="Arial"/>
          <w:sz w:val="22"/>
          <w:szCs w:val="22"/>
        </w:rPr>
        <w:t xml:space="preserve">Izsoles sākuma cena </w:t>
      </w:r>
      <w:r>
        <w:rPr>
          <w:rFonts w:ascii="Arial" w:hAnsi="Arial" w:cs="Arial"/>
          <w:sz w:val="22"/>
          <w:szCs w:val="22"/>
        </w:rPr>
        <w:t>P</w:t>
      </w:r>
      <w:r w:rsidR="001F331D" w:rsidRPr="00570A05">
        <w:rPr>
          <w:rFonts w:ascii="Arial" w:hAnsi="Arial" w:cs="Arial"/>
          <w:sz w:val="22"/>
          <w:szCs w:val="22"/>
        </w:rPr>
        <w:t>recei ir</w:t>
      </w:r>
      <w:r>
        <w:rPr>
          <w:rFonts w:ascii="Arial" w:hAnsi="Arial" w:cs="Arial"/>
          <w:sz w:val="22"/>
          <w:szCs w:val="22"/>
        </w:rPr>
        <w:t xml:space="preserve"> noteikta, pamatojoties uz</w:t>
      </w:r>
      <w:r w:rsidR="001F331D" w:rsidRPr="00570A05">
        <w:rPr>
          <w:rFonts w:ascii="Arial" w:hAnsi="Arial" w:cs="Arial"/>
          <w:sz w:val="22"/>
          <w:szCs w:val="22"/>
        </w:rPr>
        <w:t xml:space="preserve"> vērtētāja slēdzien</w:t>
      </w:r>
      <w:r>
        <w:rPr>
          <w:rFonts w:ascii="Arial" w:hAnsi="Arial" w:cs="Arial"/>
          <w:sz w:val="22"/>
          <w:szCs w:val="22"/>
        </w:rPr>
        <w:t>u, kas veikts</w:t>
      </w:r>
      <w:r w:rsidR="001F331D" w:rsidRPr="00570A05">
        <w:rPr>
          <w:rFonts w:ascii="Arial" w:hAnsi="Arial" w:cs="Arial"/>
          <w:sz w:val="22"/>
          <w:szCs w:val="22"/>
        </w:rPr>
        <w:t xml:space="preserve"> atbilstoši Latvijas Republikas spēkā esošajiem normatīvajiem</w:t>
      </w:r>
      <w:r>
        <w:rPr>
          <w:rFonts w:ascii="Arial" w:hAnsi="Arial" w:cs="Arial"/>
          <w:sz w:val="22"/>
          <w:szCs w:val="22"/>
        </w:rPr>
        <w:t xml:space="preserve"> aktiem</w:t>
      </w:r>
      <w:r w:rsidR="001F331D" w:rsidRPr="00570A05">
        <w:rPr>
          <w:rFonts w:ascii="Arial" w:hAnsi="Arial" w:cs="Arial"/>
          <w:sz w:val="22"/>
          <w:szCs w:val="22"/>
        </w:rPr>
        <w:t xml:space="preserve">, saskaņā ar kuru </w:t>
      </w:r>
      <w:r w:rsidR="001F331D" w:rsidRPr="006418A3">
        <w:rPr>
          <w:rFonts w:ascii="Arial" w:hAnsi="Arial" w:cs="Arial"/>
          <w:color w:val="auto"/>
          <w:sz w:val="22"/>
          <w:szCs w:val="22"/>
        </w:rPr>
        <w:t xml:space="preserve">Preces tirgus vērtība ir </w:t>
      </w:r>
      <w:r w:rsidR="00E745D7" w:rsidRPr="006418A3">
        <w:rPr>
          <w:rFonts w:ascii="Arial" w:hAnsi="Arial" w:cs="Arial"/>
          <w:color w:val="auto"/>
          <w:sz w:val="22"/>
          <w:szCs w:val="22"/>
        </w:rPr>
        <w:t>1150</w:t>
      </w:r>
      <w:r w:rsidR="001F331D" w:rsidRPr="006418A3">
        <w:rPr>
          <w:rFonts w:ascii="Arial" w:hAnsi="Arial" w:cs="Arial"/>
          <w:color w:val="auto"/>
          <w:sz w:val="22"/>
          <w:szCs w:val="22"/>
        </w:rPr>
        <w:t>0,00</w:t>
      </w:r>
      <w:r w:rsidR="00D6167D" w:rsidRPr="006418A3">
        <w:rPr>
          <w:rFonts w:ascii="Arial" w:hAnsi="Arial" w:cs="Arial"/>
          <w:color w:val="auto"/>
          <w:sz w:val="22"/>
          <w:szCs w:val="22"/>
        </w:rPr>
        <w:t xml:space="preserve"> EUR</w:t>
      </w:r>
      <w:r w:rsidR="001F331D" w:rsidRPr="006418A3">
        <w:rPr>
          <w:rFonts w:ascii="Arial" w:hAnsi="Arial" w:cs="Arial"/>
          <w:color w:val="auto"/>
          <w:sz w:val="22"/>
          <w:szCs w:val="22"/>
        </w:rPr>
        <w:t xml:space="preserve"> (</w:t>
      </w:r>
      <w:r w:rsidR="00E745D7" w:rsidRPr="006418A3">
        <w:rPr>
          <w:rFonts w:ascii="Arial" w:hAnsi="Arial" w:cs="Arial"/>
          <w:color w:val="auto"/>
          <w:sz w:val="22"/>
          <w:szCs w:val="22"/>
        </w:rPr>
        <w:t>vienpadsmit</w:t>
      </w:r>
      <w:r w:rsidR="001F331D" w:rsidRPr="006418A3">
        <w:rPr>
          <w:rFonts w:ascii="Arial" w:hAnsi="Arial" w:cs="Arial"/>
          <w:color w:val="auto"/>
          <w:sz w:val="22"/>
          <w:szCs w:val="22"/>
        </w:rPr>
        <w:t xml:space="preserve"> tūkstoši </w:t>
      </w:r>
      <w:r w:rsidR="00E745D7" w:rsidRPr="006418A3">
        <w:rPr>
          <w:rFonts w:ascii="Arial" w:hAnsi="Arial" w:cs="Arial"/>
          <w:color w:val="auto"/>
          <w:sz w:val="22"/>
          <w:szCs w:val="22"/>
        </w:rPr>
        <w:t>pieci</w:t>
      </w:r>
      <w:r w:rsidR="001F331D" w:rsidRPr="006418A3">
        <w:rPr>
          <w:rFonts w:ascii="Arial" w:hAnsi="Arial" w:cs="Arial"/>
          <w:color w:val="auto"/>
          <w:sz w:val="22"/>
          <w:szCs w:val="22"/>
        </w:rPr>
        <w:t xml:space="preserve"> simt</w:t>
      </w:r>
      <w:r w:rsidR="00E745D7" w:rsidRPr="006418A3">
        <w:rPr>
          <w:rFonts w:ascii="Arial" w:hAnsi="Arial" w:cs="Arial"/>
          <w:color w:val="auto"/>
          <w:sz w:val="22"/>
          <w:szCs w:val="22"/>
        </w:rPr>
        <w:t>i</w:t>
      </w:r>
      <w:r w:rsidR="001F331D" w:rsidRPr="006418A3">
        <w:rPr>
          <w:rFonts w:ascii="Arial" w:hAnsi="Arial" w:cs="Arial"/>
          <w:color w:val="auto"/>
          <w:sz w:val="22"/>
          <w:szCs w:val="22"/>
        </w:rPr>
        <w:t xml:space="preserve"> </w:t>
      </w:r>
      <w:r w:rsidR="001F331D" w:rsidRPr="006418A3">
        <w:rPr>
          <w:rFonts w:ascii="Arial" w:hAnsi="Arial" w:cs="Arial"/>
          <w:i/>
          <w:iCs/>
          <w:color w:val="auto"/>
          <w:sz w:val="22"/>
          <w:szCs w:val="22"/>
        </w:rPr>
        <w:t>euro</w:t>
      </w:r>
      <w:r w:rsidR="001F331D" w:rsidRPr="006418A3">
        <w:rPr>
          <w:rFonts w:ascii="Arial" w:hAnsi="Arial" w:cs="Arial"/>
          <w:color w:val="auto"/>
          <w:sz w:val="22"/>
          <w:szCs w:val="22"/>
        </w:rPr>
        <w:t xml:space="preserve"> un 00 centi)</w:t>
      </w:r>
      <w:r w:rsidR="006418A3" w:rsidRPr="006418A3">
        <w:rPr>
          <w:rFonts w:ascii="Arial" w:hAnsi="Arial" w:cs="Arial"/>
          <w:color w:val="auto"/>
          <w:sz w:val="22"/>
          <w:szCs w:val="22"/>
        </w:rPr>
        <w:t>,</w:t>
      </w:r>
      <w:r w:rsidR="001F331D" w:rsidRPr="006418A3">
        <w:rPr>
          <w:rFonts w:ascii="Arial" w:hAnsi="Arial" w:cs="Arial"/>
          <w:color w:val="auto"/>
          <w:sz w:val="22"/>
          <w:szCs w:val="22"/>
        </w:rPr>
        <w:t xml:space="preserve"> </w:t>
      </w:r>
      <w:r w:rsidR="00EC63D6" w:rsidRPr="006418A3">
        <w:rPr>
          <w:rFonts w:ascii="Arial" w:hAnsi="Arial" w:cs="Arial"/>
          <w:color w:val="auto"/>
          <w:sz w:val="22"/>
          <w:szCs w:val="22"/>
        </w:rPr>
        <w:t>tajā skaitā</w:t>
      </w:r>
      <w:r w:rsidR="001F331D" w:rsidRPr="006418A3">
        <w:rPr>
          <w:rFonts w:ascii="Arial" w:hAnsi="Arial" w:cs="Arial"/>
          <w:color w:val="auto"/>
          <w:sz w:val="22"/>
          <w:szCs w:val="22"/>
        </w:rPr>
        <w:t xml:space="preserve"> pievienotās vērtības nodok</w:t>
      </w:r>
      <w:r w:rsidR="00EC63D6" w:rsidRPr="006418A3">
        <w:rPr>
          <w:rFonts w:ascii="Arial" w:hAnsi="Arial" w:cs="Arial"/>
          <w:color w:val="auto"/>
          <w:sz w:val="22"/>
          <w:szCs w:val="22"/>
        </w:rPr>
        <w:t>lis</w:t>
      </w:r>
      <w:r w:rsidR="001F331D" w:rsidRPr="006418A3">
        <w:rPr>
          <w:rFonts w:ascii="Arial" w:hAnsi="Arial" w:cs="Arial"/>
          <w:color w:val="auto"/>
          <w:sz w:val="22"/>
          <w:szCs w:val="22"/>
        </w:rPr>
        <w:t xml:space="preserve"> (turpmāk – PVN).</w:t>
      </w:r>
    </w:p>
    <w:p w14:paraId="0BFD1EAA" w14:textId="3E464AF8" w:rsidR="001F331D" w:rsidRPr="00570A05" w:rsidRDefault="001F331D" w:rsidP="00570A05">
      <w:pPr>
        <w:pStyle w:val="Sarakstarindkopa"/>
        <w:widowControl/>
        <w:numPr>
          <w:ilvl w:val="1"/>
          <w:numId w:val="12"/>
        </w:numPr>
        <w:tabs>
          <w:tab w:val="left" w:pos="284"/>
        </w:tabs>
        <w:ind w:left="709" w:hanging="425"/>
        <w:jc w:val="both"/>
        <w:rPr>
          <w:rFonts w:ascii="Arial" w:hAnsi="Arial" w:cs="Arial"/>
          <w:sz w:val="22"/>
          <w:szCs w:val="22"/>
        </w:rPr>
      </w:pPr>
      <w:bookmarkStart w:id="15" w:name="bookmark16"/>
      <w:bookmarkEnd w:id="15"/>
      <w:r w:rsidRPr="006418A3">
        <w:rPr>
          <w:rFonts w:ascii="Arial" w:hAnsi="Arial" w:cs="Arial"/>
          <w:color w:val="auto"/>
          <w:sz w:val="22"/>
          <w:szCs w:val="22"/>
        </w:rPr>
        <w:t xml:space="preserve">Izsoles kāpuma solis noteikts </w:t>
      </w:r>
      <w:r w:rsidR="006418A3" w:rsidRPr="006418A3">
        <w:rPr>
          <w:rFonts w:ascii="Arial" w:hAnsi="Arial" w:cs="Arial"/>
          <w:color w:val="auto"/>
          <w:sz w:val="22"/>
          <w:szCs w:val="22"/>
        </w:rPr>
        <w:t>5</w:t>
      </w:r>
      <w:r w:rsidRPr="006418A3">
        <w:rPr>
          <w:rFonts w:ascii="Arial" w:hAnsi="Arial" w:cs="Arial"/>
          <w:color w:val="auto"/>
          <w:sz w:val="22"/>
          <w:szCs w:val="22"/>
        </w:rPr>
        <w:t>0</w:t>
      </w:r>
      <w:r w:rsidR="000361E0" w:rsidRPr="006418A3">
        <w:rPr>
          <w:rFonts w:ascii="Arial" w:hAnsi="Arial" w:cs="Arial"/>
          <w:color w:val="auto"/>
          <w:sz w:val="22"/>
          <w:szCs w:val="22"/>
        </w:rPr>
        <w:t>0</w:t>
      </w:r>
      <w:r w:rsidRPr="006418A3">
        <w:rPr>
          <w:rFonts w:ascii="Arial" w:hAnsi="Arial" w:cs="Arial"/>
          <w:color w:val="auto"/>
          <w:sz w:val="22"/>
          <w:szCs w:val="22"/>
        </w:rPr>
        <w:t xml:space="preserve">,00 </w:t>
      </w:r>
      <w:r w:rsidR="00D6167D" w:rsidRPr="006418A3">
        <w:rPr>
          <w:rFonts w:ascii="Arial" w:hAnsi="Arial" w:cs="Arial"/>
          <w:color w:val="auto"/>
          <w:sz w:val="22"/>
          <w:szCs w:val="22"/>
        </w:rPr>
        <w:t>EUR</w:t>
      </w:r>
      <w:r w:rsidRPr="006418A3">
        <w:rPr>
          <w:rFonts w:ascii="Arial" w:hAnsi="Arial" w:cs="Arial"/>
          <w:color w:val="auto"/>
          <w:sz w:val="22"/>
          <w:szCs w:val="22"/>
        </w:rPr>
        <w:t xml:space="preserve"> (</w:t>
      </w:r>
      <w:r w:rsidR="006418A3" w:rsidRPr="006418A3">
        <w:rPr>
          <w:rFonts w:ascii="Arial" w:hAnsi="Arial" w:cs="Arial"/>
          <w:i/>
          <w:iCs/>
          <w:color w:val="auto"/>
          <w:sz w:val="22"/>
          <w:szCs w:val="22"/>
        </w:rPr>
        <w:t>pieci</w:t>
      </w:r>
      <w:r w:rsidR="000361E0" w:rsidRPr="006418A3">
        <w:rPr>
          <w:rFonts w:ascii="Arial" w:hAnsi="Arial" w:cs="Arial"/>
          <w:i/>
          <w:iCs/>
          <w:color w:val="auto"/>
          <w:sz w:val="22"/>
          <w:szCs w:val="22"/>
        </w:rPr>
        <w:t xml:space="preserve"> simt</w:t>
      </w:r>
      <w:r w:rsidR="006418A3" w:rsidRPr="006418A3">
        <w:rPr>
          <w:rFonts w:ascii="Arial" w:hAnsi="Arial" w:cs="Arial"/>
          <w:i/>
          <w:iCs/>
          <w:color w:val="auto"/>
          <w:sz w:val="22"/>
          <w:szCs w:val="22"/>
        </w:rPr>
        <w:t>i</w:t>
      </w:r>
      <w:r w:rsidRPr="006418A3">
        <w:rPr>
          <w:rFonts w:ascii="Arial" w:hAnsi="Arial" w:cs="Arial"/>
          <w:i/>
          <w:iCs/>
          <w:color w:val="auto"/>
          <w:sz w:val="22"/>
          <w:szCs w:val="22"/>
        </w:rPr>
        <w:t xml:space="preserve"> euro</w:t>
      </w:r>
      <w:r w:rsidRPr="006418A3">
        <w:rPr>
          <w:rFonts w:ascii="Arial" w:hAnsi="Arial" w:cs="Arial"/>
          <w:color w:val="auto"/>
          <w:sz w:val="22"/>
          <w:szCs w:val="22"/>
        </w:rPr>
        <w:t xml:space="preserve"> </w:t>
      </w:r>
      <w:r w:rsidRPr="006418A3">
        <w:rPr>
          <w:rFonts w:ascii="Arial" w:hAnsi="Arial" w:cs="Arial"/>
          <w:i/>
          <w:iCs/>
          <w:color w:val="auto"/>
          <w:sz w:val="22"/>
          <w:szCs w:val="22"/>
        </w:rPr>
        <w:t>un 00 centi</w:t>
      </w:r>
      <w:r w:rsidRPr="006418A3">
        <w:rPr>
          <w:rFonts w:ascii="Arial" w:hAnsi="Arial" w:cs="Arial"/>
          <w:color w:val="auto"/>
          <w:sz w:val="22"/>
          <w:szCs w:val="22"/>
        </w:rPr>
        <w:t xml:space="preserve">), </w:t>
      </w:r>
      <w:r w:rsidR="006418A3" w:rsidRPr="006418A3">
        <w:rPr>
          <w:rFonts w:ascii="Arial" w:hAnsi="Arial" w:cs="Arial"/>
          <w:color w:val="auto"/>
          <w:sz w:val="22"/>
          <w:szCs w:val="22"/>
        </w:rPr>
        <w:t>i</w:t>
      </w:r>
      <w:r w:rsidRPr="006418A3">
        <w:rPr>
          <w:rFonts w:ascii="Arial" w:hAnsi="Arial" w:cs="Arial"/>
          <w:color w:val="auto"/>
          <w:sz w:val="22"/>
          <w:szCs w:val="22"/>
        </w:rPr>
        <w:t xml:space="preserve">eskaitot </w:t>
      </w:r>
      <w:r w:rsidR="007549F8" w:rsidRPr="006418A3">
        <w:rPr>
          <w:rFonts w:ascii="Arial" w:hAnsi="Arial" w:cs="Arial"/>
          <w:color w:val="auto"/>
          <w:sz w:val="22"/>
          <w:szCs w:val="22"/>
        </w:rPr>
        <w:t>PVN</w:t>
      </w:r>
      <w:r w:rsidRPr="006418A3">
        <w:rPr>
          <w:rFonts w:ascii="Arial" w:hAnsi="Arial" w:cs="Arial"/>
          <w:color w:val="auto"/>
          <w:sz w:val="22"/>
          <w:szCs w:val="22"/>
        </w:rPr>
        <w:t>.</w:t>
      </w:r>
    </w:p>
    <w:p w14:paraId="420DE67D" w14:textId="77777777" w:rsidR="001F331D" w:rsidRPr="00570A05" w:rsidRDefault="00BD59D3" w:rsidP="00570A05">
      <w:pPr>
        <w:pStyle w:val="Sarakstarindkopa"/>
        <w:widowControl/>
        <w:numPr>
          <w:ilvl w:val="0"/>
          <w:numId w:val="10"/>
        </w:numPr>
        <w:tabs>
          <w:tab w:val="left" w:pos="284"/>
        </w:tabs>
        <w:ind w:left="0" w:firstLine="0"/>
        <w:jc w:val="both"/>
        <w:rPr>
          <w:rFonts w:ascii="Arial" w:hAnsi="Arial" w:cs="Arial"/>
          <w:b/>
          <w:bCs/>
          <w:caps/>
          <w:sz w:val="22"/>
          <w:szCs w:val="22"/>
        </w:rPr>
      </w:pPr>
      <w:r w:rsidRPr="00570A05">
        <w:rPr>
          <w:rFonts w:ascii="Arial" w:hAnsi="Arial" w:cs="Arial"/>
          <w:b/>
          <w:bCs/>
          <w:caps/>
          <w:sz w:val="22"/>
          <w:szCs w:val="22"/>
        </w:rPr>
        <w:t>Izsoles veids, maksājumi un samaksas kārtība</w:t>
      </w:r>
      <w:bookmarkStart w:id="16" w:name="bookmark13"/>
      <w:bookmarkEnd w:id="8"/>
      <w:bookmarkEnd w:id="9"/>
      <w:bookmarkEnd w:id="10"/>
      <w:bookmarkEnd w:id="16"/>
    </w:p>
    <w:p w14:paraId="4E38CBF8" w14:textId="34B4DC91" w:rsidR="001F331D" w:rsidRPr="00570A05" w:rsidRDefault="00BD59D3" w:rsidP="00570A05">
      <w:pPr>
        <w:pStyle w:val="Sarakstarindkopa"/>
        <w:widowControl/>
        <w:numPr>
          <w:ilvl w:val="1"/>
          <w:numId w:val="15"/>
        </w:numPr>
        <w:tabs>
          <w:tab w:val="left" w:pos="284"/>
        </w:tabs>
        <w:ind w:left="709" w:hanging="425"/>
        <w:jc w:val="both"/>
        <w:rPr>
          <w:rFonts w:ascii="Arial" w:hAnsi="Arial" w:cs="Arial"/>
          <w:sz w:val="22"/>
          <w:szCs w:val="22"/>
        </w:rPr>
      </w:pPr>
      <w:r w:rsidRPr="00570A05">
        <w:rPr>
          <w:rFonts w:ascii="Arial" w:hAnsi="Arial" w:cs="Arial"/>
          <w:sz w:val="22"/>
          <w:szCs w:val="22"/>
        </w:rPr>
        <w:t>Izsoles veids –</w:t>
      </w:r>
      <w:r w:rsidR="00833232" w:rsidRPr="00570A05">
        <w:rPr>
          <w:rFonts w:ascii="Arial" w:hAnsi="Arial" w:cs="Arial"/>
          <w:sz w:val="22"/>
          <w:szCs w:val="22"/>
        </w:rPr>
        <w:t xml:space="preserve"> </w:t>
      </w:r>
      <w:r w:rsidRPr="00570A05">
        <w:rPr>
          <w:rFonts w:ascii="Arial" w:hAnsi="Arial" w:cs="Arial"/>
          <w:sz w:val="22"/>
          <w:szCs w:val="22"/>
        </w:rPr>
        <w:t>elektroniskā izsole ar augšupejošu soli.</w:t>
      </w:r>
      <w:bookmarkStart w:id="17" w:name="bookmark14"/>
      <w:bookmarkEnd w:id="17"/>
    </w:p>
    <w:p w14:paraId="2BB56E21" w14:textId="77777777" w:rsidR="001F331D" w:rsidRPr="00570A05" w:rsidRDefault="00BD59D3" w:rsidP="00570A05">
      <w:pPr>
        <w:pStyle w:val="Sarakstarindkopa"/>
        <w:widowControl/>
        <w:numPr>
          <w:ilvl w:val="1"/>
          <w:numId w:val="15"/>
        </w:numPr>
        <w:tabs>
          <w:tab w:val="left" w:pos="284"/>
        </w:tabs>
        <w:ind w:left="709" w:hanging="425"/>
        <w:jc w:val="both"/>
        <w:rPr>
          <w:rFonts w:ascii="Arial" w:hAnsi="Arial" w:cs="Arial"/>
          <w:sz w:val="22"/>
          <w:szCs w:val="22"/>
        </w:rPr>
      </w:pPr>
      <w:r w:rsidRPr="00570A05">
        <w:rPr>
          <w:rFonts w:ascii="Arial" w:hAnsi="Arial" w:cs="Arial"/>
          <w:sz w:val="22"/>
          <w:szCs w:val="22"/>
        </w:rPr>
        <w:t xml:space="preserve">Maksāšanas līdzekļi – 100% </w:t>
      </w:r>
      <w:r w:rsidRPr="00570A05">
        <w:rPr>
          <w:rFonts w:ascii="Arial" w:hAnsi="Arial" w:cs="Arial"/>
          <w:i/>
          <w:iCs/>
          <w:sz w:val="22"/>
          <w:szCs w:val="22"/>
        </w:rPr>
        <w:t>euro</w:t>
      </w:r>
      <w:r w:rsidRPr="00570A05">
        <w:rPr>
          <w:rFonts w:ascii="Arial" w:hAnsi="Arial" w:cs="Arial"/>
          <w:sz w:val="22"/>
          <w:szCs w:val="22"/>
        </w:rPr>
        <w:t>.</w:t>
      </w:r>
      <w:bookmarkStart w:id="18" w:name="bookmark15"/>
      <w:bookmarkStart w:id="19" w:name="bookmark17"/>
      <w:bookmarkEnd w:id="18"/>
      <w:bookmarkEnd w:id="19"/>
    </w:p>
    <w:p w14:paraId="38D970C5" w14:textId="16D77FBA" w:rsidR="001F331D" w:rsidRPr="00570A05" w:rsidRDefault="00BD59D3" w:rsidP="00570A05">
      <w:pPr>
        <w:pStyle w:val="Sarakstarindkopa"/>
        <w:widowControl/>
        <w:numPr>
          <w:ilvl w:val="1"/>
          <w:numId w:val="15"/>
        </w:numPr>
        <w:tabs>
          <w:tab w:val="left" w:pos="284"/>
        </w:tabs>
        <w:ind w:left="709" w:hanging="425"/>
        <w:jc w:val="both"/>
        <w:rPr>
          <w:rFonts w:ascii="Arial" w:hAnsi="Arial" w:cs="Arial"/>
          <w:sz w:val="22"/>
          <w:szCs w:val="22"/>
        </w:rPr>
      </w:pPr>
      <w:r w:rsidRPr="00570A05">
        <w:rPr>
          <w:rFonts w:ascii="Arial" w:hAnsi="Arial" w:cs="Arial"/>
          <w:sz w:val="22"/>
          <w:szCs w:val="22"/>
        </w:rPr>
        <w:t>Izsoles nodrošināju</w:t>
      </w:r>
      <w:r w:rsidR="001F331D" w:rsidRPr="00570A05">
        <w:rPr>
          <w:rFonts w:ascii="Arial" w:hAnsi="Arial" w:cs="Arial"/>
          <w:sz w:val="22"/>
          <w:szCs w:val="22"/>
        </w:rPr>
        <w:t xml:space="preserve">ms tiek noteikts 10 % no kopējās preces cenas - </w:t>
      </w:r>
      <w:r w:rsidR="000361E0">
        <w:rPr>
          <w:rFonts w:ascii="Arial" w:hAnsi="Arial" w:cs="Arial"/>
          <w:sz w:val="22"/>
          <w:szCs w:val="22"/>
        </w:rPr>
        <w:t>1150</w:t>
      </w:r>
      <w:r w:rsidR="00A80511" w:rsidRPr="00570A05">
        <w:rPr>
          <w:rFonts w:ascii="Arial" w:hAnsi="Arial" w:cs="Arial"/>
          <w:sz w:val="22"/>
          <w:szCs w:val="22"/>
        </w:rPr>
        <w:t>.</w:t>
      </w:r>
      <w:r w:rsidR="0095312E" w:rsidRPr="00570A05">
        <w:rPr>
          <w:rFonts w:ascii="Arial" w:hAnsi="Arial" w:cs="Arial"/>
          <w:sz w:val="22"/>
          <w:szCs w:val="22"/>
        </w:rPr>
        <w:t>0</w:t>
      </w:r>
      <w:r w:rsidR="00A80511" w:rsidRPr="00570A05">
        <w:rPr>
          <w:rFonts w:ascii="Arial" w:hAnsi="Arial" w:cs="Arial"/>
          <w:sz w:val="22"/>
          <w:szCs w:val="22"/>
        </w:rPr>
        <w:t>0</w:t>
      </w:r>
      <w:r w:rsidRPr="00570A05">
        <w:rPr>
          <w:rFonts w:ascii="Arial" w:hAnsi="Arial" w:cs="Arial"/>
          <w:sz w:val="22"/>
          <w:szCs w:val="22"/>
        </w:rPr>
        <w:t xml:space="preserve"> </w:t>
      </w:r>
      <w:r w:rsidR="00D6167D" w:rsidRPr="00570A05">
        <w:rPr>
          <w:rFonts w:ascii="Arial" w:hAnsi="Arial" w:cs="Arial"/>
          <w:sz w:val="22"/>
          <w:szCs w:val="22"/>
        </w:rPr>
        <w:t>EUR</w:t>
      </w:r>
      <w:r w:rsidRPr="00570A05">
        <w:rPr>
          <w:rFonts w:ascii="Arial" w:hAnsi="Arial" w:cs="Arial"/>
          <w:sz w:val="22"/>
          <w:szCs w:val="22"/>
        </w:rPr>
        <w:t xml:space="preserve"> (</w:t>
      </w:r>
      <w:r w:rsidR="00645A54" w:rsidRPr="00570A05">
        <w:rPr>
          <w:rFonts w:ascii="Arial" w:hAnsi="Arial" w:cs="Arial"/>
          <w:sz w:val="22"/>
          <w:szCs w:val="22"/>
        </w:rPr>
        <w:t xml:space="preserve">viens </w:t>
      </w:r>
      <w:r w:rsidR="000361E0">
        <w:rPr>
          <w:rFonts w:ascii="Arial" w:hAnsi="Arial" w:cs="Arial"/>
          <w:sz w:val="22"/>
          <w:szCs w:val="22"/>
        </w:rPr>
        <w:t xml:space="preserve">tūkstotis viens </w:t>
      </w:r>
      <w:r w:rsidR="00645A54" w:rsidRPr="00570A05">
        <w:rPr>
          <w:rFonts w:ascii="Arial" w:hAnsi="Arial" w:cs="Arial"/>
          <w:sz w:val="22"/>
          <w:szCs w:val="22"/>
        </w:rPr>
        <w:t xml:space="preserve">simts </w:t>
      </w:r>
      <w:r w:rsidR="000361E0">
        <w:rPr>
          <w:rFonts w:ascii="Arial" w:hAnsi="Arial" w:cs="Arial"/>
          <w:sz w:val="22"/>
          <w:szCs w:val="22"/>
        </w:rPr>
        <w:t>piecdesmit</w:t>
      </w:r>
      <w:r w:rsidR="00645A54" w:rsidRPr="00570A05">
        <w:rPr>
          <w:rFonts w:ascii="Arial" w:hAnsi="Arial" w:cs="Arial"/>
          <w:sz w:val="22"/>
          <w:szCs w:val="22"/>
        </w:rPr>
        <w:t xml:space="preserve"> </w:t>
      </w:r>
      <w:r w:rsidRPr="00570A05">
        <w:rPr>
          <w:rFonts w:ascii="Arial" w:hAnsi="Arial" w:cs="Arial"/>
          <w:i/>
          <w:iCs/>
          <w:sz w:val="22"/>
          <w:szCs w:val="22"/>
        </w:rPr>
        <w:t>euro</w:t>
      </w:r>
      <w:r w:rsidRPr="00570A05">
        <w:rPr>
          <w:rFonts w:ascii="Arial" w:hAnsi="Arial" w:cs="Arial"/>
          <w:sz w:val="22"/>
          <w:szCs w:val="22"/>
        </w:rPr>
        <w:t xml:space="preserve"> un </w:t>
      </w:r>
      <w:r w:rsidR="00027442" w:rsidRPr="00570A05">
        <w:rPr>
          <w:rFonts w:ascii="Arial" w:hAnsi="Arial" w:cs="Arial"/>
          <w:sz w:val="22"/>
          <w:szCs w:val="22"/>
        </w:rPr>
        <w:t>0</w:t>
      </w:r>
      <w:r w:rsidRPr="00570A05">
        <w:rPr>
          <w:rFonts w:ascii="Arial" w:hAnsi="Arial" w:cs="Arial"/>
          <w:sz w:val="22"/>
          <w:szCs w:val="22"/>
        </w:rPr>
        <w:t>0 centi)</w:t>
      </w:r>
      <w:r w:rsidR="007549F8">
        <w:rPr>
          <w:rFonts w:ascii="Arial" w:hAnsi="Arial" w:cs="Arial"/>
          <w:sz w:val="22"/>
          <w:szCs w:val="22"/>
        </w:rPr>
        <w:t>,</w:t>
      </w:r>
      <w:r w:rsidRPr="00570A05">
        <w:rPr>
          <w:rFonts w:ascii="Arial" w:hAnsi="Arial" w:cs="Arial"/>
          <w:sz w:val="22"/>
          <w:szCs w:val="22"/>
        </w:rPr>
        <w:t xml:space="preserve"> </w:t>
      </w:r>
      <w:r w:rsidR="006418A3">
        <w:rPr>
          <w:rFonts w:ascii="Arial" w:hAnsi="Arial" w:cs="Arial"/>
          <w:sz w:val="22"/>
          <w:szCs w:val="22"/>
        </w:rPr>
        <w:t>i</w:t>
      </w:r>
      <w:r w:rsidR="007549F8">
        <w:rPr>
          <w:rFonts w:ascii="Arial" w:hAnsi="Arial" w:cs="Arial"/>
          <w:sz w:val="22"/>
          <w:szCs w:val="22"/>
        </w:rPr>
        <w:t>eskaitot</w:t>
      </w:r>
      <w:r w:rsidRPr="00570A05">
        <w:rPr>
          <w:rFonts w:ascii="Arial" w:hAnsi="Arial" w:cs="Arial"/>
          <w:sz w:val="22"/>
          <w:szCs w:val="22"/>
        </w:rPr>
        <w:t xml:space="preserve"> PVN</w:t>
      </w:r>
      <w:r w:rsidR="001F331D" w:rsidRPr="00570A05">
        <w:rPr>
          <w:rFonts w:ascii="Arial" w:hAnsi="Arial" w:cs="Arial"/>
          <w:sz w:val="22"/>
          <w:szCs w:val="22"/>
        </w:rPr>
        <w:t>.</w:t>
      </w:r>
    </w:p>
    <w:p w14:paraId="741AE57D" w14:textId="5794E770" w:rsidR="00471FD5" w:rsidRPr="00020150" w:rsidRDefault="00020150" w:rsidP="00570A05">
      <w:pPr>
        <w:pStyle w:val="Sarakstarindkopa"/>
        <w:widowControl/>
        <w:numPr>
          <w:ilvl w:val="1"/>
          <w:numId w:val="15"/>
        </w:numPr>
        <w:tabs>
          <w:tab w:val="left" w:pos="284"/>
        </w:tabs>
        <w:ind w:left="709" w:hanging="425"/>
        <w:jc w:val="both"/>
        <w:rPr>
          <w:rFonts w:ascii="Arial" w:hAnsi="Arial" w:cs="Arial"/>
          <w:b/>
          <w:bCs/>
          <w:caps/>
          <w:color w:val="auto"/>
          <w:sz w:val="22"/>
          <w:szCs w:val="22"/>
        </w:rPr>
      </w:pPr>
      <w:r w:rsidRPr="00020150">
        <w:rPr>
          <w:rFonts w:ascii="Arial" w:hAnsi="Arial" w:cs="Arial"/>
          <w:color w:val="auto"/>
          <w:sz w:val="22"/>
          <w:szCs w:val="22"/>
        </w:rPr>
        <w:t xml:space="preserve">Izsoles nodrošinājums jāieskaita </w:t>
      </w:r>
      <w:r w:rsidR="00E55C46">
        <w:rPr>
          <w:rFonts w:ascii="Arial" w:hAnsi="Arial" w:cs="Arial"/>
          <w:color w:val="auto"/>
          <w:sz w:val="22"/>
          <w:szCs w:val="22"/>
        </w:rPr>
        <w:t>SIA “Liepājas teātris”</w:t>
      </w:r>
      <w:r w:rsidRPr="00020150">
        <w:rPr>
          <w:rFonts w:ascii="Arial" w:hAnsi="Arial" w:cs="Arial"/>
          <w:color w:val="auto"/>
          <w:sz w:val="22"/>
          <w:szCs w:val="22"/>
        </w:rPr>
        <w:t xml:space="preserve"> norēķinu kontā Nr. LV05UNLA0012000609370 AS “SEB banka” 10 (desmit) dienu laikā no izsoles sludinājumā norādītā izsoles sākuma datuma. Maksājuma paziņojumā jānorāda: “Nodrošinājums Renault Trafic izsolei”</w:t>
      </w:r>
      <w:r w:rsidR="001F331D" w:rsidRPr="00020150">
        <w:rPr>
          <w:rFonts w:ascii="Arial" w:hAnsi="Arial" w:cs="Arial"/>
          <w:color w:val="auto"/>
          <w:sz w:val="22"/>
          <w:szCs w:val="22"/>
        </w:rPr>
        <w:t>.</w:t>
      </w:r>
      <w:r w:rsidR="0081766E" w:rsidRPr="00020150">
        <w:rPr>
          <w:rFonts w:ascii="Arial" w:hAnsi="Arial" w:cs="Arial"/>
          <w:color w:val="auto"/>
          <w:sz w:val="22"/>
          <w:szCs w:val="22"/>
        </w:rPr>
        <w:t xml:space="preserve"> </w:t>
      </w:r>
    </w:p>
    <w:p w14:paraId="0FF3A4A8" w14:textId="47AE68FA" w:rsidR="00471FD5" w:rsidRPr="00020150" w:rsidRDefault="00020150" w:rsidP="00570A05">
      <w:pPr>
        <w:pStyle w:val="Sarakstarindkopa"/>
        <w:widowControl/>
        <w:numPr>
          <w:ilvl w:val="1"/>
          <w:numId w:val="15"/>
        </w:numPr>
        <w:tabs>
          <w:tab w:val="left" w:pos="284"/>
        </w:tabs>
        <w:ind w:left="709" w:hanging="425"/>
        <w:jc w:val="both"/>
        <w:rPr>
          <w:rFonts w:ascii="Arial" w:hAnsi="Arial" w:cs="Arial"/>
          <w:b/>
          <w:bCs/>
          <w:caps/>
          <w:color w:val="auto"/>
          <w:sz w:val="22"/>
          <w:szCs w:val="22"/>
        </w:rPr>
      </w:pPr>
      <w:r>
        <w:rPr>
          <w:rFonts w:ascii="Arial" w:hAnsi="Arial" w:cs="Arial"/>
          <w:color w:val="auto"/>
          <w:sz w:val="22"/>
          <w:szCs w:val="22"/>
        </w:rPr>
        <w:t>N</w:t>
      </w:r>
      <w:r w:rsidRPr="00020150">
        <w:rPr>
          <w:rFonts w:ascii="Arial" w:hAnsi="Arial" w:cs="Arial"/>
          <w:color w:val="auto"/>
          <w:sz w:val="22"/>
          <w:szCs w:val="22"/>
        </w:rPr>
        <w:t>osolītājs zaudē iesniegto nodrošinājumu</w:t>
      </w:r>
      <w:r>
        <w:rPr>
          <w:rFonts w:ascii="Arial" w:hAnsi="Arial" w:cs="Arial"/>
          <w:color w:val="auto"/>
          <w:sz w:val="22"/>
          <w:szCs w:val="22"/>
        </w:rPr>
        <w:t>, ja</w:t>
      </w:r>
      <w:r w:rsidRPr="00020150">
        <w:rPr>
          <w:rFonts w:ascii="Arial" w:hAnsi="Arial" w:cs="Arial"/>
          <w:color w:val="auto"/>
          <w:sz w:val="22"/>
          <w:szCs w:val="22"/>
        </w:rPr>
        <w:t xml:space="preserve"> </w:t>
      </w:r>
      <w:r>
        <w:rPr>
          <w:rFonts w:ascii="Arial" w:hAnsi="Arial" w:cs="Arial"/>
          <w:color w:val="auto"/>
          <w:sz w:val="22"/>
          <w:szCs w:val="22"/>
        </w:rPr>
        <w:t>tas nokavē</w:t>
      </w:r>
      <w:r w:rsidR="001F331D" w:rsidRPr="00020150">
        <w:rPr>
          <w:rFonts w:ascii="Arial" w:hAnsi="Arial" w:cs="Arial"/>
          <w:color w:val="auto"/>
          <w:sz w:val="22"/>
          <w:szCs w:val="22"/>
        </w:rPr>
        <w:t xml:space="preserve"> noteikto </w:t>
      </w:r>
      <w:r>
        <w:rPr>
          <w:rFonts w:ascii="Arial" w:hAnsi="Arial" w:cs="Arial"/>
          <w:color w:val="auto"/>
          <w:sz w:val="22"/>
          <w:szCs w:val="22"/>
        </w:rPr>
        <w:t xml:space="preserve">Preces cenas </w:t>
      </w:r>
      <w:r w:rsidR="001F331D" w:rsidRPr="00020150">
        <w:rPr>
          <w:rFonts w:ascii="Arial" w:hAnsi="Arial" w:cs="Arial"/>
          <w:color w:val="auto"/>
          <w:sz w:val="22"/>
          <w:szCs w:val="22"/>
        </w:rPr>
        <w:t>samaksas termiņu vai nesamaksā nosolīto cenu noteiktajā laikā</w:t>
      </w:r>
      <w:bookmarkStart w:id="20" w:name="bookmark18"/>
      <w:bookmarkEnd w:id="20"/>
      <w:r w:rsidR="00D6167D" w:rsidRPr="00020150">
        <w:rPr>
          <w:rFonts w:ascii="Arial" w:hAnsi="Arial" w:cs="Arial"/>
          <w:color w:val="auto"/>
          <w:sz w:val="22"/>
          <w:szCs w:val="22"/>
        </w:rPr>
        <w:t>.</w:t>
      </w:r>
    </w:p>
    <w:p w14:paraId="37E189BF" w14:textId="255F8096" w:rsidR="00471FD5" w:rsidRPr="00570A05" w:rsidRDefault="001F331D" w:rsidP="00570A05">
      <w:pPr>
        <w:pStyle w:val="Sarakstarindkopa"/>
        <w:widowControl/>
        <w:numPr>
          <w:ilvl w:val="1"/>
          <w:numId w:val="15"/>
        </w:numPr>
        <w:tabs>
          <w:tab w:val="left" w:pos="284"/>
        </w:tabs>
        <w:ind w:left="709" w:hanging="425"/>
        <w:jc w:val="both"/>
        <w:rPr>
          <w:rFonts w:ascii="Arial" w:hAnsi="Arial" w:cs="Arial"/>
          <w:b/>
          <w:bCs/>
          <w:caps/>
          <w:sz w:val="22"/>
          <w:szCs w:val="22"/>
        </w:rPr>
      </w:pPr>
      <w:r w:rsidRPr="00570A05">
        <w:rPr>
          <w:rFonts w:ascii="Arial" w:hAnsi="Arial" w:cs="Arial"/>
          <w:sz w:val="22"/>
          <w:szCs w:val="22"/>
        </w:rPr>
        <w:t xml:space="preserve">Izsoles dalībniekiem, kuri piedalījušies Izsolē, bet pārtraukuši solīšanu Izsoles gaitā vai nav nosolījuši augstāko cenu par Izsoles priekšmetu, nodrošinājums tiek atmaksāts pēc Izsoles akta apstiprināšanas </w:t>
      </w:r>
      <w:r w:rsidR="00920BFC">
        <w:rPr>
          <w:rFonts w:ascii="Arial" w:hAnsi="Arial" w:cs="Arial"/>
          <w:sz w:val="22"/>
          <w:szCs w:val="22"/>
        </w:rPr>
        <w:t>7</w:t>
      </w:r>
      <w:r w:rsidRPr="00570A05">
        <w:rPr>
          <w:rFonts w:ascii="Arial" w:hAnsi="Arial" w:cs="Arial"/>
          <w:sz w:val="22"/>
          <w:szCs w:val="22"/>
        </w:rPr>
        <w:t xml:space="preserve"> (</w:t>
      </w:r>
      <w:r w:rsidR="00920BFC">
        <w:rPr>
          <w:rFonts w:ascii="Arial" w:hAnsi="Arial" w:cs="Arial"/>
          <w:sz w:val="22"/>
          <w:szCs w:val="22"/>
        </w:rPr>
        <w:t>septiņu</w:t>
      </w:r>
      <w:r w:rsidRPr="00570A05">
        <w:rPr>
          <w:rFonts w:ascii="Arial" w:hAnsi="Arial" w:cs="Arial"/>
          <w:sz w:val="22"/>
          <w:szCs w:val="22"/>
        </w:rPr>
        <w:t xml:space="preserve">) dienu laikā, ieskaitot to kredītiestādes kontā, kas norādīts norēķinu rekvizītos elektronisko izsoļu vietnē </w:t>
      </w:r>
      <w:hyperlink r:id="rId8" w:history="1">
        <w:r w:rsidR="00281A91" w:rsidRPr="000F3D64">
          <w:rPr>
            <w:rStyle w:val="Hipersaite"/>
            <w:rFonts w:ascii="Arial" w:hAnsi="Arial" w:cs="Arial"/>
            <w:sz w:val="22"/>
            <w:szCs w:val="22"/>
          </w:rPr>
          <w:t>https://izsoles.ta.gov.lv</w:t>
        </w:r>
      </w:hyperlink>
      <w:r w:rsidRPr="00570A05">
        <w:rPr>
          <w:rFonts w:ascii="Arial" w:hAnsi="Arial" w:cs="Arial"/>
          <w:sz w:val="22"/>
          <w:szCs w:val="22"/>
        </w:rPr>
        <w:t xml:space="preserve">  . </w:t>
      </w:r>
    </w:p>
    <w:p w14:paraId="35ED3524" w14:textId="77777777" w:rsidR="00471FD5" w:rsidRPr="00570A05" w:rsidRDefault="001F331D" w:rsidP="00570A05">
      <w:pPr>
        <w:pStyle w:val="Sarakstarindkopa"/>
        <w:widowControl/>
        <w:numPr>
          <w:ilvl w:val="1"/>
          <w:numId w:val="15"/>
        </w:numPr>
        <w:tabs>
          <w:tab w:val="left" w:pos="284"/>
        </w:tabs>
        <w:ind w:left="709" w:hanging="425"/>
        <w:jc w:val="both"/>
        <w:rPr>
          <w:rFonts w:ascii="Arial" w:hAnsi="Arial" w:cs="Arial"/>
          <w:b/>
          <w:bCs/>
          <w:caps/>
          <w:sz w:val="22"/>
          <w:szCs w:val="22"/>
        </w:rPr>
      </w:pPr>
      <w:r w:rsidRPr="00570A05">
        <w:rPr>
          <w:rFonts w:ascii="Arial" w:hAnsi="Arial" w:cs="Arial"/>
          <w:sz w:val="22"/>
          <w:szCs w:val="22"/>
        </w:rPr>
        <w:t>Papildus nodrošinājuma maksai, Izsoles dalībnieks veic maksu par dalību Izsolē elektroniskās izsoļu vietnes administratoram saskaņā ar elektronisko izsoļu vietnē reģistrētam lietotājam sagatavotu rēķinu.</w:t>
      </w:r>
      <w:bookmarkStart w:id="21" w:name="bookmark27"/>
      <w:bookmarkStart w:id="22" w:name="bookmark29"/>
      <w:bookmarkEnd w:id="21"/>
      <w:bookmarkEnd w:id="22"/>
    </w:p>
    <w:p w14:paraId="0A0971E2" w14:textId="5546B6DB" w:rsidR="00471FD5" w:rsidRPr="00570A05" w:rsidRDefault="00471FD5" w:rsidP="00570A05">
      <w:pPr>
        <w:pStyle w:val="Sarakstarindkopa"/>
        <w:widowControl/>
        <w:numPr>
          <w:ilvl w:val="0"/>
          <w:numId w:val="15"/>
        </w:numPr>
        <w:tabs>
          <w:tab w:val="left" w:pos="284"/>
        </w:tabs>
        <w:jc w:val="both"/>
        <w:rPr>
          <w:rFonts w:ascii="Arial" w:hAnsi="Arial" w:cs="Arial"/>
          <w:b/>
          <w:bCs/>
          <w:caps/>
          <w:sz w:val="22"/>
          <w:szCs w:val="22"/>
        </w:rPr>
      </w:pPr>
      <w:r w:rsidRPr="00570A05">
        <w:rPr>
          <w:rFonts w:ascii="Arial" w:hAnsi="Arial" w:cs="Arial"/>
          <w:b/>
          <w:bCs/>
          <w:sz w:val="22"/>
          <w:szCs w:val="22"/>
        </w:rPr>
        <w:t>IZSOLES DALĪBNIEKI</w:t>
      </w:r>
    </w:p>
    <w:p w14:paraId="25E4E331" w14:textId="77777777" w:rsidR="00471FD5" w:rsidRPr="00570A05" w:rsidRDefault="00471FD5" w:rsidP="00570A05">
      <w:pPr>
        <w:pStyle w:val="Sarakstarindkopa"/>
        <w:widowControl/>
        <w:numPr>
          <w:ilvl w:val="1"/>
          <w:numId w:val="15"/>
        </w:numPr>
        <w:tabs>
          <w:tab w:val="left" w:pos="851"/>
        </w:tabs>
        <w:ind w:left="709" w:hanging="425"/>
        <w:jc w:val="both"/>
        <w:rPr>
          <w:rFonts w:ascii="Arial" w:hAnsi="Arial" w:cs="Arial"/>
          <w:sz w:val="22"/>
          <w:szCs w:val="22"/>
        </w:rPr>
      </w:pPr>
      <w:r w:rsidRPr="00570A05">
        <w:rPr>
          <w:rFonts w:ascii="Arial" w:hAnsi="Arial" w:cs="Arial"/>
          <w:sz w:val="22"/>
          <w:szCs w:val="22"/>
        </w:rPr>
        <w:lastRenderedPageBreak/>
        <w:t xml:space="preserve">Par izsoles dalībnieku var kļūt jebkura fiziska vai juridiska persona, kura saskaņā ar Latvijas Republikā spēkā esošajiem normatīvajiem aktiem un šiem Noteikumiem var iegūt īpašumā Preci un ir izpildījusi priekšnoteikumus: </w:t>
      </w:r>
    </w:p>
    <w:p w14:paraId="571F8462" w14:textId="27C2932B" w:rsidR="00471FD5" w:rsidRPr="00570A05" w:rsidRDefault="00471FD5" w:rsidP="00570A05">
      <w:pPr>
        <w:pStyle w:val="Sarakstarindkopa"/>
        <w:widowControl/>
        <w:numPr>
          <w:ilvl w:val="2"/>
          <w:numId w:val="15"/>
        </w:numPr>
        <w:tabs>
          <w:tab w:val="left" w:pos="851"/>
        </w:tabs>
        <w:jc w:val="both"/>
        <w:rPr>
          <w:rFonts w:ascii="Arial" w:hAnsi="Arial" w:cs="Arial"/>
          <w:sz w:val="22"/>
          <w:szCs w:val="22"/>
        </w:rPr>
      </w:pPr>
      <w:r w:rsidRPr="00570A05">
        <w:rPr>
          <w:rFonts w:ascii="Arial" w:hAnsi="Arial" w:cs="Arial"/>
          <w:sz w:val="22"/>
          <w:szCs w:val="22"/>
        </w:rPr>
        <w:t xml:space="preserve">līdz reģistrācijas brīdim ir iemaksājusi Noteikumu </w:t>
      </w:r>
      <w:r w:rsidRPr="00570A05">
        <w:rPr>
          <w:rFonts w:ascii="Arial" w:hAnsi="Arial" w:cs="Arial"/>
          <w:color w:val="000000" w:themeColor="text1"/>
          <w:sz w:val="22"/>
          <w:szCs w:val="22"/>
        </w:rPr>
        <w:t xml:space="preserve">3.3.punktā </w:t>
      </w:r>
      <w:r w:rsidRPr="00570A05">
        <w:rPr>
          <w:rFonts w:ascii="Arial" w:hAnsi="Arial" w:cs="Arial"/>
          <w:sz w:val="22"/>
          <w:szCs w:val="22"/>
        </w:rPr>
        <w:t>minēto nodrošinājumu;</w:t>
      </w:r>
    </w:p>
    <w:p w14:paraId="6F26762C" w14:textId="77777777" w:rsidR="00471FD5" w:rsidRPr="00570A05" w:rsidRDefault="00471FD5" w:rsidP="00570A05">
      <w:pPr>
        <w:pStyle w:val="Sarakstarindkopa"/>
        <w:widowControl/>
        <w:numPr>
          <w:ilvl w:val="2"/>
          <w:numId w:val="15"/>
        </w:numPr>
        <w:tabs>
          <w:tab w:val="left" w:pos="851"/>
        </w:tabs>
        <w:jc w:val="both"/>
        <w:rPr>
          <w:rFonts w:ascii="Arial" w:hAnsi="Arial" w:cs="Arial"/>
          <w:sz w:val="22"/>
          <w:szCs w:val="22"/>
        </w:rPr>
      </w:pPr>
      <w:r w:rsidRPr="00570A05">
        <w:rPr>
          <w:rFonts w:ascii="Arial" w:hAnsi="Arial" w:cs="Arial"/>
          <w:sz w:val="22"/>
          <w:szCs w:val="22"/>
        </w:rPr>
        <w:t>kurai nav Valsts ieņēmumu dienesta administrēto nodokļu (nodevu) parādu Latvijas Republikā vai valstī, kurā tā reģistrēts, tajā skaitā, valsts sociālās apdrošināšanas iemaksu parādi, kas kopsummā pārsniedz 150 EUR;</w:t>
      </w:r>
    </w:p>
    <w:p w14:paraId="31905645" w14:textId="782345D9" w:rsidR="00471FD5" w:rsidRPr="00570A05" w:rsidRDefault="00471FD5" w:rsidP="00570A05">
      <w:pPr>
        <w:pStyle w:val="Sarakstarindkopa"/>
        <w:widowControl/>
        <w:numPr>
          <w:ilvl w:val="2"/>
          <w:numId w:val="15"/>
        </w:numPr>
        <w:tabs>
          <w:tab w:val="left" w:pos="851"/>
        </w:tabs>
        <w:jc w:val="both"/>
        <w:rPr>
          <w:rFonts w:ascii="Arial" w:hAnsi="Arial" w:cs="Arial"/>
          <w:sz w:val="22"/>
          <w:szCs w:val="22"/>
        </w:rPr>
      </w:pPr>
      <w:r w:rsidRPr="00570A05">
        <w:rPr>
          <w:rFonts w:ascii="Arial" w:hAnsi="Arial" w:cs="Arial"/>
          <w:sz w:val="22"/>
          <w:szCs w:val="22"/>
        </w:rPr>
        <w:t xml:space="preserve">kurai nav nenokārtotas saistības pret </w:t>
      </w:r>
      <w:r w:rsidR="0081766E">
        <w:rPr>
          <w:rFonts w:ascii="Arial" w:hAnsi="Arial" w:cs="Arial"/>
          <w:sz w:val="22"/>
          <w:szCs w:val="22"/>
        </w:rPr>
        <w:t>Teātri</w:t>
      </w:r>
      <w:r w:rsidRPr="00570A05">
        <w:rPr>
          <w:rFonts w:ascii="Arial" w:hAnsi="Arial" w:cs="Arial"/>
          <w:sz w:val="22"/>
          <w:szCs w:val="22"/>
        </w:rPr>
        <w:t>;</w:t>
      </w:r>
    </w:p>
    <w:p w14:paraId="094A5848" w14:textId="77777777" w:rsidR="00471FD5" w:rsidRPr="00570A05" w:rsidRDefault="00471FD5" w:rsidP="00570A05">
      <w:pPr>
        <w:pStyle w:val="Sarakstarindkopa"/>
        <w:widowControl/>
        <w:numPr>
          <w:ilvl w:val="2"/>
          <w:numId w:val="15"/>
        </w:numPr>
        <w:tabs>
          <w:tab w:val="left" w:pos="851"/>
        </w:tabs>
        <w:jc w:val="both"/>
        <w:rPr>
          <w:rFonts w:ascii="Arial" w:hAnsi="Arial" w:cs="Arial"/>
          <w:sz w:val="22"/>
          <w:szCs w:val="22"/>
        </w:rPr>
      </w:pPr>
      <w:r w:rsidRPr="00570A05">
        <w:rPr>
          <w:rFonts w:ascii="Arial" w:hAnsi="Arial" w:cs="Arial"/>
          <w:sz w:val="22"/>
          <w:szCs w:val="22"/>
        </w:rPr>
        <w:t>nav pasludināta maksātnespēja, tai nav uzsākts likvidācijas process, to saimnieciskā darbība nav apturēta vai pārtraukta;</w:t>
      </w:r>
    </w:p>
    <w:p w14:paraId="04297303" w14:textId="77777777" w:rsidR="00471FD5" w:rsidRPr="00570A05" w:rsidRDefault="00471FD5" w:rsidP="00570A05">
      <w:pPr>
        <w:pStyle w:val="Sarakstarindkopa"/>
        <w:widowControl/>
        <w:numPr>
          <w:ilvl w:val="2"/>
          <w:numId w:val="15"/>
        </w:numPr>
        <w:tabs>
          <w:tab w:val="left" w:pos="851"/>
        </w:tabs>
        <w:jc w:val="both"/>
        <w:rPr>
          <w:rFonts w:ascii="Arial" w:hAnsi="Arial" w:cs="Arial"/>
          <w:sz w:val="22"/>
          <w:szCs w:val="22"/>
        </w:rPr>
      </w:pPr>
      <w:r w:rsidRPr="00570A05">
        <w:rPr>
          <w:rFonts w:ascii="Arial" w:hAnsi="Arial" w:cs="Arial"/>
          <w:color w:val="000000" w:themeColor="text1"/>
          <w:sz w:val="22"/>
          <w:szCs w:val="22"/>
        </w:rPr>
        <w:t>uz kuru nav attiecināmas Latvijai saistošas starptautiskās vai nacionālās sankcijas vai būtiskas finanšu un kapitāla tirgus intereses ietekmējošas Eiropas Savienības, vai Ziemeļatlantijas līguma organizācijas dalībvalsts noteiktās sankcijas</w:t>
      </w:r>
      <w:r w:rsidRPr="00570A05">
        <w:rPr>
          <w:rFonts w:ascii="Arial" w:hAnsi="Arial" w:cs="Arial"/>
          <w:sz w:val="22"/>
          <w:szCs w:val="22"/>
        </w:rPr>
        <w:t>.</w:t>
      </w:r>
    </w:p>
    <w:p w14:paraId="5C8DB9AB" w14:textId="77777777" w:rsidR="00471FD5" w:rsidRPr="00570A05" w:rsidRDefault="00471FD5" w:rsidP="00570A05">
      <w:pPr>
        <w:pStyle w:val="Sarakstarindkopa"/>
        <w:widowControl/>
        <w:numPr>
          <w:ilvl w:val="0"/>
          <w:numId w:val="15"/>
        </w:numPr>
        <w:jc w:val="both"/>
        <w:rPr>
          <w:rFonts w:ascii="Arial" w:hAnsi="Arial" w:cs="Arial"/>
          <w:b/>
          <w:bCs/>
          <w:sz w:val="22"/>
          <w:szCs w:val="22"/>
        </w:rPr>
      </w:pPr>
      <w:bookmarkStart w:id="23" w:name="bookmark33"/>
      <w:bookmarkStart w:id="24" w:name="bookmark35"/>
      <w:bookmarkEnd w:id="23"/>
      <w:r w:rsidRPr="00570A05">
        <w:rPr>
          <w:rFonts w:ascii="Arial" w:hAnsi="Arial" w:cs="Arial"/>
          <w:b/>
          <w:bCs/>
          <w:sz w:val="22"/>
          <w:szCs w:val="22"/>
        </w:rPr>
        <w:t>IZSOLES PRETENDENTU REĢISTRĒŠANA IZSOĻU DALĪBNIEKU REĢISTRĀ</w:t>
      </w:r>
    </w:p>
    <w:p w14:paraId="42B27CE8" w14:textId="71AFC2B9" w:rsidR="00471FD5" w:rsidRPr="00570A05" w:rsidRDefault="00471FD5" w:rsidP="00570A05">
      <w:pPr>
        <w:pStyle w:val="Pamatteksts"/>
        <w:numPr>
          <w:ilvl w:val="1"/>
          <w:numId w:val="15"/>
        </w:numPr>
        <w:ind w:left="567" w:hanging="283"/>
        <w:jc w:val="both"/>
        <w:rPr>
          <w:rFonts w:ascii="Arial" w:hAnsi="Arial" w:cs="Arial"/>
          <w:sz w:val="22"/>
          <w:szCs w:val="22"/>
          <w:lang w:val="lv-LV"/>
        </w:rPr>
      </w:pPr>
      <w:r w:rsidRPr="00570A05">
        <w:rPr>
          <w:rFonts w:ascii="Arial" w:hAnsi="Arial" w:cs="Arial"/>
          <w:sz w:val="22"/>
          <w:szCs w:val="22"/>
          <w:lang w:val="lv-LV"/>
        </w:rPr>
        <w:t xml:space="preserve">Pretendentu reģistrācija notiek elektronisko izsoļu vietnē </w:t>
      </w:r>
      <w:hyperlink r:id="rId9" w:history="1">
        <w:r w:rsidRPr="00570A05">
          <w:rPr>
            <w:rStyle w:val="Hipersaite"/>
            <w:rFonts w:ascii="Arial" w:hAnsi="Arial" w:cs="Arial"/>
            <w:sz w:val="22"/>
            <w:szCs w:val="22"/>
            <w:lang w:val="lv-LV"/>
          </w:rPr>
          <w:t>https://izsoles.ta.gov.lv</w:t>
        </w:r>
      </w:hyperlink>
      <w:r w:rsidRPr="00570A05">
        <w:rPr>
          <w:rFonts w:ascii="Arial" w:hAnsi="Arial" w:cs="Arial"/>
          <w:sz w:val="22"/>
          <w:szCs w:val="22"/>
          <w:lang w:val="lv-LV"/>
        </w:rPr>
        <w:t xml:space="preserve"> uzturētā Izsoļu dalībnieku reģistrā vietnē, pēc oficiāla paziņojuma par izsoli publicēšanu oficiālā izdevuma “Latvijas Vēstnesis” tīmekļa vietnē </w:t>
      </w:r>
      <w:hyperlink r:id="rId10" w:history="1">
        <w:r w:rsidRPr="00570A05">
          <w:rPr>
            <w:rStyle w:val="Hipersaite"/>
            <w:rFonts w:ascii="Arial" w:hAnsi="Arial" w:cs="Arial"/>
            <w:sz w:val="22"/>
            <w:szCs w:val="22"/>
            <w:lang w:val="lv-LV"/>
          </w:rPr>
          <w:t>www.vestnesis.lv</w:t>
        </w:r>
      </w:hyperlink>
      <w:r w:rsidRPr="00570A05">
        <w:rPr>
          <w:rFonts w:ascii="Arial" w:hAnsi="Arial" w:cs="Arial"/>
          <w:sz w:val="22"/>
          <w:szCs w:val="22"/>
          <w:lang w:val="lv-LV"/>
        </w:rPr>
        <w:t xml:space="preserve"> un </w:t>
      </w:r>
      <w:r w:rsidR="0081766E">
        <w:rPr>
          <w:rFonts w:ascii="Arial" w:hAnsi="Arial" w:cs="Arial"/>
          <w:sz w:val="22"/>
          <w:szCs w:val="22"/>
          <w:lang w:val="lv-LV"/>
        </w:rPr>
        <w:t>Teātra</w:t>
      </w:r>
      <w:r w:rsidRPr="00570A05">
        <w:rPr>
          <w:rFonts w:ascii="Arial" w:hAnsi="Arial" w:cs="Arial"/>
          <w:sz w:val="22"/>
          <w:szCs w:val="22"/>
          <w:lang w:val="lv-LV"/>
        </w:rPr>
        <w:t xml:space="preserve"> oficiālajā tīmekļa vietnē </w:t>
      </w:r>
      <w:hyperlink r:id="rId11" w:history="1"/>
      <w:r w:rsidRPr="00570A05">
        <w:rPr>
          <w:rFonts w:ascii="Arial" w:hAnsi="Arial" w:cs="Arial"/>
          <w:sz w:val="22"/>
          <w:szCs w:val="22"/>
          <w:lang w:val="lv-LV"/>
        </w:rPr>
        <w:t xml:space="preserve"> . </w:t>
      </w:r>
    </w:p>
    <w:p w14:paraId="620A10FE" w14:textId="77777777" w:rsidR="00471FD5" w:rsidRPr="00570A05" w:rsidRDefault="00471FD5" w:rsidP="00570A05">
      <w:pPr>
        <w:pStyle w:val="Pamatteksts"/>
        <w:numPr>
          <w:ilvl w:val="1"/>
          <w:numId w:val="15"/>
        </w:numPr>
        <w:ind w:left="567" w:hanging="283"/>
        <w:jc w:val="both"/>
        <w:rPr>
          <w:rFonts w:ascii="Arial" w:hAnsi="Arial" w:cs="Arial"/>
          <w:sz w:val="22"/>
          <w:szCs w:val="22"/>
          <w:lang w:val="lv-LV"/>
        </w:rPr>
      </w:pPr>
      <w:r w:rsidRPr="00570A05">
        <w:rPr>
          <w:rFonts w:ascii="Arial" w:hAnsi="Arial" w:cs="Arial"/>
          <w:sz w:val="22"/>
          <w:szCs w:val="22"/>
          <w:lang w:val="lv-LV"/>
        </w:rPr>
        <w:t xml:space="preserve">Izsoles pretendenti – fiziska vai juridiska persona, kura vēlas savā vai citas fiziskas vai juridiskas personas vārdā pieteikties izsolei, elektronisko izsoļu vietnē </w:t>
      </w:r>
      <w:hyperlink r:id="rId12" w:history="1">
        <w:r w:rsidRPr="00570A05">
          <w:rPr>
            <w:rFonts w:ascii="Arial" w:hAnsi="Arial" w:cs="Arial"/>
            <w:color w:val="0563C1"/>
            <w:sz w:val="22"/>
            <w:szCs w:val="22"/>
            <w:u w:val="single"/>
            <w:lang w:val="lv-LV"/>
          </w:rPr>
          <w:t>https://izsoles.ta.gov.lv</w:t>
        </w:r>
      </w:hyperlink>
      <w:r w:rsidRPr="00570A05">
        <w:rPr>
          <w:rFonts w:ascii="Arial" w:hAnsi="Arial" w:cs="Arial"/>
          <w:color w:val="0563C1"/>
          <w:sz w:val="22"/>
          <w:szCs w:val="22"/>
          <w:u w:val="single"/>
          <w:lang w:val="lv-LV"/>
        </w:rPr>
        <w:t xml:space="preserve"> </w:t>
      </w:r>
      <w:r w:rsidRPr="00570A05">
        <w:rPr>
          <w:rFonts w:ascii="Arial" w:hAnsi="Arial" w:cs="Arial"/>
          <w:sz w:val="22"/>
          <w:szCs w:val="22"/>
          <w:lang w:val="lv-LV"/>
        </w:rPr>
        <w:t>norāda:</w:t>
      </w:r>
      <w:bookmarkStart w:id="25" w:name="bookmark37"/>
      <w:bookmarkEnd w:id="25"/>
    </w:p>
    <w:p w14:paraId="20B3E2DA" w14:textId="77777777" w:rsidR="00471FD5" w:rsidRPr="00570A05" w:rsidRDefault="00471FD5" w:rsidP="00570A05">
      <w:pPr>
        <w:pStyle w:val="Pamatteksts"/>
        <w:numPr>
          <w:ilvl w:val="2"/>
          <w:numId w:val="15"/>
        </w:numPr>
        <w:ind w:left="1560" w:hanging="709"/>
        <w:jc w:val="both"/>
        <w:rPr>
          <w:rFonts w:ascii="Arial" w:hAnsi="Arial" w:cs="Arial"/>
          <w:sz w:val="22"/>
          <w:szCs w:val="22"/>
          <w:lang w:val="lv-LV"/>
        </w:rPr>
      </w:pPr>
      <w:r w:rsidRPr="00570A05">
        <w:rPr>
          <w:rFonts w:ascii="Arial" w:hAnsi="Arial" w:cs="Arial"/>
          <w:sz w:val="22"/>
          <w:szCs w:val="22"/>
          <w:lang w:val="lv-LV"/>
        </w:rPr>
        <w:t>Fiziska persona:</w:t>
      </w:r>
      <w:bookmarkStart w:id="26" w:name="bookmark38"/>
      <w:bookmarkEnd w:id="26"/>
    </w:p>
    <w:p w14:paraId="2D2F54E8"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Vārdu, uzvārdu;</w:t>
      </w:r>
      <w:bookmarkStart w:id="27" w:name="bookmark39"/>
      <w:bookmarkEnd w:id="27"/>
      <w:r w:rsidRPr="00570A05">
        <w:rPr>
          <w:rFonts w:ascii="Arial" w:hAnsi="Arial" w:cs="Arial"/>
          <w:sz w:val="22"/>
          <w:szCs w:val="22"/>
          <w:lang w:val="lv-LV"/>
        </w:rPr>
        <w:t xml:space="preserve"> </w:t>
      </w:r>
    </w:p>
    <w:p w14:paraId="21BD0AEE"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Personas kodu vai dzimšanas datumu (persona, kurai nav piešķirts personas kods);</w:t>
      </w:r>
      <w:bookmarkStart w:id="28" w:name="bookmark40"/>
      <w:bookmarkEnd w:id="28"/>
      <w:r w:rsidRPr="00570A05">
        <w:rPr>
          <w:rFonts w:ascii="Arial" w:hAnsi="Arial" w:cs="Arial"/>
          <w:sz w:val="22"/>
          <w:szCs w:val="22"/>
          <w:lang w:val="lv-LV"/>
        </w:rPr>
        <w:t xml:space="preserve"> </w:t>
      </w:r>
    </w:p>
    <w:p w14:paraId="30B52573"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Kontaktadresi;</w:t>
      </w:r>
      <w:bookmarkStart w:id="29" w:name="bookmark41"/>
      <w:bookmarkEnd w:id="29"/>
      <w:r w:rsidRPr="00570A05">
        <w:rPr>
          <w:rFonts w:ascii="Arial" w:hAnsi="Arial" w:cs="Arial"/>
          <w:sz w:val="22"/>
          <w:szCs w:val="22"/>
          <w:lang w:val="lv-LV"/>
        </w:rPr>
        <w:t xml:space="preserve"> </w:t>
      </w:r>
    </w:p>
    <w:p w14:paraId="78D7181D"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Personu apliecinoša dokumenta veidu un numuru;</w:t>
      </w:r>
      <w:bookmarkStart w:id="30" w:name="bookmark42"/>
      <w:bookmarkEnd w:id="30"/>
    </w:p>
    <w:p w14:paraId="19DAE302"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Norēķinu rekvizītus (kredītiestādes konta numurs, uz kuru personai atmaksājama nodrošinājuma summa)</w:t>
      </w:r>
      <w:bookmarkStart w:id="31" w:name="bookmark43"/>
      <w:bookmarkEnd w:id="31"/>
      <w:r w:rsidRPr="00570A05">
        <w:rPr>
          <w:rFonts w:ascii="Arial" w:hAnsi="Arial" w:cs="Arial"/>
          <w:sz w:val="22"/>
          <w:szCs w:val="22"/>
          <w:lang w:val="lv-LV"/>
        </w:rPr>
        <w:t>,</w:t>
      </w:r>
    </w:p>
    <w:p w14:paraId="512B9311" w14:textId="6EC5159C"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personas papildu kontaktinformāciju – elektroniskā pasta adresi un tālruņa numuru (ja tāds ir).</w:t>
      </w:r>
      <w:bookmarkStart w:id="32" w:name="bookmark44"/>
      <w:bookmarkEnd w:id="32"/>
    </w:p>
    <w:p w14:paraId="27572F14" w14:textId="77777777" w:rsidR="00471FD5" w:rsidRPr="00570A05" w:rsidRDefault="00471FD5" w:rsidP="00570A05">
      <w:pPr>
        <w:pStyle w:val="Pamatteksts"/>
        <w:numPr>
          <w:ilvl w:val="2"/>
          <w:numId w:val="15"/>
        </w:numPr>
        <w:ind w:left="1560" w:hanging="709"/>
        <w:jc w:val="both"/>
        <w:rPr>
          <w:rFonts w:ascii="Arial" w:hAnsi="Arial" w:cs="Arial"/>
          <w:sz w:val="22"/>
          <w:szCs w:val="22"/>
          <w:lang w:val="lv-LV"/>
        </w:rPr>
      </w:pPr>
      <w:r w:rsidRPr="00570A05">
        <w:rPr>
          <w:rFonts w:ascii="Arial" w:hAnsi="Arial" w:cs="Arial"/>
          <w:sz w:val="22"/>
          <w:szCs w:val="22"/>
          <w:lang w:val="lv-LV"/>
        </w:rPr>
        <w:t>Fiziska persona, kura pārstāv citu fizisku vai juridisku personu, papildus 5.2.1.punktā norādītajam, sniedz informāciju pa</w:t>
      </w:r>
      <w:bookmarkStart w:id="33" w:name="bookmark45"/>
      <w:bookmarkEnd w:id="33"/>
      <w:r w:rsidRPr="00570A05">
        <w:rPr>
          <w:rFonts w:ascii="Arial" w:hAnsi="Arial" w:cs="Arial"/>
          <w:sz w:val="22"/>
          <w:szCs w:val="22"/>
          <w:lang w:val="lv-LV"/>
        </w:rPr>
        <w:t>r:</w:t>
      </w:r>
    </w:p>
    <w:p w14:paraId="445011C7"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Pārstāvamās personas veidu;</w:t>
      </w:r>
      <w:bookmarkStart w:id="34" w:name="bookmark46"/>
      <w:bookmarkEnd w:id="34"/>
      <w:r w:rsidRPr="00570A05">
        <w:rPr>
          <w:rFonts w:ascii="Arial" w:hAnsi="Arial" w:cs="Arial"/>
          <w:sz w:val="22"/>
          <w:szCs w:val="22"/>
          <w:lang w:val="lv-LV"/>
        </w:rPr>
        <w:t xml:space="preserve"> </w:t>
      </w:r>
    </w:p>
    <w:p w14:paraId="3DB59CD3"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Vārdu, uzvārdu fiziskai personai vai nosaukumu juridiskai personai</w:t>
      </w:r>
      <w:bookmarkStart w:id="35" w:name="bookmark47"/>
      <w:bookmarkEnd w:id="35"/>
      <w:r w:rsidRPr="00570A05">
        <w:rPr>
          <w:rFonts w:ascii="Arial" w:hAnsi="Arial" w:cs="Arial"/>
          <w:sz w:val="22"/>
          <w:szCs w:val="22"/>
          <w:lang w:val="lv-LV"/>
        </w:rPr>
        <w:t xml:space="preserve">; </w:t>
      </w:r>
    </w:p>
    <w:p w14:paraId="00C95CB7"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Personas kodu vai dzimšanas datumu (ārzemniekam) fiziskai personai vai reģistrācijas numuru juridiskai personai;</w:t>
      </w:r>
      <w:bookmarkStart w:id="36" w:name="bookmark48"/>
      <w:bookmarkEnd w:id="36"/>
      <w:r w:rsidRPr="00570A05">
        <w:rPr>
          <w:rFonts w:ascii="Arial" w:hAnsi="Arial" w:cs="Arial"/>
          <w:sz w:val="22"/>
          <w:szCs w:val="22"/>
          <w:lang w:val="lv-LV"/>
        </w:rPr>
        <w:t xml:space="preserve"> </w:t>
      </w:r>
    </w:p>
    <w:p w14:paraId="58D142C3"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Kontaktadresi</w:t>
      </w:r>
      <w:bookmarkStart w:id="37" w:name="bookmark49"/>
      <w:bookmarkEnd w:id="37"/>
      <w:r w:rsidRPr="00570A05">
        <w:rPr>
          <w:rFonts w:ascii="Arial" w:hAnsi="Arial" w:cs="Arial"/>
          <w:sz w:val="22"/>
          <w:szCs w:val="22"/>
          <w:lang w:val="lv-LV"/>
        </w:rPr>
        <w:t xml:space="preserve">; </w:t>
      </w:r>
    </w:p>
    <w:p w14:paraId="3150134E"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Personu apliecinoša dokumenta veidu un numuru fiziskai personai;</w:t>
      </w:r>
      <w:bookmarkStart w:id="38" w:name="bookmark50"/>
      <w:bookmarkEnd w:id="38"/>
      <w:r w:rsidRPr="00570A05">
        <w:rPr>
          <w:rFonts w:ascii="Arial" w:hAnsi="Arial" w:cs="Arial"/>
          <w:sz w:val="22"/>
          <w:szCs w:val="22"/>
          <w:lang w:val="lv-LV"/>
        </w:rPr>
        <w:t xml:space="preserve"> </w:t>
      </w:r>
    </w:p>
    <w:p w14:paraId="21B318C8" w14:textId="7777777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bookmarkStart w:id="39" w:name="bookmark51"/>
      <w:bookmarkEnd w:id="39"/>
    </w:p>
    <w:p w14:paraId="5F3CAD1E" w14:textId="64E78A57" w:rsidR="00471FD5" w:rsidRPr="00570A05" w:rsidRDefault="00471FD5" w:rsidP="00570A05">
      <w:pPr>
        <w:pStyle w:val="Pamatteksts"/>
        <w:numPr>
          <w:ilvl w:val="3"/>
          <w:numId w:val="15"/>
        </w:numPr>
        <w:jc w:val="both"/>
        <w:rPr>
          <w:rFonts w:ascii="Arial" w:hAnsi="Arial" w:cs="Arial"/>
          <w:sz w:val="22"/>
          <w:szCs w:val="22"/>
          <w:lang w:val="lv-LV"/>
        </w:rPr>
      </w:pPr>
      <w:r w:rsidRPr="00570A05">
        <w:rPr>
          <w:rFonts w:ascii="Arial" w:hAnsi="Arial" w:cs="Arial"/>
          <w:sz w:val="22"/>
          <w:szCs w:val="22"/>
          <w:lang w:val="lv-LV"/>
        </w:rPr>
        <w:t>Informāciju par pilnvarojuma apjomu (pārstāvības tiesības konkrētai izsolei, vairākām konkrētām izsolēm, uz noteiktu laiku, pastāvīgi);</w:t>
      </w:r>
    </w:p>
    <w:p w14:paraId="35CA37FF" w14:textId="77777777" w:rsidR="00471FD5" w:rsidRPr="00570A05" w:rsidRDefault="00471FD5"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Reģistrējoties Izsoļu dalībnieku reģistrā, persona iepazīstas ar elektronisko izsoļu vietnes lietošanas noteikumiem un apliecina noteikumu ievērošanu, kā arī par sevi sniegto datu pareizību.</w:t>
      </w:r>
    </w:p>
    <w:p w14:paraId="29D2F693" w14:textId="57A94337" w:rsidR="00471FD5" w:rsidRPr="00570A05" w:rsidRDefault="00471FD5"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 xml:space="preserve">Ziņas par personu iekļauj Izsoļu dalībnieku reģistrā, pamatojoties uz personas iesniegumu. Iesniegumu persona iesniedz patstāvīgi, izmantojot elektronisko izsoļu vietnē pieejamo elektronisko pakalpojumu “Par e-izsoļu vietnes dalību konkrētā izsolē” un identificējoties ar vienu no vienotajā valsts portālā </w:t>
      </w:r>
      <w:hyperlink r:id="rId13" w:history="1">
        <w:r w:rsidR="00CC2940" w:rsidRPr="00570A05">
          <w:rPr>
            <w:rStyle w:val="Hipersaite"/>
            <w:rFonts w:ascii="Arial" w:hAnsi="Arial" w:cs="Arial"/>
            <w:sz w:val="22"/>
            <w:szCs w:val="22"/>
          </w:rPr>
          <w:t>www.latvija.lv</w:t>
        </w:r>
      </w:hyperlink>
      <w:r w:rsidR="00CC2940" w:rsidRPr="00570A05">
        <w:rPr>
          <w:rFonts w:ascii="Arial" w:hAnsi="Arial" w:cs="Arial"/>
          <w:sz w:val="22"/>
          <w:szCs w:val="22"/>
        </w:rPr>
        <w:t xml:space="preserve"> </w:t>
      </w:r>
      <w:r w:rsidRPr="00570A05">
        <w:rPr>
          <w:rFonts w:ascii="Arial" w:hAnsi="Arial" w:cs="Arial"/>
          <w:sz w:val="22"/>
          <w:szCs w:val="22"/>
        </w:rPr>
        <w:t xml:space="preserve"> piedāvātajiem identifikācijas līdzekļiem. </w:t>
      </w:r>
    </w:p>
    <w:p w14:paraId="1D4A1D14" w14:textId="77777777" w:rsidR="00471FD5" w:rsidRPr="00570A05" w:rsidRDefault="00471FD5"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Reģistrēts lietotājs, kurš vēlas piedalīties izsludinātajā izsolē, elektronisko izsoļu vietnē nosūta izsoles rīkotājam lūgumu par autorizēšanos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530F1D2" w14:textId="2EBB8806" w:rsidR="00471FD5" w:rsidRPr="00570A05" w:rsidRDefault="00471FD5"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 xml:space="preserve">Izsoles organizētājs autorizē izsoles pretendentu, kurš izpildījis priekšnoteikumus dalībai izsolē, </w:t>
      </w:r>
      <w:r w:rsidR="00CC2940" w:rsidRPr="00570A05">
        <w:rPr>
          <w:rFonts w:ascii="Arial" w:hAnsi="Arial" w:cs="Arial"/>
          <w:sz w:val="22"/>
          <w:szCs w:val="22"/>
        </w:rPr>
        <w:t>5</w:t>
      </w:r>
      <w:r w:rsidRPr="00570A05">
        <w:rPr>
          <w:rFonts w:ascii="Arial" w:hAnsi="Arial" w:cs="Arial"/>
          <w:sz w:val="22"/>
          <w:szCs w:val="22"/>
        </w:rPr>
        <w:t xml:space="preserve"> (</w:t>
      </w:r>
      <w:r w:rsidR="00CC2940" w:rsidRPr="00570A05">
        <w:rPr>
          <w:rFonts w:ascii="Arial" w:hAnsi="Arial" w:cs="Arial"/>
          <w:sz w:val="22"/>
          <w:szCs w:val="22"/>
        </w:rPr>
        <w:t>piecu</w:t>
      </w:r>
      <w:r w:rsidRPr="00570A05">
        <w:rPr>
          <w:rFonts w:ascii="Arial" w:hAnsi="Arial" w:cs="Arial"/>
          <w:sz w:val="22"/>
          <w:szCs w:val="22"/>
        </w:rPr>
        <w:t xml:space="preserve">) </w:t>
      </w:r>
      <w:r w:rsidR="00CC2940" w:rsidRPr="00570A05">
        <w:rPr>
          <w:rFonts w:ascii="Arial" w:hAnsi="Arial" w:cs="Arial"/>
          <w:sz w:val="22"/>
          <w:szCs w:val="22"/>
        </w:rPr>
        <w:t xml:space="preserve">darba </w:t>
      </w:r>
      <w:r w:rsidRPr="00570A05">
        <w:rPr>
          <w:rFonts w:ascii="Arial" w:hAnsi="Arial" w:cs="Arial"/>
          <w:sz w:val="22"/>
          <w:szCs w:val="22"/>
        </w:rPr>
        <w:t>dienu laikā, bet ne vēlāk kā 1 (vienu) dienu pirms pieteikšanās dalībai izsolē beigu termiņa, izmantojot elektronisko izsoļu vietnē pieejamo rīku.</w:t>
      </w:r>
    </w:p>
    <w:p w14:paraId="50ADB6E3" w14:textId="77777777" w:rsidR="00471FD5" w:rsidRPr="00920BFC" w:rsidRDefault="00471FD5"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Informāciju par autorizēšanu dalībai izsolē izsoles rīkotājs reģistrētam lietotājam nosūta elektroniski uz elektro</w:t>
      </w:r>
      <w:r w:rsidRPr="00920BFC">
        <w:rPr>
          <w:rFonts w:ascii="Arial" w:hAnsi="Arial" w:cs="Arial"/>
          <w:sz w:val="22"/>
          <w:szCs w:val="22"/>
        </w:rPr>
        <w:t>nisko izsoļu vietnē reģistrētam lietotājam izveidotu kontu.</w:t>
      </w:r>
    </w:p>
    <w:p w14:paraId="6E0161C3" w14:textId="77777777" w:rsidR="00471FD5" w:rsidRPr="00920BFC" w:rsidRDefault="00471FD5" w:rsidP="00570A05">
      <w:pPr>
        <w:pStyle w:val="Sarakstarindkopa"/>
        <w:widowControl/>
        <w:numPr>
          <w:ilvl w:val="1"/>
          <w:numId w:val="15"/>
        </w:numPr>
        <w:ind w:left="993" w:hanging="567"/>
        <w:jc w:val="both"/>
        <w:rPr>
          <w:rFonts w:ascii="Arial" w:hAnsi="Arial" w:cs="Arial"/>
          <w:sz w:val="22"/>
          <w:szCs w:val="22"/>
        </w:rPr>
      </w:pPr>
      <w:r w:rsidRPr="00920BFC">
        <w:rPr>
          <w:rFonts w:ascii="Arial" w:hAnsi="Arial" w:cs="Arial"/>
          <w:sz w:val="22"/>
          <w:szCs w:val="22"/>
        </w:rPr>
        <w:t>Autorizējot personu izsolei, katram solītājam izsoļu vietnes sistēmā automātiski izveido unikālu identifikatoru.</w:t>
      </w:r>
    </w:p>
    <w:p w14:paraId="413D37B9" w14:textId="77777777" w:rsidR="00471FD5" w:rsidRPr="00920BFC" w:rsidRDefault="00471FD5" w:rsidP="00570A05">
      <w:pPr>
        <w:pStyle w:val="Sarakstarindkopa"/>
        <w:widowControl/>
        <w:numPr>
          <w:ilvl w:val="1"/>
          <w:numId w:val="15"/>
        </w:numPr>
        <w:ind w:left="993" w:hanging="567"/>
        <w:jc w:val="both"/>
        <w:rPr>
          <w:rFonts w:ascii="Arial" w:hAnsi="Arial" w:cs="Arial"/>
          <w:sz w:val="22"/>
          <w:szCs w:val="22"/>
        </w:rPr>
      </w:pPr>
      <w:r w:rsidRPr="00920BFC">
        <w:rPr>
          <w:rFonts w:ascii="Arial" w:hAnsi="Arial" w:cs="Arial"/>
          <w:sz w:val="22"/>
          <w:szCs w:val="22"/>
        </w:rPr>
        <w:t xml:space="preserve">Izsoles organizētājs nav tiesīgs līdz izsoles sākumam sniegt informāciju par izsoles pretendentiem. </w:t>
      </w:r>
    </w:p>
    <w:p w14:paraId="11BF3D45" w14:textId="5290B5CA" w:rsidR="00471FD5" w:rsidRPr="00920BFC" w:rsidRDefault="00471FD5" w:rsidP="00570A05">
      <w:pPr>
        <w:pStyle w:val="Sarakstarindkopa"/>
        <w:widowControl/>
        <w:numPr>
          <w:ilvl w:val="1"/>
          <w:numId w:val="15"/>
        </w:numPr>
        <w:ind w:left="993" w:hanging="567"/>
        <w:jc w:val="both"/>
        <w:rPr>
          <w:rFonts w:ascii="Arial" w:hAnsi="Arial" w:cs="Arial"/>
          <w:sz w:val="22"/>
          <w:szCs w:val="22"/>
        </w:rPr>
      </w:pPr>
      <w:r w:rsidRPr="00920BFC">
        <w:rPr>
          <w:rFonts w:ascii="Arial" w:hAnsi="Arial" w:cs="Arial"/>
          <w:sz w:val="22"/>
          <w:szCs w:val="22"/>
        </w:rPr>
        <w:t xml:space="preserve">Pretendenti Noteikumus var saņemt lejupielādējot tos </w:t>
      </w:r>
      <w:r w:rsidR="00E33AB4">
        <w:rPr>
          <w:rFonts w:ascii="Arial" w:hAnsi="Arial" w:cs="Arial"/>
          <w:sz w:val="22"/>
          <w:szCs w:val="22"/>
        </w:rPr>
        <w:t xml:space="preserve">izsoļu vietnē vai </w:t>
      </w:r>
      <w:r w:rsidRPr="00920BFC">
        <w:rPr>
          <w:rFonts w:ascii="Arial" w:hAnsi="Arial" w:cs="Arial"/>
          <w:sz w:val="22"/>
          <w:szCs w:val="22"/>
        </w:rPr>
        <w:t xml:space="preserve">no </w:t>
      </w:r>
      <w:r w:rsidR="0081766E" w:rsidRPr="00920BFC">
        <w:rPr>
          <w:rFonts w:ascii="Arial" w:hAnsi="Arial" w:cs="Arial"/>
          <w:sz w:val="22"/>
          <w:szCs w:val="22"/>
        </w:rPr>
        <w:t>Teātra</w:t>
      </w:r>
      <w:r w:rsidRPr="00920BFC">
        <w:rPr>
          <w:rFonts w:ascii="Arial" w:hAnsi="Arial" w:cs="Arial"/>
          <w:sz w:val="22"/>
          <w:szCs w:val="22"/>
        </w:rPr>
        <w:t xml:space="preserve"> mājas lapas</w:t>
      </w:r>
      <w:r w:rsidR="00920BFC" w:rsidRPr="00920BFC">
        <w:rPr>
          <w:rFonts w:ascii="Arial" w:hAnsi="Arial" w:cs="Arial"/>
          <w:sz w:val="22"/>
          <w:szCs w:val="22"/>
        </w:rPr>
        <w:t xml:space="preserve"> </w:t>
      </w:r>
      <w:hyperlink r:id="rId14" w:history="1">
        <w:r w:rsidR="00920BFC" w:rsidRPr="00920BFC">
          <w:rPr>
            <w:rStyle w:val="Hipersaite"/>
            <w:rFonts w:ascii="Arial" w:hAnsi="Arial" w:cs="Arial"/>
            <w:sz w:val="22"/>
            <w:szCs w:val="22"/>
          </w:rPr>
          <w:t>https://liepajasteatris.lv/informacija-par-kapitalsabiedribu/</w:t>
        </w:r>
      </w:hyperlink>
      <w:r w:rsidR="00920BFC" w:rsidRPr="00920BFC">
        <w:rPr>
          <w:rFonts w:ascii="Arial" w:hAnsi="Arial" w:cs="Arial"/>
          <w:sz w:val="22"/>
          <w:szCs w:val="22"/>
        </w:rPr>
        <w:t xml:space="preserve"> </w:t>
      </w:r>
      <w:r w:rsidRPr="00920BFC">
        <w:rPr>
          <w:rFonts w:ascii="Arial" w:hAnsi="Arial" w:cs="Arial"/>
          <w:sz w:val="22"/>
          <w:szCs w:val="22"/>
        </w:rPr>
        <w:t>sadaļā “Iepirkumi un izsoles”.</w:t>
      </w:r>
      <w:bookmarkStart w:id="40" w:name="bookmark59"/>
      <w:bookmarkStart w:id="41" w:name="bookmark66"/>
      <w:bookmarkStart w:id="42" w:name="bookmark64"/>
      <w:bookmarkStart w:id="43" w:name="bookmark65"/>
      <w:bookmarkStart w:id="44" w:name="bookmark67"/>
      <w:bookmarkEnd w:id="24"/>
      <w:bookmarkEnd w:id="40"/>
      <w:bookmarkEnd w:id="41"/>
    </w:p>
    <w:p w14:paraId="7C1A7D87" w14:textId="7D785ABB" w:rsidR="00BD59D3" w:rsidRPr="00920BFC" w:rsidRDefault="00BD59D3" w:rsidP="00570A05">
      <w:pPr>
        <w:pStyle w:val="Sarakstarindkopa"/>
        <w:widowControl/>
        <w:numPr>
          <w:ilvl w:val="0"/>
          <w:numId w:val="15"/>
        </w:numPr>
        <w:jc w:val="both"/>
        <w:rPr>
          <w:rFonts w:ascii="Arial" w:hAnsi="Arial" w:cs="Arial"/>
          <w:b/>
          <w:bCs/>
          <w:caps/>
          <w:sz w:val="22"/>
          <w:szCs w:val="22"/>
        </w:rPr>
      </w:pPr>
      <w:r w:rsidRPr="00920BFC">
        <w:rPr>
          <w:rFonts w:ascii="Arial" w:hAnsi="Arial" w:cs="Arial"/>
          <w:b/>
          <w:bCs/>
          <w:caps/>
          <w:sz w:val="22"/>
          <w:szCs w:val="22"/>
        </w:rPr>
        <w:t>Izsoles norise</w:t>
      </w:r>
      <w:bookmarkEnd w:id="42"/>
      <w:bookmarkEnd w:id="43"/>
      <w:bookmarkEnd w:id="44"/>
    </w:p>
    <w:p w14:paraId="3BFFD96D" w14:textId="1C71A9D8" w:rsidR="00D4186A" w:rsidRPr="00920BFC" w:rsidRDefault="00D4186A" w:rsidP="00570A05">
      <w:pPr>
        <w:pStyle w:val="Sarakstarindkopa"/>
        <w:widowControl/>
        <w:numPr>
          <w:ilvl w:val="1"/>
          <w:numId w:val="15"/>
        </w:numPr>
        <w:ind w:left="993" w:hanging="567"/>
        <w:jc w:val="both"/>
        <w:rPr>
          <w:rFonts w:ascii="Arial" w:hAnsi="Arial" w:cs="Arial"/>
          <w:sz w:val="22"/>
          <w:szCs w:val="22"/>
        </w:rPr>
      </w:pPr>
      <w:bookmarkStart w:id="45" w:name="bookmark68"/>
      <w:bookmarkEnd w:id="45"/>
      <w:r w:rsidRPr="00920BFC">
        <w:rPr>
          <w:rFonts w:ascii="Arial" w:hAnsi="Arial" w:cs="Arial"/>
          <w:sz w:val="22"/>
          <w:szCs w:val="22"/>
        </w:rPr>
        <w:t xml:space="preserve">Izsole sākas un noslēdzas elektronisko izsoļu vietnē </w:t>
      </w:r>
      <w:hyperlink r:id="rId15" w:history="1">
        <w:r w:rsidR="00CC2940" w:rsidRPr="00920BFC">
          <w:rPr>
            <w:rStyle w:val="Hipersaite"/>
            <w:rFonts w:ascii="Arial" w:hAnsi="Arial" w:cs="Arial"/>
            <w:sz w:val="22"/>
            <w:szCs w:val="22"/>
          </w:rPr>
          <w:t>https://izsoles.ta.gov.lv</w:t>
        </w:r>
      </w:hyperlink>
      <w:r w:rsidR="00CC2940" w:rsidRPr="00920BFC">
        <w:rPr>
          <w:rFonts w:ascii="Arial" w:hAnsi="Arial" w:cs="Arial"/>
          <w:sz w:val="22"/>
          <w:szCs w:val="22"/>
        </w:rPr>
        <w:t xml:space="preserve"> </w:t>
      </w:r>
      <w:r w:rsidRPr="00920BFC">
        <w:rPr>
          <w:rFonts w:ascii="Arial" w:hAnsi="Arial" w:cs="Arial"/>
          <w:sz w:val="22"/>
          <w:szCs w:val="22"/>
        </w:rPr>
        <w:t xml:space="preserve"> norādītajā datumā un laikā.</w:t>
      </w:r>
    </w:p>
    <w:p w14:paraId="6144F094" w14:textId="77777777" w:rsidR="00D4186A" w:rsidRPr="00920BFC" w:rsidRDefault="00D4186A" w:rsidP="00570A05">
      <w:pPr>
        <w:pStyle w:val="Sarakstarindkopa"/>
        <w:widowControl/>
        <w:numPr>
          <w:ilvl w:val="1"/>
          <w:numId w:val="15"/>
        </w:numPr>
        <w:ind w:left="993" w:hanging="567"/>
        <w:jc w:val="both"/>
        <w:rPr>
          <w:rFonts w:ascii="Arial" w:hAnsi="Arial" w:cs="Arial"/>
          <w:sz w:val="22"/>
          <w:szCs w:val="22"/>
        </w:rPr>
      </w:pPr>
      <w:r w:rsidRPr="00920BFC">
        <w:rPr>
          <w:rFonts w:ascii="Arial" w:hAnsi="Arial" w:cs="Arial"/>
          <w:sz w:val="22"/>
          <w:szCs w:val="22"/>
        </w:rPr>
        <w:t>Izsolei autorizētie dalībnieki drīkst izdarīt solījumus visā izsoles norises laikā.</w:t>
      </w:r>
    </w:p>
    <w:p w14:paraId="2CCE50A2" w14:textId="77777777"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920BFC">
        <w:rPr>
          <w:rFonts w:ascii="Arial" w:hAnsi="Arial" w:cs="Arial"/>
          <w:sz w:val="22"/>
          <w:szCs w:val="22"/>
        </w:rPr>
        <w:t>Ja pēdējo piecu minūšu laikā pirms izsoles noslēgšanai noteiktā laika tiek reģistrēts solījums, izsoles laiks automātiski</w:t>
      </w:r>
      <w:r w:rsidRPr="00570A05">
        <w:rPr>
          <w:rFonts w:ascii="Arial" w:hAnsi="Arial" w:cs="Arial"/>
          <w:sz w:val="22"/>
          <w:szCs w:val="22"/>
        </w:rPr>
        <w:t xml:space="preserve"> tiek pagarināts par 5 (piecām) minūtēm.</w:t>
      </w:r>
    </w:p>
    <w:p w14:paraId="01F81BCA" w14:textId="77777777"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264ECC0E" w14:textId="77777777"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Pēc izsoles noslēgšanās solījumus nereģistrē un elektronisko izsoļu vietnē tiek norādīts izsoles noslēguma datums, laiks un pēdējais izdarītais solījums.</w:t>
      </w:r>
    </w:p>
    <w:p w14:paraId="37F70D5B" w14:textId="77777777"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BC8257E" w14:textId="77777777"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Pēc izsoles slēgšanās sistēma automātiski sagatavo izsoles aktu, kuru Komisija apstiprina 7 (septiņu) dienu laikā pēc izsoles noslēguma.</w:t>
      </w:r>
    </w:p>
    <w:p w14:paraId="6853068C" w14:textId="5FAFD6B4" w:rsidR="00D4186A"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 xml:space="preserve">Izsoles dalībniekiem, kuri piedalījušies izsolē, bet nav nosolījuši Preci, </w:t>
      </w:r>
      <w:r w:rsidR="00920BFC">
        <w:rPr>
          <w:rFonts w:ascii="Arial" w:hAnsi="Arial" w:cs="Arial"/>
          <w:sz w:val="22"/>
          <w:szCs w:val="22"/>
        </w:rPr>
        <w:t>7</w:t>
      </w:r>
      <w:r w:rsidRPr="00570A05">
        <w:rPr>
          <w:rFonts w:ascii="Arial" w:hAnsi="Arial" w:cs="Arial"/>
          <w:sz w:val="22"/>
          <w:szCs w:val="22"/>
        </w:rPr>
        <w:t xml:space="preserve"> (</w:t>
      </w:r>
      <w:r w:rsidR="00920BFC">
        <w:rPr>
          <w:rFonts w:ascii="Arial" w:hAnsi="Arial" w:cs="Arial"/>
          <w:sz w:val="22"/>
          <w:szCs w:val="22"/>
        </w:rPr>
        <w:t>septiņu</w:t>
      </w:r>
      <w:r w:rsidRPr="00570A05">
        <w:rPr>
          <w:rFonts w:ascii="Arial" w:hAnsi="Arial" w:cs="Arial"/>
          <w:sz w:val="22"/>
          <w:szCs w:val="22"/>
        </w:rPr>
        <w:t>) dienu laikā pēc izsoles akta apstiprināšanas, tiek atmaksāts izsoles nodrošinājums.</w:t>
      </w:r>
    </w:p>
    <w:p w14:paraId="6A9D2E56" w14:textId="2EB6A622" w:rsidR="00BD59D3" w:rsidRPr="00570A05" w:rsidRDefault="00D4186A"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Izsoles dalībniekam, kurš nosolījis augstāko cenu, nodrošinājums tiek ieskaitīts pirkuma maksā.</w:t>
      </w:r>
    </w:p>
    <w:p w14:paraId="4B9CB78B" w14:textId="77777777" w:rsidR="00D4186A" w:rsidRPr="00570A05" w:rsidRDefault="00D4186A" w:rsidP="00570A05">
      <w:pPr>
        <w:pStyle w:val="Sarakstarindkopa"/>
        <w:widowControl/>
        <w:numPr>
          <w:ilvl w:val="0"/>
          <w:numId w:val="15"/>
        </w:numPr>
        <w:jc w:val="both"/>
        <w:rPr>
          <w:rFonts w:ascii="Arial" w:hAnsi="Arial" w:cs="Arial"/>
          <w:b/>
          <w:bCs/>
          <w:sz w:val="22"/>
          <w:szCs w:val="22"/>
        </w:rPr>
      </w:pPr>
      <w:bookmarkStart w:id="46" w:name="bookmark79"/>
      <w:bookmarkStart w:id="47" w:name="bookmark81"/>
      <w:bookmarkEnd w:id="46"/>
      <w:bookmarkEnd w:id="47"/>
      <w:r w:rsidRPr="00570A05">
        <w:rPr>
          <w:rFonts w:ascii="Arial" w:hAnsi="Arial" w:cs="Arial"/>
          <w:b/>
          <w:bCs/>
          <w:sz w:val="22"/>
          <w:szCs w:val="22"/>
        </w:rPr>
        <w:t>IZSOLES REZULTĀTU APSTIPRINĀŠANA UN LĪGUMA SLĒGŠANAS KĀRTĪBA</w:t>
      </w:r>
    </w:p>
    <w:p w14:paraId="029FE967" w14:textId="6BC44A38" w:rsidR="00FB1230" w:rsidRPr="00570A05" w:rsidRDefault="00BD59D3"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Izsoles gaitu,</w:t>
      </w:r>
      <w:r w:rsidR="00FB1230" w:rsidRPr="00570A05">
        <w:rPr>
          <w:rFonts w:ascii="Arial" w:hAnsi="Arial" w:cs="Arial"/>
          <w:sz w:val="22"/>
          <w:szCs w:val="22"/>
        </w:rPr>
        <w:t xml:space="preserve"> Izsoles dalībnieka atbilstības pārbaudi Izsoles noteikumiem,</w:t>
      </w:r>
      <w:r w:rsidRPr="00570A05">
        <w:rPr>
          <w:rFonts w:ascii="Arial" w:hAnsi="Arial" w:cs="Arial"/>
          <w:sz w:val="22"/>
          <w:szCs w:val="22"/>
        </w:rPr>
        <w:t xml:space="preserve"> kā arī sistēmas automātiski sagatavoto izsoles akt</w:t>
      </w:r>
      <w:r w:rsidR="00FB1230" w:rsidRPr="00570A05">
        <w:rPr>
          <w:rFonts w:ascii="Arial" w:hAnsi="Arial" w:cs="Arial"/>
          <w:sz w:val="22"/>
          <w:szCs w:val="22"/>
        </w:rPr>
        <w:t xml:space="preserve">u un ierosinājumu apstiprināt izsoles rezultātus </w:t>
      </w:r>
      <w:r w:rsidRPr="00570A05">
        <w:rPr>
          <w:rFonts w:ascii="Arial" w:hAnsi="Arial" w:cs="Arial"/>
          <w:sz w:val="22"/>
          <w:szCs w:val="22"/>
        </w:rPr>
        <w:t xml:space="preserve">Komisija atspoguļo izsoles protokolā. Komisija sagatavo protokolu </w:t>
      </w:r>
      <w:r w:rsidR="00920BFC">
        <w:rPr>
          <w:rFonts w:ascii="Arial" w:hAnsi="Arial" w:cs="Arial"/>
          <w:sz w:val="22"/>
          <w:szCs w:val="22"/>
        </w:rPr>
        <w:t>7</w:t>
      </w:r>
      <w:r w:rsidRPr="00570A05">
        <w:rPr>
          <w:rFonts w:ascii="Arial" w:hAnsi="Arial" w:cs="Arial"/>
          <w:sz w:val="22"/>
          <w:szCs w:val="22"/>
        </w:rPr>
        <w:t xml:space="preserve"> (</w:t>
      </w:r>
      <w:r w:rsidR="00920BFC">
        <w:rPr>
          <w:rFonts w:ascii="Arial" w:hAnsi="Arial" w:cs="Arial"/>
          <w:sz w:val="22"/>
          <w:szCs w:val="22"/>
        </w:rPr>
        <w:t>septiņu</w:t>
      </w:r>
      <w:r w:rsidRPr="00570A05">
        <w:rPr>
          <w:rFonts w:ascii="Arial" w:hAnsi="Arial" w:cs="Arial"/>
          <w:sz w:val="22"/>
          <w:szCs w:val="22"/>
        </w:rPr>
        <w:t>) dienu laikā pēc izsoles noslēguma</w:t>
      </w:r>
      <w:r w:rsidR="00FB1230" w:rsidRPr="00570A05">
        <w:rPr>
          <w:rFonts w:ascii="Arial" w:hAnsi="Arial" w:cs="Arial"/>
          <w:sz w:val="22"/>
          <w:szCs w:val="22"/>
        </w:rPr>
        <w:t>.</w:t>
      </w:r>
    </w:p>
    <w:p w14:paraId="69F6E77F" w14:textId="43124E26" w:rsidR="00FB1230" w:rsidRPr="00570A05" w:rsidRDefault="00FB1230" w:rsidP="00570A05">
      <w:pPr>
        <w:pStyle w:val="Sarakstarindkopa"/>
        <w:widowControl/>
        <w:numPr>
          <w:ilvl w:val="1"/>
          <w:numId w:val="15"/>
        </w:numPr>
        <w:ind w:left="993" w:hanging="567"/>
        <w:jc w:val="both"/>
        <w:rPr>
          <w:rFonts w:ascii="Arial" w:hAnsi="Arial" w:cs="Arial"/>
          <w:sz w:val="22"/>
          <w:szCs w:val="22"/>
        </w:rPr>
      </w:pPr>
      <w:r w:rsidRPr="00570A05">
        <w:rPr>
          <w:rFonts w:ascii="Arial" w:hAnsi="Arial" w:cs="Arial"/>
          <w:sz w:val="22"/>
          <w:szCs w:val="22"/>
        </w:rPr>
        <w:t>Izsoles rezultātus</w:t>
      </w:r>
      <w:r w:rsidR="00920BFC">
        <w:rPr>
          <w:rFonts w:ascii="Arial" w:hAnsi="Arial" w:cs="Arial"/>
          <w:sz w:val="22"/>
          <w:szCs w:val="22"/>
        </w:rPr>
        <w:t xml:space="preserve"> </w:t>
      </w:r>
      <w:r w:rsidRPr="00570A05">
        <w:rPr>
          <w:rFonts w:ascii="Arial" w:hAnsi="Arial" w:cs="Arial"/>
          <w:sz w:val="22"/>
          <w:szCs w:val="22"/>
        </w:rPr>
        <w:t xml:space="preserve">apstiprina </w:t>
      </w:r>
      <w:r w:rsidR="00920BFC">
        <w:rPr>
          <w:rFonts w:ascii="Arial" w:hAnsi="Arial" w:cs="Arial"/>
          <w:sz w:val="22"/>
          <w:szCs w:val="22"/>
        </w:rPr>
        <w:t>SIA “LIEPĀJAS TEĀTRIS” valde</w:t>
      </w:r>
      <w:r w:rsidR="000908F8" w:rsidRPr="00570A05">
        <w:rPr>
          <w:rFonts w:ascii="Arial" w:hAnsi="Arial" w:cs="Arial"/>
          <w:sz w:val="22"/>
          <w:szCs w:val="22"/>
        </w:rPr>
        <w:t>.</w:t>
      </w:r>
    </w:p>
    <w:p w14:paraId="5B4EF656" w14:textId="7C3C71F2" w:rsidR="00BD59D3" w:rsidRPr="00570A05" w:rsidRDefault="00FB1230"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 xml:space="preserve">Pēc Izsoles rezultātu apstiprināšanas Komisija </w:t>
      </w:r>
      <w:r w:rsidR="00BD59D3" w:rsidRPr="00570A05">
        <w:rPr>
          <w:rFonts w:ascii="Arial" w:hAnsi="Arial" w:cs="Arial"/>
          <w:sz w:val="22"/>
          <w:szCs w:val="22"/>
        </w:rPr>
        <w:t>Izsoles dalībniekam, kurš nosolījis augstāko cenu</w:t>
      </w:r>
      <w:r w:rsidRPr="00570A05">
        <w:rPr>
          <w:rFonts w:ascii="Arial" w:hAnsi="Arial" w:cs="Arial"/>
          <w:sz w:val="22"/>
          <w:szCs w:val="22"/>
        </w:rPr>
        <w:t>, nosūta paziņojumu par izsoles rezultātiem un uzaicinājumu noslēgt Preces pirkuma līgumu</w:t>
      </w:r>
      <w:r w:rsidR="00BD59D3" w:rsidRPr="00570A05">
        <w:rPr>
          <w:rFonts w:ascii="Arial" w:hAnsi="Arial" w:cs="Arial"/>
          <w:sz w:val="22"/>
          <w:szCs w:val="22"/>
        </w:rPr>
        <w:t>.</w:t>
      </w:r>
    </w:p>
    <w:p w14:paraId="5BCA0EBB" w14:textId="12311604"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 xml:space="preserve">Izsoles rezultātus publicē izsoles rezultātu </w:t>
      </w:r>
      <w:r w:rsidR="00920BFC">
        <w:rPr>
          <w:rFonts w:ascii="Arial" w:hAnsi="Arial" w:cs="Arial"/>
          <w:sz w:val="22"/>
          <w:szCs w:val="22"/>
        </w:rPr>
        <w:t>Teātra</w:t>
      </w:r>
      <w:r w:rsidRPr="00570A05">
        <w:rPr>
          <w:rFonts w:ascii="Arial" w:hAnsi="Arial" w:cs="Arial"/>
          <w:sz w:val="22"/>
          <w:szCs w:val="22"/>
        </w:rPr>
        <w:t xml:space="preserve"> oficiālajā tīmekļa vietnē sadaļā “Iepirkumi un izsoles”.</w:t>
      </w:r>
      <w:bookmarkStart w:id="48" w:name="bookmark82"/>
      <w:bookmarkEnd w:id="48"/>
    </w:p>
    <w:p w14:paraId="24CFB1C3" w14:textId="0BE79BE5"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 xml:space="preserve">Izsoles dalībniekam, kurš nosolījis augstāko cenu, </w:t>
      </w:r>
      <w:r w:rsidR="00E33AB4">
        <w:rPr>
          <w:rFonts w:ascii="Arial" w:hAnsi="Arial" w:cs="Arial"/>
          <w:sz w:val="22"/>
          <w:szCs w:val="22"/>
        </w:rPr>
        <w:t>10</w:t>
      </w:r>
      <w:r w:rsidRPr="00570A05">
        <w:rPr>
          <w:rFonts w:ascii="Arial" w:hAnsi="Arial" w:cs="Arial"/>
          <w:sz w:val="22"/>
          <w:szCs w:val="22"/>
        </w:rPr>
        <w:t xml:space="preserve"> (</w:t>
      </w:r>
      <w:r w:rsidR="00E33AB4">
        <w:rPr>
          <w:rFonts w:ascii="Arial" w:hAnsi="Arial" w:cs="Arial"/>
          <w:sz w:val="22"/>
          <w:szCs w:val="22"/>
        </w:rPr>
        <w:t>desmit</w:t>
      </w:r>
      <w:r w:rsidRPr="00570A05">
        <w:rPr>
          <w:rFonts w:ascii="Arial" w:hAnsi="Arial" w:cs="Arial"/>
          <w:sz w:val="22"/>
          <w:szCs w:val="22"/>
        </w:rPr>
        <w:t xml:space="preserve">) dienu laikā </w:t>
      </w:r>
      <w:bookmarkStart w:id="49" w:name="_Hlk194652428"/>
      <w:r w:rsidRPr="00570A05">
        <w:rPr>
          <w:rFonts w:ascii="Arial" w:hAnsi="Arial" w:cs="Arial"/>
          <w:sz w:val="22"/>
          <w:szCs w:val="22"/>
        </w:rPr>
        <w:t xml:space="preserve">no paziņojuma nosūtīšanas dienas </w:t>
      </w:r>
      <w:bookmarkEnd w:id="49"/>
      <w:r w:rsidRPr="00570A05">
        <w:rPr>
          <w:rFonts w:ascii="Arial" w:hAnsi="Arial" w:cs="Arial"/>
          <w:sz w:val="22"/>
          <w:szCs w:val="22"/>
        </w:rPr>
        <w:t xml:space="preserve">jānoslēdz Preces Pirkuma līgums ar </w:t>
      </w:r>
      <w:r w:rsidR="00920BFC">
        <w:rPr>
          <w:rFonts w:ascii="Arial" w:hAnsi="Arial" w:cs="Arial"/>
          <w:sz w:val="22"/>
          <w:szCs w:val="22"/>
        </w:rPr>
        <w:t>Teātri</w:t>
      </w:r>
      <w:r w:rsidRPr="00570A05">
        <w:rPr>
          <w:rFonts w:ascii="Arial" w:hAnsi="Arial" w:cs="Arial"/>
          <w:sz w:val="22"/>
          <w:szCs w:val="22"/>
        </w:rPr>
        <w:t xml:space="preserve"> saskaņā ar Noteikumu pielikumu Nr.2.</w:t>
      </w:r>
    </w:p>
    <w:p w14:paraId="2C6F581D" w14:textId="3C0F6A5E"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Ja Preces nosolījušais dalībnieks Noteikumu 7.</w:t>
      </w:r>
      <w:r w:rsidR="00920BFC">
        <w:rPr>
          <w:rFonts w:ascii="Arial" w:hAnsi="Arial" w:cs="Arial"/>
          <w:sz w:val="22"/>
          <w:szCs w:val="22"/>
        </w:rPr>
        <w:t>5</w:t>
      </w:r>
      <w:r w:rsidRPr="00570A05">
        <w:rPr>
          <w:rFonts w:ascii="Arial" w:hAnsi="Arial" w:cs="Arial"/>
          <w:sz w:val="22"/>
          <w:szCs w:val="22"/>
        </w:rPr>
        <w:t>.punktā noteiktajā termiņā nav noslēdzis Preces Pirkuma līgumu, viņš zaudē tiesības uz nosolīto Preci. Izsoles nodrošinājums attiecīgajam dalībniekam netiek atmaksāts</w:t>
      </w:r>
      <w:r w:rsidR="00BD59D3" w:rsidRPr="00570A05">
        <w:rPr>
          <w:rFonts w:ascii="Arial" w:hAnsi="Arial" w:cs="Arial"/>
          <w:sz w:val="22"/>
          <w:szCs w:val="22"/>
        </w:rPr>
        <w:t>.</w:t>
      </w:r>
    </w:p>
    <w:p w14:paraId="7C309B41" w14:textId="2DE097B2"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 xml:space="preserve">Ja nosolītājs noteiktajā laikā nav noslēdzis Preces Pirkuma līgumu, </w:t>
      </w:r>
      <w:r w:rsidR="00920BFC">
        <w:rPr>
          <w:rFonts w:ascii="Arial" w:hAnsi="Arial" w:cs="Arial"/>
          <w:sz w:val="22"/>
          <w:szCs w:val="22"/>
        </w:rPr>
        <w:t>Teātris</w:t>
      </w:r>
      <w:r w:rsidRPr="00570A05">
        <w:rPr>
          <w:rFonts w:ascii="Arial" w:hAnsi="Arial" w:cs="Arial"/>
          <w:sz w:val="22"/>
          <w:szCs w:val="22"/>
        </w:rPr>
        <w:t xml:space="preserve"> par to informē izsoles dalībnieku, kurš nosolījis nākamo augstāko cenu un šim izsoles dalībniekam ir tiesības 5 (piecu) darba dienu laikā no paziņojuma saņemšanas dienas paziņot izsoles rīkotājam par Preču pirkšanu par nosolīto cenu.</w:t>
      </w:r>
    </w:p>
    <w:p w14:paraId="0F4967B0" w14:textId="5C93B721"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Ja 7.</w:t>
      </w:r>
      <w:r w:rsidR="00913FD3">
        <w:rPr>
          <w:rFonts w:ascii="Arial" w:hAnsi="Arial" w:cs="Arial"/>
          <w:sz w:val="22"/>
          <w:szCs w:val="22"/>
        </w:rPr>
        <w:t>7</w:t>
      </w:r>
      <w:r w:rsidRPr="00570A05">
        <w:rPr>
          <w:rFonts w:ascii="Arial" w:hAnsi="Arial" w:cs="Arial"/>
          <w:sz w:val="22"/>
          <w:szCs w:val="22"/>
        </w:rPr>
        <w:t>.punktā noteiktais izsoles dalībnieks no Preces pirkuma atsakās, izsole tiek uzskatīta par nenotikšu.</w:t>
      </w:r>
      <w:bookmarkStart w:id="50" w:name="bookmark86"/>
      <w:bookmarkStart w:id="51" w:name="bookmark89"/>
      <w:bookmarkEnd w:id="50"/>
      <w:bookmarkEnd w:id="51"/>
      <w:r w:rsidRPr="00570A05">
        <w:rPr>
          <w:rFonts w:ascii="Arial" w:hAnsi="Arial" w:cs="Arial"/>
          <w:sz w:val="22"/>
          <w:szCs w:val="22"/>
        </w:rPr>
        <w:t xml:space="preserve"> </w:t>
      </w:r>
      <w:r w:rsidRPr="00020150">
        <w:rPr>
          <w:rFonts w:ascii="Arial" w:hAnsi="Arial" w:cs="Arial"/>
          <w:color w:val="auto"/>
          <w:sz w:val="22"/>
          <w:szCs w:val="22"/>
        </w:rPr>
        <w:t>Dalībniekam, kurš atteicies no pirkuma līguma noslēgšanas, nodrošinājums netiek atmaksāts.</w:t>
      </w:r>
    </w:p>
    <w:p w14:paraId="7C68A20E" w14:textId="77777777" w:rsidR="00D4186A" w:rsidRPr="00570A05" w:rsidRDefault="00D4186A" w:rsidP="00570A05">
      <w:pPr>
        <w:pStyle w:val="Sarakstarindkopa"/>
        <w:widowControl/>
        <w:numPr>
          <w:ilvl w:val="0"/>
          <w:numId w:val="15"/>
        </w:numPr>
        <w:jc w:val="both"/>
        <w:rPr>
          <w:rFonts w:ascii="Arial" w:hAnsi="Arial" w:cs="Arial"/>
          <w:b/>
          <w:bCs/>
          <w:sz w:val="22"/>
          <w:szCs w:val="22"/>
        </w:rPr>
      </w:pPr>
      <w:r w:rsidRPr="00570A05">
        <w:rPr>
          <w:rFonts w:ascii="Arial" w:hAnsi="Arial" w:cs="Arial"/>
          <w:b/>
          <w:bCs/>
          <w:sz w:val="22"/>
          <w:szCs w:val="22"/>
        </w:rPr>
        <w:t>NENOTIKUŠĀS IZSOLES</w:t>
      </w:r>
    </w:p>
    <w:p w14:paraId="5D729946" w14:textId="77777777" w:rsidR="00D4186A" w:rsidRPr="00570A05" w:rsidRDefault="00D4186A" w:rsidP="00570A05">
      <w:pPr>
        <w:pStyle w:val="Sarakstarindkopa"/>
        <w:widowControl/>
        <w:numPr>
          <w:ilvl w:val="1"/>
          <w:numId w:val="15"/>
        </w:numPr>
        <w:ind w:left="993" w:hanging="567"/>
        <w:jc w:val="both"/>
        <w:rPr>
          <w:rFonts w:ascii="Arial" w:hAnsi="Arial" w:cs="Arial"/>
          <w:b/>
          <w:bCs/>
          <w:sz w:val="22"/>
          <w:szCs w:val="22"/>
        </w:rPr>
      </w:pPr>
      <w:r w:rsidRPr="00570A05">
        <w:rPr>
          <w:rFonts w:ascii="Arial" w:hAnsi="Arial" w:cs="Arial"/>
          <w:sz w:val="22"/>
          <w:szCs w:val="22"/>
        </w:rPr>
        <w:t>Komisija pieņem lēmumu par izsoles atzīšanu par nenotikušu</w:t>
      </w:r>
      <w:r w:rsidR="00BD59D3" w:rsidRPr="00570A05">
        <w:rPr>
          <w:rFonts w:ascii="Arial" w:hAnsi="Arial" w:cs="Arial"/>
          <w:sz w:val="22"/>
          <w:szCs w:val="22"/>
        </w:rPr>
        <w:t>:</w:t>
      </w:r>
      <w:bookmarkStart w:id="52" w:name="bookmark91"/>
      <w:bookmarkEnd w:id="52"/>
    </w:p>
    <w:p w14:paraId="709F82BB" w14:textId="7777777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uz izsoli nav autorizēts neviens izsoles dalībnieks;</w:t>
      </w:r>
      <w:bookmarkStart w:id="53" w:name="bookmark92"/>
      <w:bookmarkEnd w:id="53"/>
    </w:p>
    <w:p w14:paraId="3BCB4412" w14:textId="7777777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izsole bijusi izziņota, pārkāpjot šos noteikumus vai Publiskas personas mantas atsavināšanas likuma nosacījumus;</w:t>
      </w:r>
      <w:bookmarkStart w:id="54" w:name="bookmark93"/>
      <w:bookmarkEnd w:id="54"/>
    </w:p>
    <w:p w14:paraId="69C7022E" w14:textId="7777777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tiek noskaidrots, ka nepamatoti noraidīta kāda dalībnieka piedalīšanās izsolē, vai nepareizi noraidīts kāds pārsolījums;</w:t>
      </w:r>
      <w:bookmarkStart w:id="55" w:name="bookmark94"/>
      <w:bookmarkEnd w:id="55"/>
    </w:p>
    <w:p w14:paraId="1E4527AA" w14:textId="7777777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neviens izsoles dalībnieks nav pārsolījis izsoles sākumcenu;</w:t>
      </w:r>
      <w:bookmarkStart w:id="56" w:name="bookmark95"/>
      <w:bookmarkEnd w:id="56"/>
    </w:p>
    <w:p w14:paraId="44079D36" w14:textId="28F7E32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 xml:space="preserve">ja </w:t>
      </w:r>
      <w:r w:rsidR="00D4186A" w:rsidRPr="00570A05">
        <w:rPr>
          <w:rFonts w:ascii="Arial" w:hAnsi="Arial" w:cs="Arial"/>
          <w:sz w:val="22"/>
          <w:szCs w:val="22"/>
        </w:rPr>
        <w:t>neviens</w:t>
      </w:r>
      <w:r w:rsidRPr="00570A05">
        <w:rPr>
          <w:rFonts w:ascii="Arial" w:hAnsi="Arial" w:cs="Arial"/>
          <w:sz w:val="22"/>
          <w:szCs w:val="22"/>
        </w:rPr>
        <w:t xml:space="preserve"> izsoles dalībnieks, kurš nosolījis izsolāmo </w:t>
      </w:r>
      <w:r w:rsidR="00D4186A" w:rsidRPr="00570A05">
        <w:rPr>
          <w:rFonts w:ascii="Arial" w:hAnsi="Arial" w:cs="Arial"/>
          <w:i/>
          <w:iCs/>
          <w:sz w:val="22"/>
          <w:szCs w:val="22"/>
        </w:rPr>
        <w:t>Preci</w:t>
      </w:r>
      <w:r w:rsidRPr="00570A05">
        <w:rPr>
          <w:rFonts w:ascii="Arial" w:hAnsi="Arial" w:cs="Arial"/>
          <w:sz w:val="22"/>
          <w:szCs w:val="22"/>
        </w:rPr>
        <w:t>, nav parakstījis izsolāmā</w:t>
      </w:r>
      <w:r w:rsidR="00D4186A" w:rsidRPr="00570A05">
        <w:rPr>
          <w:rFonts w:ascii="Arial" w:hAnsi="Arial" w:cs="Arial"/>
          <w:sz w:val="22"/>
          <w:szCs w:val="22"/>
        </w:rPr>
        <w:t xml:space="preserve">s Preces </w:t>
      </w:r>
      <w:r w:rsidRPr="00570A05">
        <w:rPr>
          <w:rFonts w:ascii="Arial" w:hAnsi="Arial" w:cs="Arial"/>
          <w:sz w:val="22"/>
          <w:szCs w:val="22"/>
        </w:rPr>
        <w:t>pirkuma līgumu;</w:t>
      </w:r>
      <w:bookmarkStart w:id="57" w:name="bookmark96"/>
      <w:bookmarkEnd w:id="57"/>
    </w:p>
    <w:p w14:paraId="24BEF8C3" w14:textId="77777777" w:rsidR="00D4186A" w:rsidRPr="00570A05" w:rsidRDefault="00BD59D3"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neviens no izsoles dalībniekiem, kurš atzīts par nosolītāju, neveic pirkuma maksas samaksu šajos noteikumos norādītajā termiņā;</w:t>
      </w:r>
      <w:bookmarkStart w:id="58" w:name="_Hlk200370894"/>
    </w:p>
    <w:p w14:paraId="19444E06" w14:textId="107AE6ED" w:rsidR="00D4186A" w:rsidRPr="00570A05" w:rsidRDefault="00D4186A"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ja netiek pārsolīta izsoles sākumcena;</w:t>
      </w:r>
    </w:p>
    <w:p w14:paraId="291B9F57" w14:textId="7798A834" w:rsidR="00D4186A" w:rsidRPr="00570A05" w:rsidRDefault="00834F06" w:rsidP="00570A05">
      <w:pPr>
        <w:pStyle w:val="Sarakstarindkopa"/>
        <w:widowControl/>
        <w:numPr>
          <w:ilvl w:val="2"/>
          <w:numId w:val="15"/>
        </w:numPr>
        <w:jc w:val="both"/>
        <w:rPr>
          <w:rFonts w:ascii="Arial" w:hAnsi="Arial" w:cs="Arial"/>
          <w:b/>
          <w:bCs/>
          <w:sz w:val="22"/>
          <w:szCs w:val="22"/>
        </w:rPr>
      </w:pPr>
      <w:r w:rsidRPr="00570A05">
        <w:rPr>
          <w:rFonts w:ascii="Arial" w:hAnsi="Arial" w:cs="Arial"/>
          <w:sz w:val="22"/>
          <w:szCs w:val="22"/>
        </w:rPr>
        <w:t>a</w:t>
      </w:r>
      <w:r w:rsidR="006D3E5B" w:rsidRPr="00570A05">
        <w:rPr>
          <w:rFonts w:ascii="Arial" w:hAnsi="Arial" w:cs="Arial"/>
          <w:sz w:val="22"/>
          <w:szCs w:val="22"/>
        </w:rPr>
        <w:t>ugstāko cenu nosolījusi</w:t>
      </w:r>
      <w:r w:rsidR="00BD59D3" w:rsidRPr="00570A05">
        <w:rPr>
          <w:rFonts w:ascii="Arial" w:hAnsi="Arial" w:cs="Arial"/>
          <w:sz w:val="22"/>
          <w:szCs w:val="22"/>
        </w:rPr>
        <w:t xml:space="preserve"> persona, kurai nav bijušas tiesības piedalīties izsolē</w:t>
      </w:r>
      <w:bookmarkEnd w:id="58"/>
      <w:r w:rsidR="00BD59D3" w:rsidRPr="00570A05">
        <w:rPr>
          <w:rFonts w:ascii="Arial" w:hAnsi="Arial" w:cs="Arial"/>
          <w:sz w:val="22"/>
          <w:szCs w:val="22"/>
        </w:rPr>
        <w:t>.</w:t>
      </w:r>
      <w:bookmarkStart w:id="59" w:name="bookmark97"/>
      <w:bookmarkStart w:id="60" w:name="bookmark100"/>
      <w:bookmarkStart w:id="61" w:name="bookmark101"/>
      <w:bookmarkStart w:id="62" w:name="bookmark98"/>
      <w:bookmarkStart w:id="63" w:name="bookmark99"/>
      <w:bookmarkEnd w:id="59"/>
      <w:bookmarkEnd w:id="60"/>
    </w:p>
    <w:p w14:paraId="03D193C6" w14:textId="77777777" w:rsidR="00D4186A" w:rsidRPr="00570A05" w:rsidRDefault="00BD59D3" w:rsidP="00570A05">
      <w:pPr>
        <w:pStyle w:val="Sarakstarindkopa"/>
        <w:widowControl/>
        <w:numPr>
          <w:ilvl w:val="0"/>
          <w:numId w:val="15"/>
        </w:numPr>
        <w:jc w:val="both"/>
        <w:rPr>
          <w:rFonts w:ascii="Arial" w:hAnsi="Arial" w:cs="Arial"/>
          <w:b/>
          <w:bCs/>
          <w:sz w:val="22"/>
          <w:szCs w:val="22"/>
        </w:rPr>
      </w:pPr>
      <w:r w:rsidRPr="00570A05">
        <w:rPr>
          <w:rFonts w:ascii="Arial" w:hAnsi="Arial" w:cs="Arial"/>
          <w:b/>
          <w:bCs/>
          <w:caps/>
          <w:sz w:val="22"/>
          <w:szCs w:val="22"/>
        </w:rPr>
        <w:t>Īpašie noteikumi</w:t>
      </w:r>
      <w:bookmarkStart w:id="64" w:name="bookmark102"/>
      <w:bookmarkEnd w:id="61"/>
      <w:bookmarkEnd w:id="62"/>
      <w:bookmarkEnd w:id="63"/>
      <w:bookmarkEnd w:id="64"/>
    </w:p>
    <w:p w14:paraId="54724264" w14:textId="77777777" w:rsidR="00D4186A" w:rsidRPr="00570A05" w:rsidRDefault="00BD59D3" w:rsidP="00570A05">
      <w:pPr>
        <w:pStyle w:val="Sarakstarindkopa"/>
        <w:widowControl/>
        <w:numPr>
          <w:ilvl w:val="1"/>
          <w:numId w:val="15"/>
        </w:numPr>
        <w:jc w:val="both"/>
        <w:rPr>
          <w:rFonts w:ascii="Arial" w:hAnsi="Arial" w:cs="Arial"/>
          <w:b/>
          <w:bCs/>
          <w:sz w:val="22"/>
          <w:szCs w:val="22"/>
        </w:rPr>
      </w:pPr>
      <w:r w:rsidRPr="00570A05">
        <w:rPr>
          <w:rFonts w:ascii="Arial" w:hAnsi="Arial" w:cs="Arial"/>
          <w:sz w:val="22"/>
          <w:szCs w:val="22"/>
        </w:rPr>
        <w:t>Starp izsoles dalībniekiem aizliegta vienošanās, kas varētu ietekmēt izsoles rezultātus un gaitu.</w:t>
      </w:r>
      <w:bookmarkStart w:id="65" w:name="bookmark103"/>
      <w:bookmarkEnd w:id="65"/>
    </w:p>
    <w:p w14:paraId="562E21D9" w14:textId="77777777" w:rsidR="00CC2940" w:rsidRPr="00570A05" w:rsidRDefault="00BD59D3" w:rsidP="00570A05">
      <w:pPr>
        <w:pStyle w:val="Sarakstarindkopa"/>
        <w:widowControl/>
        <w:numPr>
          <w:ilvl w:val="1"/>
          <w:numId w:val="15"/>
        </w:numPr>
        <w:jc w:val="both"/>
        <w:rPr>
          <w:rFonts w:ascii="Arial" w:hAnsi="Arial" w:cs="Arial"/>
          <w:b/>
          <w:bCs/>
          <w:sz w:val="22"/>
          <w:szCs w:val="22"/>
        </w:rPr>
      </w:pPr>
      <w:r w:rsidRPr="00570A05">
        <w:rPr>
          <w:rFonts w:ascii="Arial" w:hAnsi="Arial" w:cs="Arial"/>
          <w:sz w:val="22"/>
          <w:szCs w:val="22"/>
        </w:rPr>
        <w:t xml:space="preserve">Izdevumus par </w:t>
      </w:r>
      <w:r w:rsidRPr="00570A05">
        <w:rPr>
          <w:rFonts w:ascii="Arial" w:hAnsi="Arial" w:cs="Arial"/>
          <w:i/>
          <w:iCs/>
          <w:sz w:val="22"/>
          <w:szCs w:val="22"/>
        </w:rPr>
        <w:t>Transportlīdzekļa</w:t>
      </w:r>
      <w:r w:rsidRPr="00570A05">
        <w:rPr>
          <w:rFonts w:ascii="Arial" w:hAnsi="Arial" w:cs="Arial"/>
          <w:sz w:val="22"/>
          <w:szCs w:val="22"/>
        </w:rPr>
        <w:t xml:space="preserve"> reģistrāciju CSDD sedz pircējs.</w:t>
      </w:r>
      <w:bookmarkStart w:id="66" w:name="bookmark104"/>
      <w:bookmarkEnd w:id="66"/>
    </w:p>
    <w:p w14:paraId="3518BC92" w14:textId="76F67EDB" w:rsidR="00CC2940" w:rsidRPr="00570A05" w:rsidRDefault="00BD59D3" w:rsidP="00570A05">
      <w:pPr>
        <w:pStyle w:val="Sarakstarindkopa"/>
        <w:widowControl/>
        <w:numPr>
          <w:ilvl w:val="1"/>
          <w:numId w:val="15"/>
        </w:numPr>
        <w:jc w:val="both"/>
        <w:rPr>
          <w:rFonts w:ascii="Arial" w:hAnsi="Arial" w:cs="Arial"/>
          <w:b/>
          <w:bCs/>
          <w:sz w:val="22"/>
          <w:szCs w:val="22"/>
        </w:rPr>
      </w:pPr>
      <w:r w:rsidRPr="00570A05">
        <w:rPr>
          <w:rFonts w:ascii="Arial" w:hAnsi="Arial" w:cs="Arial"/>
          <w:sz w:val="22"/>
          <w:szCs w:val="22"/>
        </w:rPr>
        <w:t xml:space="preserve">Izsoles pretendenti, dalībnieki piekrīt, ka </w:t>
      </w:r>
      <w:r w:rsidR="00E55C46">
        <w:rPr>
          <w:rFonts w:ascii="Arial" w:hAnsi="Arial" w:cs="Arial"/>
          <w:sz w:val="22"/>
          <w:szCs w:val="22"/>
        </w:rPr>
        <w:t>Teātris</w:t>
      </w:r>
      <w:r w:rsidRPr="00570A05">
        <w:rPr>
          <w:rFonts w:ascii="Arial" w:hAnsi="Arial" w:cs="Arial"/>
          <w:sz w:val="22"/>
          <w:szCs w:val="22"/>
        </w:rPr>
        <w:t xml:space="preserve"> veic to personas datu apstrādi, pārbaudot sniegto ziņu patiesumu.</w:t>
      </w:r>
      <w:bookmarkStart w:id="67" w:name="bookmark105"/>
      <w:bookmarkEnd w:id="67"/>
    </w:p>
    <w:p w14:paraId="74790FAC" w14:textId="77777777" w:rsidR="00CC2940" w:rsidRPr="00570A05" w:rsidRDefault="00BD59D3" w:rsidP="00570A05">
      <w:pPr>
        <w:pStyle w:val="Sarakstarindkopa"/>
        <w:widowControl/>
        <w:numPr>
          <w:ilvl w:val="1"/>
          <w:numId w:val="15"/>
        </w:numPr>
        <w:jc w:val="both"/>
        <w:rPr>
          <w:rFonts w:ascii="Arial" w:hAnsi="Arial" w:cs="Arial"/>
          <w:b/>
          <w:bCs/>
          <w:sz w:val="22"/>
          <w:szCs w:val="22"/>
        </w:rPr>
      </w:pPr>
      <w:r w:rsidRPr="00570A05">
        <w:rPr>
          <w:rFonts w:ascii="Arial" w:hAnsi="Arial" w:cs="Arial"/>
          <w:sz w:val="22"/>
          <w:szCs w:val="22"/>
        </w:rPr>
        <w:t>Izsoles nosolītā cena ir apliekama ar pievienotās vērtības nodokli atbilstoši normatīvo aktu noteikumiem.</w:t>
      </w:r>
      <w:bookmarkStart w:id="68" w:name="bookmark108"/>
      <w:bookmarkStart w:id="69" w:name="bookmark106"/>
      <w:bookmarkStart w:id="70" w:name="bookmark107"/>
      <w:bookmarkStart w:id="71" w:name="bookmark109"/>
      <w:bookmarkEnd w:id="68"/>
    </w:p>
    <w:p w14:paraId="7ED1313C" w14:textId="0BF1B049" w:rsidR="00BD59D3" w:rsidRPr="00570A05" w:rsidRDefault="00BD59D3" w:rsidP="00570A05">
      <w:pPr>
        <w:pStyle w:val="Sarakstarindkopa"/>
        <w:widowControl/>
        <w:numPr>
          <w:ilvl w:val="0"/>
          <w:numId w:val="15"/>
        </w:numPr>
        <w:jc w:val="both"/>
        <w:rPr>
          <w:rFonts w:ascii="Arial" w:hAnsi="Arial" w:cs="Arial"/>
          <w:b/>
          <w:bCs/>
          <w:caps/>
          <w:sz w:val="22"/>
          <w:szCs w:val="22"/>
        </w:rPr>
      </w:pPr>
      <w:r w:rsidRPr="00570A05">
        <w:rPr>
          <w:rFonts w:ascii="Arial" w:hAnsi="Arial" w:cs="Arial"/>
          <w:b/>
          <w:bCs/>
          <w:caps/>
          <w:sz w:val="22"/>
          <w:szCs w:val="22"/>
        </w:rPr>
        <w:t>Izsoles rezultātu apstrīdēšana</w:t>
      </w:r>
      <w:bookmarkEnd w:id="69"/>
      <w:bookmarkEnd w:id="70"/>
      <w:bookmarkEnd w:id="71"/>
    </w:p>
    <w:p w14:paraId="5AB8E58C" w14:textId="461E078F" w:rsidR="00D4186A" w:rsidRPr="00570A05" w:rsidRDefault="00BD59D3" w:rsidP="00570A05">
      <w:pPr>
        <w:pStyle w:val="Pamatteksts"/>
        <w:numPr>
          <w:ilvl w:val="1"/>
          <w:numId w:val="15"/>
        </w:numPr>
        <w:tabs>
          <w:tab w:val="left" w:pos="567"/>
        </w:tabs>
        <w:jc w:val="both"/>
        <w:rPr>
          <w:rFonts w:ascii="Arial" w:hAnsi="Arial" w:cs="Arial"/>
          <w:sz w:val="22"/>
          <w:szCs w:val="22"/>
          <w:lang w:val="lv-LV"/>
        </w:rPr>
      </w:pPr>
      <w:bookmarkStart w:id="72" w:name="bookmark110"/>
      <w:bookmarkEnd w:id="72"/>
      <w:r w:rsidRPr="00570A05">
        <w:rPr>
          <w:rFonts w:ascii="Arial" w:hAnsi="Arial" w:cs="Arial"/>
          <w:sz w:val="22"/>
          <w:szCs w:val="22"/>
          <w:lang w:val="lv-LV"/>
        </w:rPr>
        <w:t xml:space="preserve">Pretendenti un izsoles dalībnieki var iesniegt sūdzību par Komisijas darbībām, lēmumiem vai par izsoles rezultātiem </w:t>
      </w:r>
      <w:r w:rsidR="00E55C46">
        <w:rPr>
          <w:rFonts w:ascii="Arial" w:hAnsi="Arial" w:cs="Arial"/>
          <w:sz w:val="22"/>
          <w:szCs w:val="22"/>
          <w:lang w:val="lv-LV"/>
        </w:rPr>
        <w:t>SIA “Liepājas teātris”</w:t>
      </w:r>
      <w:r w:rsidR="000B363D" w:rsidRPr="00570A05">
        <w:rPr>
          <w:rFonts w:ascii="Arial" w:hAnsi="Arial" w:cs="Arial"/>
          <w:sz w:val="22"/>
          <w:szCs w:val="22"/>
          <w:lang w:val="lv-LV"/>
        </w:rPr>
        <w:t xml:space="preserve"> valdei</w:t>
      </w:r>
      <w:r w:rsidRPr="00570A05">
        <w:rPr>
          <w:rFonts w:ascii="Arial" w:hAnsi="Arial" w:cs="Arial"/>
          <w:sz w:val="22"/>
          <w:szCs w:val="22"/>
          <w:lang w:val="lv-LV"/>
        </w:rPr>
        <w:t xml:space="preserve"> ne vēlāk kā </w:t>
      </w:r>
      <w:r w:rsidR="00D4186A" w:rsidRPr="00570A05">
        <w:rPr>
          <w:rFonts w:ascii="Arial" w:hAnsi="Arial" w:cs="Arial"/>
          <w:sz w:val="22"/>
          <w:szCs w:val="22"/>
          <w:lang w:val="lv-LV"/>
        </w:rPr>
        <w:t>5</w:t>
      </w:r>
      <w:r w:rsidRPr="00570A05">
        <w:rPr>
          <w:rFonts w:ascii="Arial" w:hAnsi="Arial" w:cs="Arial"/>
          <w:sz w:val="22"/>
          <w:szCs w:val="22"/>
          <w:lang w:val="lv-LV"/>
        </w:rPr>
        <w:t xml:space="preserve"> (</w:t>
      </w:r>
      <w:r w:rsidR="00D4186A" w:rsidRPr="00570A05">
        <w:rPr>
          <w:rFonts w:ascii="Arial" w:hAnsi="Arial" w:cs="Arial"/>
          <w:sz w:val="22"/>
          <w:szCs w:val="22"/>
          <w:lang w:val="lv-LV"/>
        </w:rPr>
        <w:t>piecu</w:t>
      </w:r>
      <w:r w:rsidRPr="00570A05">
        <w:rPr>
          <w:rFonts w:ascii="Arial" w:hAnsi="Arial" w:cs="Arial"/>
          <w:sz w:val="22"/>
          <w:szCs w:val="22"/>
          <w:lang w:val="lv-LV"/>
        </w:rPr>
        <w:t xml:space="preserve">) darba dienu laikā no </w:t>
      </w:r>
      <w:r w:rsidR="00D4186A" w:rsidRPr="00570A05">
        <w:rPr>
          <w:rFonts w:ascii="Arial" w:hAnsi="Arial" w:cs="Arial"/>
          <w:sz w:val="22"/>
          <w:szCs w:val="22"/>
          <w:lang w:val="lv-LV"/>
        </w:rPr>
        <w:t>izsoles rezultātu paziņošanas dienas.</w:t>
      </w:r>
    </w:p>
    <w:p w14:paraId="4F6321A2" w14:textId="77777777" w:rsidR="00BD59D3" w:rsidRPr="00570A05" w:rsidRDefault="00BD59D3" w:rsidP="00570A05">
      <w:pPr>
        <w:jc w:val="both"/>
        <w:rPr>
          <w:rFonts w:ascii="Arial" w:hAnsi="Arial" w:cs="Arial"/>
          <w:sz w:val="22"/>
          <w:szCs w:val="22"/>
        </w:rPr>
      </w:pPr>
      <w:bookmarkStart w:id="73" w:name="bookmark111"/>
      <w:bookmarkStart w:id="74" w:name="bookmark114"/>
      <w:bookmarkEnd w:id="73"/>
      <w:bookmarkEnd w:id="74"/>
      <w:r w:rsidRPr="00570A05">
        <w:rPr>
          <w:rFonts w:ascii="Arial" w:hAnsi="Arial" w:cs="Arial"/>
          <w:sz w:val="22"/>
          <w:szCs w:val="22"/>
        </w:rPr>
        <w:t>Pielikumā:</w:t>
      </w:r>
    </w:p>
    <w:p w14:paraId="290E3239" w14:textId="34492C41" w:rsidR="00BD59D3" w:rsidRPr="00570A05" w:rsidRDefault="00BD59D3" w:rsidP="00570A05">
      <w:pPr>
        <w:jc w:val="both"/>
        <w:rPr>
          <w:rFonts w:ascii="Arial" w:hAnsi="Arial" w:cs="Arial"/>
          <w:sz w:val="22"/>
          <w:szCs w:val="22"/>
        </w:rPr>
      </w:pPr>
      <w:r w:rsidRPr="00570A05">
        <w:rPr>
          <w:rFonts w:ascii="Arial" w:hAnsi="Arial" w:cs="Arial"/>
          <w:sz w:val="22"/>
          <w:szCs w:val="22"/>
        </w:rPr>
        <w:t xml:space="preserve">1.Pielikums – </w:t>
      </w:r>
      <w:r w:rsidR="00CC2940" w:rsidRPr="00570A05">
        <w:rPr>
          <w:rFonts w:ascii="Arial" w:hAnsi="Arial" w:cs="Arial"/>
          <w:sz w:val="22"/>
          <w:szCs w:val="22"/>
        </w:rPr>
        <w:t>Novērtējums</w:t>
      </w:r>
      <w:r w:rsidRPr="00570A05">
        <w:rPr>
          <w:rFonts w:ascii="Arial" w:hAnsi="Arial" w:cs="Arial"/>
          <w:sz w:val="22"/>
          <w:szCs w:val="22"/>
        </w:rPr>
        <w:t xml:space="preserve"> uz 1 (vienas) lapas;</w:t>
      </w:r>
    </w:p>
    <w:p w14:paraId="2141DFE4" w14:textId="0914CE99" w:rsidR="00BD59D3" w:rsidRPr="00570A05" w:rsidRDefault="00BD59D3" w:rsidP="00570A05">
      <w:pPr>
        <w:jc w:val="both"/>
        <w:rPr>
          <w:rFonts w:ascii="Arial" w:hAnsi="Arial" w:cs="Arial"/>
          <w:sz w:val="22"/>
          <w:szCs w:val="22"/>
        </w:rPr>
      </w:pPr>
      <w:r w:rsidRPr="00570A05">
        <w:rPr>
          <w:rFonts w:ascii="Arial" w:hAnsi="Arial" w:cs="Arial"/>
          <w:sz w:val="22"/>
          <w:szCs w:val="22"/>
        </w:rPr>
        <w:t>2.Pielikums – Līguma projekts uz 3 (trīs) lapām un nodošanas – pieņemšanas akts uz 1 (vienas) lapas.</w:t>
      </w:r>
    </w:p>
    <w:p w14:paraId="1193464F" w14:textId="7E46684B" w:rsidR="00BD59D3" w:rsidRPr="00570A05" w:rsidRDefault="00BD59D3" w:rsidP="00E55C46">
      <w:pPr>
        <w:jc w:val="both"/>
        <w:rPr>
          <w:rFonts w:ascii="Arial" w:eastAsia="Times New Roman" w:hAnsi="Arial" w:cs="Arial"/>
          <w:color w:val="auto"/>
          <w:sz w:val="22"/>
          <w:szCs w:val="22"/>
          <w:lang w:eastAsia="en-US" w:bidi="ar-SA"/>
        </w:rPr>
      </w:pPr>
      <w:r w:rsidRPr="00570A05">
        <w:rPr>
          <w:rFonts w:ascii="Arial" w:hAnsi="Arial" w:cs="Arial"/>
          <w:sz w:val="22"/>
          <w:szCs w:val="22"/>
        </w:rPr>
        <w:t>Visi augstākminētie pielikumi ir neatņemama izsoles noteikumu sastāvdaļa.</w:t>
      </w:r>
      <w:r w:rsidRPr="00570A05">
        <w:rPr>
          <w:rFonts w:ascii="Arial" w:hAnsi="Arial" w:cs="Arial"/>
          <w:sz w:val="22"/>
          <w:szCs w:val="22"/>
        </w:rPr>
        <w:br w:type="page"/>
      </w:r>
    </w:p>
    <w:p w14:paraId="59FD0A4E" w14:textId="77777777" w:rsidR="00BD59D3" w:rsidRPr="00570A05" w:rsidRDefault="00BD59D3" w:rsidP="00570A05">
      <w:pPr>
        <w:pStyle w:val="Pamatteksts"/>
        <w:ind w:left="4560"/>
        <w:jc w:val="right"/>
        <w:rPr>
          <w:rFonts w:ascii="Arial" w:hAnsi="Arial" w:cs="Arial"/>
          <w:sz w:val="22"/>
          <w:szCs w:val="22"/>
          <w:lang w:val="lv-LV"/>
        </w:rPr>
      </w:pPr>
      <w:r w:rsidRPr="00570A05">
        <w:rPr>
          <w:rFonts w:ascii="Arial" w:hAnsi="Arial" w:cs="Arial"/>
          <w:sz w:val="22"/>
          <w:szCs w:val="22"/>
          <w:lang w:val="lv-LV"/>
        </w:rPr>
        <w:t xml:space="preserve">2.Pielikums </w:t>
      </w:r>
    </w:p>
    <w:p w14:paraId="5B8148B9" w14:textId="77777777" w:rsidR="00BD59D3" w:rsidRPr="00570A05" w:rsidRDefault="00BD59D3" w:rsidP="00570A05">
      <w:pPr>
        <w:pStyle w:val="Heading10"/>
        <w:keepNext/>
        <w:keepLines/>
        <w:jc w:val="center"/>
        <w:rPr>
          <w:rFonts w:ascii="Arial" w:hAnsi="Arial" w:cs="Arial"/>
          <w:sz w:val="22"/>
          <w:szCs w:val="22"/>
          <w:lang w:val="lv-LV"/>
        </w:rPr>
      </w:pPr>
      <w:bookmarkStart w:id="75" w:name="bookmark117"/>
      <w:bookmarkStart w:id="76" w:name="bookmark118"/>
      <w:bookmarkStart w:id="77" w:name="bookmark119"/>
      <w:r w:rsidRPr="00570A05">
        <w:rPr>
          <w:rFonts w:ascii="Arial" w:hAnsi="Arial" w:cs="Arial"/>
          <w:sz w:val="22"/>
          <w:szCs w:val="22"/>
          <w:lang w:val="lv-LV"/>
        </w:rPr>
        <w:t>PIRKUMA LĪGUMS Nr.</w:t>
      </w:r>
      <w:r w:rsidRPr="00570A05">
        <w:rPr>
          <w:rFonts w:ascii="Arial" w:hAnsi="Arial" w:cs="Arial"/>
          <w:sz w:val="22"/>
          <w:szCs w:val="22"/>
          <w:lang w:val="lv-LV"/>
        </w:rPr>
        <w:tab/>
      </w:r>
      <w:bookmarkEnd w:id="75"/>
      <w:bookmarkEnd w:id="76"/>
      <w:bookmarkEnd w:id="77"/>
    </w:p>
    <w:p w14:paraId="09CFBAC0" w14:textId="1538F1C3" w:rsidR="00BD59D3" w:rsidRPr="00570A05" w:rsidRDefault="00BD59D3" w:rsidP="00570A05">
      <w:pPr>
        <w:pStyle w:val="Pamatteksts"/>
        <w:tabs>
          <w:tab w:val="left" w:leader="underscore" w:pos="1810"/>
          <w:tab w:val="left" w:leader="underscore" w:pos="2856"/>
        </w:tabs>
        <w:jc w:val="both"/>
        <w:rPr>
          <w:rFonts w:ascii="Arial" w:hAnsi="Arial" w:cs="Arial"/>
          <w:sz w:val="22"/>
          <w:szCs w:val="22"/>
          <w:lang w:val="lv-LV"/>
        </w:rPr>
      </w:pPr>
      <w:r w:rsidRPr="00570A05">
        <w:rPr>
          <w:rFonts w:ascii="Arial" w:hAnsi="Arial" w:cs="Arial"/>
          <w:sz w:val="22"/>
          <w:szCs w:val="22"/>
          <w:lang w:val="lv-LV"/>
        </w:rPr>
        <w:t>Liepājā, 202</w:t>
      </w:r>
      <w:r w:rsidR="00020150">
        <w:rPr>
          <w:rFonts w:ascii="Arial" w:hAnsi="Arial" w:cs="Arial"/>
          <w:sz w:val="22"/>
          <w:szCs w:val="22"/>
          <w:lang w:val="lv-LV"/>
        </w:rPr>
        <w:t>6</w:t>
      </w:r>
      <w:r w:rsidRPr="00570A05">
        <w:rPr>
          <w:rFonts w:ascii="Arial" w:hAnsi="Arial" w:cs="Arial"/>
          <w:sz w:val="22"/>
          <w:szCs w:val="22"/>
          <w:lang w:val="lv-LV"/>
        </w:rPr>
        <w:t>. gada</w:t>
      </w:r>
      <w:r w:rsidRPr="00570A05">
        <w:rPr>
          <w:rFonts w:ascii="Arial" w:hAnsi="Arial" w:cs="Arial"/>
          <w:sz w:val="22"/>
          <w:szCs w:val="22"/>
          <w:lang w:val="lv-LV"/>
        </w:rPr>
        <w:tab/>
        <w:t>.</w:t>
      </w:r>
      <w:r w:rsidRPr="00570A05">
        <w:rPr>
          <w:rFonts w:ascii="Arial" w:hAnsi="Arial" w:cs="Arial"/>
          <w:sz w:val="22"/>
          <w:szCs w:val="22"/>
          <w:lang w:val="lv-LV"/>
        </w:rPr>
        <w:tab/>
      </w:r>
    </w:p>
    <w:p w14:paraId="013C0D8D" w14:textId="38860CC1" w:rsidR="00BD59D3" w:rsidRPr="00570A05" w:rsidRDefault="00020150" w:rsidP="00570A05">
      <w:pPr>
        <w:jc w:val="both"/>
        <w:rPr>
          <w:rFonts w:ascii="Arial" w:eastAsia="Times New Roman" w:hAnsi="Arial" w:cs="Arial"/>
          <w:sz w:val="22"/>
          <w:szCs w:val="22"/>
        </w:rPr>
      </w:pPr>
      <w:r w:rsidRPr="00020150">
        <w:rPr>
          <w:rFonts w:ascii="Arial" w:eastAsia="Times New Roman" w:hAnsi="Arial" w:cs="Arial"/>
          <w:b/>
          <w:bCs/>
          <w:sz w:val="22"/>
          <w:szCs w:val="22"/>
          <w:lang w:eastAsia="ar-SA"/>
        </w:rPr>
        <w:t>SIA ,,Liepājas teātris”</w:t>
      </w:r>
      <w:r w:rsidRPr="00020150">
        <w:rPr>
          <w:rFonts w:ascii="Arial" w:eastAsia="Times New Roman" w:hAnsi="Arial" w:cs="Arial"/>
          <w:sz w:val="22"/>
          <w:szCs w:val="22"/>
          <w:lang w:eastAsia="ar-SA"/>
        </w:rPr>
        <w:t>, reģ.nr.42103019377</w:t>
      </w:r>
      <w:r w:rsidR="00BD59D3" w:rsidRPr="00570A05">
        <w:rPr>
          <w:rFonts w:ascii="Arial" w:eastAsia="Times New Roman" w:hAnsi="Arial" w:cs="Arial"/>
          <w:sz w:val="22"/>
          <w:szCs w:val="22"/>
        </w:rPr>
        <w:t xml:space="preserve">, turpmāk – Pārdevējs, </w:t>
      </w:r>
      <w:r w:rsidRPr="00570A05">
        <w:rPr>
          <w:rFonts w:ascii="Arial" w:eastAsia="Times New Roman" w:hAnsi="Arial" w:cs="Arial"/>
          <w:sz w:val="22"/>
          <w:szCs w:val="22"/>
        </w:rPr>
        <w:t>kuru uz _______ pamata pārstāv _________</w:t>
      </w:r>
      <w:r w:rsidR="00BD59D3" w:rsidRPr="00570A05">
        <w:rPr>
          <w:rFonts w:ascii="Arial" w:eastAsia="Times New Roman" w:hAnsi="Arial" w:cs="Arial"/>
          <w:sz w:val="22"/>
          <w:szCs w:val="22"/>
        </w:rPr>
        <w:t>, no vienas puses, un</w:t>
      </w:r>
    </w:p>
    <w:p w14:paraId="77E09DBB" w14:textId="6E1C0599" w:rsidR="00BD59D3" w:rsidRPr="00570A05" w:rsidRDefault="00BD59D3" w:rsidP="00570A05">
      <w:pPr>
        <w:jc w:val="both"/>
        <w:rPr>
          <w:rFonts w:ascii="Arial" w:eastAsia="Times New Roman" w:hAnsi="Arial" w:cs="Arial"/>
          <w:sz w:val="22"/>
          <w:szCs w:val="22"/>
        </w:rPr>
      </w:pPr>
      <w:r w:rsidRPr="00570A05">
        <w:rPr>
          <w:rFonts w:ascii="Arial" w:eastAsia="Times New Roman" w:hAnsi="Arial" w:cs="Arial"/>
          <w:bCs/>
          <w:sz w:val="22"/>
          <w:szCs w:val="22"/>
        </w:rPr>
        <w:t>_________</w:t>
      </w:r>
      <w:r w:rsidRPr="00570A05">
        <w:rPr>
          <w:rFonts w:ascii="Arial" w:eastAsia="Times New Roman" w:hAnsi="Arial" w:cs="Arial"/>
          <w:sz w:val="22"/>
          <w:szCs w:val="22"/>
        </w:rPr>
        <w:t>, vienotais reģistrācijas numurs/personas kods ___________,</w:t>
      </w:r>
      <w:r w:rsidRPr="00570A05">
        <w:rPr>
          <w:rFonts w:ascii="Arial" w:eastAsia="Times New Roman" w:hAnsi="Arial" w:cs="Arial"/>
          <w:bCs/>
          <w:sz w:val="22"/>
          <w:szCs w:val="22"/>
        </w:rPr>
        <w:t xml:space="preserve"> turpmāk – Pircējs,</w:t>
      </w:r>
      <w:r w:rsidRPr="00570A05">
        <w:rPr>
          <w:rFonts w:ascii="Arial" w:eastAsia="Times New Roman" w:hAnsi="Arial" w:cs="Arial"/>
          <w:sz w:val="22"/>
          <w:szCs w:val="22"/>
        </w:rPr>
        <w:t xml:space="preserve"> kuru uz _______ pamata pārstāv _________, no otras puses, katrs atsevišķi/ kopā saukti arī – puse/ puses, </w:t>
      </w:r>
      <w:r w:rsidRPr="00570A05">
        <w:rPr>
          <w:rFonts w:ascii="Arial" w:hAnsi="Arial" w:cs="Arial"/>
          <w:sz w:val="22"/>
          <w:szCs w:val="22"/>
        </w:rPr>
        <w:t xml:space="preserve">pamatojoties uz kustamas mantas – transportlīdzekļa </w:t>
      </w:r>
      <w:r w:rsidR="00020150">
        <w:rPr>
          <w:rFonts w:ascii="Arial" w:hAnsi="Arial" w:cs="Arial"/>
          <w:sz w:val="22"/>
          <w:szCs w:val="22"/>
        </w:rPr>
        <w:t>Renault Trafic</w:t>
      </w:r>
      <w:r w:rsidRPr="00570A05">
        <w:rPr>
          <w:rFonts w:ascii="Arial" w:hAnsi="Arial" w:cs="Arial"/>
          <w:sz w:val="22"/>
          <w:szCs w:val="22"/>
        </w:rPr>
        <w:t xml:space="preserve"> izsoles rezultātiem, noslēdz šo līgumu (turpmāk – </w:t>
      </w:r>
      <w:r w:rsidRPr="00570A05">
        <w:rPr>
          <w:rFonts w:ascii="Arial" w:hAnsi="Arial" w:cs="Arial"/>
          <w:b/>
          <w:bCs/>
          <w:sz w:val="22"/>
          <w:szCs w:val="22"/>
        </w:rPr>
        <w:t>Līgums</w:t>
      </w:r>
      <w:r w:rsidRPr="00570A05">
        <w:rPr>
          <w:rFonts w:ascii="Arial" w:hAnsi="Arial" w:cs="Arial"/>
          <w:sz w:val="22"/>
          <w:szCs w:val="22"/>
        </w:rPr>
        <w:t>):</w:t>
      </w:r>
    </w:p>
    <w:p w14:paraId="7F100205" w14:textId="77777777" w:rsidR="00BD59D3" w:rsidRPr="00570A05" w:rsidRDefault="00BD59D3" w:rsidP="00570A05">
      <w:pPr>
        <w:pStyle w:val="Heading10"/>
        <w:keepNext/>
        <w:keepLines/>
        <w:numPr>
          <w:ilvl w:val="0"/>
          <w:numId w:val="7"/>
        </w:numPr>
        <w:tabs>
          <w:tab w:val="left" w:pos="344"/>
        </w:tabs>
        <w:jc w:val="center"/>
        <w:rPr>
          <w:rFonts w:ascii="Arial" w:hAnsi="Arial" w:cs="Arial"/>
          <w:sz w:val="22"/>
          <w:szCs w:val="22"/>
          <w:lang w:val="lv-LV"/>
        </w:rPr>
      </w:pPr>
      <w:bookmarkStart w:id="78" w:name="bookmark122"/>
      <w:bookmarkStart w:id="79" w:name="bookmark120"/>
      <w:bookmarkStart w:id="80" w:name="bookmark121"/>
      <w:bookmarkStart w:id="81" w:name="bookmark123"/>
      <w:bookmarkEnd w:id="78"/>
      <w:r w:rsidRPr="00570A05">
        <w:rPr>
          <w:rFonts w:ascii="Arial" w:hAnsi="Arial" w:cs="Arial"/>
          <w:sz w:val="22"/>
          <w:szCs w:val="22"/>
          <w:lang w:val="lv-LV"/>
        </w:rPr>
        <w:t>Līguma priekšmets</w:t>
      </w:r>
      <w:bookmarkEnd w:id="79"/>
      <w:bookmarkEnd w:id="80"/>
      <w:bookmarkEnd w:id="81"/>
    </w:p>
    <w:p w14:paraId="242A858F" w14:textId="6F8AF97C"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82" w:name="bookmark124"/>
      <w:bookmarkEnd w:id="82"/>
      <w:r w:rsidRPr="00570A05">
        <w:rPr>
          <w:rFonts w:ascii="Arial" w:hAnsi="Arial" w:cs="Arial"/>
          <w:sz w:val="22"/>
          <w:szCs w:val="22"/>
          <w:lang w:val="lv-LV"/>
        </w:rPr>
        <w:t xml:space="preserve">Pārdevējs pārdod, un Pircējs pērk transportlīdzekli </w:t>
      </w:r>
      <w:r w:rsidR="00020150">
        <w:rPr>
          <w:rFonts w:ascii="Arial" w:hAnsi="Arial" w:cs="Arial"/>
          <w:sz w:val="22"/>
          <w:szCs w:val="22"/>
        </w:rPr>
        <w:t>Renault Trafic</w:t>
      </w:r>
      <w:r w:rsidRPr="00570A05">
        <w:rPr>
          <w:rFonts w:ascii="Arial" w:hAnsi="Arial" w:cs="Arial"/>
          <w:sz w:val="22"/>
          <w:szCs w:val="22"/>
          <w:lang w:val="lv-LV"/>
        </w:rPr>
        <w:t>, valsts reģistrācijas Nr.</w:t>
      </w:r>
      <w:r w:rsidR="00020150">
        <w:rPr>
          <w:rFonts w:ascii="Arial" w:hAnsi="Arial" w:cs="Arial"/>
          <w:sz w:val="22"/>
          <w:szCs w:val="22"/>
          <w:lang w:val="lv-LV"/>
        </w:rPr>
        <w:t>MC172</w:t>
      </w:r>
      <w:r w:rsidRPr="00570A05">
        <w:rPr>
          <w:rFonts w:ascii="Arial" w:hAnsi="Arial" w:cs="Arial"/>
          <w:sz w:val="22"/>
          <w:szCs w:val="22"/>
          <w:lang w:val="lv-LV"/>
        </w:rPr>
        <w:t xml:space="preserve"> šasijas Nr. </w:t>
      </w:r>
      <w:r w:rsidR="00020150" w:rsidRPr="00020150">
        <w:rPr>
          <w:rFonts w:ascii="Arial" w:hAnsi="Arial" w:cs="Arial"/>
          <w:sz w:val="22"/>
          <w:szCs w:val="22"/>
          <w:lang w:val="lv-LV"/>
        </w:rPr>
        <w:t>VF1JL000262631906</w:t>
      </w:r>
      <w:r w:rsidRPr="00570A05">
        <w:rPr>
          <w:rFonts w:ascii="Arial" w:hAnsi="Arial" w:cs="Arial"/>
          <w:sz w:val="22"/>
          <w:szCs w:val="22"/>
          <w:lang w:val="lv-LV"/>
        </w:rPr>
        <w:t xml:space="preserve"> (turpmāk – </w:t>
      </w:r>
      <w:r w:rsidRPr="00570A05">
        <w:rPr>
          <w:rFonts w:ascii="Arial" w:hAnsi="Arial" w:cs="Arial"/>
          <w:b/>
          <w:bCs/>
          <w:sz w:val="22"/>
          <w:szCs w:val="22"/>
          <w:lang w:val="lv-LV"/>
        </w:rPr>
        <w:t>Transportlīdzeklis</w:t>
      </w:r>
      <w:r w:rsidRPr="00570A05">
        <w:rPr>
          <w:rFonts w:ascii="Arial" w:hAnsi="Arial" w:cs="Arial"/>
          <w:sz w:val="22"/>
          <w:szCs w:val="22"/>
          <w:lang w:val="lv-LV"/>
        </w:rPr>
        <w:t>), kura iegādes tiesības Pircējs ieguvis saskaņā ar 202</w:t>
      </w:r>
      <w:r w:rsidR="00FF2185">
        <w:rPr>
          <w:rFonts w:ascii="Arial" w:hAnsi="Arial" w:cs="Arial"/>
          <w:sz w:val="22"/>
          <w:szCs w:val="22"/>
          <w:lang w:val="lv-LV"/>
        </w:rPr>
        <w:t>6</w:t>
      </w:r>
      <w:r w:rsidRPr="00570A05">
        <w:rPr>
          <w:rFonts w:ascii="Arial" w:hAnsi="Arial" w:cs="Arial"/>
          <w:sz w:val="22"/>
          <w:szCs w:val="22"/>
          <w:lang w:val="lv-LV"/>
        </w:rPr>
        <w:t>. gada ___. _________ Pārdevēja rīkotās kustamās mantas izsoles rezultātiem.</w:t>
      </w:r>
    </w:p>
    <w:p w14:paraId="0E528FA6"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83" w:name="bookmark125"/>
      <w:bookmarkEnd w:id="83"/>
      <w:r w:rsidRPr="00570A05">
        <w:rPr>
          <w:rFonts w:ascii="Arial" w:hAnsi="Arial" w:cs="Arial"/>
          <w:sz w:val="22"/>
          <w:szCs w:val="22"/>
          <w:lang w:val="lv-LV"/>
        </w:rPr>
        <w:t>Pārdevējs garantē, ka Transportlīdzeklis pārdošanas brīdī nav atsavināts, ieķīlāts vai apgrūtināts ar parādiem un saistībām un par to nav tiesas strīdu.</w:t>
      </w:r>
    </w:p>
    <w:p w14:paraId="105D9ED6"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84" w:name="bookmark126"/>
      <w:bookmarkEnd w:id="84"/>
      <w:r w:rsidRPr="00570A05">
        <w:rPr>
          <w:rFonts w:ascii="Arial" w:hAnsi="Arial" w:cs="Arial"/>
          <w:sz w:val="22"/>
          <w:szCs w:val="22"/>
          <w:lang w:val="lv-LV"/>
        </w:rPr>
        <w:t>Pārdevējs garantē, ka Transportlīdzeklis ir tā īpašumā, ko apliecina transportlīdzekļa reģistrācijas apliecība un Pārdevējam ir tiesības slēgt šādu Līgumu.</w:t>
      </w:r>
    </w:p>
    <w:p w14:paraId="72A32ED0"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85" w:name="bookmark127"/>
      <w:bookmarkEnd w:id="85"/>
      <w:r w:rsidRPr="00570A05">
        <w:rPr>
          <w:rFonts w:ascii="Arial" w:hAnsi="Arial" w:cs="Arial"/>
          <w:sz w:val="22"/>
          <w:szCs w:val="22"/>
          <w:lang w:val="lv-LV"/>
        </w:rPr>
        <w:t>Līguma parakstīšanas brīdī Pircējam ir zināms Transportlīdzekļa tehniskais stāvoklis, ar to ir iepazinies dabā un pret to Pircējam nav nekādu pretenziju. Pārdevējs nav atbildīgs, ja pēc Līguma noslēgšanas Transportlīdzeklim tiek konstatēti jebkādi defekti.</w:t>
      </w:r>
    </w:p>
    <w:p w14:paraId="7947CECE"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86" w:name="bookmark128"/>
      <w:bookmarkEnd w:id="86"/>
      <w:r w:rsidRPr="00570A05">
        <w:rPr>
          <w:rFonts w:ascii="Arial" w:hAnsi="Arial" w:cs="Arial"/>
          <w:sz w:val="22"/>
          <w:szCs w:val="22"/>
          <w:lang w:val="lv-LV"/>
        </w:rPr>
        <w:t>Transportlīdzeklis tiek nodots Pircējam ar Transportlīdzekļa pieņemšanas – nodošanas aktu, kas pievienots Līgumam kā pielikums un ir Līguma neatņemama sastāvdaļa. Pircējs īpašuma tiesības uz Transportlīdzekli iegūst pēc Līguma, Transportlīdzekļa pieņemšanas – nodošanas akta parakstīšanas un īpašuma tiesību maiņas reģistrācijas Ceļu satiksmes drošības direkcijā.</w:t>
      </w:r>
    </w:p>
    <w:p w14:paraId="52D5AEBE" w14:textId="77777777" w:rsidR="00BD59D3" w:rsidRPr="00570A05" w:rsidRDefault="00BD59D3" w:rsidP="00570A05">
      <w:pPr>
        <w:pStyle w:val="Heading10"/>
        <w:keepNext/>
        <w:keepLines/>
        <w:numPr>
          <w:ilvl w:val="0"/>
          <w:numId w:val="7"/>
        </w:numPr>
        <w:tabs>
          <w:tab w:val="left" w:pos="358"/>
        </w:tabs>
        <w:jc w:val="center"/>
        <w:rPr>
          <w:rFonts w:ascii="Arial" w:hAnsi="Arial" w:cs="Arial"/>
          <w:sz w:val="22"/>
          <w:szCs w:val="22"/>
          <w:lang w:val="lv-LV"/>
        </w:rPr>
      </w:pPr>
      <w:bookmarkStart w:id="87" w:name="bookmark131"/>
      <w:bookmarkStart w:id="88" w:name="bookmark129"/>
      <w:bookmarkStart w:id="89" w:name="bookmark130"/>
      <w:bookmarkStart w:id="90" w:name="bookmark132"/>
      <w:bookmarkEnd w:id="87"/>
      <w:r w:rsidRPr="00570A05">
        <w:rPr>
          <w:rFonts w:ascii="Arial" w:hAnsi="Arial" w:cs="Arial"/>
          <w:sz w:val="22"/>
          <w:szCs w:val="22"/>
          <w:lang w:val="lv-LV"/>
        </w:rPr>
        <w:t>Samaksas noteikumi</w:t>
      </w:r>
      <w:bookmarkEnd w:id="88"/>
      <w:bookmarkEnd w:id="89"/>
      <w:bookmarkEnd w:id="90"/>
    </w:p>
    <w:p w14:paraId="6A9D9D3E" w14:textId="23D0E0FE" w:rsidR="00BD59D3" w:rsidRPr="00570A05" w:rsidRDefault="00BD59D3" w:rsidP="00570A05">
      <w:pPr>
        <w:pStyle w:val="Pamatteksts"/>
        <w:numPr>
          <w:ilvl w:val="1"/>
          <w:numId w:val="7"/>
        </w:numPr>
        <w:tabs>
          <w:tab w:val="left" w:leader="underscore" w:pos="3574"/>
          <w:tab w:val="left" w:leader="underscore" w:pos="4616"/>
          <w:tab w:val="left" w:leader="underscore" w:pos="5694"/>
        </w:tabs>
        <w:ind w:left="426" w:hanging="426"/>
        <w:jc w:val="both"/>
        <w:rPr>
          <w:rFonts w:ascii="Arial" w:hAnsi="Arial" w:cs="Arial"/>
          <w:sz w:val="22"/>
          <w:szCs w:val="22"/>
          <w:lang w:val="lv-LV"/>
        </w:rPr>
      </w:pPr>
      <w:bookmarkStart w:id="91" w:name="bookmark133"/>
      <w:bookmarkEnd w:id="91"/>
      <w:r w:rsidRPr="00570A05">
        <w:rPr>
          <w:rFonts w:ascii="Arial" w:hAnsi="Arial" w:cs="Arial"/>
          <w:sz w:val="22"/>
          <w:szCs w:val="22"/>
          <w:lang w:val="lv-LV"/>
        </w:rPr>
        <w:t>Pamatojoties uz 202</w:t>
      </w:r>
      <w:r w:rsidR="00673C6F">
        <w:rPr>
          <w:rFonts w:ascii="Arial" w:hAnsi="Arial" w:cs="Arial"/>
          <w:sz w:val="22"/>
          <w:szCs w:val="22"/>
          <w:lang w:val="lv-LV"/>
        </w:rPr>
        <w:t>6</w:t>
      </w:r>
      <w:r w:rsidRPr="00570A05">
        <w:rPr>
          <w:rFonts w:ascii="Arial" w:hAnsi="Arial" w:cs="Arial"/>
          <w:sz w:val="22"/>
          <w:szCs w:val="22"/>
          <w:lang w:val="lv-LV"/>
        </w:rPr>
        <w:t xml:space="preserve">. gada </w:t>
      </w:r>
      <w:r w:rsidRPr="00570A05">
        <w:rPr>
          <w:rFonts w:ascii="Arial" w:hAnsi="Arial" w:cs="Arial"/>
          <w:sz w:val="22"/>
          <w:szCs w:val="22"/>
          <w:lang w:val="lv-LV"/>
        </w:rPr>
        <w:tab/>
        <w:t>.</w:t>
      </w:r>
      <w:r w:rsidRPr="00570A05">
        <w:rPr>
          <w:rFonts w:ascii="Arial" w:hAnsi="Arial" w:cs="Arial"/>
          <w:sz w:val="22"/>
          <w:szCs w:val="22"/>
          <w:lang w:val="lv-LV"/>
        </w:rPr>
        <w:tab/>
        <w:t xml:space="preserve"> izsoles rezultātiem kopējā transportlīdzekļa cena ir EUR (</w:t>
      </w:r>
      <w:r w:rsidRPr="00570A05">
        <w:rPr>
          <w:rFonts w:ascii="Arial" w:hAnsi="Arial" w:cs="Arial"/>
          <w:sz w:val="22"/>
          <w:szCs w:val="22"/>
          <w:lang w:val="lv-LV"/>
        </w:rPr>
        <w:tab/>
      </w:r>
      <w:r w:rsidRPr="00570A05">
        <w:rPr>
          <w:rFonts w:ascii="Arial" w:hAnsi="Arial" w:cs="Arial"/>
          <w:i/>
          <w:iCs/>
          <w:sz w:val="22"/>
          <w:szCs w:val="22"/>
          <w:lang w:val="lv-LV"/>
        </w:rPr>
        <w:t xml:space="preserve">euro, </w:t>
      </w:r>
      <w:r w:rsidRPr="00570A05">
        <w:rPr>
          <w:rFonts w:ascii="Arial" w:hAnsi="Arial" w:cs="Arial"/>
          <w:sz w:val="22"/>
          <w:szCs w:val="22"/>
          <w:lang w:val="lv-LV"/>
        </w:rPr>
        <w:t>centi).</w:t>
      </w:r>
    </w:p>
    <w:p w14:paraId="3BA634C8"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92" w:name="bookmark134"/>
      <w:bookmarkEnd w:id="92"/>
      <w:r w:rsidRPr="00570A05">
        <w:rPr>
          <w:rFonts w:ascii="Arial" w:hAnsi="Arial" w:cs="Arial"/>
          <w:sz w:val="22"/>
          <w:szCs w:val="22"/>
          <w:lang w:val="lv-LV"/>
        </w:rPr>
        <w:t>Transportlīdzekļa cena neietver ar to pārdošanu un piegādi Pircējam saistītās izmaksas. Transportlīdzekļa gada nodevas, īpašuma tiesību maiņas reģistrāciju Ceļu satiksmes drošības direkcijā un jebkuras citas ar Transportlīdzekļa reģistrāciju un iegādi saistītās izmaksas sedz Pircējs.</w:t>
      </w:r>
    </w:p>
    <w:p w14:paraId="7243ADA7"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93" w:name="bookmark135"/>
      <w:bookmarkEnd w:id="93"/>
      <w:r w:rsidRPr="00570A05">
        <w:rPr>
          <w:rFonts w:ascii="Arial" w:hAnsi="Arial" w:cs="Arial"/>
          <w:sz w:val="22"/>
          <w:szCs w:val="22"/>
          <w:lang w:val="lv-LV"/>
        </w:rPr>
        <w:t>Pārdevējs, parakstot Līgumu, apliecina, ka līdz Līguma parakstīšanai Pircējs ir samaksājis Pārdevējam visu Transportlīdzekļa pārdošanas cenu.</w:t>
      </w:r>
    </w:p>
    <w:p w14:paraId="2969C712"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94" w:name="bookmark136"/>
      <w:bookmarkEnd w:id="94"/>
      <w:r w:rsidRPr="00570A05">
        <w:rPr>
          <w:rFonts w:ascii="Arial" w:hAnsi="Arial" w:cs="Arial"/>
          <w:sz w:val="22"/>
          <w:szCs w:val="22"/>
          <w:lang w:val="lv-LV"/>
        </w:rPr>
        <w:t>Puses Transportlīdzekļa cenu uzskata par atbilstošu un apliecina, ka par to nākotnē necels nekādas pretenzijas.</w:t>
      </w:r>
    </w:p>
    <w:p w14:paraId="5A06CA7D"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bookmarkStart w:id="95" w:name="bookmark139"/>
      <w:bookmarkStart w:id="96" w:name="bookmark137"/>
      <w:bookmarkStart w:id="97" w:name="bookmark138"/>
      <w:bookmarkStart w:id="98" w:name="bookmark140"/>
      <w:bookmarkEnd w:id="95"/>
      <w:r w:rsidRPr="00570A05">
        <w:rPr>
          <w:rFonts w:ascii="Arial" w:hAnsi="Arial" w:cs="Arial"/>
          <w:sz w:val="22"/>
          <w:szCs w:val="22"/>
          <w:lang w:val="lv-LV"/>
        </w:rPr>
        <w:t>Pušu tiesības un pienākumi</w:t>
      </w:r>
      <w:bookmarkEnd w:id="96"/>
      <w:bookmarkEnd w:id="97"/>
      <w:bookmarkEnd w:id="98"/>
    </w:p>
    <w:p w14:paraId="51930C27"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99" w:name="bookmark141"/>
      <w:bookmarkEnd w:id="99"/>
      <w:r w:rsidRPr="00570A05">
        <w:rPr>
          <w:rFonts w:ascii="Arial" w:hAnsi="Arial" w:cs="Arial"/>
          <w:sz w:val="22"/>
          <w:szCs w:val="22"/>
          <w:lang w:val="lv-LV"/>
        </w:rPr>
        <w:t>Pārdevējs apņemas:</w:t>
      </w:r>
    </w:p>
    <w:p w14:paraId="11461FD8"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0" w:name="bookmark142"/>
      <w:bookmarkEnd w:id="100"/>
      <w:r w:rsidRPr="00570A05">
        <w:rPr>
          <w:rFonts w:ascii="Arial" w:hAnsi="Arial" w:cs="Arial"/>
          <w:sz w:val="22"/>
          <w:szCs w:val="22"/>
          <w:lang w:val="lv-LV"/>
        </w:rPr>
        <w:t>nodot Pircējam Transportlīdzekli, to atslēgas un dokumentāciju 5 (piecu) darba dienu laikā no abpusējas Līguma parakstīšanas dienas, iepriekš ar Pircēju saskaņojot Transportlīdzekļa nodošanas laiku;</w:t>
      </w:r>
    </w:p>
    <w:p w14:paraId="4A40559E"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1" w:name="bookmark143"/>
      <w:bookmarkEnd w:id="101"/>
      <w:r w:rsidRPr="00570A05">
        <w:rPr>
          <w:rFonts w:ascii="Arial" w:hAnsi="Arial" w:cs="Arial"/>
          <w:sz w:val="22"/>
          <w:szCs w:val="22"/>
          <w:lang w:val="lv-LV"/>
        </w:rPr>
        <w:t>Transportlīdzekļa nodošanas brīdī parakstīt Transportlīdzekļa pieņemšanas – nodošanas aktu;</w:t>
      </w:r>
    </w:p>
    <w:p w14:paraId="2121786D"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2" w:name="bookmark144"/>
      <w:bookmarkEnd w:id="102"/>
      <w:r w:rsidRPr="00570A05">
        <w:rPr>
          <w:rFonts w:ascii="Arial" w:hAnsi="Arial" w:cs="Arial"/>
          <w:sz w:val="22"/>
          <w:szCs w:val="22"/>
          <w:lang w:val="lv-LV"/>
        </w:rPr>
        <w:t>nodrošināt visas darbības, kas atkarīgas no Pārdevēja, lai Pircējs varētu pārreģistrēt Transportlīdzekli savā īpašumā Ceļu satiksmes drošības direkcijā.</w:t>
      </w:r>
    </w:p>
    <w:p w14:paraId="1C15A1E6"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03" w:name="bookmark145"/>
      <w:bookmarkEnd w:id="103"/>
      <w:r w:rsidRPr="00570A05">
        <w:rPr>
          <w:rFonts w:ascii="Arial" w:hAnsi="Arial" w:cs="Arial"/>
          <w:sz w:val="22"/>
          <w:szCs w:val="22"/>
          <w:lang w:val="lv-LV"/>
        </w:rPr>
        <w:t>Pircējs apņemas 5 (piecu) darba dienu laikā no abpusējas Līguma parakstīšanas dienas, parakstot Transportlīdzekļa pieņemšanas – nodošanas aktu:</w:t>
      </w:r>
    </w:p>
    <w:p w14:paraId="04F0C628"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4" w:name="bookmark146"/>
      <w:bookmarkEnd w:id="104"/>
      <w:r w:rsidRPr="00570A05">
        <w:rPr>
          <w:rFonts w:ascii="Arial" w:hAnsi="Arial" w:cs="Arial"/>
          <w:sz w:val="22"/>
          <w:szCs w:val="22"/>
          <w:lang w:val="lv-LV"/>
        </w:rPr>
        <w:t>pieņemt no Pārdevēja Transportlīdzekli;</w:t>
      </w:r>
    </w:p>
    <w:p w14:paraId="23EE9897"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5" w:name="bookmark147"/>
      <w:bookmarkEnd w:id="105"/>
      <w:r w:rsidRPr="00570A05">
        <w:rPr>
          <w:rFonts w:ascii="Arial" w:hAnsi="Arial" w:cs="Arial"/>
          <w:sz w:val="22"/>
          <w:szCs w:val="22"/>
          <w:lang w:val="lv-LV"/>
        </w:rPr>
        <w:t>pārreģistrēt Transportlīdzekli savā īpašumā Ceļu satiksmes drošības direkcijā vai noņemt no uzskaites CSDD;</w:t>
      </w:r>
    </w:p>
    <w:p w14:paraId="1360AB34" w14:textId="77777777" w:rsidR="00BD59D3" w:rsidRPr="00570A05" w:rsidRDefault="00BD59D3" w:rsidP="00570A05">
      <w:pPr>
        <w:pStyle w:val="Pamatteksts"/>
        <w:numPr>
          <w:ilvl w:val="2"/>
          <w:numId w:val="7"/>
        </w:numPr>
        <w:ind w:left="1134" w:hanging="708"/>
        <w:jc w:val="both"/>
        <w:rPr>
          <w:rFonts w:ascii="Arial" w:hAnsi="Arial" w:cs="Arial"/>
          <w:sz w:val="22"/>
          <w:szCs w:val="22"/>
          <w:lang w:val="lv-LV"/>
        </w:rPr>
      </w:pPr>
      <w:bookmarkStart w:id="106" w:name="bookmark148"/>
      <w:bookmarkEnd w:id="106"/>
      <w:r w:rsidRPr="00570A05">
        <w:rPr>
          <w:rFonts w:ascii="Arial" w:hAnsi="Arial" w:cs="Arial"/>
          <w:sz w:val="22"/>
          <w:szCs w:val="22"/>
          <w:lang w:val="lv-LV"/>
        </w:rPr>
        <w:t>pārvietot to no Pārdevēja teritorijas.</w:t>
      </w:r>
    </w:p>
    <w:p w14:paraId="7E94B544"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bookmarkStart w:id="107" w:name="bookmark151"/>
      <w:bookmarkStart w:id="108" w:name="bookmark149"/>
      <w:bookmarkStart w:id="109" w:name="bookmark150"/>
      <w:bookmarkStart w:id="110" w:name="bookmark152"/>
      <w:bookmarkEnd w:id="107"/>
      <w:r w:rsidRPr="00570A05">
        <w:rPr>
          <w:rFonts w:ascii="Arial" w:hAnsi="Arial" w:cs="Arial"/>
          <w:sz w:val="22"/>
          <w:szCs w:val="22"/>
          <w:lang w:val="lv-LV"/>
        </w:rPr>
        <w:t>Pušu atbildība</w:t>
      </w:r>
      <w:bookmarkEnd w:id="108"/>
      <w:bookmarkEnd w:id="109"/>
      <w:bookmarkEnd w:id="110"/>
    </w:p>
    <w:p w14:paraId="29FAE791"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11" w:name="bookmark153"/>
      <w:bookmarkEnd w:id="111"/>
      <w:r w:rsidRPr="00570A05">
        <w:rPr>
          <w:rFonts w:ascii="Arial" w:hAnsi="Arial" w:cs="Arial"/>
          <w:sz w:val="22"/>
          <w:szCs w:val="22"/>
          <w:lang w:val="lv-LV"/>
        </w:rPr>
        <w:t>Puses nav atbildīgas par Līgumā noteikto saistību pilnīgu vai daļēju neizpildi, ja tā radusies iepriekš neparedzētu, vispārpieņemtu, nepārvaramas varas apstākļu dēļ, kurus puses nevarēja ne paredzēt, ne novērst saprātīgiem līdzekļiem.</w:t>
      </w:r>
    </w:p>
    <w:p w14:paraId="199274E1"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12" w:name="bookmark154"/>
      <w:bookmarkEnd w:id="112"/>
      <w:r w:rsidRPr="00570A05">
        <w:rPr>
          <w:rFonts w:ascii="Arial" w:hAnsi="Arial" w:cs="Arial"/>
          <w:sz w:val="22"/>
          <w:szCs w:val="22"/>
          <w:lang w:val="lv-LV"/>
        </w:rPr>
        <w:t>Gadījumā, ja pušu saistību izpildi ir ietekmējuši ārkārtēji, iepriekš neparedzēti apstākļi, Līguma darbība tiek apturēta un puses vienojas par turpmāko Līguma darbību. Puses apņemas nekavējoties informēt viena otru par šādu apstākļu rašanos, pretējā gadījumā zaudējot tiesības uz tiem atsaukties.</w:t>
      </w:r>
    </w:p>
    <w:p w14:paraId="229A8EFE"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13" w:name="bookmark155"/>
      <w:bookmarkEnd w:id="113"/>
      <w:r w:rsidRPr="00570A05">
        <w:rPr>
          <w:rFonts w:ascii="Arial" w:hAnsi="Arial" w:cs="Arial"/>
          <w:sz w:val="22"/>
          <w:szCs w:val="22"/>
          <w:lang w:val="lv-LV"/>
        </w:rPr>
        <w:t>Līguma 3.2.3. apakšpunktā noteikto Pircēja pienākumu izpildes termiņu neievērošanas gadījumā Pārdevējs ir tiesīgs prasīt no Pircēja līgumsoda samaksu 1 % (viena procenta) apmērā no transportlīdzekļa cenas ar PVN par katru kavējuma dienu, bet ne vairāk par 10% (desmit procentiem) no kopējās Transportlīdzekļa cenas ar PVN.</w:t>
      </w:r>
    </w:p>
    <w:p w14:paraId="1E6C630B" w14:textId="77777777" w:rsidR="00BD59D3" w:rsidRPr="00570A05" w:rsidRDefault="00BD59D3" w:rsidP="00570A05">
      <w:pPr>
        <w:pStyle w:val="Pamatteksts"/>
        <w:numPr>
          <w:ilvl w:val="1"/>
          <w:numId w:val="7"/>
        </w:numPr>
        <w:tabs>
          <w:tab w:val="left" w:pos="1859"/>
        </w:tabs>
        <w:ind w:left="426" w:hanging="426"/>
        <w:jc w:val="both"/>
        <w:rPr>
          <w:rFonts w:ascii="Arial" w:hAnsi="Arial" w:cs="Arial"/>
          <w:sz w:val="22"/>
          <w:szCs w:val="22"/>
          <w:lang w:val="lv-LV"/>
        </w:rPr>
      </w:pPr>
      <w:bookmarkStart w:id="114" w:name="bookmark156"/>
      <w:bookmarkEnd w:id="114"/>
      <w:r w:rsidRPr="00570A05">
        <w:rPr>
          <w:rFonts w:ascii="Arial" w:hAnsi="Arial" w:cs="Arial"/>
          <w:sz w:val="22"/>
          <w:szCs w:val="22"/>
          <w:shd w:val="clear" w:color="auto" w:fill="FFFFFF"/>
          <w:lang w:val="lv-LV"/>
        </w:rPr>
        <w:t>Pārdevējam ir tiesības vienpusēji atkāpties no Līguma izpildes, ja Pircējs kavē Līguma</w:t>
      </w:r>
      <w:bookmarkStart w:id="115" w:name="bookmark157"/>
      <w:bookmarkEnd w:id="115"/>
      <w:r w:rsidRPr="00570A05">
        <w:rPr>
          <w:rFonts w:ascii="Arial" w:hAnsi="Arial" w:cs="Arial"/>
          <w:sz w:val="22"/>
          <w:szCs w:val="22"/>
          <w:lang w:val="lv-LV"/>
        </w:rPr>
        <w:t xml:space="preserve"> 3.2. punktā noteikto Pircēja pienākumu izpildes termiņu ilgāk par 10 (desmit) dienām. Pārdevējs atskaita Pircēja norēķina kontā samaksāto transportlīdzekļa cenu, izņemot kustamās mantas izsoles nodrošinājumu.</w:t>
      </w:r>
    </w:p>
    <w:p w14:paraId="3F205C63"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16" w:name="bookmark158"/>
      <w:bookmarkEnd w:id="116"/>
      <w:r w:rsidRPr="00570A05">
        <w:rPr>
          <w:rFonts w:ascii="Arial" w:hAnsi="Arial" w:cs="Arial"/>
          <w:sz w:val="22"/>
          <w:szCs w:val="22"/>
          <w:lang w:val="lv-LV"/>
        </w:rPr>
        <w:t>Puses ir atbildīgas par Līguma prasību izpildi.</w:t>
      </w:r>
    </w:p>
    <w:p w14:paraId="57850F11" w14:textId="77777777" w:rsidR="00BD59D3" w:rsidRPr="00570A05" w:rsidRDefault="00BD59D3" w:rsidP="00570A05">
      <w:pPr>
        <w:pStyle w:val="Heading10"/>
        <w:keepNext/>
        <w:keepLines/>
        <w:numPr>
          <w:ilvl w:val="0"/>
          <w:numId w:val="7"/>
        </w:numPr>
        <w:tabs>
          <w:tab w:val="left" w:pos="358"/>
        </w:tabs>
        <w:jc w:val="center"/>
        <w:rPr>
          <w:rFonts w:ascii="Arial" w:hAnsi="Arial" w:cs="Arial"/>
          <w:sz w:val="22"/>
          <w:szCs w:val="22"/>
          <w:lang w:val="lv-LV"/>
        </w:rPr>
      </w:pPr>
      <w:bookmarkStart w:id="117" w:name="bookmark161"/>
      <w:bookmarkStart w:id="118" w:name="bookmark159"/>
      <w:bookmarkStart w:id="119" w:name="bookmark160"/>
      <w:bookmarkStart w:id="120" w:name="bookmark162"/>
      <w:bookmarkEnd w:id="117"/>
      <w:r w:rsidRPr="00570A05">
        <w:rPr>
          <w:rFonts w:ascii="Arial" w:hAnsi="Arial" w:cs="Arial"/>
          <w:sz w:val="22"/>
          <w:szCs w:val="22"/>
          <w:lang w:val="lv-LV"/>
        </w:rPr>
        <w:t>Strīdu izskatīšanas kārtība</w:t>
      </w:r>
      <w:bookmarkEnd w:id="118"/>
      <w:bookmarkEnd w:id="119"/>
      <w:bookmarkEnd w:id="120"/>
    </w:p>
    <w:p w14:paraId="269FD57F"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21" w:name="bookmark163"/>
      <w:bookmarkEnd w:id="121"/>
      <w:r w:rsidRPr="00570A05">
        <w:rPr>
          <w:rFonts w:ascii="Arial" w:hAnsi="Arial" w:cs="Arial"/>
          <w:sz w:val="22"/>
          <w:szCs w:val="22"/>
          <w:lang w:val="lv-LV"/>
        </w:rPr>
        <w:t>Visas domstarpības un strīdus par Līguma izpildi Puses izskata pārrunu ceļā.</w:t>
      </w:r>
    </w:p>
    <w:p w14:paraId="5CCE263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22" w:name="bookmark164"/>
      <w:bookmarkEnd w:id="122"/>
      <w:r w:rsidRPr="00570A05">
        <w:rPr>
          <w:rFonts w:ascii="Arial" w:hAnsi="Arial" w:cs="Arial"/>
          <w:sz w:val="22"/>
          <w:szCs w:val="22"/>
          <w:lang w:val="lv-LV"/>
        </w:rPr>
        <w:t>Gadījumā, ja Puses nevar vienoties, strīdus jautājumu nodod izskatīšanai Latvijas Republikas vispārējās jurisdikcijas tiesā, saskaņā ar Latvijas Republikā spēkā esošajiem normatīvajiem aktiem.</w:t>
      </w:r>
    </w:p>
    <w:p w14:paraId="6B9C7427"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23" w:name="bookmark165"/>
      <w:bookmarkEnd w:id="123"/>
      <w:r w:rsidRPr="00570A05">
        <w:rPr>
          <w:rFonts w:ascii="Arial" w:hAnsi="Arial" w:cs="Arial"/>
          <w:sz w:val="22"/>
          <w:szCs w:val="22"/>
          <w:lang w:val="lv-LV"/>
        </w:rPr>
        <w:t>Pusei, kas vēlas strīdus jautājumu nodot, izskatīšanai tiesā, vispirms, vismaz 1 (vienu) mēnesi iepriekš, otrai Pusei jāiesniedz par to rakstiska pretenzija.</w:t>
      </w:r>
    </w:p>
    <w:p w14:paraId="6C20DF25"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bookmarkStart w:id="124" w:name="bookmark168"/>
      <w:bookmarkStart w:id="125" w:name="bookmark166"/>
      <w:bookmarkStart w:id="126" w:name="bookmark167"/>
      <w:bookmarkStart w:id="127" w:name="bookmark169"/>
      <w:bookmarkEnd w:id="124"/>
      <w:r w:rsidRPr="00570A05">
        <w:rPr>
          <w:rFonts w:ascii="Arial" w:hAnsi="Arial" w:cs="Arial"/>
          <w:sz w:val="22"/>
          <w:szCs w:val="22"/>
          <w:lang w:val="lv-LV"/>
        </w:rPr>
        <w:t>Citi līguma noteikumi</w:t>
      </w:r>
      <w:bookmarkEnd w:id="125"/>
      <w:bookmarkEnd w:id="126"/>
      <w:bookmarkEnd w:id="127"/>
    </w:p>
    <w:p w14:paraId="3CAB650D"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28" w:name="bookmark170"/>
      <w:bookmarkStart w:id="129" w:name="bookmark171"/>
      <w:bookmarkEnd w:id="128"/>
      <w:bookmarkEnd w:id="129"/>
      <w:r w:rsidRPr="00570A05">
        <w:rPr>
          <w:rFonts w:ascii="Arial" w:hAnsi="Arial" w:cs="Arial"/>
          <w:sz w:val="22"/>
          <w:szCs w:val="22"/>
          <w:lang w:val="lv-LV"/>
        </w:rPr>
        <w:t>Līgums stājas spēkā ar tā abpusējas parakstīšanas brīdi un darbojas līdz Līgumā noteikto saistību pilnīgai izpildei.</w:t>
      </w:r>
    </w:p>
    <w:p w14:paraId="16507C2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Pārdevējs ir tiesīgs vienpusējā kārtā izbeigt līgumu, nemaksājot līgumsodu, un neatlīdzinot zaudējumus, ja Pircējs Līguma izpildes gaitā kļuvis par nodokļu parādnieku vai ir pasludināts maksātnespējas process, apturēta vai pārtraukta tās saimnieciskā darbība, uzsākta tiesvedība par Pircēja bankrotu.</w:t>
      </w:r>
    </w:p>
    <w:p w14:paraId="28B73171" w14:textId="2391E21A"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Ja līgums tiek izbeigts, pamatojoties uz 6.</w:t>
      </w:r>
      <w:r w:rsidR="00D1194E">
        <w:rPr>
          <w:rFonts w:ascii="Arial" w:hAnsi="Arial" w:cs="Arial"/>
          <w:sz w:val="22"/>
          <w:szCs w:val="22"/>
          <w:lang w:val="lv-LV"/>
        </w:rPr>
        <w:t>2</w:t>
      </w:r>
      <w:r w:rsidRPr="00570A05">
        <w:rPr>
          <w:rFonts w:ascii="Arial" w:hAnsi="Arial" w:cs="Arial"/>
          <w:sz w:val="22"/>
          <w:szCs w:val="22"/>
          <w:lang w:val="lv-LV"/>
        </w:rPr>
        <w:t>.punktu, Pārdevējs nosūta par to rakstisku paziņojumu Pircējam. Līgums tiek uzskatīts par izbeigtu Pārdevēja noteiktajā termiņā, kas nevar būt īsāks par 5 (piecām) darba dienām no vēstules nosūtīšanas dienas.</w:t>
      </w:r>
    </w:p>
    <w:p w14:paraId="16F0970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Pārdevējs ir tiesīgs nekavējoties vienpusējā kārtā izbeigt līgumu, nemaksājot līgumsodu, un neatlīdzinot zaudējumus, 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26DE3B90"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30" w:name="bookmark172"/>
      <w:bookmarkEnd w:id="130"/>
      <w:r w:rsidRPr="00570A05">
        <w:rPr>
          <w:rFonts w:ascii="Arial" w:hAnsi="Arial" w:cs="Arial"/>
          <w:sz w:val="22"/>
          <w:szCs w:val="22"/>
          <w:lang w:val="lv-LV"/>
        </w:rPr>
        <w:t>Visi Līguma grozījumi stājas spēkā ar brīdi, kad tie nostiprināti rakstiskā formā un abpusēji parakstīti.</w:t>
      </w:r>
    </w:p>
    <w:p w14:paraId="369FC540"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31" w:name="bookmark173"/>
      <w:bookmarkEnd w:id="131"/>
      <w:r w:rsidRPr="00570A05">
        <w:rPr>
          <w:rFonts w:ascii="Arial" w:hAnsi="Arial" w:cs="Arial"/>
          <w:sz w:val="22"/>
          <w:szCs w:val="22"/>
          <w:lang w:val="lv-LV"/>
        </w:rPr>
        <w:t>Jautājumi, kas nav atspoguļoti Līgumā, tiek izskatīti atbilstoši spēkā esošajiem Latvijas Republikas normatīvajiem aktiem.</w:t>
      </w:r>
    </w:p>
    <w:p w14:paraId="2A5EFC19"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bookmarkStart w:id="132" w:name="bookmark174"/>
      <w:bookmarkEnd w:id="132"/>
      <w:r w:rsidRPr="00570A05">
        <w:rPr>
          <w:rFonts w:ascii="Arial" w:hAnsi="Arial" w:cs="Arial"/>
          <w:sz w:val="22"/>
          <w:szCs w:val="22"/>
          <w:lang w:val="lv-LV"/>
        </w:rPr>
        <w:t>Gadījumā, ja spēku zaudē kāds no Līguma punktiem, tas neietekmē pārējo Līguma punktu spēkā esamību.</w:t>
      </w:r>
    </w:p>
    <w:p w14:paraId="4B2014AE"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bookmarkStart w:id="133" w:name="bookmark175"/>
      <w:bookmarkEnd w:id="133"/>
      <w:r w:rsidRPr="00570A05">
        <w:rPr>
          <w:rFonts w:ascii="Arial" w:hAnsi="Arial" w:cs="Arial"/>
          <w:sz w:val="22"/>
          <w:szCs w:val="22"/>
          <w:lang w:val="lv-LV"/>
        </w:rPr>
        <w:t>Konfidencialitāte</w:t>
      </w:r>
    </w:p>
    <w:p w14:paraId="28C62DD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informāciju, kura ir publiski pieejama, kā arī informāciju, kas atklājama attiecīgām valsts institūcijām saskaņā ar spēkā esošajiem normatīvajiem aktiem, ja tā tiek sniegta šīm institūcijām.</w:t>
      </w:r>
    </w:p>
    <w:p w14:paraId="55D8F6F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Saņemto vienas puses komercnoslēpumu saturošo informāciju otra puse apņemas izmantot vienīgi līguma 1.1.punktā norādītajam mērķim, ievērojot pušu komercintereses un šo konfidencialitātes pienākumu.</w:t>
      </w:r>
    </w:p>
    <w:p w14:paraId="7443E022"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r w:rsidRPr="00570A05">
        <w:rPr>
          <w:rFonts w:ascii="Arial" w:hAnsi="Arial" w:cs="Arial"/>
          <w:sz w:val="22"/>
          <w:szCs w:val="22"/>
          <w:lang w:val="lv-LV"/>
        </w:rPr>
        <w:t>Personas datu aizsardzība</w:t>
      </w:r>
    </w:p>
    <w:p w14:paraId="6AFA688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23888D03"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489665B6"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Puses apņemas nodrošināt spēkā esošajiem tiesību aktiem atbilstošu aizsardzības līmeni otras puses iesniegtajiem personas datiem.</w:t>
      </w:r>
    </w:p>
    <w:p w14:paraId="4CC8C4BE"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D308DC1"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ABB120F"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Puses apņemas iznīcināt otras puses iesniegtos personas datus, tiklīdz izbeidzas nepieciešamība tos apstrādāt.</w:t>
      </w:r>
    </w:p>
    <w:p w14:paraId="75105891"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r w:rsidRPr="00570A05">
        <w:rPr>
          <w:rFonts w:ascii="Arial" w:hAnsi="Arial" w:cs="Arial"/>
          <w:sz w:val="22"/>
          <w:szCs w:val="22"/>
          <w:lang w:val="lv-LV"/>
        </w:rPr>
        <w:t>Citi noteikumi</w:t>
      </w:r>
    </w:p>
    <w:p w14:paraId="0F22BA13"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Jebkuri līguma grozījumi un papildinājumi tiek noformēti rakstiski un pēc parakstīšanas tiek pievienoti šim līgumam kā tā neatņemama sastāvdaļa.</w:t>
      </w:r>
    </w:p>
    <w:p w14:paraId="42492712"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Pircējs nav tiesīgs bez pārdevēja rakstiskas piekrišanas pilnīgi vai daļēji nodot šajā līgumā noteiktās tiesības un pienākumus trešajām personām.</w:t>
      </w:r>
    </w:p>
    <w:p w14:paraId="0B6CB1E9"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Par izmaiņām rekvizītos puses nekavējoties rakstiski informēs viena otru ar vēstuli, kuru parakstījusi attiecīgās puses persona ar pārstāvības tiesībām (paraksta tiesīgā persona) uzņēmumā.</w:t>
      </w:r>
    </w:p>
    <w:p w14:paraId="63F1FF59"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Jautājumus, kas šajā līgumā nav atrunāti, puses risina atbilstoši Latvijas Republikā spēkā esošajiem normatīvajiem aktiem.</w:t>
      </w:r>
    </w:p>
    <w:p w14:paraId="55DDF304" w14:textId="77777777" w:rsidR="00BD59D3" w:rsidRPr="00570A05" w:rsidRDefault="00BD59D3" w:rsidP="00570A05">
      <w:pPr>
        <w:pStyle w:val="Pamatteksts"/>
        <w:numPr>
          <w:ilvl w:val="1"/>
          <w:numId w:val="7"/>
        </w:numPr>
        <w:ind w:left="426" w:hanging="426"/>
        <w:jc w:val="both"/>
        <w:rPr>
          <w:rFonts w:ascii="Arial" w:hAnsi="Arial" w:cs="Arial"/>
          <w:sz w:val="22"/>
          <w:szCs w:val="22"/>
          <w:lang w:val="lv-LV"/>
        </w:rPr>
      </w:pPr>
      <w:r w:rsidRPr="00570A05">
        <w:rPr>
          <w:rFonts w:ascii="Arial" w:hAnsi="Arial" w:cs="Arial"/>
          <w:sz w:val="22"/>
          <w:szCs w:val="22"/>
          <w:lang w:val="lv-LV"/>
        </w:rPr>
        <w:t>Līgums ir sastādīts latviešu valodā uz 3 (trīs) lapām, ar pielikumu “Transportlīdzekļu pieņemšanas – nodošanas akts” uz 1 (vienas) lapas, 2 (divos) eksemplāros divos eksemplāros, katrai pusei pa vienam eksemplāram, kuriem ir vienāds juridiskais spēks.</w:t>
      </w:r>
    </w:p>
    <w:p w14:paraId="3EC0B9B1" w14:textId="77777777" w:rsidR="00BD59D3" w:rsidRPr="00570A05" w:rsidRDefault="00BD59D3" w:rsidP="00570A05">
      <w:pPr>
        <w:pStyle w:val="Pamatteksts"/>
        <w:tabs>
          <w:tab w:val="left" w:pos="1179"/>
        </w:tabs>
        <w:ind w:left="680"/>
        <w:jc w:val="both"/>
        <w:rPr>
          <w:rFonts w:ascii="Arial" w:hAnsi="Arial" w:cs="Arial"/>
          <w:sz w:val="22"/>
          <w:szCs w:val="22"/>
          <w:lang w:val="lv-LV"/>
        </w:rPr>
      </w:pPr>
    </w:p>
    <w:p w14:paraId="02A0A1F5" w14:textId="77777777" w:rsidR="00BD59D3" w:rsidRPr="00570A05" w:rsidRDefault="00BD59D3" w:rsidP="00570A05">
      <w:pPr>
        <w:pStyle w:val="Heading10"/>
        <w:keepNext/>
        <w:keepLines/>
        <w:tabs>
          <w:tab w:val="left" w:pos="354"/>
        </w:tabs>
        <w:rPr>
          <w:rFonts w:ascii="Arial" w:hAnsi="Arial" w:cs="Arial"/>
          <w:sz w:val="22"/>
          <w:szCs w:val="22"/>
          <w:lang w:val="lv-LV"/>
        </w:rPr>
      </w:pPr>
    </w:p>
    <w:p w14:paraId="6771E1A2" w14:textId="77777777" w:rsidR="00BD59D3" w:rsidRPr="00570A05" w:rsidRDefault="00BD59D3" w:rsidP="00570A05">
      <w:pPr>
        <w:pStyle w:val="Heading10"/>
        <w:keepNext/>
        <w:keepLines/>
        <w:numPr>
          <w:ilvl w:val="0"/>
          <w:numId w:val="7"/>
        </w:numPr>
        <w:tabs>
          <w:tab w:val="left" w:pos="354"/>
        </w:tabs>
        <w:jc w:val="center"/>
        <w:rPr>
          <w:rFonts w:ascii="Arial" w:hAnsi="Arial" w:cs="Arial"/>
          <w:sz w:val="22"/>
          <w:szCs w:val="22"/>
          <w:lang w:val="lv-LV"/>
        </w:rPr>
      </w:pPr>
      <w:r w:rsidRPr="00570A05">
        <w:rPr>
          <w:rFonts w:ascii="Arial" w:hAnsi="Arial" w:cs="Arial"/>
          <w:sz w:val="22"/>
          <w:szCs w:val="22"/>
          <w:lang w:val="lv-LV"/>
        </w:rPr>
        <w:t>Pušu rekvizīti un paraksti</w:t>
      </w:r>
    </w:p>
    <w:p w14:paraId="16E9F573" w14:textId="77777777" w:rsidR="00BD59D3" w:rsidRPr="00570A05" w:rsidRDefault="00BD59D3" w:rsidP="00570A05">
      <w:pPr>
        <w:pStyle w:val="Heading10"/>
        <w:keepNext/>
        <w:keepLines/>
        <w:tabs>
          <w:tab w:val="left" w:pos="354"/>
        </w:tabs>
        <w:rPr>
          <w:rFonts w:ascii="Arial" w:hAnsi="Arial" w:cs="Arial"/>
          <w:sz w:val="22"/>
          <w:szCs w:val="22"/>
          <w:lang w:val="lv-LV"/>
        </w:rPr>
      </w:pPr>
    </w:p>
    <w:p w14:paraId="3D705F03" w14:textId="77777777" w:rsidR="00BD59D3" w:rsidRPr="00570A05" w:rsidRDefault="00BD59D3" w:rsidP="00570A05">
      <w:pPr>
        <w:pStyle w:val="Sarakstarindkopa"/>
        <w:tabs>
          <w:tab w:val="left" w:pos="567"/>
        </w:tabs>
        <w:jc w:val="both"/>
        <w:rPr>
          <w:rFonts w:ascii="Arial" w:eastAsia="Times New Roman" w:hAnsi="Arial" w:cs="Arial"/>
          <w:sz w:val="22"/>
          <w:szCs w:val="22"/>
        </w:rPr>
      </w:pPr>
    </w:p>
    <w:p w14:paraId="1AF9C1B3" w14:textId="77777777" w:rsidR="00BD59D3" w:rsidRPr="00570A05" w:rsidRDefault="00BD59D3" w:rsidP="00570A05">
      <w:pPr>
        <w:pStyle w:val="Sarakstarindkopa"/>
        <w:tabs>
          <w:tab w:val="left" w:pos="567"/>
        </w:tabs>
        <w:jc w:val="both"/>
        <w:rPr>
          <w:rFonts w:ascii="Arial" w:hAnsi="Arial" w:cs="Arial"/>
          <w:b/>
          <w:sz w:val="22"/>
          <w:szCs w:val="22"/>
        </w:rPr>
      </w:pPr>
    </w:p>
    <w:p w14:paraId="5C77B14E" w14:textId="77777777" w:rsidR="00BD59D3" w:rsidRPr="00570A05" w:rsidRDefault="00BD59D3" w:rsidP="00570A05">
      <w:pPr>
        <w:rPr>
          <w:rFonts w:ascii="Arial" w:hAnsi="Arial" w:cs="Arial"/>
          <w:b/>
          <w:bCs/>
          <w:sz w:val="22"/>
          <w:szCs w:val="22"/>
        </w:rPr>
      </w:pPr>
      <w:r w:rsidRPr="00570A05">
        <w:rPr>
          <w:rFonts w:ascii="Arial" w:hAnsi="Arial" w:cs="Arial"/>
          <w:b/>
          <w:bCs/>
          <w:sz w:val="22"/>
          <w:szCs w:val="22"/>
        </w:rPr>
        <w:br w:type="page"/>
      </w:r>
    </w:p>
    <w:p w14:paraId="76D9E7E2" w14:textId="77777777" w:rsidR="00BD59D3" w:rsidRPr="00570A05" w:rsidRDefault="00BD59D3" w:rsidP="00570A05">
      <w:pPr>
        <w:pStyle w:val="Pamatteksts"/>
        <w:jc w:val="center"/>
        <w:rPr>
          <w:rFonts w:ascii="Arial" w:hAnsi="Arial" w:cs="Arial"/>
          <w:sz w:val="22"/>
          <w:szCs w:val="22"/>
          <w:lang w:val="lv-LV"/>
        </w:rPr>
      </w:pPr>
      <w:r w:rsidRPr="00570A05">
        <w:rPr>
          <w:rFonts w:ascii="Arial" w:hAnsi="Arial" w:cs="Arial"/>
          <w:b/>
          <w:bCs/>
          <w:sz w:val="22"/>
          <w:szCs w:val="22"/>
          <w:lang w:val="lv-LV"/>
        </w:rPr>
        <w:t>TRANSPORTLĪDZEKĻA</w:t>
      </w:r>
    </w:p>
    <w:p w14:paraId="20A1AE2F" w14:textId="77777777" w:rsidR="00BD59D3" w:rsidRPr="00570A05" w:rsidRDefault="00BD59D3" w:rsidP="00570A05">
      <w:pPr>
        <w:pStyle w:val="Heading10"/>
        <w:keepNext/>
        <w:keepLines/>
        <w:jc w:val="center"/>
        <w:rPr>
          <w:rFonts w:ascii="Arial" w:hAnsi="Arial" w:cs="Arial"/>
          <w:sz w:val="22"/>
          <w:szCs w:val="22"/>
          <w:lang w:val="lv-LV"/>
        </w:rPr>
      </w:pPr>
      <w:bookmarkStart w:id="134" w:name="bookmark176"/>
      <w:bookmarkStart w:id="135" w:name="bookmark177"/>
      <w:bookmarkStart w:id="136" w:name="bookmark178"/>
      <w:r w:rsidRPr="00570A05">
        <w:rPr>
          <w:rFonts w:ascii="Arial" w:hAnsi="Arial" w:cs="Arial"/>
          <w:sz w:val="22"/>
          <w:szCs w:val="22"/>
          <w:lang w:val="lv-LV"/>
        </w:rPr>
        <w:t>pieņemšanas – nodošanas akts</w:t>
      </w:r>
      <w:bookmarkEnd w:id="134"/>
      <w:bookmarkEnd w:id="135"/>
      <w:bookmarkEnd w:id="136"/>
    </w:p>
    <w:p w14:paraId="75A3F5E5" w14:textId="5FE814ED" w:rsidR="00BD59D3" w:rsidRPr="00570A05" w:rsidRDefault="00BD59D3" w:rsidP="00570A05">
      <w:pPr>
        <w:pStyle w:val="Pamatteksts"/>
        <w:tabs>
          <w:tab w:val="left" w:leader="underscore" w:pos="2170"/>
          <w:tab w:val="left" w:leader="underscore" w:pos="3965"/>
        </w:tabs>
        <w:rPr>
          <w:rFonts w:ascii="Arial" w:hAnsi="Arial" w:cs="Arial"/>
          <w:sz w:val="22"/>
          <w:szCs w:val="22"/>
          <w:lang w:val="lv-LV"/>
        </w:rPr>
      </w:pPr>
      <w:r w:rsidRPr="00570A05">
        <w:rPr>
          <w:rFonts w:ascii="Arial" w:hAnsi="Arial" w:cs="Arial"/>
          <w:sz w:val="22"/>
          <w:szCs w:val="22"/>
          <w:lang w:val="lv-LV"/>
        </w:rPr>
        <w:t>Liepājā, 202</w:t>
      </w:r>
      <w:r w:rsidR="00D1194E">
        <w:rPr>
          <w:rFonts w:ascii="Arial" w:hAnsi="Arial" w:cs="Arial"/>
          <w:sz w:val="22"/>
          <w:szCs w:val="22"/>
          <w:lang w:val="lv-LV"/>
        </w:rPr>
        <w:t>6</w:t>
      </w:r>
      <w:r w:rsidRPr="00570A05">
        <w:rPr>
          <w:rFonts w:ascii="Arial" w:hAnsi="Arial" w:cs="Arial"/>
          <w:sz w:val="22"/>
          <w:szCs w:val="22"/>
          <w:lang w:val="lv-LV"/>
        </w:rPr>
        <w:t>. gada</w:t>
      </w:r>
      <w:r w:rsidRPr="00570A05">
        <w:rPr>
          <w:rFonts w:ascii="Arial" w:hAnsi="Arial" w:cs="Arial"/>
          <w:sz w:val="22"/>
          <w:szCs w:val="22"/>
          <w:lang w:val="lv-LV"/>
        </w:rPr>
        <w:tab/>
        <w:t>.</w:t>
      </w:r>
      <w:r w:rsidRPr="00570A05">
        <w:rPr>
          <w:rFonts w:ascii="Arial" w:hAnsi="Arial" w:cs="Arial"/>
          <w:sz w:val="22"/>
          <w:szCs w:val="22"/>
          <w:lang w:val="lv-LV"/>
        </w:rPr>
        <w:tab/>
      </w:r>
    </w:p>
    <w:p w14:paraId="2E1D5491" w14:textId="2DA3798A" w:rsidR="00BD59D3" w:rsidRPr="00570A05" w:rsidRDefault="00D1194E" w:rsidP="00570A05">
      <w:pPr>
        <w:jc w:val="both"/>
        <w:rPr>
          <w:rFonts w:ascii="Arial" w:eastAsia="Times New Roman" w:hAnsi="Arial" w:cs="Arial"/>
          <w:sz w:val="22"/>
          <w:szCs w:val="22"/>
        </w:rPr>
      </w:pPr>
      <w:r w:rsidRPr="00020150">
        <w:rPr>
          <w:rFonts w:ascii="Arial" w:eastAsia="Times New Roman" w:hAnsi="Arial" w:cs="Arial"/>
          <w:b/>
          <w:bCs/>
          <w:sz w:val="22"/>
          <w:szCs w:val="22"/>
          <w:lang w:eastAsia="ar-SA"/>
        </w:rPr>
        <w:t>SIA ,,Liepājas teātris”</w:t>
      </w:r>
      <w:r w:rsidRPr="00020150">
        <w:rPr>
          <w:rFonts w:ascii="Arial" w:eastAsia="Times New Roman" w:hAnsi="Arial" w:cs="Arial"/>
          <w:sz w:val="22"/>
          <w:szCs w:val="22"/>
          <w:lang w:eastAsia="ar-SA"/>
        </w:rPr>
        <w:t>, reģ.nr.42103019377</w:t>
      </w:r>
      <w:r w:rsidRPr="00570A05">
        <w:rPr>
          <w:rFonts w:ascii="Arial" w:eastAsia="Times New Roman" w:hAnsi="Arial" w:cs="Arial"/>
          <w:sz w:val="22"/>
          <w:szCs w:val="22"/>
        </w:rPr>
        <w:t>, turpmāk – Pārdevējs, kuru uz _______ pamata pārstāv _________, no vienas puses</w:t>
      </w:r>
      <w:r w:rsidR="00BD59D3" w:rsidRPr="00570A05">
        <w:rPr>
          <w:rFonts w:ascii="Arial" w:eastAsia="Times New Roman" w:hAnsi="Arial" w:cs="Arial"/>
          <w:sz w:val="22"/>
          <w:szCs w:val="22"/>
        </w:rPr>
        <w:t>, un</w:t>
      </w:r>
    </w:p>
    <w:p w14:paraId="36421A9D" w14:textId="1D4F5E75" w:rsidR="00BD59D3" w:rsidRPr="00570A05" w:rsidRDefault="00BD59D3" w:rsidP="00570A05">
      <w:pPr>
        <w:pStyle w:val="Pamatteksts"/>
        <w:tabs>
          <w:tab w:val="left" w:leader="underscore" w:pos="1205"/>
          <w:tab w:val="left" w:leader="underscore" w:pos="3533"/>
        </w:tabs>
        <w:jc w:val="both"/>
        <w:rPr>
          <w:rFonts w:ascii="Arial" w:hAnsi="Arial" w:cs="Arial"/>
          <w:sz w:val="22"/>
          <w:szCs w:val="22"/>
          <w:lang w:val="lv-LV"/>
        </w:rPr>
      </w:pPr>
      <w:r w:rsidRPr="00570A05">
        <w:rPr>
          <w:rFonts w:ascii="Arial" w:hAnsi="Arial" w:cs="Arial"/>
          <w:bCs/>
          <w:sz w:val="22"/>
          <w:szCs w:val="22"/>
          <w:lang w:val="lv-LV"/>
        </w:rPr>
        <w:t>_________</w:t>
      </w:r>
      <w:r w:rsidRPr="00570A05">
        <w:rPr>
          <w:rFonts w:ascii="Arial" w:hAnsi="Arial" w:cs="Arial"/>
          <w:sz w:val="22"/>
          <w:szCs w:val="22"/>
          <w:lang w:val="lv-LV"/>
        </w:rPr>
        <w:t>, vienotais reģistrācijas numurs/personas kods ___________,</w:t>
      </w:r>
      <w:r w:rsidRPr="00570A05">
        <w:rPr>
          <w:rFonts w:ascii="Arial" w:hAnsi="Arial" w:cs="Arial"/>
          <w:bCs/>
          <w:sz w:val="22"/>
          <w:szCs w:val="22"/>
          <w:lang w:val="lv-LV"/>
        </w:rPr>
        <w:t xml:space="preserve"> turpmāk – Pircējs,</w:t>
      </w:r>
      <w:r w:rsidRPr="00570A05">
        <w:rPr>
          <w:rFonts w:ascii="Arial" w:hAnsi="Arial" w:cs="Arial"/>
          <w:sz w:val="22"/>
          <w:szCs w:val="22"/>
          <w:lang w:val="lv-LV"/>
        </w:rPr>
        <w:t xml:space="preserve"> kuru uz _______ pamata pārstāv _________, no otras puses, katrs atsevišķi/ kopā saukti arī – puse/ puses, pamatojoties uz 202</w:t>
      </w:r>
      <w:r w:rsidR="00D1194E">
        <w:rPr>
          <w:rFonts w:ascii="Arial" w:hAnsi="Arial" w:cs="Arial"/>
          <w:sz w:val="22"/>
          <w:szCs w:val="22"/>
          <w:lang w:val="lv-LV"/>
        </w:rPr>
        <w:t>6</w:t>
      </w:r>
      <w:r w:rsidRPr="00570A05">
        <w:rPr>
          <w:rFonts w:ascii="Arial" w:hAnsi="Arial" w:cs="Arial"/>
          <w:sz w:val="22"/>
          <w:szCs w:val="22"/>
          <w:lang w:val="lv-LV"/>
        </w:rPr>
        <w:t xml:space="preserve">. gada _______ noslēgtā pirkuma līgumu Nr.___________, sastāda šādu pieņemšanas – nodošanas aktu (turpmāk – </w:t>
      </w:r>
      <w:r w:rsidRPr="00570A05">
        <w:rPr>
          <w:rFonts w:ascii="Arial" w:hAnsi="Arial" w:cs="Arial"/>
          <w:b/>
          <w:bCs/>
          <w:sz w:val="22"/>
          <w:szCs w:val="22"/>
          <w:lang w:val="lv-LV"/>
        </w:rPr>
        <w:t>Akts)</w:t>
      </w:r>
      <w:r w:rsidRPr="00570A05">
        <w:rPr>
          <w:rFonts w:ascii="Arial" w:hAnsi="Arial" w:cs="Arial"/>
          <w:sz w:val="22"/>
          <w:szCs w:val="22"/>
          <w:lang w:val="lv-LV"/>
        </w:rPr>
        <w:t>:</w:t>
      </w:r>
    </w:p>
    <w:p w14:paraId="2103CE02" w14:textId="214881A2" w:rsidR="00BD59D3" w:rsidRPr="00570A05" w:rsidRDefault="00BD59D3" w:rsidP="00570A05">
      <w:pPr>
        <w:pStyle w:val="Pamatteksts"/>
        <w:numPr>
          <w:ilvl w:val="0"/>
          <w:numId w:val="8"/>
        </w:numPr>
        <w:jc w:val="both"/>
        <w:rPr>
          <w:rFonts w:ascii="Arial" w:hAnsi="Arial" w:cs="Arial"/>
          <w:sz w:val="22"/>
          <w:szCs w:val="22"/>
          <w:lang w:val="lv-LV"/>
        </w:rPr>
      </w:pPr>
      <w:bookmarkStart w:id="137" w:name="bookmark179"/>
      <w:bookmarkEnd w:id="137"/>
      <w:r w:rsidRPr="00570A05">
        <w:rPr>
          <w:rFonts w:ascii="Arial" w:hAnsi="Arial" w:cs="Arial"/>
          <w:sz w:val="22"/>
          <w:szCs w:val="22"/>
          <w:lang w:val="lv-LV"/>
        </w:rPr>
        <w:t xml:space="preserve">Pārdevējs nodod, un Pircējs pieņem īpašumā no Pārdevēja transportlīdzekli </w:t>
      </w:r>
      <w:r w:rsidR="00D1194E">
        <w:rPr>
          <w:rFonts w:ascii="Arial" w:hAnsi="Arial" w:cs="Arial"/>
          <w:sz w:val="22"/>
          <w:szCs w:val="22"/>
        </w:rPr>
        <w:t>Renault Trafic</w:t>
      </w:r>
      <w:r w:rsidR="00D1194E" w:rsidRPr="00570A05">
        <w:rPr>
          <w:rFonts w:ascii="Arial" w:hAnsi="Arial" w:cs="Arial"/>
          <w:sz w:val="22"/>
          <w:szCs w:val="22"/>
          <w:lang w:val="lv-LV"/>
        </w:rPr>
        <w:t>, valsts reģistrācijas Nr.</w:t>
      </w:r>
      <w:r w:rsidR="00D1194E">
        <w:rPr>
          <w:rFonts w:ascii="Arial" w:hAnsi="Arial" w:cs="Arial"/>
          <w:sz w:val="22"/>
          <w:szCs w:val="22"/>
          <w:lang w:val="lv-LV"/>
        </w:rPr>
        <w:t>MC172</w:t>
      </w:r>
      <w:r w:rsidR="00D1194E" w:rsidRPr="00570A05">
        <w:rPr>
          <w:rFonts w:ascii="Arial" w:hAnsi="Arial" w:cs="Arial"/>
          <w:sz w:val="22"/>
          <w:szCs w:val="22"/>
          <w:lang w:val="lv-LV"/>
        </w:rPr>
        <w:t xml:space="preserve"> šasijas Nr. </w:t>
      </w:r>
      <w:r w:rsidR="00D1194E" w:rsidRPr="00020150">
        <w:rPr>
          <w:rFonts w:ascii="Arial" w:hAnsi="Arial" w:cs="Arial"/>
          <w:sz w:val="22"/>
          <w:szCs w:val="22"/>
          <w:lang w:val="lv-LV"/>
        </w:rPr>
        <w:t>VF1JL000262631906</w:t>
      </w:r>
      <w:r w:rsidRPr="00570A05">
        <w:rPr>
          <w:rFonts w:ascii="Arial" w:hAnsi="Arial" w:cs="Arial"/>
          <w:sz w:val="22"/>
          <w:szCs w:val="22"/>
          <w:lang w:val="lv-LV"/>
        </w:rPr>
        <w:t xml:space="preserve"> (turpmāk – Transportlīdzekli).</w:t>
      </w:r>
    </w:p>
    <w:p w14:paraId="2A02D574" w14:textId="77777777" w:rsidR="00BD59D3" w:rsidRPr="00570A05" w:rsidRDefault="00BD59D3" w:rsidP="00570A05">
      <w:pPr>
        <w:pStyle w:val="Pamatteksts"/>
        <w:numPr>
          <w:ilvl w:val="0"/>
          <w:numId w:val="8"/>
        </w:numPr>
        <w:jc w:val="both"/>
        <w:rPr>
          <w:rFonts w:ascii="Arial" w:hAnsi="Arial" w:cs="Arial"/>
          <w:sz w:val="22"/>
          <w:szCs w:val="22"/>
          <w:lang w:val="lv-LV"/>
        </w:rPr>
      </w:pPr>
      <w:bookmarkStart w:id="138" w:name="bookmark180"/>
      <w:bookmarkEnd w:id="138"/>
      <w:r w:rsidRPr="00570A05">
        <w:rPr>
          <w:rFonts w:ascii="Arial" w:hAnsi="Arial" w:cs="Arial"/>
          <w:sz w:val="22"/>
          <w:szCs w:val="22"/>
          <w:lang w:val="lv-LV"/>
        </w:rPr>
        <w:t>Kopā ar Transportlīdzekli Pārdevējs nodod un Pircējs pieņem īpašumā visu Transportlīdzekļa tehnisko dokumentāciju.</w:t>
      </w:r>
    </w:p>
    <w:p w14:paraId="49C39BDB" w14:textId="77777777" w:rsidR="00BD59D3" w:rsidRPr="00570A05" w:rsidRDefault="00BD59D3" w:rsidP="00570A05">
      <w:pPr>
        <w:pStyle w:val="Pamatteksts"/>
        <w:numPr>
          <w:ilvl w:val="0"/>
          <w:numId w:val="8"/>
        </w:numPr>
        <w:jc w:val="both"/>
        <w:rPr>
          <w:rFonts w:ascii="Arial" w:hAnsi="Arial" w:cs="Arial"/>
          <w:sz w:val="22"/>
          <w:szCs w:val="22"/>
          <w:lang w:val="lv-LV"/>
        </w:rPr>
      </w:pPr>
      <w:bookmarkStart w:id="139" w:name="bookmark181"/>
      <w:bookmarkEnd w:id="139"/>
      <w:r w:rsidRPr="00570A05">
        <w:rPr>
          <w:rFonts w:ascii="Arial" w:hAnsi="Arial" w:cs="Arial"/>
          <w:sz w:val="22"/>
          <w:szCs w:val="22"/>
          <w:lang w:val="lv-LV"/>
        </w:rPr>
        <w:t>Pārdevējs apliecina, ka ir saņēmis samaksu par Transportlīdzekli EUR (____</w:t>
      </w:r>
      <w:r w:rsidRPr="00570A05">
        <w:rPr>
          <w:rFonts w:ascii="Arial" w:hAnsi="Arial" w:cs="Arial"/>
          <w:i/>
          <w:iCs/>
          <w:sz w:val="22"/>
          <w:szCs w:val="22"/>
          <w:lang w:val="lv-LV"/>
        </w:rPr>
        <w:t>euro</w:t>
      </w:r>
      <w:r w:rsidRPr="00570A05">
        <w:rPr>
          <w:rFonts w:ascii="Arial" w:hAnsi="Arial" w:cs="Arial"/>
          <w:sz w:val="22"/>
          <w:szCs w:val="22"/>
          <w:lang w:val="lv-LV"/>
        </w:rPr>
        <w:t>, ____centi), tai skaitā 21% pievienotās vērtības nodoklis, un viņam šajā sakarā nav un turpmāk nebūs pretenzijas pret Pircēju.</w:t>
      </w:r>
    </w:p>
    <w:p w14:paraId="703EFCCB" w14:textId="77777777" w:rsidR="00BD59D3" w:rsidRPr="00570A05" w:rsidRDefault="00BD59D3" w:rsidP="00570A05">
      <w:pPr>
        <w:pStyle w:val="Pamatteksts"/>
        <w:numPr>
          <w:ilvl w:val="0"/>
          <w:numId w:val="8"/>
        </w:numPr>
        <w:jc w:val="both"/>
        <w:rPr>
          <w:rFonts w:ascii="Arial" w:hAnsi="Arial" w:cs="Arial"/>
          <w:sz w:val="22"/>
          <w:szCs w:val="22"/>
          <w:lang w:val="lv-LV"/>
        </w:rPr>
      </w:pPr>
      <w:bookmarkStart w:id="140" w:name="bookmark182"/>
      <w:bookmarkEnd w:id="140"/>
      <w:r w:rsidRPr="00570A05">
        <w:rPr>
          <w:rFonts w:ascii="Arial" w:hAnsi="Arial" w:cs="Arial"/>
          <w:sz w:val="22"/>
          <w:szCs w:val="22"/>
          <w:lang w:val="lv-LV"/>
        </w:rPr>
        <w:t>Ar šo Aktu Pircējs apstiprina, ka Pircējam nav pretenziju pret Pārdevēja pārdotā Transportlīdzekļa tehnisko un vizuālo stāvokli, aprīkojumu un kvalitāti.</w:t>
      </w:r>
    </w:p>
    <w:p w14:paraId="3B74E897" w14:textId="77777777" w:rsidR="00BD59D3" w:rsidRPr="00570A05" w:rsidRDefault="00BD59D3" w:rsidP="00570A05">
      <w:pPr>
        <w:pStyle w:val="Pamatteksts"/>
        <w:numPr>
          <w:ilvl w:val="0"/>
          <w:numId w:val="8"/>
        </w:numPr>
        <w:jc w:val="both"/>
        <w:rPr>
          <w:rFonts w:ascii="Arial" w:hAnsi="Arial" w:cs="Arial"/>
          <w:sz w:val="22"/>
          <w:szCs w:val="22"/>
          <w:lang w:val="lv-LV"/>
        </w:rPr>
      </w:pPr>
      <w:bookmarkStart w:id="141" w:name="bookmark183"/>
      <w:bookmarkEnd w:id="141"/>
      <w:r w:rsidRPr="00570A05">
        <w:rPr>
          <w:rFonts w:ascii="Arial" w:hAnsi="Arial" w:cs="Arial"/>
          <w:sz w:val="22"/>
          <w:szCs w:val="22"/>
          <w:lang w:val="lv-LV"/>
        </w:rPr>
        <w:t>Akts ir sastādīts uz 1 (vienas) lapas, 2 (divos) eksemplāros.</w:t>
      </w:r>
    </w:p>
    <w:p w14:paraId="0F0BB19D" w14:textId="77777777" w:rsidR="00BD59D3" w:rsidRPr="00570A05" w:rsidRDefault="00BD59D3" w:rsidP="00570A05">
      <w:pPr>
        <w:pStyle w:val="Pamatteksts"/>
        <w:numPr>
          <w:ilvl w:val="0"/>
          <w:numId w:val="8"/>
        </w:numPr>
        <w:jc w:val="both"/>
        <w:rPr>
          <w:rFonts w:ascii="Arial" w:hAnsi="Arial" w:cs="Arial"/>
          <w:sz w:val="22"/>
          <w:szCs w:val="22"/>
          <w:lang w:val="lv-LV"/>
        </w:rPr>
      </w:pPr>
      <w:bookmarkStart w:id="142" w:name="bookmark184"/>
      <w:bookmarkEnd w:id="142"/>
      <w:r w:rsidRPr="00570A05">
        <w:rPr>
          <w:rFonts w:ascii="Arial" w:hAnsi="Arial" w:cs="Arial"/>
          <w:sz w:val="22"/>
          <w:szCs w:val="22"/>
          <w:lang w:val="lv-LV"/>
        </w:rPr>
        <w:t>Pircējs un Pārdevējs piekrīt visiem Akta noteikumiem un apstiprina, to parakstot.</w:t>
      </w:r>
    </w:p>
    <w:p w14:paraId="4EA995D2" w14:textId="77777777" w:rsidR="00BD59D3" w:rsidRPr="00570A05" w:rsidRDefault="00BD59D3" w:rsidP="00570A05">
      <w:pPr>
        <w:pStyle w:val="Pamatteksts"/>
        <w:tabs>
          <w:tab w:val="left" w:pos="1074"/>
        </w:tabs>
        <w:ind w:left="720"/>
        <w:rPr>
          <w:rFonts w:ascii="Arial" w:hAnsi="Arial" w:cs="Arial"/>
          <w:sz w:val="22"/>
          <w:szCs w:val="22"/>
          <w:lang w:val="lv-LV"/>
        </w:rPr>
      </w:pPr>
    </w:p>
    <w:p w14:paraId="5AE5858F" w14:textId="77777777" w:rsidR="00BD59D3" w:rsidRPr="00570A05" w:rsidRDefault="00BD59D3" w:rsidP="00570A05">
      <w:pPr>
        <w:pStyle w:val="Pamatteksts"/>
        <w:tabs>
          <w:tab w:val="left" w:pos="1074"/>
        </w:tabs>
        <w:ind w:left="720"/>
        <w:rPr>
          <w:rFonts w:ascii="Arial" w:hAnsi="Arial" w:cs="Arial"/>
          <w:sz w:val="22"/>
          <w:szCs w:val="22"/>
          <w:lang w:val="lv-LV"/>
        </w:rPr>
      </w:pPr>
    </w:p>
    <w:p w14:paraId="3241AAD9" w14:textId="77777777" w:rsidR="00BD59D3" w:rsidRPr="00570A05" w:rsidRDefault="00BD59D3" w:rsidP="00570A05">
      <w:pPr>
        <w:pStyle w:val="Pamatteksts"/>
        <w:tabs>
          <w:tab w:val="left" w:pos="4615"/>
        </w:tabs>
        <w:rPr>
          <w:rFonts w:ascii="Arial" w:hAnsi="Arial" w:cs="Arial"/>
          <w:sz w:val="22"/>
          <w:szCs w:val="22"/>
          <w:lang w:val="lv-LV"/>
        </w:rPr>
      </w:pPr>
      <w:r w:rsidRPr="00570A05">
        <w:rPr>
          <w:rFonts w:ascii="Arial" w:hAnsi="Arial" w:cs="Arial"/>
          <w:b/>
          <w:bCs/>
          <w:sz w:val="22"/>
          <w:szCs w:val="22"/>
          <w:lang w:val="lv-LV"/>
        </w:rPr>
        <w:t>Transportlīdzekli nodeva:</w:t>
      </w:r>
      <w:r w:rsidRPr="00570A05">
        <w:rPr>
          <w:rFonts w:ascii="Arial" w:hAnsi="Arial" w:cs="Arial"/>
          <w:b/>
          <w:bCs/>
          <w:sz w:val="22"/>
          <w:szCs w:val="22"/>
          <w:lang w:val="lv-LV"/>
        </w:rPr>
        <w:tab/>
        <w:t>Transportlīdzekli pieņēma:</w:t>
      </w:r>
    </w:p>
    <w:p w14:paraId="1C440FE4" w14:textId="77777777" w:rsidR="00BD59D3" w:rsidRPr="00570A05" w:rsidRDefault="00BD59D3" w:rsidP="00570A05">
      <w:pPr>
        <w:pStyle w:val="Pamatteksts"/>
        <w:tabs>
          <w:tab w:val="left" w:pos="4615"/>
        </w:tabs>
        <w:rPr>
          <w:rFonts w:ascii="Arial" w:hAnsi="Arial" w:cs="Arial"/>
          <w:b/>
          <w:bCs/>
          <w:sz w:val="22"/>
          <w:szCs w:val="22"/>
          <w:lang w:val="lv-LV"/>
        </w:rPr>
      </w:pPr>
      <w:r w:rsidRPr="00570A05">
        <w:rPr>
          <w:rFonts w:ascii="Arial" w:hAnsi="Arial" w:cs="Arial"/>
          <w:b/>
          <w:bCs/>
          <w:sz w:val="22"/>
          <w:szCs w:val="22"/>
          <w:lang w:val="lv-LV"/>
        </w:rPr>
        <w:t>Pārdevējs:</w:t>
      </w:r>
      <w:r w:rsidRPr="00570A05">
        <w:rPr>
          <w:rFonts w:ascii="Arial" w:hAnsi="Arial" w:cs="Arial"/>
          <w:b/>
          <w:bCs/>
          <w:sz w:val="22"/>
          <w:szCs w:val="22"/>
          <w:lang w:val="lv-LV"/>
        </w:rPr>
        <w:tab/>
        <w:t>Pircējs:</w:t>
      </w:r>
    </w:p>
    <w:p w14:paraId="7A22551F" w14:textId="77777777" w:rsidR="00BD59D3" w:rsidRPr="00570A05" w:rsidRDefault="00BD59D3" w:rsidP="00570A05">
      <w:pPr>
        <w:pStyle w:val="Pamatteksts"/>
        <w:tabs>
          <w:tab w:val="left" w:pos="4615"/>
        </w:tabs>
        <w:rPr>
          <w:rFonts w:ascii="Arial" w:hAnsi="Arial" w:cs="Arial"/>
          <w:b/>
          <w:bCs/>
          <w:sz w:val="22"/>
          <w:szCs w:val="22"/>
          <w:lang w:val="lv-LV"/>
        </w:rPr>
      </w:pPr>
    </w:p>
    <w:p w14:paraId="1228886A" w14:textId="77777777" w:rsidR="00BD59D3" w:rsidRPr="00570A05" w:rsidRDefault="00BD59D3" w:rsidP="00570A05">
      <w:pPr>
        <w:pStyle w:val="Pamatteksts"/>
        <w:tabs>
          <w:tab w:val="left" w:pos="4615"/>
        </w:tabs>
        <w:rPr>
          <w:rFonts w:ascii="Arial" w:hAnsi="Arial" w:cs="Arial"/>
          <w:sz w:val="22"/>
          <w:szCs w:val="22"/>
          <w:lang w:val="lv-LV"/>
        </w:rPr>
      </w:pPr>
      <w:r w:rsidRPr="00570A05">
        <w:rPr>
          <w:rFonts w:ascii="Arial" w:hAnsi="Arial" w:cs="Arial"/>
          <w:b/>
          <w:bCs/>
          <w:sz w:val="22"/>
          <w:szCs w:val="22"/>
          <w:lang w:val="lv-LV"/>
        </w:rPr>
        <w:t>___________________</w:t>
      </w:r>
      <w:r w:rsidRPr="00570A05">
        <w:rPr>
          <w:rFonts w:ascii="Arial" w:hAnsi="Arial" w:cs="Arial"/>
          <w:b/>
          <w:bCs/>
          <w:sz w:val="22"/>
          <w:szCs w:val="22"/>
          <w:lang w:val="lv-LV"/>
        </w:rPr>
        <w:tab/>
        <w:t>________________________</w:t>
      </w:r>
    </w:p>
    <w:p w14:paraId="3806119E" w14:textId="77777777" w:rsidR="00BD59D3" w:rsidRPr="00570A05" w:rsidRDefault="00BD59D3" w:rsidP="00570A05">
      <w:pPr>
        <w:rPr>
          <w:rFonts w:ascii="Arial" w:hAnsi="Arial" w:cs="Arial"/>
          <w:sz w:val="22"/>
          <w:szCs w:val="22"/>
        </w:rPr>
      </w:pPr>
    </w:p>
    <w:p w14:paraId="5BDE9C55" w14:textId="77777777" w:rsidR="00BD59D3" w:rsidRPr="00570A05" w:rsidRDefault="00BD59D3" w:rsidP="00570A05">
      <w:pPr>
        <w:rPr>
          <w:rFonts w:ascii="Arial" w:hAnsi="Arial" w:cs="Arial"/>
          <w:sz w:val="22"/>
          <w:szCs w:val="22"/>
        </w:rPr>
      </w:pPr>
    </w:p>
    <w:p w14:paraId="06206317" w14:textId="77777777" w:rsidR="00BD59D3" w:rsidRPr="00570A05" w:rsidRDefault="00BD59D3" w:rsidP="00570A05">
      <w:pPr>
        <w:rPr>
          <w:rFonts w:ascii="Arial" w:hAnsi="Arial" w:cs="Arial"/>
          <w:sz w:val="22"/>
          <w:szCs w:val="22"/>
        </w:rPr>
      </w:pPr>
    </w:p>
    <w:p w14:paraId="238626A6" w14:textId="77777777" w:rsidR="00BD59D3" w:rsidRPr="00570A05" w:rsidRDefault="00BD59D3" w:rsidP="00570A05">
      <w:pPr>
        <w:rPr>
          <w:rFonts w:ascii="Arial" w:hAnsi="Arial" w:cs="Arial"/>
          <w:sz w:val="22"/>
          <w:szCs w:val="22"/>
        </w:rPr>
      </w:pPr>
    </w:p>
    <w:p w14:paraId="6C85781B" w14:textId="77777777" w:rsidR="00BD59D3" w:rsidRPr="00570A05" w:rsidRDefault="00BD59D3" w:rsidP="00570A05">
      <w:pPr>
        <w:rPr>
          <w:rFonts w:ascii="Arial" w:hAnsi="Arial" w:cs="Arial"/>
          <w:sz w:val="22"/>
          <w:szCs w:val="22"/>
        </w:rPr>
      </w:pPr>
    </w:p>
    <w:p w14:paraId="575DA0CA" w14:textId="77777777" w:rsidR="00BD59D3" w:rsidRPr="00570A05" w:rsidRDefault="00BD59D3" w:rsidP="00570A05">
      <w:pPr>
        <w:rPr>
          <w:rFonts w:ascii="Arial" w:hAnsi="Arial" w:cs="Arial"/>
          <w:sz w:val="22"/>
          <w:szCs w:val="22"/>
        </w:rPr>
      </w:pPr>
    </w:p>
    <w:p w14:paraId="727DCF29" w14:textId="77777777" w:rsidR="00C34CB0" w:rsidRPr="00570A05" w:rsidRDefault="00C34CB0" w:rsidP="00570A05">
      <w:pPr>
        <w:rPr>
          <w:rFonts w:ascii="Arial" w:hAnsi="Arial" w:cs="Arial"/>
          <w:sz w:val="22"/>
          <w:szCs w:val="22"/>
        </w:rPr>
      </w:pPr>
    </w:p>
    <w:sectPr w:rsidR="00C34CB0" w:rsidRPr="00570A05" w:rsidSect="00BD59D3">
      <w:footerReference w:type="default" r:id="rId16"/>
      <w:pgSz w:w="12240" w:h="15840"/>
      <w:pgMar w:top="1134" w:right="1134" w:bottom="1134" w:left="1701" w:header="503" w:footer="68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851C" w14:textId="77777777" w:rsidR="0044550F" w:rsidRDefault="0044550F" w:rsidP="00BD59D3">
      <w:r>
        <w:separator/>
      </w:r>
    </w:p>
  </w:endnote>
  <w:endnote w:type="continuationSeparator" w:id="0">
    <w:p w14:paraId="57E8065A" w14:textId="77777777" w:rsidR="0044550F" w:rsidRDefault="0044550F" w:rsidP="00BD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919331"/>
      <w:docPartObj>
        <w:docPartGallery w:val="Page Numbers (Bottom of Page)"/>
        <w:docPartUnique/>
      </w:docPartObj>
    </w:sdtPr>
    <w:sdtEndPr>
      <w:rPr>
        <w:noProof/>
      </w:rPr>
    </w:sdtEndPr>
    <w:sdtContent>
      <w:p w14:paraId="175EA2C1" w14:textId="77777777" w:rsidR="00AB0A5B" w:rsidRDefault="00AB0A5B">
        <w:pPr>
          <w:pStyle w:val="Kjene"/>
          <w:jc w:val="right"/>
        </w:pPr>
        <w:r w:rsidRPr="003B7369">
          <w:rPr>
            <w:rFonts w:ascii="Arial" w:hAnsi="Arial" w:cs="Arial"/>
            <w:sz w:val="16"/>
            <w:szCs w:val="16"/>
          </w:rPr>
          <w:fldChar w:fldCharType="begin"/>
        </w:r>
        <w:r w:rsidRPr="003B7369">
          <w:rPr>
            <w:rFonts w:ascii="Arial" w:hAnsi="Arial" w:cs="Arial"/>
            <w:sz w:val="16"/>
            <w:szCs w:val="16"/>
          </w:rPr>
          <w:instrText xml:space="preserve"> PAGE   \* MERGEFORMAT </w:instrText>
        </w:r>
        <w:r w:rsidRPr="003B7369">
          <w:rPr>
            <w:rFonts w:ascii="Arial" w:hAnsi="Arial" w:cs="Arial"/>
            <w:sz w:val="16"/>
            <w:szCs w:val="16"/>
          </w:rPr>
          <w:fldChar w:fldCharType="separate"/>
        </w:r>
        <w:r w:rsidRPr="003B7369">
          <w:rPr>
            <w:rFonts w:ascii="Arial" w:hAnsi="Arial" w:cs="Arial"/>
            <w:noProof/>
            <w:sz w:val="16"/>
            <w:szCs w:val="16"/>
          </w:rPr>
          <w:t>2</w:t>
        </w:r>
        <w:r w:rsidRPr="003B7369">
          <w:rPr>
            <w:rFonts w:ascii="Arial" w:hAnsi="Arial" w:cs="Arial"/>
            <w:noProof/>
            <w:sz w:val="16"/>
            <w:szCs w:val="16"/>
          </w:rPr>
          <w:fldChar w:fldCharType="end"/>
        </w:r>
      </w:p>
    </w:sdtContent>
  </w:sdt>
  <w:p w14:paraId="24967FA9" w14:textId="77777777" w:rsidR="00AB0A5B" w:rsidRDefault="00AB0A5B">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02409" w14:textId="77777777" w:rsidR="0044550F" w:rsidRDefault="0044550F" w:rsidP="00BD59D3">
      <w:r>
        <w:separator/>
      </w:r>
    </w:p>
  </w:footnote>
  <w:footnote w:type="continuationSeparator" w:id="0">
    <w:p w14:paraId="7EF1E3B4" w14:textId="77777777" w:rsidR="0044550F" w:rsidRDefault="0044550F" w:rsidP="00BD5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1642"/>
    <w:multiLevelType w:val="multilevel"/>
    <w:tmpl w:val="B8A2D26C"/>
    <w:lvl w:ilvl="0">
      <w:start w:val="3"/>
      <w:numFmt w:val="decimal"/>
      <w:lvlText w:val="%1."/>
      <w:lvlJc w:val="left"/>
      <w:pPr>
        <w:ind w:left="360" w:hanging="360"/>
      </w:pPr>
      <w:rPr>
        <w:rFonts w:hint="default"/>
        <w:b/>
        <w:bCs/>
      </w:rPr>
    </w:lvl>
    <w:lvl w:ilvl="1">
      <w:start w:val="1"/>
      <w:numFmt w:val="decimal"/>
      <w:lvlText w:val="%1.%2."/>
      <w:lvlJc w:val="left"/>
      <w:pPr>
        <w:ind w:left="1429" w:hanging="720"/>
      </w:pPr>
      <w:rPr>
        <w:rFonts w:hint="default"/>
        <w:b/>
        <w:bCs/>
      </w:rPr>
    </w:lvl>
    <w:lvl w:ilvl="2">
      <w:start w:val="1"/>
      <w:numFmt w:val="decimal"/>
      <w:lvlText w:val="%1.%2.%3."/>
      <w:lvlJc w:val="left"/>
      <w:pPr>
        <w:ind w:left="2138" w:hanging="720"/>
      </w:pPr>
      <w:rPr>
        <w:rFonts w:hint="default"/>
        <w:b/>
        <w:bCs/>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13A1514"/>
    <w:multiLevelType w:val="multilevel"/>
    <w:tmpl w:val="33B648EA"/>
    <w:lvl w:ilvl="0">
      <w:start w:val="2"/>
      <w:numFmt w:val="decimal"/>
      <w:lvlText w:val="4.%1."/>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080B3A"/>
    <w:multiLevelType w:val="multilevel"/>
    <w:tmpl w:val="C4CA14C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0258EA"/>
    <w:multiLevelType w:val="multilevel"/>
    <w:tmpl w:val="E984EFEA"/>
    <w:lvl w:ilvl="0">
      <w:start w:val="1"/>
      <w:numFmt w:val="decimal"/>
      <w:lvlText w:val="4.2.%1."/>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B070AE"/>
    <w:multiLevelType w:val="multilevel"/>
    <w:tmpl w:val="45403488"/>
    <w:lvl w:ilvl="0">
      <w:start w:val="1"/>
      <w:numFmt w:val="decimal"/>
      <w:lvlText w:val="4.2.2.%1."/>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0840E2"/>
    <w:multiLevelType w:val="multilevel"/>
    <w:tmpl w:val="F9001272"/>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0"/>
        <w:szCs w:val="20"/>
        <w:u w:val="none"/>
        <w:shd w:val="clear" w:color="auto" w:fill="FFFFFF"/>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0"/>
        <w:szCs w:val="20"/>
        <w:u w:val="none"/>
        <w:shd w:val="clear" w:color="auto" w:fill="auto"/>
      </w:rPr>
    </w:lvl>
    <w:lvl w:ilvl="2">
      <w:start w:val="1"/>
      <w:numFmt w:val="decimal"/>
      <w:lvlText w:val="%1.%2.%3."/>
      <w:lvlJc w:val="left"/>
      <w:rPr>
        <w:rFonts w:ascii="Arial" w:eastAsia="Times New Roman" w:hAnsi="Arial" w:cs="Arial" w:hint="default"/>
        <w:b w:val="0"/>
        <w:bCs w:val="0"/>
        <w:i w:val="0"/>
        <w:iCs w:val="0"/>
        <w:smallCaps w:val="0"/>
        <w:strike w:val="0"/>
        <w:color w:val="000000"/>
        <w:spacing w:val="0"/>
        <w:w w:val="100"/>
        <w:position w:val="0"/>
        <w:sz w:val="20"/>
        <w:szCs w:val="20"/>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9F3FAD"/>
    <w:multiLevelType w:val="multilevel"/>
    <w:tmpl w:val="A9E090CC"/>
    <w:lvl w:ilvl="0">
      <w:start w:val="1"/>
      <w:numFmt w:val="decimal"/>
      <w:lvlText w:val="%1."/>
      <w:lvlJc w:val="left"/>
      <w:pPr>
        <w:ind w:left="5665" w:hanging="420"/>
      </w:pPr>
      <w:rPr>
        <w:rFonts w:hint="default"/>
      </w:rPr>
    </w:lvl>
    <w:lvl w:ilvl="1">
      <w:start w:val="1"/>
      <w:numFmt w:val="decimal"/>
      <w:lvlText w:val="%1.%2."/>
      <w:lvlJc w:val="left"/>
      <w:pPr>
        <w:ind w:left="846" w:hanging="420"/>
      </w:pPr>
      <w:rPr>
        <w:rFonts w:hint="default"/>
        <w:b w:val="0"/>
        <w:bCs w:val="0"/>
        <w:i w:val="0"/>
        <w:iCs w:val="0"/>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2DDE5C0E"/>
    <w:multiLevelType w:val="multilevel"/>
    <w:tmpl w:val="315E4EF2"/>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4"/>
        <w:szCs w:val="24"/>
        <w:u w:val="none"/>
        <w:shd w:val="clear" w:color="auto" w:fill="auto"/>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162F95"/>
    <w:multiLevelType w:val="multilevel"/>
    <w:tmpl w:val="6F1E7114"/>
    <w:lvl w:ilvl="0">
      <w:start w:val="5"/>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9DD61E9"/>
    <w:multiLevelType w:val="multilevel"/>
    <w:tmpl w:val="1CA0893E"/>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EB639A"/>
    <w:multiLevelType w:val="multilevel"/>
    <w:tmpl w:val="1FC06E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CF57551"/>
    <w:multiLevelType w:val="multilevel"/>
    <w:tmpl w:val="F800D22C"/>
    <w:lvl w:ilvl="0">
      <w:start w:val="1"/>
      <w:numFmt w:val="decimal"/>
      <w:lvlText w:val="4.2.1.%1."/>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D315E32"/>
    <w:multiLevelType w:val="multilevel"/>
    <w:tmpl w:val="F8F44A96"/>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314C3B"/>
    <w:multiLevelType w:val="multilevel"/>
    <w:tmpl w:val="41A254F4"/>
    <w:lvl w:ilvl="0">
      <w:start w:val="1"/>
      <w:numFmt w:val="decimal"/>
      <w:lvlText w:val="4.9.%1."/>
      <w:lvlJc w:val="left"/>
      <w:rPr>
        <w:rFonts w:ascii="Arial" w:eastAsia="Times New Roman" w:hAnsi="Arial" w:cs="Arial"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E928EE"/>
    <w:multiLevelType w:val="multilevel"/>
    <w:tmpl w:val="29D8C8FE"/>
    <w:lvl w:ilvl="0">
      <w:start w:val="1"/>
      <w:numFmt w:val="decimal"/>
      <w:lvlText w:val="%1."/>
      <w:lvlJc w:val="left"/>
      <w:pPr>
        <w:ind w:left="360" w:hanging="360"/>
      </w:pPr>
      <w:rPr>
        <w:rFonts w:hint="default"/>
      </w:rPr>
    </w:lvl>
    <w:lvl w:ilvl="1">
      <w:start w:val="1"/>
      <w:numFmt w:val="decimal"/>
      <w:lvlText w:val="%1.%2."/>
      <w:lvlJc w:val="left"/>
      <w:pPr>
        <w:ind w:left="1000" w:hanging="432"/>
      </w:pPr>
      <w:rPr>
        <w:rFonts w:ascii="Arial" w:hAnsi="Arial" w:cs="Arial" w:hint="default"/>
        <w:i w:val="0"/>
        <w:i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D1B7F0D"/>
    <w:multiLevelType w:val="multilevel"/>
    <w:tmpl w:val="8FF893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DC60555"/>
    <w:multiLevelType w:val="multilevel"/>
    <w:tmpl w:val="8D7AE8B2"/>
    <w:lvl w:ilvl="0">
      <w:start w:val="1"/>
      <w:numFmt w:val="decimal"/>
      <w:lvlText w:val="%1."/>
      <w:lvlJc w:val="left"/>
      <w:pPr>
        <w:ind w:left="5665" w:hanging="420"/>
      </w:pPr>
      <w:rPr>
        <w:rFonts w:hint="default"/>
      </w:rPr>
    </w:lvl>
    <w:lvl w:ilvl="1">
      <w:start w:val="1"/>
      <w:numFmt w:val="decimal"/>
      <w:lvlText w:val="%1.%2."/>
      <w:lvlJc w:val="left"/>
      <w:pPr>
        <w:ind w:left="846" w:hanging="420"/>
      </w:pPr>
      <w:rPr>
        <w:rFonts w:hint="default"/>
        <w:i w:val="0"/>
        <w:iCs w:val="0"/>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7A5B47F7"/>
    <w:multiLevelType w:val="multilevel"/>
    <w:tmpl w:val="72E08E2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4020FC"/>
    <w:multiLevelType w:val="hybridMultilevel"/>
    <w:tmpl w:val="ADDE8D7E"/>
    <w:lvl w:ilvl="0" w:tplc="82B01F82">
      <w:start w:val="1"/>
      <w:numFmt w:val="decimal"/>
      <w:lvlText w:val="%1."/>
      <w:lvlJc w:val="left"/>
      <w:pPr>
        <w:ind w:left="720" w:hanging="360"/>
      </w:pPr>
      <w:rPr>
        <w:rFonts w:hint="default"/>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E015068"/>
    <w:multiLevelType w:val="multilevel"/>
    <w:tmpl w:val="F5BA6782"/>
    <w:lvl w:ilvl="0">
      <w:start w:val="3"/>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42743462">
    <w:abstractNumId w:val="7"/>
  </w:num>
  <w:num w:numId="2" w16cid:durableId="1826512843">
    <w:abstractNumId w:val="1"/>
  </w:num>
  <w:num w:numId="3" w16cid:durableId="969168577">
    <w:abstractNumId w:val="3"/>
  </w:num>
  <w:num w:numId="4" w16cid:durableId="51076941">
    <w:abstractNumId w:val="11"/>
  </w:num>
  <w:num w:numId="5" w16cid:durableId="1665471792">
    <w:abstractNumId w:val="4"/>
  </w:num>
  <w:num w:numId="6" w16cid:durableId="364451523">
    <w:abstractNumId w:val="13"/>
  </w:num>
  <w:num w:numId="7" w16cid:durableId="1842811460">
    <w:abstractNumId w:val="5"/>
  </w:num>
  <w:num w:numId="8" w16cid:durableId="1777672942">
    <w:abstractNumId w:val="9"/>
  </w:num>
  <w:num w:numId="9" w16cid:durableId="876890530">
    <w:abstractNumId w:val="12"/>
  </w:num>
  <w:num w:numId="10" w16cid:durableId="911743371">
    <w:abstractNumId w:val="18"/>
  </w:num>
  <w:num w:numId="11" w16cid:durableId="1360155584">
    <w:abstractNumId w:val="14"/>
  </w:num>
  <w:num w:numId="12" w16cid:durableId="126509225">
    <w:abstractNumId w:val="15"/>
  </w:num>
  <w:num w:numId="13" w16cid:durableId="187105572">
    <w:abstractNumId w:val="19"/>
  </w:num>
  <w:num w:numId="14" w16cid:durableId="2066565337">
    <w:abstractNumId w:val="10"/>
  </w:num>
  <w:num w:numId="15" w16cid:durableId="1083575923">
    <w:abstractNumId w:val="0"/>
  </w:num>
  <w:num w:numId="16" w16cid:durableId="587153092">
    <w:abstractNumId w:val="8"/>
  </w:num>
  <w:num w:numId="17" w16cid:durableId="96222903">
    <w:abstractNumId w:val="16"/>
  </w:num>
  <w:num w:numId="18" w16cid:durableId="1878196239">
    <w:abstractNumId w:val="17"/>
  </w:num>
  <w:num w:numId="19" w16cid:durableId="1571965567">
    <w:abstractNumId w:val="6"/>
  </w:num>
  <w:num w:numId="20" w16cid:durableId="969897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9D3"/>
    <w:rsid w:val="00020150"/>
    <w:rsid w:val="00027442"/>
    <w:rsid w:val="00033958"/>
    <w:rsid w:val="000361E0"/>
    <w:rsid w:val="000908F8"/>
    <w:rsid w:val="000B363D"/>
    <w:rsid w:val="001445D4"/>
    <w:rsid w:val="001C2A74"/>
    <w:rsid w:val="001C5ACC"/>
    <w:rsid w:val="001F331D"/>
    <w:rsid w:val="0022340B"/>
    <w:rsid w:val="00237D1B"/>
    <w:rsid w:val="002708A8"/>
    <w:rsid w:val="00281A91"/>
    <w:rsid w:val="002C1397"/>
    <w:rsid w:val="002C29A0"/>
    <w:rsid w:val="002D2CB9"/>
    <w:rsid w:val="002E1251"/>
    <w:rsid w:val="002E48B9"/>
    <w:rsid w:val="00306162"/>
    <w:rsid w:val="00315B0F"/>
    <w:rsid w:val="003808C2"/>
    <w:rsid w:val="00391721"/>
    <w:rsid w:val="003A586C"/>
    <w:rsid w:val="003D5775"/>
    <w:rsid w:val="00413BC8"/>
    <w:rsid w:val="0044550F"/>
    <w:rsid w:val="00471FD5"/>
    <w:rsid w:val="004C1C52"/>
    <w:rsid w:val="005533ED"/>
    <w:rsid w:val="00570A05"/>
    <w:rsid w:val="005A7EC2"/>
    <w:rsid w:val="005D43B3"/>
    <w:rsid w:val="00637B40"/>
    <w:rsid w:val="006418A3"/>
    <w:rsid w:val="00645010"/>
    <w:rsid w:val="00645A54"/>
    <w:rsid w:val="00646C95"/>
    <w:rsid w:val="00673C6F"/>
    <w:rsid w:val="006B673C"/>
    <w:rsid w:val="006D3E5B"/>
    <w:rsid w:val="007079D6"/>
    <w:rsid w:val="00711631"/>
    <w:rsid w:val="00730146"/>
    <w:rsid w:val="00740939"/>
    <w:rsid w:val="007549F8"/>
    <w:rsid w:val="007753E6"/>
    <w:rsid w:val="007B32CA"/>
    <w:rsid w:val="0081766E"/>
    <w:rsid w:val="00833232"/>
    <w:rsid w:val="00834F06"/>
    <w:rsid w:val="00856563"/>
    <w:rsid w:val="00857EDC"/>
    <w:rsid w:val="00913FD3"/>
    <w:rsid w:val="00920BFC"/>
    <w:rsid w:val="00952026"/>
    <w:rsid w:val="0095312E"/>
    <w:rsid w:val="0098258C"/>
    <w:rsid w:val="00985D76"/>
    <w:rsid w:val="009B6036"/>
    <w:rsid w:val="00A47A5E"/>
    <w:rsid w:val="00A65C98"/>
    <w:rsid w:val="00A70C75"/>
    <w:rsid w:val="00A74D4C"/>
    <w:rsid w:val="00A80511"/>
    <w:rsid w:val="00A819BD"/>
    <w:rsid w:val="00AB0A5B"/>
    <w:rsid w:val="00AC5B6A"/>
    <w:rsid w:val="00AF6C3D"/>
    <w:rsid w:val="00B003A6"/>
    <w:rsid w:val="00B712F4"/>
    <w:rsid w:val="00BD59D3"/>
    <w:rsid w:val="00BF6622"/>
    <w:rsid w:val="00C10962"/>
    <w:rsid w:val="00C34CB0"/>
    <w:rsid w:val="00C976FC"/>
    <w:rsid w:val="00CC2940"/>
    <w:rsid w:val="00D1194E"/>
    <w:rsid w:val="00D4186A"/>
    <w:rsid w:val="00D50BA5"/>
    <w:rsid w:val="00D6167D"/>
    <w:rsid w:val="00D92CCA"/>
    <w:rsid w:val="00DE5423"/>
    <w:rsid w:val="00E14AC6"/>
    <w:rsid w:val="00E33AB4"/>
    <w:rsid w:val="00E431C1"/>
    <w:rsid w:val="00E54DC1"/>
    <w:rsid w:val="00E55C46"/>
    <w:rsid w:val="00E64BB3"/>
    <w:rsid w:val="00E745D7"/>
    <w:rsid w:val="00EB5811"/>
    <w:rsid w:val="00EC3368"/>
    <w:rsid w:val="00EC63D6"/>
    <w:rsid w:val="00ED7A89"/>
    <w:rsid w:val="00EE177E"/>
    <w:rsid w:val="00F05B17"/>
    <w:rsid w:val="00F06D33"/>
    <w:rsid w:val="00F227A3"/>
    <w:rsid w:val="00F305E3"/>
    <w:rsid w:val="00F34D0E"/>
    <w:rsid w:val="00F90CAB"/>
    <w:rsid w:val="00F93147"/>
    <w:rsid w:val="00F948D2"/>
    <w:rsid w:val="00FA18A3"/>
    <w:rsid w:val="00FB1230"/>
    <w:rsid w:val="00FD085C"/>
    <w:rsid w:val="00FE21EF"/>
    <w:rsid w:val="00FF2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54797"/>
  <w15:chartTrackingRefBased/>
  <w15:docId w15:val="{C2BFFE1C-42E4-405B-AE6E-5CDD08C3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59D3"/>
    <w:pPr>
      <w:widowControl w:val="0"/>
      <w:spacing w:after="0" w:line="240" w:lineRule="auto"/>
    </w:pPr>
    <w:rPr>
      <w:rFonts w:ascii="Arial Unicode MS" w:eastAsia="Arial Unicode MS" w:hAnsi="Arial Unicode MS" w:cs="Arial Unicode MS"/>
      <w:color w:val="000000"/>
      <w:kern w:val="0"/>
      <w:lang w:val="lv-LV" w:eastAsia="lv-LV" w:bidi="lv-LV"/>
      <w14:ligatures w14:val="none"/>
    </w:rPr>
  </w:style>
  <w:style w:type="paragraph" w:styleId="Virsraksts1">
    <w:name w:val="heading 1"/>
    <w:basedOn w:val="Parasts"/>
    <w:next w:val="Parasts"/>
    <w:link w:val="Virsraksts1Rakstz"/>
    <w:uiPriority w:val="9"/>
    <w:qFormat/>
    <w:rsid w:val="00BD5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D5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D59D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D59D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D59D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D59D3"/>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D59D3"/>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D59D3"/>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D59D3"/>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D59D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D59D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D59D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D59D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D59D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D59D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D59D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D59D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D59D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D59D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D59D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D59D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D59D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D59D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D59D3"/>
    <w:rPr>
      <w:i/>
      <w:iCs/>
      <w:color w:val="404040" w:themeColor="text1" w:themeTint="BF"/>
    </w:rPr>
  </w:style>
  <w:style w:type="paragraph" w:styleId="Sarakstarindkopa">
    <w:name w:val="List Paragraph"/>
    <w:aliases w:val="Saistīto dokumentu saraksts,Syle 1,Normal bullet 2,Bullet list,H&amp;P List Paragraph,2,Strip,PPS_Bullet,Numurets,Virsraksti,List Paragraph1,Colorful List - Accent 12,Colorful List - Accent 11,Numbered Para 1,Dot pt,Bullet EY"/>
    <w:basedOn w:val="Parasts"/>
    <w:link w:val="SarakstarindkopaRakstz"/>
    <w:uiPriority w:val="34"/>
    <w:qFormat/>
    <w:rsid w:val="00BD59D3"/>
    <w:pPr>
      <w:ind w:left="720"/>
      <w:contextualSpacing/>
    </w:pPr>
  </w:style>
  <w:style w:type="character" w:styleId="Intensvsizclums">
    <w:name w:val="Intense Emphasis"/>
    <w:basedOn w:val="Noklusjumarindkopasfonts"/>
    <w:uiPriority w:val="21"/>
    <w:qFormat/>
    <w:rsid w:val="00BD59D3"/>
    <w:rPr>
      <w:i/>
      <w:iCs/>
      <w:color w:val="0F4761" w:themeColor="accent1" w:themeShade="BF"/>
    </w:rPr>
  </w:style>
  <w:style w:type="paragraph" w:styleId="Intensvscitts">
    <w:name w:val="Intense Quote"/>
    <w:basedOn w:val="Parasts"/>
    <w:next w:val="Parasts"/>
    <w:link w:val="IntensvscittsRakstz"/>
    <w:uiPriority w:val="30"/>
    <w:qFormat/>
    <w:rsid w:val="00BD5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D59D3"/>
    <w:rPr>
      <w:i/>
      <w:iCs/>
      <w:color w:val="0F4761" w:themeColor="accent1" w:themeShade="BF"/>
    </w:rPr>
  </w:style>
  <w:style w:type="character" w:styleId="Intensvaatsauce">
    <w:name w:val="Intense Reference"/>
    <w:basedOn w:val="Noklusjumarindkopasfonts"/>
    <w:uiPriority w:val="32"/>
    <w:qFormat/>
    <w:rsid w:val="00BD59D3"/>
    <w:rPr>
      <w:b/>
      <w:bCs/>
      <w:smallCaps/>
      <w:color w:val="0F4761" w:themeColor="accent1" w:themeShade="BF"/>
      <w:spacing w:val="5"/>
    </w:rPr>
  </w:style>
  <w:style w:type="character" w:customStyle="1" w:styleId="PamattekstsRakstz">
    <w:name w:val="Pamatteksts Rakstz."/>
    <w:basedOn w:val="Noklusjumarindkopasfonts"/>
    <w:link w:val="Pamatteksts"/>
    <w:rsid w:val="00BD59D3"/>
    <w:rPr>
      <w:rFonts w:ascii="Times New Roman" w:eastAsia="Times New Roman" w:hAnsi="Times New Roman" w:cs="Times New Roman"/>
    </w:rPr>
  </w:style>
  <w:style w:type="character" w:customStyle="1" w:styleId="Heading1">
    <w:name w:val="Heading #1_"/>
    <w:basedOn w:val="Noklusjumarindkopasfonts"/>
    <w:link w:val="Heading10"/>
    <w:rsid w:val="00BD59D3"/>
    <w:rPr>
      <w:rFonts w:ascii="Times New Roman" w:eastAsia="Times New Roman" w:hAnsi="Times New Roman" w:cs="Times New Roman"/>
      <w:b/>
      <w:bCs/>
    </w:rPr>
  </w:style>
  <w:style w:type="paragraph" w:styleId="Pamatteksts">
    <w:name w:val="Body Text"/>
    <w:basedOn w:val="Parasts"/>
    <w:link w:val="PamattekstsRakstz"/>
    <w:qFormat/>
    <w:rsid w:val="00BD59D3"/>
    <w:rPr>
      <w:rFonts w:ascii="Times New Roman" w:eastAsia="Times New Roman" w:hAnsi="Times New Roman" w:cs="Times New Roman"/>
      <w:color w:val="auto"/>
      <w:kern w:val="2"/>
      <w:lang w:val="en-GB" w:eastAsia="en-US" w:bidi="ar-SA"/>
      <w14:ligatures w14:val="standardContextual"/>
    </w:rPr>
  </w:style>
  <w:style w:type="character" w:customStyle="1" w:styleId="PamattekstsRakstz1">
    <w:name w:val="Pamatteksts Rakstz.1"/>
    <w:basedOn w:val="Noklusjumarindkopasfonts"/>
    <w:uiPriority w:val="99"/>
    <w:semiHidden/>
    <w:rsid w:val="00BD59D3"/>
    <w:rPr>
      <w:rFonts w:ascii="Arial Unicode MS" w:eastAsia="Arial Unicode MS" w:hAnsi="Arial Unicode MS" w:cs="Arial Unicode MS"/>
      <w:color w:val="000000"/>
      <w:kern w:val="0"/>
      <w:lang w:val="lv-LV" w:eastAsia="lv-LV" w:bidi="lv-LV"/>
      <w14:ligatures w14:val="none"/>
    </w:rPr>
  </w:style>
  <w:style w:type="paragraph" w:customStyle="1" w:styleId="Heading10">
    <w:name w:val="Heading #1"/>
    <w:basedOn w:val="Parasts"/>
    <w:link w:val="Heading1"/>
    <w:rsid w:val="00BD59D3"/>
    <w:pPr>
      <w:outlineLvl w:val="0"/>
    </w:pPr>
    <w:rPr>
      <w:rFonts w:ascii="Times New Roman" w:eastAsia="Times New Roman" w:hAnsi="Times New Roman" w:cs="Times New Roman"/>
      <w:b/>
      <w:bCs/>
      <w:color w:val="auto"/>
      <w:kern w:val="2"/>
      <w:lang w:val="en-GB" w:eastAsia="en-US" w:bidi="ar-SA"/>
      <w14:ligatures w14:val="standardContextual"/>
    </w:rPr>
  </w:style>
  <w:style w:type="paragraph" w:styleId="Vresteksts">
    <w:name w:val="footnote text"/>
    <w:basedOn w:val="Parasts"/>
    <w:link w:val="VrestekstsRakstz"/>
    <w:uiPriority w:val="99"/>
    <w:semiHidden/>
    <w:unhideWhenUsed/>
    <w:rsid w:val="00BD59D3"/>
    <w:pPr>
      <w:widowControl/>
    </w:pPr>
    <w:rPr>
      <w:rFonts w:ascii="Times New Roman" w:eastAsiaTheme="minorHAnsi" w:hAnsi="Times New Roman" w:cs="Times New Roman"/>
      <w:color w:val="auto"/>
      <w:sz w:val="20"/>
      <w:szCs w:val="20"/>
      <w:lang w:eastAsia="en-US" w:bidi="ar-SA"/>
    </w:rPr>
  </w:style>
  <w:style w:type="character" w:customStyle="1" w:styleId="VrestekstsRakstz">
    <w:name w:val="Vēres teksts Rakstz."/>
    <w:basedOn w:val="Noklusjumarindkopasfonts"/>
    <w:link w:val="Vresteksts"/>
    <w:uiPriority w:val="99"/>
    <w:semiHidden/>
    <w:rsid w:val="00BD59D3"/>
    <w:rPr>
      <w:rFonts w:ascii="Times New Roman" w:hAnsi="Times New Roman" w:cs="Times New Roman"/>
      <w:kern w:val="0"/>
      <w:sz w:val="20"/>
      <w:szCs w:val="20"/>
      <w:lang w:val="lv-LV"/>
      <w14:ligatures w14:val="none"/>
    </w:rPr>
  </w:style>
  <w:style w:type="character" w:styleId="Vresatsauce">
    <w:name w:val="footnote reference"/>
    <w:basedOn w:val="Noklusjumarindkopasfonts"/>
    <w:uiPriority w:val="99"/>
    <w:semiHidden/>
    <w:unhideWhenUsed/>
    <w:rsid w:val="00BD59D3"/>
    <w:rPr>
      <w:vertAlign w:val="superscript"/>
    </w:rPr>
  </w:style>
  <w:style w:type="character" w:customStyle="1" w:styleId="SarakstarindkopaRakstz">
    <w:name w:val="Saraksta rindkopa Rakstz."/>
    <w:aliases w:val="Saistīto dokumentu saraksts Rakstz.,Syle 1 Rakstz.,Normal bullet 2 Rakstz.,Bullet list Rakstz.,H&amp;P List Paragraph Rakstz.,2 Rakstz.,Strip Rakstz.,PPS_Bullet Rakstz.,Numurets Rakstz.,Virsraksti Rakstz.,List Paragraph1 Rakstz."/>
    <w:link w:val="Sarakstarindkopa"/>
    <w:uiPriority w:val="34"/>
    <w:qFormat/>
    <w:locked/>
    <w:rsid w:val="00BD59D3"/>
  </w:style>
  <w:style w:type="character" w:styleId="Hipersaite">
    <w:name w:val="Hyperlink"/>
    <w:basedOn w:val="Noklusjumarindkopasfonts"/>
    <w:uiPriority w:val="99"/>
    <w:unhideWhenUsed/>
    <w:rsid w:val="00BD59D3"/>
    <w:rPr>
      <w:color w:val="467886" w:themeColor="hyperlink"/>
      <w:u w:val="single"/>
    </w:rPr>
  </w:style>
  <w:style w:type="paragraph" w:styleId="Kjene">
    <w:name w:val="footer"/>
    <w:basedOn w:val="Parasts"/>
    <w:link w:val="KjeneRakstz"/>
    <w:uiPriority w:val="99"/>
    <w:unhideWhenUsed/>
    <w:rsid w:val="00BD59D3"/>
    <w:pPr>
      <w:tabs>
        <w:tab w:val="center" w:pos="4153"/>
        <w:tab w:val="right" w:pos="8306"/>
      </w:tabs>
    </w:pPr>
  </w:style>
  <w:style w:type="character" w:customStyle="1" w:styleId="KjeneRakstz">
    <w:name w:val="Kājene Rakstz."/>
    <w:basedOn w:val="Noklusjumarindkopasfonts"/>
    <w:link w:val="Kjene"/>
    <w:uiPriority w:val="99"/>
    <w:rsid w:val="00BD59D3"/>
    <w:rPr>
      <w:rFonts w:ascii="Arial Unicode MS" w:eastAsia="Arial Unicode MS" w:hAnsi="Arial Unicode MS" w:cs="Arial Unicode MS"/>
      <w:color w:val="000000"/>
      <w:kern w:val="0"/>
      <w:lang w:val="lv-LV" w:eastAsia="lv-LV" w:bidi="lv-LV"/>
      <w14:ligatures w14:val="none"/>
    </w:rPr>
  </w:style>
  <w:style w:type="character" w:styleId="Neatrisintapieminana">
    <w:name w:val="Unresolved Mention"/>
    <w:basedOn w:val="Noklusjumarindkopasfonts"/>
    <w:uiPriority w:val="99"/>
    <w:semiHidden/>
    <w:unhideWhenUsed/>
    <w:rsid w:val="00AB0A5B"/>
    <w:rPr>
      <w:color w:val="605E5C"/>
      <w:shd w:val="clear" w:color="auto" w:fill="E1DFDD"/>
    </w:rPr>
  </w:style>
  <w:style w:type="character" w:customStyle="1" w:styleId="appliestoitem">
    <w:name w:val="appliestoitem"/>
    <w:basedOn w:val="Noklusjumarindkopasfonts"/>
    <w:rsid w:val="001F331D"/>
  </w:style>
  <w:style w:type="paragraph" w:styleId="Prskatjums">
    <w:name w:val="Revision"/>
    <w:hidden/>
    <w:uiPriority w:val="99"/>
    <w:semiHidden/>
    <w:rsid w:val="00A47A5E"/>
    <w:pPr>
      <w:spacing w:after="0" w:line="240" w:lineRule="auto"/>
    </w:pPr>
    <w:rPr>
      <w:rFonts w:ascii="Arial Unicode MS" w:eastAsia="Arial Unicode MS" w:hAnsi="Arial Unicode MS" w:cs="Arial Unicode MS"/>
      <w:color w:val="000000"/>
      <w:kern w:val="0"/>
      <w:lang w:val="lv-LV" w:eastAsia="lv-LV" w:bidi="lv-LV"/>
      <w14:ligatures w14:val="none"/>
    </w:rPr>
  </w:style>
  <w:style w:type="paragraph" w:customStyle="1" w:styleId="western">
    <w:name w:val="western"/>
    <w:basedOn w:val="Parasts"/>
    <w:qFormat/>
    <w:rsid w:val="002D2CB9"/>
    <w:pPr>
      <w:widowControl/>
      <w:suppressAutoHyphens/>
      <w:spacing w:beforeAutospacing="1" w:after="119" w:line="276" w:lineRule="auto"/>
    </w:pPr>
    <w:rPr>
      <w:rFonts w:ascii="Calibri" w:eastAsia="Times New Roman" w:hAnsi="Calibri" w:cs="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ldis.vaicis@liepajasteatris.lv" TargetMode="Externa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epaja-sez.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www.vestnesis.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liepajasteatris.lv/informacija-par-kapitalsabiedri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8</Pages>
  <Words>15168</Words>
  <Characters>8646</Characters>
  <Application>Microsoft Office Word</Application>
  <DocSecurity>0</DocSecurity>
  <Lines>72</Lines>
  <Paragraphs>47</Paragraphs>
  <ScaleCrop>false</ScaleCrop>
  <HeadingPairs>
    <vt:vector size="6" baseType="variant">
      <vt:variant>
        <vt:lpstr>Nosaukums</vt:lpstr>
      </vt:variant>
      <vt:variant>
        <vt:i4>1</vt:i4>
      </vt:variant>
      <vt:variant>
        <vt:lpstr>Virsraksti</vt:lpstr>
      </vt:variant>
      <vt:variant>
        <vt:i4>16</vt:i4>
      </vt:variant>
      <vt:variant>
        <vt:lpstr>Title</vt:lpstr>
      </vt:variant>
      <vt:variant>
        <vt:i4>1</vt:i4>
      </vt:variant>
    </vt:vector>
  </HeadingPairs>
  <TitlesOfParts>
    <vt:vector size="18" baseType="lpstr">
      <vt:lpstr/>
      <vt:lpstr>    kustamās mantas izsoles nolikums</vt:lpstr>
      <vt:lpstr>PIRKUMA LĪGUMS Nr.	</vt:lpstr>
      <vt:lpstr>Līguma priekšmets</vt:lpstr>
      <vt:lpstr>Samaksas noteikumi</vt:lpstr>
      <vt:lpstr>Pušu tiesības un pienākumi</vt:lpstr>
      <vt:lpstr>Pušu atbildība</vt:lpstr>
      <vt:lpstr>Strīdu izskatīšanas kārtība</vt:lpstr>
      <vt:lpstr>Citi līguma noteikumi</vt:lpstr>
      <vt:lpstr>Konfidencialitāte</vt:lpstr>
      <vt:lpstr>Personas datu aizsardzība</vt:lpstr>
      <vt:lpstr>Citi noteikumi</vt:lpstr>
      <vt:lpstr/>
      <vt:lpstr>Pušu rekvizīti un paraksti</vt:lpstr>
      <vt:lpstr/>
      <vt:lpstr/>
      <vt:lpstr>pieņemšanas – nodošanas akts</vt:lpstr>
      <vt:lpstr/>
    </vt:vector>
  </TitlesOfParts>
  <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Raivo Špaks</dc:creator>
  <cp:keywords/>
  <dc:description/>
  <cp:lastModifiedBy>Eva</cp:lastModifiedBy>
  <cp:revision>21</cp:revision>
  <dcterms:created xsi:type="dcterms:W3CDTF">2026-10-06T12:23:00Z</dcterms:created>
  <dcterms:modified xsi:type="dcterms:W3CDTF">2026-10-27T12:47:00Z</dcterms:modified>
</cp:coreProperties>
</file>