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EC94" w14:textId="77777777" w:rsidR="0070798D" w:rsidRDefault="0070798D" w:rsidP="00E1501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P</w:t>
      </w:r>
      <w:r w:rsidRPr="00117E92">
        <w:rPr>
          <w:rFonts w:ascii="Times New Roman" w:eastAsia="Times New Roman" w:hAnsi="Times New Roman" w:cs="Times New Roman"/>
        </w:rPr>
        <w:t xml:space="preserve">ielikums </w:t>
      </w:r>
      <w:r>
        <w:rPr>
          <w:rFonts w:ascii="Times New Roman" w:eastAsia="Times New Roman" w:hAnsi="Times New Roman" w:cs="Times New Roman"/>
        </w:rPr>
        <w:t>Nr.1</w:t>
      </w:r>
    </w:p>
    <w:p w14:paraId="46C841B6" w14:textId="61C087F8" w:rsidR="00A350C5" w:rsidRDefault="00FC1977" w:rsidP="00E15015">
      <w:pPr>
        <w:spacing w:after="0"/>
        <w:jc w:val="center"/>
        <w:rPr>
          <w:rFonts w:ascii="Times New Roman" w:hAnsi="Times New Roman" w:cs="Times New Roman"/>
        </w:rPr>
      </w:pPr>
      <w:r>
        <w:rPr>
          <w:rFonts w:ascii="Times New Roman" w:hAnsi="Times New Roman" w:cs="Times New Roman"/>
        </w:rPr>
        <w:t>TEHNISKĀ SPECIFIKĀCIJA</w:t>
      </w:r>
    </w:p>
    <w:p w14:paraId="1F18DAD4" w14:textId="79A10D66" w:rsidR="00A350C5" w:rsidRDefault="00A350C5" w:rsidP="00E15015">
      <w:pPr>
        <w:spacing w:after="0"/>
        <w:jc w:val="center"/>
        <w:rPr>
          <w:rFonts w:ascii="Times New Roman" w:hAnsi="Times New Roman" w:cs="Times New Roman"/>
        </w:rPr>
      </w:pPr>
      <w:r>
        <w:rPr>
          <w:rFonts w:ascii="Times New Roman" w:hAnsi="Times New Roman" w:cs="Times New Roman"/>
        </w:rPr>
        <w:t>“</w:t>
      </w:r>
      <w:r w:rsidRPr="00A350C5">
        <w:rPr>
          <w:rFonts w:ascii="Times New Roman" w:hAnsi="Times New Roman" w:cs="Times New Roman"/>
        </w:rPr>
        <w:t xml:space="preserve">Par RP SIA “Rīgas satiksme” valdījumā esošo reklāmas nesēju uz </w:t>
      </w:r>
      <w:r w:rsidR="00014F02">
        <w:rPr>
          <w:rFonts w:ascii="Times New Roman" w:hAnsi="Times New Roman" w:cs="Times New Roman"/>
        </w:rPr>
        <w:t xml:space="preserve">autobusu un trolejbusu </w:t>
      </w:r>
      <w:r w:rsidR="004F5802">
        <w:rPr>
          <w:rFonts w:ascii="Times New Roman" w:hAnsi="Times New Roman" w:cs="Times New Roman"/>
        </w:rPr>
        <w:t>ār</w:t>
      </w:r>
      <w:r w:rsidR="00C56C90">
        <w:rPr>
          <w:rFonts w:ascii="Times New Roman" w:hAnsi="Times New Roman" w:cs="Times New Roman"/>
        </w:rPr>
        <w:t xml:space="preserve">ējām virsmām </w:t>
      </w:r>
      <w:r w:rsidRPr="00A350C5">
        <w:rPr>
          <w:rFonts w:ascii="Times New Roman" w:hAnsi="Times New Roman" w:cs="Times New Roman"/>
        </w:rPr>
        <w:t>reklāmas materiālu izvietošanai</w:t>
      </w:r>
      <w:r>
        <w:rPr>
          <w:rFonts w:ascii="Times New Roman" w:hAnsi="Times New Roman" w:cs="Times New Roman"/>
        </w:rPr>
        <w:t>”</w:t>
      </w:r>
      <w:r w:rsidR="000E7512">
        <w:rPr>
          <w:rFonts w:ascii="Times New Roman" w:hAnsi="Times New Roman" w:cs="Times New Roman"/>
        </w:rPr>
        <w:t xml:space="preserve"> izsole</w:t>
      </w:r>
    </w:p>
    <w:p w14:paraId="2158CEAD" w14:textId="77777777" w:rsidR="00A350C5" w:rsidRPr="00117E92" w:rsidRDefault="00A350C5" w:rsidP="00A350C5">
      <w:pPr>
        <w:jc w:val="center"/>
        <w:rPr>
          <w:rFonts w:ascii="Times New Roman" w:hAnsi="Times New Roman" w:cs="Times New Roman"/>
        </w:rPr>
      </w:pPr>
    </w:p>
    <w:p w14:paraId="4CC282F7" w14:textId="77777777" w:rsidR="00611E9C" w:rsidRPr="00117E92" w:rsidRDefault="00611E9C" w:rsidP="00611E9C">
      <w:pPr>
        <w:jc w:val="center"/>
        <w:rPr>
          <w:rFonts w:ascii="Times New Roman" w:hAnsi="Times New Roman" w:cs="Times New Roman"/>
          <w:b/>
          <w:bCs/>
          <w:sz w:val="28"/>
          <w:szCs w:val="28"/>
        </w:rPr>
      </w:pPr>
      <w:r>
        <w:rPr>
          <w:rFonts w:ascii="Times New Roman" w:eastAsia="Times New Roman" w:hAnsi="Times New Roman" w:cs="Times New Roman"/>
          <w:b/>
          <w:bCs/>
          <w:sz w:val="28"/>
          <w:szCs w:val="28"/>
          <w:lang w:eastAsia="lv-LV"/>
        </w:rPr>
        <w:t>Transportlīdzekļi</w:t>
      </w:r>
      <w:r w:rsidRPr="001223CF">
        <w:rPr>
          <w:rFonts w:ascii="Times New Roman" w:eastAsia="Times New Roman" w:hAnsi="Times New Roman" w:cs="Times New Roman"/>
          <w:b/>
          <w:bCs/>
          <w:sz w:val="28"/>
          <w:szCs w:val="28"/>
          <w:lang w:eastAsia="lv-LV"/>
        </w:rPr>
        <w:t>, uz kuriem iespējams izvietot reklāmu</w:t>
      </w:r>
    </w:p>
    <w:p w14:paraId="5D2726EE" w14:textId="77777777" w:rsidR="00611E9C" w:rsidRPr="0007596E" w:rsidRDefault="00611E9C" w:rsidP="004F5802">
      <w:pPr>
        <w:numPr>
          <w:ilvl w:val="0"/>
          <w:numId w:val="1"/>
        </w:numPr>
        <w:spacing w:after="0" w:line="240" w:lineRule="auto"/>
        <w:ind w:right="-766"/>
        <w:contextualSpacing/>
        <w:jc w:val="both"/>
        <w:rPr>
          <w:rFonts w:ascii="Times New Roman" w:hAnsi="Times New Roman" w:cs="Times New Roman"/>
          <w:sz w:val="24"/>
          <w:szCs w:val="24"/>
        </w:rPr>
      </w:pPr>
      <w:r w:rsidRPr="0007596E">
        <w:rPr>
          <w:rFonts w:ascii="Times New Roman" w:hAnsi="Times New Roman" w:cs="Times New Roman"/>
          <w:sz w:val="24"/>
          <w:szCs w:val="24"/>
        </w:rPr>
        <w:t>Iznomātāja īpašumā, valdījumā un turējumā ir šādas reklāmas izvietošanas vietas Reklāmas nesējos, kuras</w:t>
      </w:r>
      <w:r w:rsidRPr="0007596E" w:rsidDel="00236EFE">
        <w:rPr>
          <w:rFonts w:ascii="Times New Roman" w:hAnsi="Times New Roman" w:cs="Times New Roman"/>
          <w:b/>
          <w:sz w:val="24"/>
          <w:szCs w:val="24"/>
        </w:rPr>
        <w:t xml:space="preserve"> </w:t>
      </w:r>
      <w:r w:rsidRPr="0007596E">
        <w:rPr>
          <w:rFonts w:ascii="Times New Roman" w:hAnsi="Times New Roman" w:cs="Times New Roman"/>
          <w:sz w:val="24"/>
          <w:szCs w:val="24"/>
        </w:rPr>
        <w:t>Iznomātājs nodod Nomniekam par nomas maksu un kur Nomniekam ir tiesības izvietot reklāmu:</w:t>
      </w:r>
    </w:p>
    <w:p w14:paraId="420D5333" w14:textId="77777777" w:rsidR="00611E9C" w:rsidRPr="0007596E" w:rsidRDefault="00611E9C" w:rsidP="004F5802">
      <w:pPr>
        <w:numPr>
          <w:ilvl w:val="1"/>
          <w:numId w:val="1"/>
        </w:numPr>
        <w:spacing w:after="0" w:line="240" w:lineRule="auto"/>
        <w:ind w:right="-766"/>
        <w:contextualSpacing/>
        <w:jc w:val="both"/>
        <w:rPr>
          <w:rFonts w:ascii="Times New Roman" w:hAnsi="Times New Roman" w:cs="Times New Roman"/>
          <w:sz w:val="24"/>
          <w:szCs w:val="24"/>
        </w:rPr>
      </w:pPr>
      <w:r w:rsidRPr="0007596E">
        <w:rPr>
          <w:rFonts w:ascii="Times New Roman" w:hAnsi="Times New Roman" w:cs="Times New Roman"/>
          <w:b/>
          <w:sz w:val="24"/>
          <w:szCs w:val="24"/>
        </w:rPr>
        <w:t>Transportlīdzekļi</w:t>
      </w:r>
      <w:r w:rsidRPr="0007596E">
        <w:rPr>
          <w:rFonts w:ascii="Times New Roman" w:hAnsi="Times New Roman" w:cs="Times New Roman"/>
          <w:sz w:val="24"/>
          <w:szCs w:val="24"/>
        </w:rPr>
        <w:t>, kuri tiek izmantoti sabiedriskā transporta vajadzībām, un to saloni:</w:t>
      </w:r>
    </w:p>
    <w:tbl>
      <w:tblPr>
        <w:tblW w:w="9062" w:type="dxa"/>
        <w:tblLayout w:type="fixed"/>
        <w:tblLook w:val="04A0" w:firstRow="1" w:lastRow="0" w:firstColumn="1" w:lastColumn="0" w:noHBand="0" w:noVBand="1"/>
      </w:tblPr>
      <w:tblGrid>
        <w:gridCol w:w="1123"/>
        <w:gridCol w:w="4537"/>
        <w:gridCol w:w="3402"/>
      </w:tblGrid>
      <w:tr w:rsidR="00EB2D94" w:rsidRPr="00EF402C" w14:paraId="0EB55DCA" w14:textId="77777777" w:rsidTr="00B45064">
        <w:trPr>
          <w:trHeight w:val="722"/>
        </w:trPr>
        <w:tc>
          <w:tcPr>
            <w:tcW w:w="5660" w:type="dxa"/>
            <w:gridSpan w:val="2"/>
            <w:tcBorders>
              <w:top w:val="single" w:sz="8" w:space="0" w:color="auto"/>
              <w:left w:val="single" w:sz="8" w:space="0" w:color="auto"/>
              <w:bottom w:val="single" w:sz="8" w:space="0" w:color="auto"/>
              <w:right w:val="single" w:sz="4" w:space="0" w:color="auto"/>
            </w:tcBorders>
            <w:vAlign w:val="center"/>
            <w:hideMark/>
          </w:tcPr>
          <w:p w14:paraId="02D612F6" w14:textId="77777777" w:rsidR="00EB2D94" w:rsidRPr="00B45064" w:rsidRDefault="00EB2D94" w:rsidP="00B45064">
            <w:pPr>
              <w:spacing w:after="0"/>
              <w:jc w:val="center"/>
              <w:rPr>
                <w:rFonts w:ascii="Times New Roman" w:hAnsi="Times New Roman" w:cs="Times New Roman"/>
                <w:b/>
                <w:bCs/>
                <w:color w:val="000000"/>
                <w:sz w:val="24"/>
                <w:szCs w:val="24"/>
                <w:lang w:eastAsia="lv-LV"/>
              </w:rPr>
            </w:pPr>
            <w:bookmarkStart w:id="0" w:name="_Hlk135315481"/>
            <w:r w:rsidRPr="00B45064">
              <w:rPr>
                <w:rFonts w:ascii="Times New Roman" w:hAnsi="Times New Roman" w:cs="Times New Roman"/>
                <w:b/>
                <w:bCs/>
                <w:color w:val="000000"/>
                <w:sz w:val="24"/>
                <w:szCs w:val="24"/>
              </w:rPr>
              <w:t>Transportlīdzekļa tips</w:t>
            </w:r>
          </w:p>
        </w:tc>
        <w:tc>
          <w:tcPr>
            <w:tcW w:w="3402" w:type="dxa"/>
            <w:tcBorders>
              <w:top w:val="single" w:sz="8" w:space="0" w:color="auto"/>
              <w:left w:val="nil"/>
              <w:bottom w:val="single" w:sz="8" w:space="0" w:color="auto"/>
              <w:right w:val="single" w:sz="8" w:space="0" w:color="auto"/>
            </w:tcBorders>
            <w:vAlign w:val="center"/>
            <w:hideMark/>
          </w:tcPr>
          <w:p w14:paraId="7BC34EDD" w14:textId="4289A681" w:rsidR="00EB2D94" w:rsidRPr="00B45064" w:rsidRDefault="00EB2D94" w:rsidP="00B45064">
            <w:pPr>
              <w:spacing w:after="0"/>
              <w:jc w:val="center"/>
              <w:rPr>
                <w:rFonts w:ascii="Times New Roman" w:hAnsi="Times New Roman" w:cs="Times New Roman"/>
                <w:b/>
                <w:bCs/>
                <w:color w:val="000000"/>
                <w:sz w:val="24"/>
                <w:szCs w:val="24"/>
              </w:rPr>
            </w:pPr>
            <w:r w:rsidRPr="00B45064">
              <w:rPr>
                <w:rFonts w:ascii="Times New Roman" w:hAnsi="Times New Roman" w:cs="Times New Roman"/>
                <w:b/>
                <w:bCs/>
                <w:color w:val="000000"/>
                <w:sz w:val="24"/>
                <w:szCs w:val="24"/>
              </w:rPr>
              <w:t>Izsolē nododamo TL skaits</w:t>
            </w:r>
          </w:p>
        </w:tc>
      </w:tr>
      <w:tr w:rsidR="00EB2D94" w:rsidRPr="00EF402C" w14:paraId="7D9289A6" w14:textId="77777777" w:rsidTr="00B45064">
        <w:trPr>
          <w:trHeight w:val="246"/>
        </w:trPr>
        <w:tc>
          <w:tcPr>
            <w:tcW w:w="1123" w:type="dxa"/>
            <w:vMerge w:val="restart"/>
            <w:tcBorders>
              <w:top w:val="nil"/>
              <w:left w:val="single" w:sz="8" w:space="0" w:color="auto"/>
              <w:bottom w:val="single" w:sz="4" w:space="0" w:color="auto"/>
              <w:right w:val="single" w:sz="4" w:space="0" w:color="auto"/>
            </w:tcBorders>
            <w:vAlign w:val="center"/>
            <w:hideMark/>
          </w:tcPr>
          <w:p w14:paraId="5EDBB844" w14:textId="77777777" w:rsidR="00EB2D94" w:rsidRPr="00EF402C" w:rsidRDefault="00EB2D94" w:rsidP="00B45064">
            <w:pPr>
              <w:spacing w:after="0"/>
              <w:jc w:val="center"/>
              <w:rPr>
                <w:rFonts w:ascii="Times New Roman" w:hAnsi="Times New Roman" w:cs="Times New Roman"/>
                <w:color w:val="000000"/>
              </w:rPr>
            </w:pPr>
            <w:r w:rsidRPr="00EF402C">
              <w:rPr>
                <w:rFonts w:ascii="Times New Roman" w:hAnsi="Times New Roman" w:cs="Times New Roman"/>
                <w:color w:val="000000"/>
              </w:rPr>
              <w:t>Autobusi</w:t>
            </w:r>
          </w:p>
        </w:tc>
        <w:tc>
          <w:tcPr>
            <w:tcW w:w="4537" w:type="dxa"/>
            <w:tcBorders>
              <w:top w:val="nil"/>
              <w:left w:val="nil"/>
              <w:bottom w:val="single" w:sz="4" w:space="0" w:color="auto"/>
              <w:right w:val="single" w:sz="4" w:space="0" w:color="auto"/>
            </w:tcBorders>
            <w:vAlign w:val="center"/>
            <w:hideMark/>
          </w:tcPr>
          <w:p w14:paraId="2E38F726" w14:textId="77777777" w:rsidR="00EB2D94" w:rsidRPr="00B45064" w:rsidRDefault="00EB2D94" w:rsidP="00B45064">
            <w:pPr>
              <w:spacing w:after="0"/>
              <w:rPr>
                <w:rFonts w:ascii="Times New Roman" w:hAnsi="Times New Roman" w:cs="Times New Roman"/>
                <w:color w:val="000000"/>
                <w:sz w:val="24"/>
                <w:szCs w:val="24"/>
              </w:rPr>
            </w:pPr>
            <w:r w:rsidRPr="00B45064">
              <w:rPr>
                <w:rFonts w:ascii="Times New Roman" w:hAnsi="Times New Roman" w:cs="Times New Roman"/>
                <w:color w:val="000000"/>
                <w:sz w:val="24"/>
                <w:szCs w:val="24"/>
              </w:rPr>
              <w:t>Solaris Urbino SU18E6</w:t>
            </w:r>
          </w:p>
        </w:tc>
        <w:tc>
          <w:tcPr>
            <w:tcW w:w="3402" w:type="dxa"/>
            <w:tcBorders>
              <w:top w:val="nil"/>
              <w:left w:val="nil"/>
              <w:bottom w:val="single" w:sz="4" w:space="0" w:color="auto"/>
              <w:right w:val="single" w:sz="8" w:space="0" w:color="auto"/>
            </w:tcBorders>
            <w:noWrap/>
            <w:vAlign w:val="center"/>
            <w:hideMark/>
          </w:tcPr>
          <w:p w14:paraId="75D16813" w14:textId="77777777" w:rsidR="00EB2D94" w:rsidRPr="00B45064" w:rsidRDefault="00EB2D94" w:rsidP="00B45064">
            <w:pPr>
              <w:spacing w:after="0"/>
              <w:jc w:val="center"/>
              <w:rPr>
                <w:rFonts w:ascii="Times New Roman" w:hAnsi="Times New Roman" w:cs="Times New Roman"/>
                <w:color w:val="000000"/>
                <w:sz w:val="24"/>
                <w:szCs w:val="24"/>
              </w:rPr>
            </w:pPr>
            <w:r w:rsidRPr="00B45064">
              <w:rPr>
                <w:rFonts w:ascii="Times New Roman" w:hAnsi="Times New Roman" w:cs="Times New Roman"/>
                <w:color w:val="000000"/>
                <w:sz w:val="24"/>
                <w:szCs w:val="24"/>
              </w:rPr>
              <w:t>50</w:t>
            </w:r>
          </w:p>
        </w:tc>
      </w:tr>
      <w:tr w:rsidR="00EB2D94" w:rsidRPr="00EF402C" w14:paraId="676C70EB" w14:textId="77777777" w:rsidTr="00B45064">
        <w:trPr>
          <w:trHeight w:val="246"/>
        </w:trPr>
        <w:tc>
          <w:tcPr>
            <w:tcW w:w="1123" w:type="dxa"/>
            <w:vMerge/>
            <w:tcBorders>
              <w:top w:val="nil"/>
              <w:left w:val="single" w:sz="8" w:space="0" w:color="auto"/>
              <w:bottom w:val="single" w:sz="4" w:space="0" w:color="auto"/>
              <w:right w:val="single" w:sz="4" w:space="0" w:color="auto"/>
            </w:tcBorders>
            <w:vAlign w:val="center"/>
            <w:hideMark/>
          </w:tcPr>
          <w:p w14:paraId="79B7A31B" w14:textId="77777777" w:rsidR="00EB2D94" w:rsidRPr="00EF402C" w:rsidRDefault="00EB2D94" w:rsidP="00B45064">
            <w:pPr>
              <w:spacing w:after="0"/>
              <w:rPr>
                <w:rFonts w:ascii="Times New Roman" w:hAnsi="Times New Roman" w:cs="Times New Roman"/>
                <w:color w:val="000000"/>
              </w:rPr>
            </w:pPr>
          </w:p>
        </w:tc>
        <w:tc>
          <w:tcPr>
            <w:tcW w:w="4537" w:type="dxa"/>
            <w:tcBorders>
              <w:top w:val="nil"/>
              <w:left w:val="nil"/>
              <w:bottom w:val="single" w:sz="4" w:space="0" w:color="auto"/>
              <w:right w:val="single" w:sz="4" w:space="0" w:color="auto"/>
            </w:tcBorders>
            <w:vAlign w:val="center"/>
            <w:hideMark/>
          </w:tcPr>
          <w:p w14:paraId="14F9421D" w14:textId="77777777" w:rsidR="00EB2D94" w:rsidRPr="00B45064" w:rsidRDefault="00EB2D94" w:rsidP="00B45064">
            <w:pPr>
              <w:spacing w:after="0"/>
              <w:rPr>
                <w:rFonts w:ascii="Times New Roman" w:hAnsi="Times New Roman" w:cs="Times New Roman"/>
                <w:color w:val="000000"/>
                <w:sz w:val="24"/>
                <w:szCs w:val="24"/>
              </w:rPr>
            </w:pPr>
            <w:r w:rsidRPr="00B45064">
              <w:rPr>
                <w:rFonts w:ascii="Times New Roman" w:hAnsi="Times New Roman" w:cs="Times New Roman"/>
                <w:color w:val="000000"/>
                <w:sz w:val="24"/>
                <w:szCs w:val="24"/>
              </w:rPr>
              <w:t>Solaris Urbino SU12E6NK</w:t>
            </w:r>
          </w:p>
        </w:tc>
        <w:tc>
          <w:tcPr>
            <w:tcW w:w="3402" w:type="dxa"/>
            <w:tcBorders>
              <w:top w:val="nil"/>
              <w:left w:val="nil"/>
              <w:bottom w:val="single" w:sz="4" w:space="0" w:color="auto"/>
              <w:right w:val="single" w:sz="8" w:space="0" w:color="auto"/>
            </w:tcBorders>
            <w:noWrap/>
            <w:vAlign w:val="center"/>
            <w:hideMark/>
          </w:tcPr>
          <w:p w14:paraId="21918A1E" w14:textId="77777777" w:rsidR="00EB2D94" w:rsidRPr="00B45064" w:rsidRDefault="00EB2D94" w:rsidP="00B45064">
            <w:pPr>
              <w:spacing w:after="0"/>
              <w:jc w:val="center"/>
              <w:rPr>
                <w:rFonts w:ascii="Times New Roman" w:hAnsi="Times New Roman" w:cs="Times New Roman"/>
                <w:color w:val="000000"/>
                <w:sz w:val="24"/>
                <w:szCs w:val="24"/>
              </w:rPr>
            </w:pPr>
            <w:r w:rsidRPr="00B45064">
              <w:rPr>
                <w:rFonts w:ascii="Times New Roman" w:hAnsi="Times New Roman" w:cs="Times New Roman"/>
                <w:color w:val="000000"/>
                <w:sz w:val="24"/>
                <w:szCs w:val="24"/>
              </w:rPr>
              <w:t>25</w:t>
            </w:r>
          </w:p>
        </w:tc>
      </w:tr>
      <w:tr w:rsidR="00EB2D94" w:rsidRPr="00EF402C" w14:paraId="3C008A3B" w14:textId="77777777" w:rsidTr="00B45064">
        <w:trPr>
          <w:trHeight w:val="323"/>
        </w:trPr>
        <w:tc>
          <w:tcPr>
            <w:tcW w:w="1123" w:type="dxa"/>
            <w:vMerge/>
            <w:tcBorders>
              <w:top w:val="nil"/>
              <w:left w:val="single" w:sz="8" w:space="0" w:color="auto"/>
              <w:bottom w:val="single" w:sz="4" w:space="0" w:color="auto"/>
              <w:right w:val="single" w:sz="4" w:space="0" w:color="auto"/>
            </w:tcBorders>
            <w:vAlign w:val="center"/>
            <w:hideMark/>
          </w:tcPr>
          <w:p w14:paraId="4634E746" w14:textId="77777777" w:rsidR="00EB2D94" w:rsidRPr="00EF402C" w:rsidRDefault="00EB2D94" w:rsidP="00B45064">
            <w:pPr>
              <w:spacing w:after="0"/>
              <w:rPr>
                <w:rFonts w:ascii="Times New Roman" w:hAnsi="Times New Roman" w:cs="Times New Roman"/>
                <w:color w:val="000000"/>
              </w:rPr>
            </w:pPr>
          </w:p>
        </w:tc>
        <w:tc>
          <w:tcPr>
            <w:tcW w:w="4537" w:type="dxa"/>
            <w:tcBorders>
              <w:top w:val="nil"/>
              <w:left w:val="nil"/>
              <w:right w:val="single" w:sz="4" w:space="0" w:color="auto"/>
            </w:tcBorders>
            <w:vAlign w:val="center"/>
            <w:hideMark/>
          </w:tcPr>
          <w:p w14:paraId="76994497" w14:textId="77777777" w:rsidR="00EB2D94" w:rsidRPr="00B45064" w:rsidRDefault="00EB2D94" w:rsidP="00B45064">
            <w:pPr>
              <w:spacing w:after="0"/>
              <w:rPr>
                <w:rFonts w:ascii="Times New Roman" w:hAnsi="Times New Roman" w:cs="Times New Roman"/>
                <w:color w:val="000000"/>
                <w:sz w:val="24"/>
                <w:szCs w:val="24"/>
              </w:rPr>
            </w:pPr>
            <w:r w:rsidRPr="00B45064">
              <w:rPr>
                <w:rFonts w:ascii="Times New Roman" w:hAnsi="Times New Roman" w:cs="Times New Roman"/>
                <w:color w:val="000000"/>
                <w:sz w:val="24"/>
                <w:szCs w:val="24"/>
              </w:rPr>
              <w:t>Solaris Urbino SU18E6NK</w:t>
            </w:r>
          </w:p>
        </w:tc>
        <w:tc>
          <w:tcPr>
            <w:tcW w:w="3402" w:type="dxa"/>
            <w:tcBorders>
              <w:top w:val="nil"/>
              <w:left w:val="nil"/>
              <w:right w:val="single" w:sz="8" w:space="0" w:color="auto"/>
            </w:tcBorders>
            <w:noWrap/>
            <w:vAlign w:val="center"/>
            <w:hideMark/>
          </w:tcPr>
          <w:p w14:paraId="2411052E" w14:textId="35C577E8" w:rsidR="00EB2D94" w:rsidRPr="00B45064" w:rsidRDefault="00EB2D94" w:rsidP="00B45064">
            <w:pPr>
              <w:spacing w:after="0"/>
              <w:jc w:val="center"/>
              <w:rPr>
                <w:rFonts w:ascii="Times New Roman" w:hAnsi="Times New Roman" w:cs="Times New Roman"/>
                <w:color w:val="000000"/>
                <w:sz w:val="24"/>
                <w:szCs w:val="24"/>
              </w:rPr>
            </w:pPr>
            <w:r w:rsidRPr="00B45064">
              <w:rPr>
                <w:rFonts w:ascii="Times New Roman" w:hAnsi="Times New Roman" w:cs="Times New Roman"/>
                <w:color w:val="000000"/>
                <w:sz w:val="24"/>
                <w:szCs w:val="24"/>
              </w:rPr>
              <w:t>103</w:t>
            </w:r>
          </w:p>
        </w:tc>
      </w:tr>
      <w:tr w:rsidR="00EB2D94" w:rsidRPr="00EF402C" w14:paraId="5FBF5262" w14:textId="77777777" w:rsidTr="00B45064">
        <w:trPr>
          <w:trHeight w:val="288"/>
        </w:trPr>
        <w:tc>
          <w:tcPr>
            <w:tcW w:w="5660" w:type="dxa"/>
            <w:gridSpan w:val="2"/>
            <w:tcBorders>
              <w:top w:val="single" w:sz="8" w:space="0" w:color="auto"/>
              <w:left w:val="single" w:sz="8" w:space="0" w:color="auto"/>
              <w:bottom w:val="single" w:sz="8" w:space="0" w:color="auto"/>
              <w:right w:val="nil"/>
            </w:tcBorders>
            <w:shd w:val="clear" w:color="auto" w:fill="DEEAF6" w:themeFill="accent5" w:themeFillTint="33"/>
            <w:vAlign w:val="center"/>
            <w:hideMark/>
          </w:tcPr>
          <w:p w14:paraId="6640E3E5" w14:textId="77777777" w:rsidR="00EB2D94" w:rsidRPr="00B45064" w:rsidRDefault="00EB2D94" w:rsidP="00B45064">
            <w:pPr>
              <w:spacing w:after="0"/>
              <w:jc w:val="right"/>
              <w:rPr>
                <w:rFonts w:ascii="Times New Roman" w:hAnsi="Times New Roman" w:cs="Times New Roman"/>
                <w:b/>
                <w:bCs/>
                <w:color w:val="000000"/>
                <w:sz w:val="24"/>
                <w:szCs w:val="24"/>
              </w:rPr>
            </w:pPr>
            <w:r w:rsidRPr="00B45064">
              <w:rPr>
                <w:rFonts w:ascii="Times New Roman" w:hAnsi="Times New Roman" w:cs="Times New Roman"/>
                <w:b/>
                <w:bCs/>
                <w:color w:val="000000"/>
                <w:sz w:val="24"/>
                <w:szCs w:val="24"/>
              </w:rPr>
              <w:t>Autobusi kopā</w:t>
            </w:r>
          </w:p>
        </w:tc>
        <w:tc>
          <w:tcPr>
            <w:tcW w:w="3402" w:type="dxa"/>
            <w:tcBorders>
              <w:top w:val="single" w:sz="8" w:space="0" w:color="auto"/>
              <w:left w:val="nil"/>
              <w:bottom w:val="single" w:sz="8" w:space="0" w:color="auto"/>
              <w:right w:val="single" w:sz="8" w:space="0" w:color="auto"/>
            </w:tcBorders>
            <w:shd w:val="clear" w:color="auto" w:fill="DEEAF6" w:themeFill="accent5" w:themeFillTint="33"/>
            <w:vAlign w:val="center"/>
            <w:hideMark/>
          </w:tcPr>
          <w:p w14:paraId="59745A76" w14:textId="7CE410CD" w:rsidR="00EB2D94" w:rsidRPr="00B45064" w:rsidRDefault="00EB2D94" w:rsidP="00B45064">
            <w:pPr>
              <w:spacing w:after="0"/>
              <w:jc w:val="center"/>
              <w:rPr>
                <w:rFonts w:ascii="Times New Roman" w:hAnsi="Times New Roman" w:cs="Times New Roman"/>
                <w:b/>
                <w:bCs/>
                <w:color w:val="000000"/>
                <w:sz w:val="24"/>
                <w:szCs w:val="24"/>
              </w:rPr>
            </w:pPr>
            <w:r w:rsidRPr="00B45064">
              <w:rPr>
                <w:rFonts w:ascii="Times New Roman" w:hAnsi="Times New Roman" w:cs="Times New Roman"/>
                <w:b/>
                <w:bCs/>
                <w:color w:val="000000"/>
                <w:sz w:val="24"/>
                <w:szCs w:val="24"/>
              </w:rPr>
              <w:t>178</w:t>
            </w:r>
          </w:p>
        </w:tc>
      </w:tr>
      <w:tr w:rsidR="00EB2D94" w:rsidRPr="00EF402C" w14:paraId="0ED904BC" w14:textId="77777777" w:rsidTr="00B45064">
        <w:trPr>
          <w:trHeight w:val="246"/>
        </w:trPr>
        <w:tc>
          <w:tcPr>
            <w:tcW w:w="1123" w:type="dxa"/>
            <w:vMerge w:val="restart"/>
            <w:tcBorders>
              <w:top w:val="nil"/>
              <w:left w:val="single" w:sz="8" w:space="0" w:color="auto"/>
              <w:bottom w:val="single" w:sz="8" w:space="0" w:color="000000"/>
              <w:right w:val="single" w:sz="4" w:space="0" w:color="auto"/>
            </w:tcBorders>
            <w:vAlign w:val="center"/>
            <w:hideMark/>
          </w:tcPr>
          <w:p w14:paraId="49C85A8F" w14:textId="77777777" w:rsidR="00EB2D94" w:rsidRPr="00EF402C" w:rsidRDefault="00EB2D94" w:rsidP="00B45064">
            <w:pPr>
              <w:spacing w:after="0"/>
              <w:jc w:val="center"/>
              <w:rPr>
                <w:rFonts w:ascii="Times New Roman" w:hAnsi="Times New Roman" w:cs="Times New Roman"/>
                <w:color w:val="000000"/>
              </w:rPr>
            </w:pPr>
            <w:r w:rsidRPr="00EF402C">
              <w:rPr>
                <w:rFonts w:ascii="Times New Roman" w:hAnsi="Times New Roman" w:cs="Times New Roman"/>
                <w:color w:val="000000"/>
              </w:rPr>
              <w:t>Trolejbusi</w:t>
            </w:r>
          </w:p>
        </w:tc>
        <w:tc>
          <w:tcPr>
            <w:tcW w:w="4537" w:type="dxa"/>
            <w:tcBorders>
              <w:top w:val="nil"/>
              <w:left w:val="nil"/>
              <w:bottom w:val="single" w:sz="4" w:space="0" w:color="auto"/>
              <w:right w:val="single" w:sz="4" w:space="0" w:color="auto"/>
            </w:tcBorders>
            <w:vAlign w:val="center"/>
            <w:hideMark/>
          </w:tcPr>
          <w:p w14:paraId="2646FB70" w14:textId="77777777" w:rsidR="00EB2D94" w:rsidRPr="00B45064" w:rsidRDefault="00EB2D94" w:rsidP="00B45064">
            <w:pPr>
              <w:spacing w:after="0"/>
              <w:rPr>
                <w:rFonts w:ascii="Times New Roman" w:hAnsi="Times New Roman" w:cs="Times New Roman"/>
                <w:color w:val="000000"/>
                <w:sz w:val="24"/>
                <w:szCs w:val="24"/>
              </w:rPr>
            </w:pPr>
            <w:r w:rsidRPr="00B45064">
              <w:rPr>
                <w:rFonts w:ascii="Times New Roman" w:hAnsi="Times New Roman" w:cs="Times New Roman"/>
                <w:color w:val="000000"/>
                <w:sz w:val="24"/>
                <w:szCs w:val="24"/>
              </w:rPr>
              <w:t>GST-18</w:t>
            </w:r>
          </w:p>
        </w:tc>
        <w:tc>
          <w:tcPr>
            <w:tcW w:w="3402" w:type="dxa"/>
            <w:tcBorders>
              <w:top w:val="nil"/>
              <w:left w:val="nil"/>
              <w:bottom w:val="single" w:sz="4" w:space="0" w:color="auto"/>
              <w:right w:val="single" w:sz="8" w:space="0" w:color="auto"/>
            </w:tcBorders>
            <w:vAlign w:val="center"/>
            <w:hideMark/>
          </w:tcPr>
          <w:p w14:paraId="2AC2D102" w14:textId="56AA709B" w:rsidR="00EB2D94" w:rsidRPr="00B45064" w:rsidRDefault="00EB2D94" w:rsidP="00B45064">
            <w:pPr>
              <w:spacing w:after="0"/>
              <w:jc w:val="center"/>
              <w:rPr>
                <w:rFonts w:ascii="Times New Roman" w:hAnsi="Times New Roman" w:cs="Times New Roman"/>
                <w:color w:val="000000"/>
                <w:sz w:val="24"/>
                <w:szCs w:val="24"/>
              </w:rPr>
            </w:pPr>
            <w:r w:rsidRPr="00B45064">
              <w:rPr>
                <w:rFonts w:ascii="Times New Roman" w:hAnsi="Times New Roman" w:cs="Times New Roman"/>
                <w:color w:val="000000"/>
                <w:sz w:val="24"/>
                <w:szCs w:val="24"/>
              </w:rPr>
              <w:t>2</w:t>
            </w:r>
            <w:r w:rsidR="005D1231" w:rsidRPr="00B45064">
              <w:rPr>
                <w:rFonts w:ascii="Times New Roman" w:hAnsi="Times New Roman" w:cs="Times New Roman"/>
                <w:color w:val="000000"/>
                <w:sz w:val="24"/>
                <w:szCs w:val="24"/>
              </w:rPr>
              <w:t>5</w:t>
            </w:r>
          </w:p>
        </w:tc>
      </w:tr>
      <w:tr w:rsidR="00EB2D94" w:rsidRPr="00EF402C" w14:paraId="033422D4" w14:textId="77777777" w:rsidTr="00B45064">
        <w:trPr>
          <w:trHeight w:val="255"/>
        </w:trPr>
        <w:tc>
          <w:tcPr>
            <w:tcW w:w="1123" w:type="dxa"/>
            <w:vMerge/>
            <w:tcBorders>
              <w:top w:val="nil"/>
              <w:left w:val="single" w:sz="8" w:space="0" w:color="auto"/>
              <w:bottom w:val="single" w:sz="8" w:space="0" w:color="000000"/>
              <w:right w:val="single" w:sz="4" w:space="0" w:color="auto"/>
            </w:tcBorders>
            <w:vAlign w:val="center"/>
            <w:hideMark/>
          </w:tcPr>
          <w:p w14:paraId="36974CF4" w14:textId="77777777" w:rsidR="00EB2D94" w:rsidRPr="00EF402C" w:rsidRDefault="00EB2D94" w:rsidP="00B45064">
            <w:pPr>
              <w:spacing w:after="0"/>
              <w:rPr>
                <w:rFonts w:ascii="Times New Roman" w:hAnsi="Times New Roman" w:cs="Times New Roman"/>
                <w:color w:val="000000"/>
              </w:rPr>
            </w:pPr>
          </w:p>
        </w:tc>
        <w:tc>
          <w:tcPr>
            <w:tcW w:w="4537" w:type="dxa"/>
            <w:tcBorders>
              <w:top w:val="nil"/>
              <w:left w:val="nil"/>
              <w:bottom w:val="single" w:sz="8" w:space="0" w:color="auto"/>
              <w:right w:val="single" w:sz="4" w:space="0" w:color="auto"/>
            </w:tcBorders>
            <w:vAlign w:val="center"/>
            <w:hideMark/>
          </w:tcPr>
          <w:p w14:paraId="6570105E" w14:textId="77777777" w:rsidR="00EB2D94" w:rsidRPr="00B45064" w:rsidRDefault="00EB2D94" w:rsidP="00B45064">
            <w:pPr>
              <w:spacing w:after="0"/>
              <w:rPr>
                <w:rFonts w:ascii="Times New Roman" w:hAnsi="Times New Roman" w:cs="Times New Roman"/>
                <w:color w:val="000000"/>
                <w:sz w:val="24"/>
                <w:szCs w:val="24"/>
              </w:rPr>
            </w:pPr>
            <w:r w:rsidRPr="00B45064">
              <w:rPr>
                <w:rFonts w:ascii="Times New Roman" w:hAnsi="Times New Roman" w:cs="Times New Roman"/>
                <w:color w:val="000000"/>
                <w:sz w:val="24"/>
                <w:szCs w:val="24"/>
              </w:rPr>
              <w:t>Škoda – 27TR</w:t>
            </w:r>
          </w:p>
        </w:tc>
        <w:tc>
          <w:tcPr>
            <w:tcW w:w="3402" w:type="dxa"/>
            <w:tcBorders>
              <w:top w:val="nil"/>
              <w:left w:val="nil"/>
              <w:bottom w:val="single" w:sz="8" w:space="0" w:color="auto"/>
              <w:right w:val="single" w:sz="8" w:space="0" w:color="auto"/>
            </w:tcBorders>
            <w:vAlign w:val="center"/>
            <w:hideMark/>
          </w:tcPr>
          <w:p w14:paraId="2527CEC5" w14:textId="77777777" w:rsidR="00EB2D94" w:rsidRPr="00B45064" w:rsidRDefault="00EB2D94" w:rsidP="00B45064">
            <w:pPr>
              <w:spacing w:after="0"/>
              <w:jc w:val="center"/>
              <w:rPr>
                <w:rFonts w:ascii="Times New Roman" w:hAnsi="Times New Roman" w:cs="Times New Roman"/>
                <w:color w:val="000000"/>
                <w:sz w:val="24"/>
                <w:szCs w:val="24"/>
              </w:rPr>
            </w:pPr>
            <w:r w:rsidRPr="00B45064">
              <w:rPr>
                <w:rFonts w:ascii="Times New Roman" w:hAnsi="Times New Roman" w:cs="Times New Roman"/>
                <w:color w:val="000000"/>
                <w:sz w:val="24"/>
                <w:szCs w:val="24"/>
              </w:rPr>
              <w:t>80</w:t>
            </w:r>
          </w:p>
        </w:tc>
      </w:tr>
      <w:tr w:rsidR="00EB2D94" w:rsidRPr="00EF402C" w14:paraId="3027385F" w14:textId="77777777" w:rsidTr="00B45064">
        <w:trPr>
          <w:trHeight w:val="255"/>
        </w:trPr>
        <w:tc>
          <w:tcPr>
            <w:tcW w:w="1123" w:type="dxa"/>
            <w:vMerge/>
            <w:tcBorders>
              <w:top w:val="nil"/>
              <w:left w:val="single" w:sz="8" w:space="0" w:color="auto"/>
              <w:bottom w:val="single" w:sz="8" w:space="0" w:color="000000"/>
              <w:right w:val="single" w:sz="4" w:space="0" w:color="auto"/>
            </w:tcBorders>
            <w:vAlign w:val="center"/>
            <w:hideMark/>
          </w:tcPr>
          <w:p w14:paraId="0228C888" w14:textId="77777777" w:rsidR="00EB2D94" w:rsidRPr="00EF402C" w:rsidRDefault="00EB2D94" w:rsidP="00B45064">
            <w:pPr>
              <w:spacing w:after="0"/>
              <w:rPr>
                <w:rFonts w:ascii="Times New Roman" w:hAnsi="Times New Roman" w:cs="Times New Roman"/>
                <w:color w:val="000000"/>
              </w:rPr>
            </w:pPr>
          </w:p>
        </w:tc>
        <w:tc>
          <w:tcPr>
            <w:tcW w:w="4537"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71A1AEA5" w14:textId="370052DC" w:rsidR="00EB2D94" w:rsidRPr="00B45064" w:rsidRDefault="00EB2D94" w:rsidP="00B45064">
            <w:pPr>
              <w:spacing w:after="0"/>
              <w:rPr>
                <w:rFonts w:ascii="Times New Roman" w:hAnsi="Times New Roman" w:cs="Times New Roman"/>
                <w:color w:val="000000"/>
                <w:sz w:val="24"/>
                <w:szCs w:val="24"/>
              </w:rPr>
            </w:pPr>
            <w:r w:rsidRPr="00B45064">
              <w:rPr>
                <w:rFonts w:ascii="Times New Roman" w:hAnsi="Times New Roman" w:cs="Times New Roman"/>
                <w:color w:val="000000"/>
                <w:sz w:val="24"/>
                <w:szCs w:val="24"/>
              </w:rPr>
              <w:t>Škoda – 24TR</w:t>
            </w:r>
            <w:r w:rsidRPr="00B45064">
              <w:rPr>
                <w:rFonts w:ascii="Times New Roman" w:hAnsi="Times New Roman" w:cs="Times New Roman"/>
                <w:color w:val="000000"/>
                <w:sz w:val="24"/>
                <w:szCs w:val="24"/>
                <w:vertAlign w:val="superscript"/>
              </w:rPr>
              <w:t>1</w:t>
            </w:r>
          </w:p>
        </w:tc>
        <w:tc>
          <w:tcPr>
            <w:tcW w:w="3402" w:type="dxa"/>
            <w:tcBorders>
              <w:top w:val="single" w:sz="4" w:space="0" w:color="auto"/>
              <w:left w:val="nil"/>
              <w:bottom w:val="single" w:sz="4" w:space="0" w:color="auto"/>
              <w:right w:val="single" w:sz="4" w:space="0" w:color="auto"/>
            </w:tcBorders>
            <w:vAlign w:val="center"/>
            <w:hideMark/>
          </w:tcPr>
          <w:p w14:paraId="7517E132" w14:textId="77777777" w:rsidR="00EB2D94" w:rsidRPr="00B45064" w:rsidRDefault="00EB2D94" w:rsidP="00B45064">
            <w:pPr>
              <w:spacing w:after="0"/>
              <w:jc w:val="center"/>
              <w:rPr>
                <w:rFonts w:ascii="Times New Roman" w:hAnsi="Times New Roman" w:cs="Times New Roman"/>
                <w:color w:val="FF0000"/>
                <w:sz w:val="24"/>
                <w:szCs w:val="24"/>
              </w:rPr>
            </w:pPr>
            <w:r w:rsidRPr="00B45064">
              <w:rPr>
                <w:rFonts w:ascii="Times New Roman" w:hAnsi="Times New Roman" w:cs="Times New Roman"/>
                <w:color w:val="FF0000"/>
                <w:sz w:val="24"/>
                <w:szCs w:val="24"/>
              </w:rPr>
              <w:t> </w:t>
            </w:r>
          </w:p>
        </w:tc>
      </w:tr>
      <w:tr w:rsidR="00EB2D94" w:rsidRPr="00EF402C" w14:paraId="0C5E356D" w14:textId="77777777" w:rsidTr="00B45064">
        <w:trPr>
          <w:trHeight w:val="288"/>
        </w:trPr>
        <w:tc>
          <w:tcPr>
            <w:tcW w:w="5660" w:type="dxa"/>
            <w:gridSpan w:val="2"/>
            <w:tcBorders>
              <w:top w:val="single" w:sz="8" w:space="0" w:color="auto"/>
              <w:left w:val="single" w:sz="8" w:space="0" w:color="auto"/>
              <w:bottom w:val="single" w:sz="8" w:space="0" w:color="auto"/>
              <w:right w:val="nil"/>
            </w:tcBorders>
            <w:shd w:val="clear" w:color="auto" w:fill="DEEAF6" w:themeFill="accent5" w:themeFillTint="33"/>
            <w:vAlign w:val="center"/>
            <w:hideMark/>
          </w:tcPr>
          <w:p w14:paraId="6BAA5C11" w14:textId="77777777" w:rsidR="00EB2D94" w:rsidRPr="00B45064" w:rsidRDefault="00EB2D94" w:rsidP="00B45064">
            <w:pPr>
              <w:spacing w:after="0"/>
              <w:jc w:val="right"/>
              <w:rPr>
                <w:rFonts w:ascii="Times New Roman" w:hAnsi="Times New Roman" w:cs="Times New Roman"/>
                <w:b/>
                <w:bCs/>
                <w:color w:val="000000"/>
                <w:sz w:val="24"/>
                <w:szCs w:val="24"/>
              </w:rPr>
            </w:pPr>
            <w:r w:rsidRPr="00B45064">
              <w:rPr>
                <w:rFonts w:ascii="Times New Roman" w:hAnsi="Times New Roman" w:cs="Times New Roman"/>
                <w:b/>
                <w:bCs/>
                <w:color w:val="000000"/>
                <w:sz w:val="24"/>
                <w:szCs w:val="24"/>
              </w:rPr>
              <w:t>Trolejbusi kopā</w:t>
            </w:r>
          </w:p>
        </w:tc>
        <w:tc>
          <w:tcPr>
            <w:tcW w:w="3402" w:type="dxa"/>
            <w:tcBorders>
              <w:top w:val="single" w:sz="8" w:space="0" w:color="auto"/>
              <w:left w:val="nil"/>
              <w:bottom w:val="single" w:sz="8" w:space="0" w:color="auto"/>
              <w:right w:val="single" w:sz="4" w:space="0" w:color="auto"/>
            </w:tcBorders>
            <w:shd w:val="clear" w:color="auto" w:fill="DEEAF6" w:themeFill="accent5" w:themeFillTint="33"/>
            <w:vAlign w:val="center"/>
            <w:hideMark/>
          </w:tcPr>
          <w:p w14:paraId="1E2F01A1" w14:textId="4290B883" w:rsidR="00EB2D94" w:rsidRPr="00B45064" w:rsidRDefault="00EB2D94" w:rsidP="00B45064">
            <w:pPr>
              <w:spacing w:after="0"/>
              <w:jc w:val="center"/>
              <w:rPr>
                <w:rFonts w:ascii="Times New Roman" w:hAnsi="Times New Roman" w:cs="Times New Roman"/>
                <w:b/>
                <w:bCs/>
                <w:color w:val="000000"/>
                <w:sz w:val="24"/>
                <w:szCs w:val="24"/>
              </w:rPr>
            </w:pPr>
            <w:r w:rsidRPr="00B45064">
              <w:rPr>
                <w:rFonts w:ascii="Times New Roman" w:hAnsi="Times New Roman" w:cs="Times New Roman"/>
                <w:b/>
                <w:bCs/>
                <w:color w:val="000000"/>
                <w:sz w:val="24"/>
                <w:szCs w:val="24"/>
              </w:rPr>
              <w:t>10</w:t>
            </w:r>
            <w:r w:rsidR="005D1231" w:rsidRPr="00B45064">
              <w:rPr>
                <w:rFonts w:ascii="Times New Roman" w:hAnsi="Times New Roman" w:cs="Times New Roman"/>
                <w:b/>
                <w:bCs/>
                <w:color w:val="000000"/>
                <w:sz w:val="24"/>
                <w:szCs w:val="24"/>
              </w:rPr>
              <w:t>5</w:t>
            </w:r>
          </w:p>
        </w:tc>
      </w:tr>
    </w:tbl>
    <w:bookmarkEnd w:id="0"/>
    <w:p w14:paraId="79D3DAB5" w14:textId="38685A79" w:rsidR="00611E9C" w:rsidRPr="00EB2D94" w:rsidRDefault="00EB2D94" w:rsidP="00611E9C">
      <w:pPr>
        <w:ind w:left="792"/>
        <w:contextualSpacing/>
        <w:jc w:val="both"/>
        <w:rPr>
          <w:rFonts w:ascii="Times New Roman" w:hAnsi="Times New Roman" w:cs="Times New Roman"/>
          <w:i/>
          <w:iCs/>
          <w:color w:val="000000" w:themeColor="text1"/>
        </w:rPr>
      </w:pPr>
      <w:r w:rsidRPr="00EB2D94">
        <w:rPr>
          <w:rFonts w:ascii="Times New Roman" w:hAnsi="Times New Roman" w:cs="Times New Roman"/>
          <w:i/>
          <w:iCs/>
          <w:color w:val="000000" w:themeColor="text1"/>
          <w:vertAlign w:val="superscript"/>
        </w:rPr>
        <w:t>1</w:t>
      </w:r>
      <w:r w:rsidRPr="00EB2D94">
        <w:rPr>
          <w:rFonts w:ascii="Times New Roman" w:hAnsi="Times New Roman" w:cs="Times New Roman"/>
          <w:i/>
          <w:iCs/>
          <w:color w:val="000000" w:themeColor="text1"/>
        </w:rPr>
        <w:t xml:space="preserve"> Škoda 24TR trolejbusi tiek piedāvāti tikai pilna noformējuma izvietošanai, iepriekš saskaņojot noformējuma risinājumu.</w:t>
      </w:r>
    </w:p>
    <w:p w14:paraId="3A0D0D6D" w14:textId="648996C3" w:rsidR="00792B69" w:rsidRPr="00397613" w:rsidRDefault="00792B69" w:rsidP="00792B69">
      <w:pPr>
        <w:pStyle w:val="ListParagraph"/>
        <w:numPr>
          <w:ilvl w:val="0"/>
          <w:numId w:val="2"/>
        </w:numPr>
        <w:jc w:val="both"/>
        <w:rPr>
          <w:rFonts w:ascii="Times New Roman" w:eastAsia="Times New Roman" w:hAnsi="Times New Roman" w:cs="Times New Roman"/>
          <w:sz w:val="24"/>
          <w:szCs w:val="24"/>
        </w:rPr>
      </w:pPr>
      <w:bookmarkStart w:id="1" w:name="_Hlk135725260"/>
      <w:r w:rsidRPr="00397613">
        <w:rPr>
          <w:rFonts w:ascii="Times New Roman" w:eastAsia="Times New Roman" w:hAnsi="Times New Roman" w:cs="Times New Roman"/>
          <w:sz w:val="24"/>
          <w:szCs w:val="24"/>
        </w:rPr>
        <w:t xml:space="preserve">Precīzs izsoles kārtībā nododamo Transportlīdzekļu saraksts ar to inventarizācijas numuriem uzskaitīts pielikumā Nr.1.1. “Nodoto Transportlīdzekļu sarakts”. </w:t>
      </w:r>
    </w:p>
    <w:p w14:paraId="203731E4" w14:textId="79AEFEFF" w:rsidR="00611E9C" w:rsidRPr="00397613" w:rsidRDefault="00611E9C" w:rsidP="00611E9C">
      <w:pPr>
        <w:pStyle w:val="ListParagraph"/>
        <w:numPr>
          <w:ilvl w:val="0"/>
          <w:numId w:val="2"/>
        </w:numPr>
        <w:spacing w:after="0" w:line="240" w:lineRule="auto"/>
        <w:jc w:val="both"/>
        <w:rPr>
          <w:rFonts w:ascii="Times New Roman" w:eastAsia="Times New Roman" w:hAnsi="Times New Roman" w:cs="Times New Roman"/>
          <w:sz w:val="24"/>
          <w:szCs w:val="24"/>
        </w:rPr>
      </w:pPr>
      <w:r w:rsidRPr="00397613">
        <w:rPr>
          <w:rFonts w:ascii="Times New Roman" w:eastAsia="Times New Roman" w:hAnsi="Times New Roman" w:cs="Times New Roman"/>
          <w:color w:val="000000" w:themeColor="text1"/>
          <w:sz w:val="24"/>
          <w:szCs w:val="24"/>
        </w:rPr>
        <w:t xml:space="preserve">Konkrētas reklāmas eksponēšanas vietas Transportlīdzekļos </w:t>
      </w:r>
      <w:r w:rsidRPr="00397613">
        <w:rPr>
          <w:rFonts w:ascii="Times New Roman" w:eastAsia="Times New Roman" w:hAnsi="Times New Roman" w:cs="Times New Roman"/>
          <w:sz w:val="24"/>
          <w:szCs w:val="24"/>
        </w:rPr>
        <w:t>pēc to veidiem noteiktas pielikumā Nr.1.</w:t>
      </w:r>
      <w:r w:rsidR="00792B69" w:rsidRPr="00397613">
        <w:rPr>
          <w:rFonts w:ascii="Times New Roman" w:eastAsia="Times New Roman" w:hAnsi="Times New Roman" w:cs="Times New Roman"/>
          <w:sz w:val="24"/>
          <w:szCs w:val="24"/>
        </w:rPr>
        <w:t>2</w:t>
      </w:r>
      <w:r w:rsidRPr="00397613">
        <w:rPr>
          <w:rFonts w:ascii="Times New Roman" w:eastAsia="Times New Roman" w:hAnsi="Times New Roman" w:cs="Times New Roman"/>
          <w:sz w:val="24"/>
          <w:szCs w:val="24"/>
        </w:rPr>
        <w:t xml:space="preserve"> “Reklāmas eksponēšanas vietas uz </w:t>
      </w:r>
      <w:r w:rsidR="00014F02" w:rsidRPr="00397613">
        <w:rPr>
          <w:rFonts w:ascii="Times New Roman" w:eastAsia="Times New Roman" w:hAnsi="Times New Roman" w:cs="Times New Roman"/>
          <w:sz w:val="24"/>
          <w:szCs w:val="24"/>
        </w:rPr>
        <w:t>autobusiem</w:t>
      </w:r>
      <w:r w:rsidRPr="00397613">
        <w:rPr>
          <w:rFonts w:ascii="Times New Roman" w:eastAsia="Times New Roman" w:hAnsi="Times New Roman" w:cs="Times New Roman"/>
          <w:sz w:val="24"/>
          <w:szCs w:val="24"/>
        </w:rPr>
        <w:t>”, pielikumā N</w:t>
      </w:r>
      <w:r w:rsidR="00A9697E" w:rsidRPr="00397613">
        <w:rPr>
          <w:rFonts w:ascii="Times New Roman" w:eastAsia="Times New Roman" w:hAnsi="Times New Roman" w:cs="Times New Roman"/>
          <w:sz w:val="24"/>
          <w:szCs w:val="24"/>
        </w:rPr>
        <w:t>r</w:t>
      </w:r>
      <w:r w:rsidRPr="00397613">
        <w:rPr>
          <w:rFonts w:ascii="Times New Roman" w:eastAsia="Times New Roman" w:hAnsi="Times New Roman" w:cs="Times New Roman"/>
          <w:sz w:val="24"/>
          <w:szCs w:val="24"/>
        </w:rPr>
        <w:t>.1.</w:t>
      </w:r>
      <w:r w:rsidR="00792B69" w:rsidRPr="00397613">
        <w:rPr>
          <w:rFonts w:ascii="Times New Roman" w:eastAsia="Times New Roman" w:hAnsi="Times New Roman" w:cs="Times New Roman"/>
          <w:sz w:val="24"/>
          <w:szCs w:val="24"/>
        </w:rPr>
        <w:t>3</w:t>
      </w:r>
      <w:r w:rsidRPr="00397613">
        <w:rPr>
          <w:rFonts w:ascii="Times New Roman" w:eastAsia="Times New Roman" w:hAnsi="Times New Roman" w:cs="Times New Roman"/>
          <w:sz w:val="24"/>
          <w:szCs w:val="24"/>
        </w:rPr>
        <w:t xml:space="preserve"> “Reklāmas eksponēšanas vietas uz </w:t>
      </w:r>
      <w:r w:rsidR="000D1D7D" w:rsidRPr="00397613">
        <w:rPr>
          <w:rFonts w:ascii="Times New Roman" w:eastAsia="Times New Roman" w:hAnsi="Times New Roman" w:cs="Times New Roman"/>
          <w:sz w:val="24"/>
          <w:szCs w:val="24"/>
        </w:rPr>
        <w:t>trolejbusiem</w:t>
      </w:r>
      <w:r w:rsidRPr="00397613">
        <w:rPr>
          <w:rFonts w:ascii="Times New Roman" w:eastAsia="Times New Roman" w:hAnsi="Times New Roman" w:cs="Times New Roman"/>
          <w:sz w:val="24"/>
          <w:szCs w:val="24"/>
        </w:rPr>
        <w:t>”. Reklāmas drīkst izvietot tikai šajos pielikumos norādītajās vietās, ievērojot Iznomātāja noteikto Transportlīdzekļu noformēšanas kārtību, normatīvo aktu un ceļu satiksmes drošības noteikumus un prasības, kā arī ņemot vērā šādus nosacījumus:</w:t>
      </w:r>
    </w:p>
    <w:p w14:paraId="17D2DF58" w14:textId="546593C3" w:rsidR="00592DA2" w:rsidRPr="00397613" w:rsidRDefault="00592DA2" w:rsidP="00592DA2">
      <w:pPr>
        <w:numPr>
          <w:ilvl w:val="1"/>
          <w:numId w:val="2"/>
        </w:numPr>
        <w:tabs>
          <w:tab w:val="clear" w:pos="574"/>
        </w:tabs>
        <w:spacing w:after="0" w:line="240" w:lineRule="auto"/>
        <w:jc w:val="both"/>
        <w:rPr>
          <w:rFonts w:ascii="Times New Roman" w:hAnsi="Times New Roman"/>
          <w:iCs/>
          <w:sz w:val="24"/>
          <w:szCs w:val="24"/>
        </w:rPr>
      </w:pPr>
      <w:r w:rsidRPr="00397613">
        <w:rPr>
          <w:rFonts w:ascii="Times New Roman" w:hAnsi="Times New Roman"/>
          <w:iCs/>
          <w:sz w:val="24"/>
          <w:szCs w:val="24"/>
        </w:rPr>
        <w:t>Reklāmu var izvietot uz Transportlīdzekļu aizmugures, daļēji mainot Transportlīdzekļu  virsbūves standarta noformējumu, un šāds reklāmas noformējums tiek uzskatīts par daļēju (aizmugure vai aizmugure pilns).</w:t>
      </w:r>
    </w:p>
    <w:p w14:paraId="5A1BA3C5" w14:textId="77777777" w:rsidR="00592DA2" w:rsidRPr="00397613" w:rsidRDefault="00592DA2" w:rsidP="00592DA2">
      <w:pPr>
        <w:numPr>
          <w:ilvl w:val="1"/>
          <w:numId w:val="2"/>
        </w:numPr>
        <w:tabs>
          <w:tab w:val="clear" w:pos="574"/>
        </w:tabs>
        <w:spacing w:after="0" w:line="240" w:lineRule="auto"/>
        <w:jc w:val="both"/>
        <w:rPr>
          <w:rFonts w:ascii="Times New Roman" w:hAnsi="Times New Roman"/>
          <w:iCs/>
          <w:sz w:val="24"/>
          <w:szCs w:val="24"/>
        </w:rPr>
      </w:pPr>
      <w:r w:rsidRPr="00397613">
        <w:rPr>
          <w:rFonts w:ascii="Times New Roman" w:hAnsi="Times New Roman"/>
          <w:iCs/>
          <w:sz w:val="24"/>
          <w:szCs w:val="24"/>
        </w:rPr>
        <w:t>Reklāmu var izvietot, veicot pilnīgu Transportlīdzekļu virsbūves standarta noformējuma maiņu, šāds reklāmas noformējums tiek uzskatīts par pilnu reklāmas noformējumu.</w:t>
      </w:r>
    </w:p>
    <w:p w14:paraId="538CDC0D" w14:textId="77777777" w:rsidR="00611E9C" w:rsidRPr="00397613" w:rsidRDefault="00611E9C" w:rsidP="00EB2D94">
      <w:pPr>
        <w:numPr>
          <w:ilvl w:val="1"/>
          <w:numId w:val="2"/>
        </w:numPr>
        <w:tabs>
          <w:tab w:val="clear" w:pos="574"/>
        </w:tabs>
        <w:spacing w:after="0" w:line="240" w:lineRule="auto"/>
        <w:ind w:left="567" w:hanging="425"/>
        <w:jc w:val="both"/>
        <w:rPr>
          <w:rFonts w:ascii="Times New Roman" w:hAnsi="Times New Roman"/>
          <w:iCs/>
          <w:sz w:val="24"/>
          <w:szCs w:val="24"/>
        </w:rPr>
      </w:pPr>
      <w:r w:rsidRPr="00397613">
        <w:rPr>
          <w:rFonts w:ascii="Times New Roman" w:hAnsi="Times New Roman"/>
          <w:color w:val="000000"/>
          <w:sz w:val="24"/>
          <w:szCs w:val="24"/>
        </w:rPr>
        <w:t xml:space="preserve">Reklāmas materiāla izvietošanai drīkst izmantot atbilstoša pielietojuma un tehnisko īpašību materiālus, kas paredzēti Transportlīdzekļu aplīmēšanai un nenodara kaitējumu Transportlīdzekļu ārējai virsmai. </w:t>
      </w:r>
    </w:p>
    <w:p w14:paraId="54696B66" w14:textId="4DDACA8A" w:rsidR="00592DA2" w:rsidRPr="00397613" w:rsidRDefault="00592DA2" w:rsidP="00EB2D94">
      <w:pPr>
        <w:numPr>
          <w:ilvl w:val="1"/>
          <w:numId w:val="2"/>
        </w:numPr>
        <w:tabs>
          <w:tab w:val="clear" w:pos="574"/>
        </w:tabs>
        <w:spacing w:after="0" w:line="240" w:lineRule="auto"/>
        <w:ind w:left="567" w:hanging="425"/>
        <w:jc w:val="both"/>
        <w:rPr>
          <w:rFonts w:ascii="Times New Roman" w:hAnsi="Times New Roman"/>
          <w:iCs/>
          <w:sz w:val="24"/>
          <w:szCs w:val="24"/>
        </w:rPr>
      </w:pPr>
      <w:r w:rsidRPr="00397613">
        <w:rPr>
          <w:rFonts w:ascii="Times New Roman" w:hAnsi="Times New Roman"/>
          <w:color w:val="000000"/>
          <w:sz w:val="24"/>
          <w:szCs w:val="24"/>
        </w:rPr>
        <w:t>Reklāma drīkst aizsegt ne vairāk kā 50% no katra loga laukuma, izmantojot perforēto un transparento līmplēvi ar gaismas caurlaidību ne mazāku kā 50%</w:t>
      </w:r>
      <w:r w:rsidR="00BA5FF3" w:rsidRPr="00397613">
        <w:rPr>
          <w:rFonts w:ascii="Times New Roman" w:hAnsi="Times New Roman"/>
          <w:color w:val="000000"/>
          <w:sz w:val="24"/>
          <w:szCs w:val="24"/>
        </w:rPr>
        <w:t>.</w:t>
      </w:r>
      <w:r w:rsidRPr="00397613">
        <w:rPr>
          <w:rFonts w:ascii="Times New Roman" w:hAnsi="Times New Roman"/>
          <w:color w:val="000000"/>
          <w:sz w:val="24"/>
          <w:szCs w:val="24"/>
        </w:rPr>
        <w:t xml:space="preserve"> </w:t>
      </w:r>
      <w:r w:rsidR="00BA5FF3" w:rsidRPr="00397613">
        <w:rPr>
          <w:rFonts w:ascii="Times New Roman" w:hAnsi="Times New Roman"/>
          <w:color w:val="000000"/>
          <w:sz w:val="24"/>
          <w:szCs w:val="24"/>
        </w:rPr>
        <w:t>Š</w:t>
      </w:r>
      <w:r w:rsidRPr="00397613">
        <w:rPr>
          <w:rFonts w:ascii="Times New Roman" w:hAnsi="Times New Roman"/>
          <w:color w:val="000000"/>
          <w:sz w:val="24"/>
          <w:szCs w:val="24"/>
        </w:rPr>
        <w:t xml:space="preserve">ie ierobežojumi neattiecas uz Transportlīdzekļu aizmugurējo logu. Logus, kuri tiek izmantoti kā avārijas izejas, drīkst noformēt tikai atbilstoši </w:t>
      </w:r>
      <w:r w:rsidRPr="00397613">
        <w:rPr>
          <w:rFonts w:ascii="Times New Roman" w:hAnsi="Times New Roman"/>
          <w:sz w:val="24"/>
          <w:szCs w:val="24"/>
        </w:rPr>
        <w:t>2017. gada 30. maija Ministru kabineta noteikumiem Nr. 295 “Noteikumi par transportlīdzekļu valsts tehnisko apskati un tehnisko kontroli uz ceļa”</w:t>
      </w:r>
      <w:r w:rsidRPr="00397613">
        <w:rPr>
          <w:rFonts w:ascii="Times New Roman" w:hAnsi="Times New Roman"/>
          <w:color w:val="000000"/>
          <w:sz w:val="24"/>
          <w:szCs w:val="24"/>
        </w:rPr>
        <w:t xml:space="preserve">.  Uz logiem un durvīm Transportlīdzekļa vadītāja tiešās redzamības zonā (pirmās Transportlīdzekļa durvis, </w:t>
      </w:r>
      <w:r w:rsidRPr="00397613">
        <w:rPr>
          <w:rFonts w:ascii="Times New Roman" w:hAnsi="Times New Roman"/>
          <w:color w:val="000000"/>
          <w:sz w:val="24"/>
          <w:szCs w:val="24"/>
        </w:rPr>
        <w:lastRenderedPageBreak/>
        <w:t xml:space="preserve">priekšējais logs, vadītāja sānu logs) reklāmu izvietot aizliegts. Uz pārējām Transportlīdzekļu durvīm atļauts izmantot perforēto un transparento līmplēvi, kas nodrošina pietiekamu lielu caurredzamību vadītājam, ņemto vērā, ka </w:t>
      </w:r>
      <w:r w:rsidRPr="00397613">
        <w:rPr>
          <w:rFonts w:ascii="Times New Roman" w:hAnsi="Times New Roman"/>
          <w:iCs/>
          <w:sz w:val="24"/>
          <w:szCs w:val="24"/>
        </w:rPr>
        <w:t xml:space="preserve">Iznomātāja informatīvos materiālus, kas izvietoti uz Transportlīdzekļa durvīm, noņemt vai pārvietot nav atļauts.  </w:t>
      </w:r>
    </w:p>
    <w:p w14:paraId="7CF69047" w14:textId="77777777" w:rsidR="00025589" w:rsidRPr="00397613" w:rsidRDefault="00611E9C" w:rsidP="00EB2D94">
      <w:pPr>
        <w:numPr>
          <w:ilvl w:val="1"/>
          <w:numId w:val="2"/>
        </w:numPr>
        <w:tabs>
          <w:tab w:val="clear" w:pos="574"/>
        </w:tabs>
        <w:spacing w:after="0" w:line="240" w:lineRule="auto"/>
        <w:ind w:left="567" w:hanging="425"/>
        <w:jc w:val="both"/>
        <w:rPr>
          <w:rFonts w:ascii="Times New Roman" w:hAnsi="Times New Roman"/>
          <w:iCs/>
          <w:sz w:val="24"/>
          <w:szCs w:val="24"/>
        </w:rPr>
      </w:pPr>
      <w:r w:rsidRPr="00397613">
        <w:rPr>
          <w:rFonts w:ascii="Times New Roman" w:hAnsi="Times New Roman"/>
          <w:color w:val="000000" w:themeColor="text1"/>
          <w:sz w:val="24"/>
          <w:szCs w:val="24"/>
        </w:rPr>
        <w:t xml:space="preserve">Reklāma nedrīkst aizsegt Iznomātāja izvietotās informatīvās un brīdinošās norādes (uzlīmes par Transportlīdzekļu sanesi, maršruta norādes, garāžas numura uzlīmi (iepriekš saskaņojot, drīkst pārvietot uz citu vietu, izmantojot aizsarg laukumu), avārijas izejas un to norādes u.c. norādes), kā arī  brīdinājuma signālus un atstarojošos </w:t>
      </w:r>
      <w:r w:rsidRPr="00397613">
        <w:rPr>
          <w:rFonts w:ascii="Times New Roman" w:hAnsi="Times New Roman"/>
          <w:sz w:val="24"/>
          <w:szCs w:val="24"/>
        </w:rPr>
        <w:t xml:space="preserve">elementus, numura zīmi, ventilācijas lūku atveres. Uzlīmju pārnešanu, izvietojot reklāmu vai to atjaunošanu pēc reklāmas noņemšanas, veic Nomnieks par saviem līdzekļiem. </w:t>
      </w:r>
    </w:p>
    <w:p w14:paraId="08D446FB" w14:textId="77777777" w:rsidR="00025589" w:rsidRPr="00397613" w:rsidRDefault="00592DA2" w:rsidP="00EB2D94">
      <w:pPr>
        <w:numPr>
          <w:ilvl w:val="1"/>
          <w:numId w:val="2"/>
        </w:numPr>
        <w:tabs>
          <w:tab w:val="clear" w:pos="574"/>
        </w:tabs>
        <w:spacing w:after="0" w:line="240" w:lineRule="auto"/>
        <w:ind w:left="567" w:hanging="425"/>
        <w:jc w:val="both"/>
        <w:rPr>
          <w:rFonts w:ascii="Times New Roman" w:hAnsi="Times New Roman"/>
          <w:iCs/>
          <w:sz w:val="24"/>
          <w:szCs w:val="24"/>
        </w:rPr>
      </w:pPr>
      <w:r w:rsidRPr="00397613">
        <w:rPr>
          <w:rFonts w:ascii="Times New Roman" w:hAnsi="Times New Roman"/>
          <w:bCs/>
          <w:sz w:val="24"/>
          <w:szCs w:val="24"/>
        </w:rPr>
        <w:t xml:space="preserve">Reklāma uz Transportlīdzekļu durvīm vai to tuvumā nedrīkst ietvert QR kodu. </w:t>
      </w:r>
      <w:bookmarkEnd w:id="1"/>
    </w:p>
    <w:p w14:paraId="529DE279" w14:textId="2C4D050B" w:rsidR="00025589" w:rsidRPr="00397613" w:rsidRDefault="004F5802" w:rsidP="00EB2D94">
      <w:pPr>
        <w:numPr>
          <w:ilvl w:val="1"/>
          <w:numId w:val="2"/>
        </w:numPr>
        <w:tabs>
          <w:tab w:val="clear" w:pos="574"/>
        </w:tabs>
        <w:spacing w:after="0" w:line="240" w:lineRule="auto"/>
        <w:ind w:left="567" w:hanging="425"/>
        <w:jc w:val="both"/>
        <w:rPr>
          <w:rFonts w:ascii="Times New Roman" w:hAnsi="Times New Roman"/>
          <w:iCs/>
          <w:sz w:val="24"/>
          <w:szCs w:val="24"/>
        </w:rPr>
      </w:pPr>
      <w:r w:rsidRPr="00397613">
        <w:rPr>
          <w:rFonts w:ascii="Times New Roman" w:hAnsi="Times New Roman"/>
          <w:bCs/>
          <w:sz w:val="24"/>
          <w:szCs w:val="24"/>
        </w:rPr>
        <w:t>Daļēja reklāmas noformējuma uz Transportlīdzekļiem minimālais nomas laiks ir 7</w:t>
      </w:r>
      <w:r w:rsidR="00EB2D94" w:rsidRPr="00397613">
        <w:rPr>
          <w:rFonts w:ascii="Times New Roman" w:hAnsi="Times New Roman"/>
          <w:bCs/>
          <w:sz w:val="24"/>
          <w:szCs w:val="24"/>
        </w:rPr>
        <w:t> </w:t>
      </w:r>
      <w:r w:rsidRPr="00397613">
        <w:rPr>
          <w:rFonts w:ascii="Times New Roman" w:hAnsi="Times New Roman"/>
          <w:bCs/>
          <w:sz w:val="24"/>
          <w:szCs w:val="24"/>
        </w:rPr>
        <w:t xml:space="preserve">(septiņas) dienas, pilnā reklāmas noformējuma minimālais nomas laiks ir </w:t>
      </w:r>
      <w:r w:rsidR="00592DA2" w:rsidRPr="00397613">
        <w:rPr>
          <w:rFonts w:ascii="Times New Roman" w:hAnsi="Times New Roman"/>
          <w:bCs/>
          <w:sz w:val="24"/>
          <w:szCs w:val="24"/>
        </w:rPr>
        <w:t>3</w:t>
      </w:r>
      <w:r w:rsidRPr="00397613">
        <w:rPr>
          <w:rFonts w:ascii="Times New Roman" w:hAnsi="Times New Roman"/>
          <w:bCs/>
          <w:sz w:val="24"/>
          <w:szCs w:val="24"/>
        </w:rPr>
        <w:t xml:space="preserve"> (</w:t>
      </w:r>
      <w:r w:rsidR="00592DA2" w:rsidRPr="00397613">
        <w:rPr>
          <w:rFonts w:ascii="Times New Roman" w:hAnsi="Times New Roman"/>
          <w:bCs/>
          <w:sz w:val="24"/>
          <w:szCs w:val="24"/>
        </w:rPr>
        <w:t>trīs</w:t>
      </w:r>
      <w:r w:rsidRPr="00397613">
        <w:rPr>
          <w:rFonts w:ascii="Times New Roman" w:hAnsi="Times New Roman"/>
          <w:bCs/>
          <w:sz w:val="24"/>
          <w:szCs w:val="24"/>
        </w:rPr>
        <w:t>) mēne</w:t>
      </w:r>
      <w:r w:rsidR="00592DA2" w:rsidRPr="00397613">
        <w:rPr>
          <w:rFonts w:ascii="Times New Roman" w:hAnsi="Times New Roman"/>
          <w:bCs/>
          <w:sz w:val="24"/>
          <w:szCs w:val="24"/>
        </w:rPr>
        <w:t>ši</w:t>
      </w:r>
      <w:r w:rsidR="00EB2D94" w:rsidRPr="00397613">
        <w:rPr>
          <w:rFonts w:ascii="Times New Roman" w:hAnsi="Times New Roman"/>
          <w:bCs/>
          <w:sz w:val="24"/>
          <w:szCs w:val="24"/>
        </w:rPr>
        <w:t xml:space="preserve">, izņemot tematiskos noformējumus, ko iepriekš saskaņo. </w:t>
      </w:r>
    </w:p>
    <w:p w14:paraId="191F6725" w14:textId="77777777" w:rsidR="00792B69" w:rsidRPr="00397613" w:rsidRDefault="004F5802" w:rsidP="00EB2D94">
      <w:pPr>
        <w:numPr>
          <w:ilvl w:val="1"/>
          <w:numId w:val="2"/>
        </w:numPr>
        <w:tabs>
          <w:tab w:val="clear" w:pos="574"/>
        </w:tabs>
        <w:spacing w:after="0" w:line="240" w:lineRule="auto"/>
        <w:ind w:left="567" w:hanging="425"/>
        <w:jc w:val="both"/>
        <w:rPr>
          <w:rFonts w:ascii="Times New Roman" w:hAnsi="Times New Roman"/>
          <w:iCs/>
          <w:sz w:val="24"/>
          <w:szCs w:val="24"/>
        </w:rPr>
      </w:pPr>
      <w:r w:rsidRPr="00397613">
        <w:rPr>
          <w:rFonts w:ascii="Times New Roman" w:hAnsi="Times New Roman"/>
          <w:sz w:val="24"/>
          <w:szCs w:val="24"/>
        </w:rPr>
        <w:t>Pilna reklāmas noformējuma veicamos darbus drīkst plānot tikai uz brīvdienām (sestdiena, svētdiena), darbiem jāiekļaujas vienā nedēļas nogalē, darbus iepriekš laicīgi saskaņojot ar atbildīgajiem Iznomātāja pārstāvjiem.</w:t>
      </w:r>
    </w:p>
    <w:p w14:paraId="57B156C3" w14:textId="01C90DB4" w:rsidR="00025589" w:rsidRPr="00397613" w:rsidRDefault="004F5802" w:rsidP="00EB2D94">
      <w:pPr>
        <w:numPr>
          <w:ilvl w:val="1"/>
          <w:numId w:val="2"/>
        </w:numPr>
        <w:tabs>
          <w:tab w:val="clear" w:pos="574"/>
        </w:tabs>
        <w:spacing w:after="0" w:line="240" w:lineRule="auto"/>
        <w:ind w:left="567" w:hanging="425"/>
        <w:jc w:val="both"/>
        <w:rPr>
          <w:rFonts w:ascii="Times New Roman" w:hAnsi="Times New Roman"/>
          <w:iCs/>
          <w:sz w:val="24"/>
          <w:szCs w:val="24"/>
        </w:rPr>
      </w:pPr>
      <w:r w:rsidRPr="00397613">
        <w:rPr>
          <w:rFonts w:ascii="Times New Roman" w:hAnsi="Times New Roman"/>
          <w:sz w:val="24"/>
          <w:szCs w:val="24"/>
        </w:rPr>
        <w:t xml:space="preserve">Pirms pilna reklāmas noformējuma izvietošanas, Iznomātāja un Nomnieka pārstāvjiem kopā jāapseko Transportlīdzeklis, uz kura plānota reklāmas materiāli izvietošana un jāaizpilda Transportlīdzekļa apskates akts. </w:t>
      </w:r>
    </w:p>
    <w:p w14:paraId="559BF9F8" w14:textId="01168322" w:rsidR="004F5802" w:rsidRPr="00397613" w:rsidRDefault="004F5802" w:rsidP="00EB2D94">
      <w:pPr>
        <w:numPr>
          <w:ilvl w:val="1"/>
          <w:numId w:val="2"/>
        </w:numPr>
        <w:tabs>
          <w:tab w:val="clear" w:pos="574"/>
        </w:tabs>
        <w:spacing w:after="0" w:line="240" w:lineRule="auto"/>
        <w:ind w:left="567" w:hanging="425"/>
        <w:jc w:val="both"/>
        <w:rPr>
          <w:rFonts w:ascii="Times New Roman" w:hAnsi="Times New Roman"/>
          <w:iCs/>
          <w:sz w:val="24"/>
          <w:szCs w:val="24"/>
        </w:rPr>
      </w:pPr>
      <w:r w:rsidRPr="00397613">
        <w:rPr>
          <w:rFonts w:ascii="Times New Roman" w:hAnsi="Times New Roman"/>
          <w:sz w:val="24"/>
          <w:szCs w:val="24"/>
        </w:rPr>
        <w:t xml:space="preserve">Vienā parkā vai depo vienlaicīgi var veikt tikai vienu pilna reklāmas noformējuma izvietošanu. </w:t>
      </w:r>
    </w:p>
    <w:p w14:paraId="5BD170EA" w14:textId="381E6B2C" w:rsidR="004F5802" w:rsidRPr="00397613" w:rsidRDefault="004F5802" w:rsidP="00792B69">
      <w:pPr>
        <w:numPr>
          <w:ilvl w:val="0"/>
          <w:numId w:val="2"/>
        </w:numPr>
        <w:spacing w:after="0" w:line="240" w:lineRule="auto"/>
        <w:contextualSpacing/>
        <w:jc w:val="both"/>
        <w:rPr>
          <w:rFonts w:ascii="Times New Roman" w:hAnsi="Times New Roman"/>
          <w:sz w:val="24"/>
          <w:szCs w:val="24"/>
        </w:rPr>
      </w:pPr>
      <w:r w:rsidRPr="00397613">
        <w:rPr>
          <w:rFonts w:ascii="Times New Roman" w:hAnsi="Times New Roman"/>
          <w:bCs/>
          <w:sz w:val="24"/>
          <w:szCs w:val="24"/>
        </w:rPr>
        <w:t xml:space="preserve">Nomnieks ir tiesīgs izvietot pašreklāmu </w:t>
      </w:r>
      <w:r w:rsidRPr="00397613">
        <w:rPr>
          <w:rFonts w:ascii="Times New Roman" w:hAnsi="Times New Roman"/>
          <w:sz w:val="24"/>
          <w:szCs w:val="24"/>
        </w:rPr>
        <w:t>Transportlīdzekļos, bet ne vairāk par 10% no visiem izmantotajiem Transportlīdzekļiem uz reklāmas izvietošanas brīdi</w:t>
      </w:r>
      <w:r w:rsidRPr="00397613">
        <w:rPr>
          <w:rFonts w:ascii="Times New Roman" w:hAnsi="Times New Roman"/>
          <w:bCs/>
          <w:sz w:val="24"/>
          <w:szCs w:val="24"/>
        </w:rPr>
        <w:t>.</w:t>
      </w:r>
    </w:p>
    <w:p w14:paraId="59E4CE10" w14:textId="2BF51C65" w:rsidR="00025589" w:rsidRPr="00397613" w:rsidRDefault="00025589" w:rsidP="00025589">
      <w:pPr>
        <w:pStyle w:val="ListParagraph"/>
        <w:numPr>
          <w:ilvl w:val="0"/>
          <w:numId w:val="2"/>
        </w:numPr>
        <w:spacing w:after="0" w:line="240" w:lineRule="auto"/>
        <w:jc w:val="both"/>
        <w:rPr>
          <w:rFonts w:ascii="Times New Roman" w:hAnsi="Times New Roman"/>
          <w:bCs/>
          <w:sz w:val="24"/>
          <w:szCs w:val="24"/>
        </w:rPr>
      </w:pPr>
      <w:r w:rsidRPr="00397613">
        <w:rPr>
          <w:rFonts w:ascii="Times New Roman" w:hAnsi="Times New Roman"/>
          <w:bCs/>
          <w:sz w:val="24"/>
          <w:szCs w:val="24"/>
        </w:rPr>
        <w:t>Nomnieks tiek iepazīstināts ar Transportlīdzekļu ražotāju prasībām reklāmas izvietošanai un noņemšanai, kuras Nomniekam ir jāievēro, veicot reklāmas izvietošanu.</w:t>
      </w:r>
    </w:p>
    <w:p w14:paraId="32ACAD7C" w14:textId="0A837B67" w:rsidR="00025589" w:rsidRPr="00397613" w:rsidRDefault="00025589" w:rsidP="00025589">
      <w:pPr>
        <w:numPr>
          <w:ilvl w:val="0"/>
          <w:numId w:val="2"/>
        </w:numPr>
        <w:spacing w:after="0" w:line="240" w:lineRule="auto"/>
        <w:contextualSpacing/>
        <w:jc w:val="both"/>
        <w:rPr>
          <w:rFonts w:ascii="Times New Roman" w:hAnsi="Times New Roman"/>
          <w:sz w:val="24"/>
          <w:szCs w:val="24"/>
        </w:rPr>
      </w:pPr>
      <w:r w:rsidRPr="00397613">
        <w:rPr>
          <w:rFonts w:ascii="Times New Roman" w:hAnsi="Times New Roman"/>
          <w:bCs/>
          <w:sz w:val="24"/>
          <w:szCs w:val="24"/>
        </w:rPr>
        <w:t>Nomnieks pats organizē neitralizēto materiālu utilizāciju.</w:t>
      </w:r>
    </w:p>
    <w:p w14:paraId="02BD81AF" w14:textId="59964D2A" w:rsidR="00025589" w:rsidRPr="00397613" w:rsidRDefault="00025589" w:rsidP="00025589">
      <w:pPr>
        <w:numPr>
          <w:ilvl w:val="0"/>
          <w:numId w:val="2"/>
        </w:numPr>
        <w:spacing w:after="0" w:line="240" w:lineRule="auto"/>
        <w:contextualSpacing/>
        <w:jc w:val="both"/>
        <w:rPr>
          <w:rFonts w:ascii="Times New Roman" w:hAnsi="Times New Roman"/>
          <w:color w:val="000000" w:themeColor="text1"/>
          <w:sz w:val="24"/>
          <w:szCs w:val="24"/>
        </w:rPr>
      </w:pPr>
      <w:r w:rsidRPr="00397613">
        <w:rPr>
          <w:rFonts w:ascii="Times New Roman" w:hAnsi="Times New Roman"/>
          <w:bCs/>
          <w:color w:val="000000" w:themeColor="text1"/>
          <w:sz w:val="24"/>
          <w:szCs w:val="24"/>
        </w:rPr>
        <w:t>Iznomātajam paša iniciētu projekta realizācijai, piemēram, aktuālās informācijas izvietošanai, svētku noformējumiem, sociālām kampaņām un tamlīdzīgi, kas nav saistīts ar komerciālu reklāmu, ir rezervējis 70 (septiņdesmit) transporta vienības</w:t>
      </w:r>
      <w:r w:rsidR="00792B69" w:rsidRPr="00397613">
        <w:rPr>
          <w:rFonts w:ascii="Times New Roman" w:hAnsi="Times New Roman"/>
          <w:bCs/>
          <w:color w:val="000000" w:themeColor="text1"/>
          <w:sz w:val="24"/>
          <w:szCs w:val="24"/>
        </w:rPr>
        <w:t xml:space="preserve"> – 50 autobusi un 20 trolejbusi</w:t>
      </w:r>
      <w:r w:rsidRPr="00397613">
        <w:rPr>
          <w:rFonts w:ascii="Times New Roman" w:hAnsi="Times New Roman"/>
          <w:bCs/>
          <w:color w:val="000000" w:themeColor="text1"/>
          <w:sz w:val="24"/>
          <w:szCs w:val="24"/>
        </w:rPr>
        <w:t xml:space="preserve">, kas nav iekļautas nododamo Transportlīdzekļu sarakstā. </w:t>
      </w:r>
    </w:p>
    <w:p w14:paraId="3EC21EA5" w14:textId="77777777" w:rsidR="00A9697E" w:rsidRPr="00982B54" w:rsidRDefault="00A9697E" w:rsidP="00A9697E">
      <w:pPr>
        <w:spacing w:after="0" w:line="240" w:lineRule="auto"/>
        <w:ind w:left="567"/>
        <w:contextualSpacing/>
        <w:jc w:val="both"/>
        <w:rPr>
          <w:rFonts w:ascii="Times New Roman" w:hAnsi="Times New Roman"/>
          <w:color w:val="FF0000"/>
        </w:rPr>
      </w:pPr>
    </w:p>
    <w:p w14:paraId="243D0E09" w14:textId="77777777" w:rsidR="00792B69" w:rsidRDefault="00792B69">
      <w:pPr>
        <w:rPr>
          <w:rFonts w:ascii="Times New Roman" w:eastAsia="Calibri" w:hAnsi="Times New Roman" w:cs="Times New Roman"/>
          <w:color w:val="000000" w:themeColor="text1"/>
          <w:sz w:val="24"/>
          <w:szCs w:val="24"/>
          <w:lang w:eastAsia="lv-LV"/>
        </w:rPr>
      </w:pPr>
      <w:r>
        <w:rPr>
          <w:rFonts w:ascii="Times New Roman" w:eastAsia="Calibri" w:hAnsi="Times New Roman" w:cs="Times New Roman"/>
          <w:color w:val="000000" w:themeColor="text1"/>
          <w:sz w:val="24"/>
          <w:szCs w:val="24"/>
          <w:lang w:eastAsia="lv-LV"/>
        </w:rPr>
        <w:br w:type="page"/>
      </w:r>
    </w:p>
    <w:p w14:paraId="482F42C0" w14:textId="5DDDE23C" w:rsidR="00792B69" w:rsidRDefault="00792B69" w:rsidP="00792B69">
      <w:pPr>
        <w:jc w:val="right"/>
        <w:rPr>
          <w:rFonts w:ascii="Times New Roman" w:eastAsia="Calibri" w:hAnsi="Times New Roman"/>
          <w:szCs w:val="24"/>
          <w:lang w:eastAsia="lv-LV"/>
        </w:rPr>
      </w:pPr>
      <w:r>
        <w:rPr>
          <w:rFonts w:ascii="Times New Roman" w:eastAsia="Calibri" w:hAnsi="Times New Roman" w:cs="Times New Roman"/>
          <w:color w:val="000000" w:themeColor="text1"/>
          <w:sz w:val="24"/>
          <w:szCs w:val="24"/>
          <w:lang w:eastAsia="lv-LV"/>
        </w:rPr>
        <w:lastRenderedPageBreak/>
        <w:t xml:space="preserve">Pielikums Nr. </w:t>
      </w:r>
      <w:r w:rsidRPr="00792B69">
        <w:rPr>
          <w:rFonts w:ascii="Times New Roman" w:eastAsia="Calibri" w:hAnsi="Times New Roman"/>
          <w:szCs w:val="24"/>
          <w:lang w:eastAsia="lv-LV"/>
        </w:rPr>
        <w:t>1.1.</w:t>
      </w:r>
      <w:r w:rsidRPr="00856BD3">
        <w:rPr>
          <w:rFonts w:ascii="Times New Roman" w:eastAsia="Calibri" w:hAnsi="Times New Roman"/>
          <w:b/>
          <w:bCs/>
          <w:szCs w:val="24"/>
          <w:lang w:eastAsia="lv-LV"/>
        </w:rPr>
        <w:t xml:space="preserve"> </w:t>
      </w:r>
      <w:r>
        <w:rPr>
          <w:rFonts w:ascii="Times New Roman" w:eastAsia="Calibri" w:hAnsi="Times New Roman"/>
          <w:szCs w:val="24"/>
          <w:lang w:eastAsia="lv-LV"/>
        </w:rPr>
        <w:t xml:space="preserve"> </w:t>
      </w:r>
      <w:r>
        <w:rPr>
          <w:rFonts w:ascii="Times New Roman" w:eastAsia="Calibri" w:hAnsi="Times New Roman"/>
          <w:szCs w:val="24"/>
          <w:lang w:eastAsia="lv-LV"/>
        </w:rPr>
        <w:br/>
        <w:t>konkursa nolikuma Tehniskajai specifikācijai</w:t>
      </w:r>
    </w:p>
    <w:p w14:paraId="582088BB" w14:textId="77777777" w:rsidR="00792B69" w:rsidRDefault="00792B69" w:rsidP="00792B69">
      <w:pPr>
        <w:jc w:val="center"/>
        <w:rPr>
          <w:rFonts w:ascii="Times New Roman" w:eastAsia="Calibri" w:hAnsi="Times New Roman"/>
          <w:b/>
          <w:bCs/>
          <w:szCs w:val="24"/>
          <w:lang w:eastAsia="lv-LV"/>
        </w:rPr>
      </w:pPr>
      <w:r>
        <w:rPr>
          <w:rFonts w:ascii="Times New Roman" w:eastAsia="Calibri" w:hAnsi="Times New Roman"/>
          <w:b/>
          <w:bCs/>
          <w:szCs w:val="24"/>
          <w:lang w:eastAsia="lv-LV"/>
        </w:rPr>
        <w:t xml:space="preserve">Nodoto Transportlīdzekļu saraksts </w:t>
      </w:r>
    </w:p>
    <w:tbl>
      <w:tblPr>
        <w:tblW w:w="9255" w:type="dxa"/>
        <w:tblLayout w:type="fixed"/>
        <w:tblLook w:val="04A0" w:firstRow="1" w:lastRow="0" w:firstColumn="1" w:lastColumn="0" w:noHBand="0" w:noVBand="1"/>
      </w:tblPr>
      <w:tblGrid>
        <w:gridCol w:w="991"/>
        <w:gridCol w:w="1409"/>
        <w:gridCol w:w="851"/>
        <w:gridCol w:w="6004"/>
      </w:tblGrid>
      <w:tr w:rsidR="00792B69" w:rsidRPr="006813B5" w14:paraId="03C029F5" w14:textId="77777777" w:rsidTr="007F3A27">
        <w:trPr>
          <w:trHeight w:val="541"/>
        </w:trPr>
        <w:tc>
          <w:tcPr>
            <w:tcW w:w="2400" w:type="dxa"/>
            <w:gridSpan w:val="2"/>
            <w:tcBorders>
              <w:top w:val="single" w:sz="8" w:space="0" w:color="auto"/>
              <w:left w:val="single" w:sz="8" w:space="0" w:color="auto"/>
              <w:bottom w:val="single" w:sz="8" w:space="0" w:color="auto"/>
              <w:right w:val="single" w:sz="4" w:space="0" w:color="auto"/>
            </w:tcBorders>
            <w:shd w:val="clear" w:color="000000" w:fill="E7E6E6"/>
            <w:vAlign w:val="center"/>
            <w:hideMark/>
          </w:tcPr>
          <w:p w14:paraId="732A449F" w14:textId="77777777" w:rsidR="00792B69" w:rsidRPr="006813B5" w:rsidRDefault="00792B69" w:rsidP="007F3A27">
            <w:pPr>
              <w:spacing w:after="0" w:line="240" w:lineRule="auto"/>
              <w:jc w:val="center"/>
              <w:rPr>
                <w:rFonts w:ascii="Times New Roman" w:eastAsia="Times New Roman" w:hAnsi="Times New Roman" w:cs="Times New Roman"/>
                <w:b/>
                <w:bCs/>
                <w:color w:val="000000"/>
                <w:sz w:val="20"/>
                <w:szCs w:val="20"/>
                <w:lang w:eastAsia="lv-LV"/>
              </w:rPr>
            </w:pPr>
            <w:r w:rsidRPr="006813B5">
              <w:rPr>
                <w:rFonts w:ascii="Times New Roman" w:eastAsia="Times New Roman" w:hAnsi="Times New Roman" w:cs="Times New Roman"/>
                <w:b/>
                <w:bCs/>
                <w:color w:val="000000"/>
                <w:sz w:val="20"/>
                <w:szCs w:val="20"/>
                <w:lang w:eastAsia="lv-LV"/>
              </w:rPr>
              <w:t>Transportlīdzekļa tips</w:t>
            </w:r>
          </w:p>
        </w:tc>
        <w:tc>
          <w:tcPr>
            <w:tcW w:w="851" w:type="dxa"/>
            <w:tcBorders>
              <w:top w:val="single" w:sz="8" w:space="0" w:color="auto"/>
              <w:left w:val="single" w:sz="8" w:space="0" w:color="auto"/>
              <w:bottom w:val="single" w:sz="8" w:space="0" w:color="auto"/>
              <w:right w:val="single" w:sz="8" w:space="0" w:color="auto"/>
            </w:tcBorders>
            <w:shd w:val="clear" w:color="000000" w:fill="E7E6E6"/>
            <w:vAlign w:val="center"/>
            <w:hideMark/>
          </w:tcPr>
          <w:p w14:paraId="37978E09" w14:textId="77777777" w:rsidR="00792B69" w:rsidRPr="006813B5" w:rsidRDefault="00792B69" w:rsidP="007F3A27">
            <w:pPr>
              <w:spacing w:after="0" w:line="240" w:lineRule="auto"/>
              <w:jc w:val="center"/>
              <w:rPr>
                <w:rFonts w:ascii="Times New Roman" w:eastAsia="Times New Roman" w:hAnsi="Times New Roman" w:cs="Times New Roman"/>
                <w:b/>
                <w:bCs/>
                <w:color w:val="000000"/>
                <w:sz w:val="20"/>
                <w:szCs w:val="20"/>
                <w:lang w:eastAsia="lv-LV"/>
              </w:rPr>
            </w:pPr>
            <w:r w:rsidRPr="006813B5">
              <w:rPr>
                <w:rFonts w:ascii="Times New Roman" w:eastAsia="Times New Roman" w:hAnsi="Times New Roman" w:cs="Times New Roman"/>
                <w:b/>
                <w:bCs/>
                <w:color w:val="000000"/>
                <w:sz w:val="20"/>
                <w:szCs w:val="20"/>
                <w:lang w:eastAsia="lv-LV"/>
              </w:rPr>
              <w:t>Nodoto TL skaits</w:t>
            </w:r>
          </w:p>
        </w:tc>
        <w:tc>
          <w:tcPr>
            <w:tcW w:w="6004" w:type="dxa"/>
            <w:tcBorders>
              <w:top w:val="single" w:sz="8" w:space="0" w:color="auto"/>
              <w:left w:val="nil"/>
              <w:bottom w:val="single" w:sz="8" w:space="0" w:color="auto"/>
              <w:right w:val="single" w:sz="8" w:space="0" w:color="auto"/>
            </w:tcBorders>
            <w:shd w:val="clear" w:color="000000" w:fill="E7E6E6"/>
            <w:noWrap/>
            <w:vAlign w:val="center"/>
            <w:hideMark/>
          </w:tcPr>
          <w:p w14:paraId="4C30B5ED" w14:textId="77777777" w:rsidR="00792B69" w:rsidRPr="006813B5" w:rsidRDefault="00792B69" w:rsidP="007F3A27">
            <w:pPr>
              <w:spacing w:after="0" w:line="240" w:lineRule="auto"/>
              <w:jc w:val="center"/>
              <w:rPr>
                <w:rFonts w:ascii="Times New Roman" w:eastAsia="Times New Roman" w:hAnsi="Times New Roman" w:cs="Times New Roman"/>
                <w:b/>
                <w:bCs/>
                <w:color w:val="000000"/>
                <w:sz w:val="20"/>
                <w:szCs w:val="20"/>
                <w:lang w:eastAsia="lv-LV"/>
              </w:rPr>
            </w:pPr>
            <w:r w:rsidRPr="006813B5">
              <w:rPr>
                <w:rFonts w:ascii="Times New Roman" w:eastAsia="Times New Roman" w:hAnsi="Times New Roman" w:cs="Times New Roman"/>
                <w:b/>
                <w:bCs/>
                <w:color w:val="000000"/>
                <w:sz w:val="20"/>
                <w:szCs w:val="20"/>
                <w:lang w:eastAsia="lv-LV"/>
              </w:rPr>
              <w:t>TL inventarizācijas Nr.</w:t>
            </w:r>
          </w:p>
        </w:tc>
      </w:tr>
      <w:tr w:rsidR="00792B69" w:rsidRPr="006813B5" w14:paraId="76C94470" w14:textId="77777777" w:rsidTr="007F3A27">
        <w:trPr>
          <w:trHeight w:val="1416"/>
        </w:trPr>
        <w:tc>
          <w:tcPr>
            <w:tcW w:w="991" w:type="dxa"/>
            <w:vMerge w:val="restart"/>
            <w:tcBorders>
              <w:top w:val="nil"/>
              <w:left w:val="single" w:sz="8" w:space="0" w:color="auto"/>
              <w:bottom w:val="single" w:sz="4" w:space="0" w:color="auto"/>
              <w:right w:val="single" w:sz="8" w:space="0" w:color="auto"/>
            </w:tcBorders>
            <w:shd w:val="clear" w:color="000000" w:fill="E7E6E6"/>
            <w:textDirection w:val="btLr"/>
            <w:vAlign w:val="center"/>
            <w:hideMark/>
          </w:tcPr>
          <w:p w14:paraId="7E163BD8" w14:textId="77777777" w:rsidR="00792B69" w:rsidRPr="006813B5" w:rsidRDefault="00792B69" w:rsidP="007F3A27">
            <w:pPr>
              <w:spacing w:after="0" w:line="240" w:lineRule="auto"/>
              <w:jc w:val="center"/>
              <w:rPr>
                <w:rFonts w:ascii="Times New Roman" w:eastAsia="Times New Roman" w:hAnsi="Times New Roman" w:cs="Times New Roman"/>
                <w:color w:val="000000"/>
                <w:sz w:val="20"/>
                <w:szCs w:val="20"/>
                <w:lang w:eastAsia="lv-LV"/>
              </w:rPr>
            </w:pPr>
            <w:r w:rsidRPr="006813B5">
              <w:rPr>
                <w:rFonts w:ascii="Times New Roman" w:eastAsia="Times New Roman" w:hAnsi="Times New Roman" w:cs="Times New Roman"/>
                <w:color w:val="000000"/>
                <w:sz w:val="20"/>
                <w:szCs w:val="20"/>
                <w:lang w:eastAsia="lv-LV"/>
              </w:rPr>
              <w:t>Autobusi</w:t>
            </w:r>
          </w:p>
        </w:tc>
        <w:tc>
          <w:tcPr>
            <w:tcW w:w="1409" w:type="dxa"/>
            <w:tcBorders>
              <w:top w:val="nil"/>
              <w:left w:val="nil"/>
              <w:bottom w:val="single" w:sz="4" w:space="0" w:color="auto"/>
              <w:right w:val="single" w:sz="8" w:space="0" w:color="auto"/>
            </w:tcBorders>
            <w:vAlign w:val="center"/>
            <w:hideMark/>
          </w:tcPr>
          <w:p w14:paraId="3602D53D" w14:textId="77777777" w:rsidR="00792B69" w:rsidRPr="006813B5" w:rsidRDefault="00792B69" w:rsidP="007F3A27">
            <w:pPr>
              <w:spacing w:after="0" w:line="240" w:lineRule="auto"/>
              <w:rPr>
                <w:rFonts w:ascii="Times New Roman" w:eastAsia="Times New Roman" w:hAnsi="Times New Roman" w:cs="Times New Roman"/>
                <w:color w:val="000000"/>
                <w:sz w:val="20"/>
                <w:szCs w:val="20"/>
                <w:lang w:eastAsia="lv-LV"/>
              </w:rPr>
            </w:pPr>
            <w:r w:rsidRPr="006813B5">
              <w:rPr>
                <w:rFonts w:ascii="Times New Roman" w:eastAsia="Times New Roman" w:hAnsi="Times New Roman" w:cs="Times New Roman"/>
                <w:color w:val="000000"/>
                <w:sz w:val="20"/>
                <w:szCs w:val="20"/>
                <w:lang w:eastAsia="lv-LV"/>
              </w:rPr>
              <w:t>Solaris Urbino SU18E6</w:t>
            </w:r>
          </w:p>
        </w:tc>
        <w:tc>
          <w:tcPr>
            <w:tcW w:w="851" w:type="dxa"/>
            <w:tcBorders>
              <w:top w:val="nil"/>
              <w:left w:val="nil"/>
              <w:bottom w:val="single" w:sz="4" w:space="0" w:color="auto"/>
              <w:right w:val="single" w:sz="8" w:space="0" w:color="auto"/>
            </w:tcBorders>
            <w:vAlign w:val="center"/>
            <w:hideMark/>
          </w:tcPr>
          <w:p w14:paraId="25BB6419" w14:textId="77777777" w:rsidR="00792B69" w:rsidRPr="006813B5" w:rsidRDefault="00792B69" w:rsidP="007F3A27">
            <w:pPr>
              <w:spacing w:after="0" w:line="240" w:lineRule="auto"/>
              <w:jc w:val="center"/>
              <w:rPr>
                <w:rFonts w:ascii="Times New Roman" w:eastAsia="Times New Roman" w:hAnsi="Times New Roman" w:cs="Times New Roman"/>
                <w:color w:val="000000"/>
                <w:sz w:val="20"/>
                <w:szCs w:val="20"/>
                <w:lang w:eastAsia="lv-LV"/>
              </w:rPr>
            </w:pPr>
            <w:r w:rsidRPr="006813B5">
              <w:rPr>
                <w:rFonts w:ascii="Times New Roman" w:eastAsia="Times New Roman" w:hAnsi="Times New Roman" w:cs="Times New Roman"/>
                <w:color w:val="000000"/>
                <w:sz w:val="20"/>
                <w:szCs w:val="20"/>
                <w:lang w:eastAsia="lv-LV"/>
              </w:rPr>
              <w:t>50</w:t>
            </w:r>
          </w:p>
        </w:tc>
        <w:tc>
          <w:tcPr>
            <w:tcW w:w="6004" w:type="dxa"/>
            <w:tcBorders>
              <w:top w:val="nil"/>
              <w:left w:val="nil"/>
              <w:bottom w:val="single" w:sz="4" w:space="0" w:color="auto"/>
              <w:right w:val="single" w:sz="8" w:space="0" w:color="auto"/>
            </w:tcBorders>
            <w:vAlign w:val="bottom"/>
            <w:hideMark/>
          </w:tcPr>
          <w:p w14:paraId="7074B08A" w14:textId="77777777" w:rsidR="005D1231" w:rsidRDefault="00792B69" w:rsidP="007F3A27">
            <w:pPr>
              <w:spacing w:after="0" w:line="240" w:lineRule="auto"/>
              <w:rPr>
                <w:rFonts w:ascii="Times New Roman" w:eastAsia="Times New Roman" w:hAnsi="Times New Roman" w:cs="Times New Roman"/>
                <w:color w:val="000000"/>
                <w:sz w:val="20"/>
                <w:szCs w:val="20"/>
                <w:lang w:eastAsia="lv-LV"/>
              </w:rPr>
            </w:pPr>
            <w:r w:rsidRPr="006813B5">
              <w:rPr>
                <w:rFonts w:ascii="Times New Roman" w:eastAsia="Times New Roman" w:hAnsi="Times New Roman" w:cs="Times New Roman"/>
                <w:color w:val="000000"/>
                <w:sz w:val="20"/>
                <w:szCs w:val="20"/>
                <w:lang w:eastAsia="lv-LV"/>
              </w:rPr>
              <w:t>69406; 69417; 69428; 69439; 69441; 69450; 69483; 69494; 69515; 69526; 69537; 69548; 69559; 69561; 69570; 69581; 69602; 69613; 69624; 69635;</w:t>
            </w:r>
            <w:r>
              <w:rPr>
                <w:rFonts w:ascii="Times New Roman" w:eastAsia="Times New Roman" w:hAnsi="Times New Roman" w:cs="Times New Roman"/>
                <w:color w:val="000000"/>
                <w:sz w:val="20"/>
                <w:szCs w:val="20"/>
                <w:lang w:eastAsia="lv-LV"/>
              </w:rPr>
              <w:t xml:space="preserve"> </w:t>
            </w:r>
            <w:r w:rsidRPr="006813B5">
              <w:rPr>
                <w:rFonts w:ascii="Times New Roman" w:eastAsia="Times New Roman" w:hAnsi="Times New Roman" w:cs="Times New Roman"/>
                <w:color w:val="000000"/>
                <w:sz w:val="20"/>
                <w:szCs w:val="20"/>
                <w:lang w:eastAsia="lv-LV"/>
              </w:rPr>
              <w:t>69646; 69657; 69668; 69679; 69681; 69690; 69700; 69722; 69733; 69744;</w:t>
            </w:r>
            <w:r>
              <w:rPr>
                <w:rFonts w:ascii="Times New Roman" w:eastAsia="Times New Roman" w:hAnsi="Times New Roman" w:cs="Times New Roman"/>
                <w:color w:val="000000"/>
                <w:sz w:val="20"/>
                <w:szCs w:val="20"/>
                <w:lang w:eastAsia="lv-LV"/>
              </w:rPr>
              <w:t xml:space="preserve"> </w:t>
            </w:r>
          </w:p>
          <w:p w14:paraId="20FBCBE1" w14:textId="0EC32BD1" w:rsidR="00792B69" w:rsidRPr="006813B5" w:rsidRDefault="00792B69" w:rsidP="007F3A27">
            <w:pPr>
              <w:spacing w:after="0" w:line="240" w:lineRule="auto"/>
              <w:rPr>
                <w:rFonts w:ascii="Times New Roman" w:eastAsia="Times New Roman" w:hAnsi="Times New Roman" w:cs="Times New Roman"/>
                <w:color w:val="000000"/>
                <w:sz w:val="20"/>
                <w:szCs w:val="20"/>
                <w:lang w:eastAsia="lv-LV"/>
              </w:rPr>
            </w:pPr>
            <w:r w:rsidRPr="006813B5">
              <w:rPr>
                <w:rFonts w:ascii="Times New Roman" w:eastAsia="Times New Roman" w:hAnsi="Times New Roman" w:cs="Times New Roman"/>
                <w:color w:val="000000"/>
                <w:sz w:val="20"/>
                <w:szCs w:val="20"/>
                <w:lang w:eastAsia="lv-LV"/>
              </w:rPr>
              <w:t>79000; 79066; 79109; 79111; 79120; 79131; 79142; 79153; 79164; 79175;</w:t>
            </w:r>
            <w:r>
              <w:rPr>
                <w:rFonts w:ascii="Times New Roman" w:eastAsia="Times New Roman" w:hAnsi="Times New Roman" w:cs="Times New Roman"/>
                <w:color w:val="000000"/>
                <w:sz w:val="20"/>
                <w:szCs w:val="20"/>
                <w:lang w:eastAsia="lv-LV"/>
              </w:rPr>
              <w:t xml:space="preserve"> </w:t>
            </w:r>
            <w:r w:rsidRPr="006813B5">
              <w:rPr>
                <w:rFonts w:ascii="Times New Roman" w:eastAsia="Times New Roman" w:hAnsi="Times New Roman" w:cs="Times New Roman"/>
                <w:color w:val="000000"/>
                <w:sz w:val="20"/>
                <w:szCs w:val="20"/>
                <w:lang w:eastAsia="lv-LV"/>
              </w:rPr>
              <w:t xml:space="preserve">79186; 79218; 79229; 79231; 79240; 79251; 79262; 79273; 79284; 79327; </w:t>
            </w:r>
          </w:p>
        </w:tc>
      </w:tr>
      <w:tr w:rsidR="00792B69" w:rsidRPr="006813B5" w14:paraId="34CFA6EB" w14:textId="77777777" w:rsidTr="007F3A27">
        <w:trPr>
          <w:trHeight w:val="674"/>
        </w:trPr>
        <w:tc>
          <w:tcPr>
            <w:tcW w:w="991" w:type="dxa"/>
            <w:vMerge/>
            <w:tcBorders>
              <w:top w:val="nil"/>
              <w:left w:val="single" w:sz="8" w:space="0" w:color="auto"/>
              <w:bottom w:val="single" w:sz="4" w:space="0" w:color="auto"/>
              <w:right w:val="single" w:sz="8" w:space="0" w:color="auto"/>
            </w:tcBorders>
            <w:vAlign w:val="center"/>
            <w:hideMark/>
          </w:tcPr>
          <w:p w14:paraId="22536464" w14:textId="77777777" w:rsidR="00792B69" w:rsidRPr="006813B5" w:rsidRDefault="00792B69" w:rsidP="007F3A27">
            <w:pPr>
              <w:spacing w:after="0" w:line="240" w:lineRule="auto"/>
              <w:rPr>
                <w:rFonts w:ascii="Times New Roman" w:eastAsia="Times New Roman" w:hAnsi="Times New Roman" w:cs="Times New Roman"/>
                <w:color w:val="000000"/>
                <w:sz w:val="20"/>
                <w:szCs w:val="20"/>
                <w:lang w:eastAsia="lv-LV"/>
              </w:rPr>
            </w:pPr>
          </w:p>
        </w:tc>
        <w:tc>
          <w:tcPr>
            <w:tcW w:w="1409" w:type="dxa"/>
            <w:tcBorders>
              <w:top w:val="nil"/>
              <w:left w:val="nil"/>
              <w:bottom w:val="single" w:sz="4" w:space="0" w:color="auto"/>
              <w:right w:val="single" w:sz="8" w:space="0" w:color="auto"/>
            </w:tcBorders>
            <w:vAlign w:val="center"/>
            <w:hideMark/>
          </w:tcPr>
          <w:p w14:paraId="743F12C9" w14:textId="77777777" w:rsidR="00792B69" w:rsidRPr="006813B5" w:rsidRDefault="00792B69" w:rsidP="007F3A27">
            <w:pPr>
              <w:spacing w:after="0" w:line="240" w:lineRule="auto"/>
              <w:rPr>
                <w:rFonts w:ascii="Times New Roman" w:eastAsia="Times New Roman" w:hAnsi="Times New Roman" w:cs="Times New Roman"/>
                <w:color w:val="000000"/>
                <w:sz w:val="20"/>
                <w:szCs w:val="20"/>
                <w:lang w:eastAsia="lv-LV"/>
              </w:rPr>
            </w:pPr>
            <w:r w:rsidRPr="006813B5">
              <w:rPr>
                <w:rFonts w:ascii="Times New Roman" w:eastAsia="Times New Roman" w:hAnsi="Times New Roman" w:cs="Times New Roman"/>
                <w:color w:val="000000"/>
                <w:sz w:val="20"/>
                <w:szCs w:val="20"/>
                <w:lang w:eastAsia="lv-LV"/>
              </w:rPr>
              <w:t>Solaris Urbino SU12E6NK</w:t>
            </w:r>
          </w:p>
        </w:tc>
        <w:tc>
          <w:tcPr>
            <w:tcW w:w="851" w:type="dxa"/>
            <w:tcBorders>
              <w:top w:val="nil"/>
              <w:left w:val="nil"/>
              <w:bottom w:val="single" w:sz="4" w:space="0" w:color="auto"/>
              <w:right w:val="single" w:sz="8" w:space="0" w:color="auto"/>
            </w:tcBorders>
            <w:vAlign w:val="center"/>
            <w:hideMark/>
          </w:tcPr>
          <w:p w14:paraId="32C0ADA5" w14:textId="77777777" w:rsidR="00792B69" w:rsidRPr="006813B5" w:rsidRDefault="00792B69" w:rsidP="007F3A27">
            <w:pPr>
              <w:spacing w:after="0" w:line="240" w:lineRule="auto"/>
              <w:jc w:val="center"/>
              <w:rPr>
                <w:rFonts w:ascii="Times New Roman" w:eastAsia="Times New Roman" w:hAnsi="Times New Roman" w:cs="Times New Roman"/>
                <w:color w:val="000000"/>
                <w:sz w:val="20"/>
                <w:szCs w:val="20"/>
                <w:lang w:eastAsia="lv-LV"/>
              </w:rPr>
            </w:pPr>
            <w:r w:rsidRPr="006813B5">
              <w:rPr>
                <w:rFonts w:ascii="Times New Roman" w:eastAsia="Times New Roman" w:hAnsi="Times New Roman" w:cs="Times New Roman"/>
                <w:color w:val="000000"/>
                <w:sz w:val="20"/>
                <w:szCs w:val="20"/>
                <w:lang w:eastAsia="lv-LV"/>
              </w:rPr>
              <w:t>25</w:t>
            </w:r>
          </w:p>
        </w:tc>
        <w:tc>
          <w:tcPr>
            <w:tcW w:w="6004" w:type="dxa"/>
            <w:tcBorders>
              <w:top w:val="nil"/>
              <w:left w:val="nil"/>
              <w:bottom w:val="single" w:sz="4" w:space="0" w:color="auto"/>
              <w:right w:val="single" w:sz="8" w:space="0" w:color="auto"/>
            </w:tcBorders>
            <w:vAlign w:val="bottom"/>
            <w:hideMark/>
          </w:tcPr>
          <w:p w14:paraId="0F06FE3C" w14:textId="77777777" w:rsidR="005D1231" w:rsidRDefault="005D1231" w:rsidP="007F3A27">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67002; 67013; 67024; 67035; 67046; 67057; 67068; 67079; 67081; 67090; </w:t>
            </w:r>
            <w:r w:rsidR="00792B69" w:rsidRPr="006813B5">
              <w:rPr>
                <w:rFonts w:ascii="Times New Roman" w:eastAsia="Times New Roman" w:hAnsi="Times New Roman" w:cs="Times New Roman"/>
                <w:color w:val="000000"/>
                <w:sz w:val="20"/>
                <w:szCs w:val="20"/>
                <w:lang w:eastAsia="lv-LV"/>
              </w:rPr>
              <w:t xml:space="preserve">67100; 67133; 67155; 67166; 67188; 67199; </w:t>
            </w:r>
          </w:p>
          <w:p w14:paraId="24D259E7" w14:textId="3471DBB8" w:rsidR="00792B69" w:rsidRPr="006813B5" w:rsidRDefault="00792B69" w:rsidP="007F3A27">
            <w:pPr>
              <w:spacing w:after="0" w:line="240" w:lineRule="auto"/>
              <w:rPr>
                <w:rFonts w:ascii="Times New Roman" w:eastAsia="Times New Roman" w:hAnsi="Times New Roman" w:cs="Times New Roman"/>
                <w:color w:val="000000"/>
                <w:sz w:val="20"/>
                <w:szCs w:val="20"/>
                <w:lang w:eastAsia="lv-LV"/>
              </w:rPr>
            </w:pPr>
            <w:r w:rsidRPr="006813B5">
              <w:rPr>
                <w:rFonts w:ascii="Times New Roman" w:eastAsia="Times New Roman" w:hAnsi="Times New Roman" w:cs="Times New Roman"/>
                <w:color w:val="000000"/>
                <w:sz w:val="20"/>
                <w:szCs w:val="20"/>
                <w:lang w:eastAsia="lv-LV"/>
              </w:rPr>
              <w:t>77108; 77511; 77522; 77533;</w:t>
            </w:r>
            <w:r>
              <w:rPr>
                <w:rFonts w:ascii="Times New Roman" w:eastAsia="Times New Roman" w:hAnsi="Times New Roman" w:cs="Times New Roman"/>
                <w:color w:val="000000"/>
                <w:sz w:val="20"/>
                <w:szCs w:val="20"/>
                <w:lang w:eastAsia="lv-LV"/>
              </w:rPr>
              <w:t xml:space="preserve"> </w:t>
            </w:r>
            <w:r w:rsidRPr="006813B5">
              <w:rPr>
                <w:rFonts w:ascii="Times New Roman" w:eastAsia="Times New Roman" w:hAnsi="Times New Roman" w:cs="Times New Roman"/>
                <w:color w:val="000000"/>
                <w:sz w:val="20"/>
                <w:szCs w:val="20"/>
                <w:lang w:eastAsia="lv-LV"/>
              </w:rPr>
              <w:t xml:space="preserve">77544; 77555; 77620; 77631; 77642 </w:t>
            </w:r>
          </w:p>
        </w:tc>
      </w:tr>
      <w:tr w:rsidR="005D1231" w:rsidRPr="006813B5" w14:paraId="783D00DA" w14:textId="77777777" w:rsidTr="005D1231">
        <w:trPr>
          <w:trHeight w:val="2742"/>
        </w:trPr>
        <w:tc>
          <w:tcPr>
            <w:tcW w:w="991" w:type="dxa"/>
            <w:vMerge/>
            <w:tcBorders>
              <w:top w:val="nil"/>
              <w:left w:val="single" w:sz="8" w:space="0" w:color="auto"/>
              <w:bottom w:val="single" w:sz="4" w:space="0" w:color="auto"/>
              <w:right w:val="single" w:sz="8" w:space="0" w:color="auto"/>
            </w:tcBorders>
            <w:vAlign w:val="center"/>
            <w:hideMark/>
          </w:tcPr>
          <w:p w14:paraId="1D436176" w14:textId="77777777" w:rsidR="005D1231" w:rsidRPr="006813B5" w:rsidRDefault="005D1231" w:rsidP="007F3A27">
            <w:pPr>
              <w:spacing w:after="0" w:line="240" w:lineRule="auto"/>
              <w:rPr>
                <w:rFonts w:ascii="Times New Roman" w:eastAsia="Times New Roman" w:hAnsi="Times New Roman" w:cs="Times New Roman"/>
                <w:color w:val="000000"/>
                <w:sz w:val="20"/>
                <w:szCs w:val="20"/>
                <w:lang w:eastAsia="lv-LV"/>
              </w:rPr>
            </w:pPr>
          </w:p>
        </w:tc>
        <w:tc>
          <w:tcPr>
            <w:tcW w:w="1409" w:type="dxa"/>
            <w:tcBorders>
              <w:top w:val="nil"/>
              <w:left w:val="nil"/>
              <w:right w:val="single" w:sz="8" w:space="0" w:color="auto"/>
            </w:tcBorders>
            <w:vAlign w:val="center"/>
            <w:hideMark/>
          </w:tcPr>
          <w:p w14:paraId="3CFEA869" w14:textId="77777777" w:rsidR="005D1231" w:rsidRPr="006813B5" w:rsidRDefault="005D1231" w:rsidP="007F3A27">
            <w:pPr>
              <w:spacing w:after="0" w:line="240" w:lineRule="auto"/>
              <w:rPr>
                <w:rFonts w:ascii="Times New Roman" w:eastAsia="Times New Roman" w:hAnsi="Times New Roman" w:cs="Times New Roman"/>
                <w:color w:val="000000"/>
                <w:sz w:val="20"/>
                <w:szCs w:val="20"/>
                <w:lang w:eastAsia="lv-LV"/>
              </w:rPr>
            </w:pPr>
            <w:r w:rsidRPr="006813B5">
              <w:rPr>
                <w:rFonts w:ascii="Times New Roman" w:eastAsia="Times New Roman" w:hAnsi="Times New Roman" w:cs="Times New Roman"/>
                <w:color w:val="000000"/>
                <w:sz w:val="20"/>
                <w:szCs w:val="20"/>
                <w:lang w:eastAsia="lv-LV"/>
              </w:rPr>
              <w:t>Solaris Urbino SU18E6NK</w:t>
            </w:r>
          </w:p>
        </w:tc>
        <w:tc>
          <w:tcPr>
            <w:tcW w:w="851" w:type="dxa"/>
            <w:tcBorders>
              <w:top w:val="nil"/>
              <w:left w:val="nil"/>
              <w:right w:val="single" w:sz="8" w:space="0" w:color="auto"/>
            </w:tcBorders>
            <w:vAlign w:val="center"/>
            <w:hideMark/>
          </w:tcPr>
          <w:p w14:paraId="108F94FF" w14:textId="1A53F5DA" w:rsidR="005D1231" w:rsidRPr="006813B5" w:rsidRDefault="005D1231" w:rsidP="007F3A27">
            <w:pPr>
              <w:spacing w:after="0" w:line="240" w:lineRule="auto"/>
              <w:jc w:val="center"/>
              <w:rPr>
                <w:rFonts w:ascii="Times New Roman" w:eastAsia="Times New Roman" w:hAnsi="Times New Roman" w:cs="Times New Roman"/>
                <w:color w:val="000000"/>
                <w:sz w:val="20"/>
                <w:szCs w:val="20"/>
                <w:lang w:eastAsia="lv-LV"/>
              </w:rPr>
            </w:pPr>
            <w:r w:rsidRPr="006813B5">
              <w:rPr>
                <w:rFonts w:ascii="Times New Roman" w:eastAsia="Times New Roman" w:hAnsi="Times New Roman" w:cs="Times New Roman"/>
                <w:color w:val="000000"/>
                <w:sz w:val="20"/>
                <w:szCs w:val="20"/>
                <w:lang w:eastAsia="lv-LV"/>
              </w:rPr>
              <w:t>103</w:t>
            </w:r>
          </w:p>
        </w:tc>
        <w:tc>
          <w:tcPr>
            <w:tcW w:w="6004" w:type="dxa"/>
            <w:tcBorders>
              <w:top w:val="nil"/>
              <w:left w:val="nil"/>
              <w:right w:val="single" w:sz="8" w:space="0" w:color="auto"/>
            </w:tcBorders>
            <w:vAlign w:val="bottom"/>
            <w:hideMark/>
          </w:tcPr>
          <w:p w14:paraId="2B5084EA" w14:textId="77777777" w:rsidR="005D1231" w:rsidRDefault="005D1231" w:rsidP="007F3A27">
            <w:pPr>
              <w:spacing w:after="0" w:line="240" w:lineRule="auto"/>
              <w:rPr>
                <w:rFonts w:ascii="Times New Roman" w:eastAsia="Times New Roman" w:hAnsi="Times New Roman" w:cs="Times New Roman"/>
                <w:i/>
                <w:iCs/>
                <w:color w:val="000000"/>
                <w:sz w:val="20"/>
                <w:szCs w:val="20"/>
                <w:lang w:eastAsia="lv-LV"/>
              </w:rPr>
            </w:pPr>
            <w:r w:rsidRPr="005D1231">
              <w:rPr>
                <w:rFonts w:ascii="Times New Roman" w:eastAsia="Times New Roman" w:hAnsi="Times New Roman" w:cs="Times New Roman"/>
                <w:color w:val="000000"/>
                <w:sz w:val="20"/>
                <w:szCs w:val="20"/>
                <w:lang w:eastAsia="lv-LV"/>
              </w:rPr>
              <w:t>68106; 68117; 68128; 68139; 68141; 68150; 68161; 68172; 68183; 68194; 68215; 68226; 68237; 68248; 68259; 68302; 68324; 68335; 68346; 68357; 68381; 68390; 68400; 68411; 68422; 68433; 68444; 68455; 68466; 68477; 68488; 68499; 68814; 68825; 68836; 68847; 68869; 68871; 68880; 68891</w:t>
            </w:r>
            <w:r w:rsidRPr="005D1231">
              <w:rPr>
                <w:rFonts w:ascii="Times New Roman" w:eastAsia="Times New Roman" w:hAnsi="Times New Roman" w:cs="Times New Roman"/>
                <w:i/>
                <w:iCs/>
                <w:color w:val="000000"/>
                <w:sz w:val="20"/>
                <w:szCs w:val="20"/>
                <w:lang w:eastAsia="lv-LV"/>
              </w:rPr>
              <w:t xml:space="preserve">; </w:t>
            </w:r>
          </w:p>
          <w:p w14:paraId="6F53ADBC" w14:textId="052E5CD7" w:rsidR="005D1231" w:rsidRPr="005D1231" w:rsidRDefault="005D1231" w:rsidP="007F3A27">
            <w:pPr>
              <w:spacing w:after="0" w:line="240" w:lineRule="auto"/>
              <w:rPr>
                <w:rFonts w:ascii="Times New Roman" w:eastAsia="Times New Roman" w:hAnsi="Times New Roman" w:cs="Times New Roman"/>
                <w:color w:val="000000"/>
                <w:sz w:val="20"/>
                <w:szCs w:val="20"/>
                <w:lang w:eastAsia="lv-LV"/>
              </w:rPr>
            </w:pPr>
            <w:r w:rsidRPr="005D1231">
              <w:rPr>
                <w:rFonts w:ascii="Times New Roman" w:eastAsia="Times New Roman" w:hAnsi="Times New Roman" w:cs="Times New Roman"/>
                <w:color w:val="000000"/>
                <w:sz w:val="20"/>
                <w:szCs w:val="20"/>
                <w:lang w:eastAsia="lv-LV"/>
              </w:rPr>
              <w:t>78005; 78016; 78027; 78038; 78049; 78051; 78060; 78071; 78082; 78093; 78103; 78114; 78125; 78136; 78147; 78158; 78169; 78171; 78474; 78485; 78496; 78517; 78528; 78539; 78550; 78561; 78594; 78604; 78615; 78626; 78637; 78648; 78659; 78661; 78670; 78681; 78692; 78702; 78724; 78735; 78746; 78757; 78768; 78779; 78781; 78790; 78800; 78811; 78822; 78833;</w:t>
            </w:r>
            <w:r>
              <w:rPr>
                <w:rFonts w:ascii="Times New Roman" w:eastAsia="Times New Roman" w:hAnsi="Times New Roman" w:cs="Times New Roman"/>
                <w:color w:val="000000"/>
                <w:sz w:val="20"/>
                <w:szCs w:val="20"/>
                <w:lang w:eastAsia="lv-LV"/>
              </w:rPr>
              <w:t xml:space="preserve"> </w:t>
            </w:r>
            <w:r w:rsidRPr="005D1231">
              <w:rPr>
                <w:rFonts w:ascii="Times New Roman" w:eastAsia="Times New Roman" w:hAnsi="Times New Roman" w:cs="Times New Roman"/>
                <w:color w:val="000000"/>
                <w:sz w:val="20"/>
                <w:szCs w:val="20"/>
                <w:lang w:eastAsia="lv-LV"/>
              </w:rPr>
              <w:t>78844; 78855; 78877; 78888; 78899; 78909; 78911; 78920; 78931; 78942; 78953; 78964; 78975;</w:t>
            </w:r>
            <w:r w:rsidRPr="005D1231">
              <w:rPr>
                <w:rFonts w:ascii="Times New Roman" w:eastAsia="Times New Roman" w:hAnsi="Times New Roman" w:cs="Times New Roman"/>
                <w:i/>
                <w:iCs/>
                <w:color w:val="000000"/>
                <w:sz w:val="20"/>
                <w:szCs w:val="20"/>
                <w:lang w:eastAsia="lv-LV"/>
              </w:rPr>
              <w:t xml:space="preserve"> </w:t>
            </w:r>
          </w:p>
        </w:tc>
      </w:tr>
      <w:tr w:rsidR="00792B69" w:rsidRPr="006813B5" w14:paraId="1BAC303B" w14:textId="77777777" w:rsidTr="007F3A27">
        <w:trPr>
          <w:trHeight w:val="696"/>
        </w:trPr>
        <w:tc>
          <w:tcPr>
            <w:tcW w:w="991" w:type="dxa"/>
            <w:vMerge w:val="restart"/>
            <w:tcBorders>
              <w:top w:val="single" w:sz="8" w:space="0" w:color="auto"/>
              <w:left w:val="single" w:sz="8" w:space="0" w:color="auto"/>
              <w:bottom w:val="single" w:sz="8" w:space="0" w:color="000000"/>
              <w:right w:val="single" w:sz="8" w:space="0" w:color="auto"/>
            </w:tcBorders>
            <w:shd w:val="clear" w:color="000000" w:fill="E7E6E6"/>
            <w:textDirection w:val="btLr"/>
            <w:vAlign w:val="center"/>
            <w:hideMark/>
          </w:tcPr>
          <w:p w14:paraId="59C12272" w14:textId="77777777" w:rsidR="00792B69" w:rsidRPr="006813B5" w:rsidRDefault="00792B69" w:rsidP="007F3A27">
            <w:pPr>
              <w:spacing w:after="0" w:line="240" w:lineRule="auto"/>
              <w:jc w:val="center"/>
              <w:rPr>
                <w:rFonts w:ascii="Times New Roman" w:eastAsia="Times New Roman" w:hAnsi="Times New Roman" w:cs="Times New Roman"/>
                <w:color w:val="000000"/>
                <w:sz w:val="20"/>
                <w:szCs w:val="20"/>
                <w:lang w:eastAsia="lv-LV"/>
              </w:rPr>
            </w:pPr>
            <w:r w:rsidRPr="006813B5">
              <w:rPr>
                <w:rFonts w:ascii="Times New Roman" w:eastAsia="Times New Roman" w:hAnsi="Times New Roman" w:cs="Times New Roman"/>
                <w:color w:val="000000"/>
                <w:sz w:val="20"/>
                <w:szCs w:val="20"/>
                <w:lang w:eastAsia="lv-LV"/>
              </w:rPr>
              <w:t>Trolejbusi</w:t>
            </w:r>
          </w:p>
        </w:tc>
        <w:tc>
          <w:tcPr>
            <w:tcW w:w="1409" w:type="dxa"/>
            <w:tcBorders>
              <w:top w:val="single" w:sz="8" w:space="0" w:color="auto"/>
              <w:left w:val="nil"/>
              <w:bottom w:val="single" w:sz="4" w:space="0" w:color="auto"/>
              <w:right w:val="single" w:sz="8" w:space="0" w:color="auto"/>
            </w:tcBorders>
            <w:vAlign w:val="center"/>
            <w:hideMark/>
          </w:tcPr>
          <w:p w14:paraId="615342BC" w14:textId="77777777" w:rsidR="00792B69" w:rsidRPr="006813B5" w:rsidRDefault="00792B69" w:rsidP="007F3A27">
            <w:pPr>
              <w:spacing w:after="0" w:line="240" w:lineRule="auto"/>
              <w:rPr>
                <w:rFonts w:ascii="Times New Roman" w:eastAsia="Times New Roman" w:hAnsi="Times New Roman" w:cs="Times New Roman"/>
                <w:color w:val="000000"/>
                <w:sz w:val="20"/>
                <w:szCs w:val="20"/>
                <w:lang w:eastAsia="lv-LV"/>
              </w:rPr>
            </w:pPr>
            <w:r w:rsidRPr="006813B5">
              <w:rPr>
                <w:rFonts w:ascii="Times New Roman" w:eastAsia="Times New Roman" w:hAnsi="Times New Roman" w:cs="Times New Roman"/>
                <w:color w:val="000000"/>
                <w:sz w:val="20"/>
                <w:szCs w:val="20"/>
                <w:lang w:eastAsia="lv-LV"/>
              </w:rPr>
              <w:t>GST-18</w:t>
            </w:r>
          </w:p>
        </w:tc>
        <w:tc>
          <w:tcPr>
            <w:tcW w:w="851" w:type="dxa"/>
            <w:tcBorders>
              <w:top w:val="single" w:sz="8" w:space="0" w:color="auto"/>
              <w:left w:val="nil"/>
              <w:bottom w:val="single" w:sz="4" w:space="0" w:color="auto"/>
              <w:right w:val="single" w:sz="8" w:space="0" w:color="auto"/>
            </w:tcBorders>
            <w:vAlign w:val="center"/>
            <w:hideMark/>
          </w:tcPr>
          <w:p w14:paraId="5233FF89" w14:textId="77777777" w:rsidR="00792B69" w:rsidRPr="006813B5" w:rsidRDefault="00792B69" w:rsidP="007F3A27">
            <w:pPr>
              <w:spacing w:after="0" w:line="240" w:lineRule="auto"/>
              <w:jc w:val="center"/>
              <w:rPr>
                <w:rFonts w:ascii="Times New Roman" w:eastAsia="Times New Roman" w:hAnsi="Times New Roman" w:cs="Times New Roman"/>
                <w:color w:val="000000"/>
                <w:sz w:val="20"/>
                <w:szCs w:val="20"/>
                <w:lang w:eastAsia="lv-LV"/>
              </w:rPr>
            </w:pPr>
            <w:r w:rsidRPr="006813B5">
              <w:rPr>
                <w:rFonts w:ascii="Times New Roman" w:eastAsia="Times New Roman" w:hAnsi="Times New Roman" w:cs="Times New Roman"/>
                <w:color w:val="000000"/>
                <w:sz w:val="20"/>
                <w:szCs w:val="20"/>
                <w:lang w:eastAsia="lv-LV"/>
              </w:rPr>
              <w:t>25</w:t>
            </w:r>
          </w:p>
        </w:tc>
        <w:tc>
          <w:tcPr>
            <w:tcW w:w="6004" w:type="dxa"/>
            <w:tcBorders>
              <w:top w:val="single" w:sz="8" w:space="0" w:color="auto"/>
              <w:left w:val="nil"/>
              <w:bottom w:val="single" w:sz="4" w:space="0" w:color="auto"/>
              <w:right w:val="single" w:sz="8" w:space="0" w:color="auto"/>
            </w:tcBorders>
            <w:vAlign w:val="bottom"/>
            <w:hideMark/>
          </w:tcPr>
          <w:p w14:paraId="2FDF116C" w14:textId="1D8A9129" w:rsidR="00792B69" w:rsidRPr="006813B5" w:rsidRDefault="00792B69" w:rsidP="007F3A27">
            <w:pPr>
              <w:spacing w:after="0" w:line="240" w:lineRule="auto"/>
              <w:rPr>
                <w:rFonts w:ascii="Times New Roman" w:eastAsia="Times New Roman" w:hAnsi="Times New Roman" w:cs="Times New Roman"/>
                <w:color w:val="000000"/>
                <w:sz w:val="20"/>
                <w:szCs w:val="20"/>
                <w:lang w:eastAsia="lv-LV"/>
              </w:rPr>
            </w:pPr>
            <w:r w:rsidRPr="006813B5">
              <w:rPr>
                <w:rFonts w:ascii="Times New Roman" w:eastAsia="Times New Roman" w:hAnsi="Times New Roman" w:cs="Times New Roman"/>
                <w:color w:val="000000"/>
                <w:sz w:val="20"/>
                <w:szCs w:val="20"/>
                <w:lang w:eastAsia="lv-LV"/>
              </w:rPr>
              <w:t>16273; 16284; 16295; 16305; 16316; 16327; 16338; 16349; 16351;</w:t>
            </w:r>
            <w:r>
              <w:rPr>
                <w:rFonts w:ascii="Times New Roman" w:eastAsia="Times New Roman" w:hAnsi="Times New Roman" w:cs="Times New Roman"/>
                <w:color w:val="000000"/>
                <w:sz w:val="20"/>
                <w:szCs w:val="20"/>
                <w:lang w:eastAsia="lv-LV"/>
              </w:rPr>
              <w:t xml:space="preserve"> </w:t>
            </w:r>
            <w:r w:rsidRPr="006813B5">
              <w:rPr>
                <w:rFonts w:ascii="Times New Roman" w:eastAsia="Times New Roman" w:hAnsi="Times New Roman" w:cs="Times New Roman"/>
                <w:color w:val="000000"/>
                <w:sz w:val="20"/>
                <w:szCs w:val="20"/>
                <w:lang w:eastAsia="lv-LV"/>
              </w:rPr>
              <w:t xml:space="preserve">16360; 16371; 16382; 16393; </w:t>
            </w:r>
            <w:r w:rsidR="00801F0D" w:rsidRPr="00801F0D">
              <w:rPr>
                <w:rFonts w:ascii="Times New Roman" w:eastAsia="Times New Roman" w:hAnsi="Times New Roman" w:cs="Times New Roman"/>
                <w:color w:val="000000"/>
                <w:sz w:val="20"/>
                <w:szCs w:val="20"/>
                <w:lang w:eastAsia="lv-LV"/>
              </w:rPr>
              <w:t>16403</w:t>
            </w:r>
            <w:r w:rsidR="00801F0D">
              <w:rPr>
                <w:rFonts w:ascii="Times New Roman" w:eastAsia="Times New Roman" w:hAnsi="Times New Roman" w:cs="Times New Roman"/>
                <w:color w:val="000000"/>
                <w:sz w:val="20"/>
                <w:szCs w:val="20"/>
                <w:lang w:eastAsia="lv-LV"/>
              </w:rPr>
              <w:t xml:space="preserve">; </w:t>
            </w:r>
            <w:r w:rsidRPr="006813B5">
              <w:rPr>
                <w:rFonts w:ascii="Times New Roman" w:eastAsia="Times New Roman" w:hAnsi="Times New Roman" w:cs="Times New Roman"/>
                <w:color w:val="000000"/>
                <w:sz w:val="20"/>
                <w:szCs w:val="20"/>
                <w:lang w:eastAsia="lv-LV"/>
              </w:rPr>
              <w:t>26640; 26651; 26662; 26673; 26684; 26695;</w:t>
            </w:r>
            <w:r>
              <w:rPr>
                <w:rFonts w:ascii="Times New Roman" w:eastAsia="Times New Roman" w:hAnsi="Times New Roman" w:cs="Times New Roman"/>
                <w:color w:val="000000"/>
                <w:sz w:val="20"/>
                <w:szCs w:val="20"/>
                <w:lang w:eastAsia="lv-LV"/>
              </w:rPr>
              <w:t xml:space="preserve"> </w:t>
            </w:r>
            <w:r w:rsidRPr="006813B5">
              <w:rPr>
                <w:rFonts w:ascii="Times New Roman" w:eastAsia="Times New Roman" w:hAnsi="Times New Roman" w:cs="Times New Roman"/>
                <w:color w:val="000000"/>
                <w:sz w:val="20"/>
                <w:szCs w:val="20"/>
                <w:lang w:eastAsia="lv-LV"/>
              </w:rPr>
              <w:t>26705; 26716; 26727; 26738; 26749</w:t>
            </w:r>
          </w:p>
        </w:tc>
      </w:tr>
      <w:tr w:rsidR="00792B69" w:rsidRPr="006813B5" w14:paraId="784195E4" w14:textId="77777777" w:rsidTr="007F3A27">
        <w:trPr>
          <w:trHeight w:val="2119"/>
        </w:trPr>
        <w:tc>
          <w:tcPr>
            <w:tcW w:w="991" w:type="dxa"/>
            <w:vMerge/>
            <w:tcBorders>
              <w:top w:val="single" w:sz="8" w:space="0" w:color="auto"/>
              <w:left w:val="single" w:sz="8" w:space="0" w:color="auto"/>
              <w:bottom w:val="single" w:sz="8" w:space="0" w:color="000000"/>
              <w:right w:val="single" w:sz="8" w:space="0" w:color="auto"/>
            </w:tcBorders>
            <w:vAlign w:val="center"/>
            <w:hideMark/>
          </w:tcPr>
          <w:p w14:paraId="37C312AA" w14:textId="77777777" w:rsidR="00792B69" w:rsidRPr="006813B5" w:rsidRDefault="00792B69" w:rsidP="007F3A27">
            <w:pPr>
              <w:spacing w:after="0" w:line="240" w:lineRule="auto"/>
              <w:rPr>
                <w:rFonts w:ascii="Times New Roman" w:eastAsia="Times New Roman" w:hAnsi="Times New Roman" w:cs="Times New Roman"/>
                <w:color w:val="000000"/>
                <w:sz w:val="20"/>
                <w:szCs w:val="20"/>
                <w:lang w:eastAsia="lv-LV"/>
              </w:rPr>
            </w:pPr>
          </w:p>
        </w:tc>
        <w:tc>
          <w:tcPr>
            <w:tcW w:w="1409" w:type="dxa"/>
            <w:tcBorders>
              <w:top w:val="nil"/>
              <w:left w:val="nil"/>
              <w:bottom w:val="single" w:sz="8" w:space="0" w:color="auto"/>
              <w:right w:val="single" w:sz="8" w:space="0" w:color="auto"/>
            </w:tcBorders>
            <w:vAlign w:val="center"/>
            <w:hideMark/>
          </w:tcPr>
          <w:p w14:paraId="51AFC552" w14:textId="77777777" w:rsidR="00792B69" w:rsidRPr="006813B5" w:rsidRDefault="00792B69" w:rsidP="007F3A27">
            <w:pPr>
              <w:spacing w:after="0" w:line="240" w:lineRule="auto"/>
              <w:rPr>
                <w:rFonts w:ascii="Times New Roman" w:eastAsia="Times New Roman" w:hAnsi="Times New Roman" w:cs="Times New Roman"/>
                <w:color w:val="000000"/>
                <w:sz w:val="20"/>
                <w:szCs w:val="20"/>
                <w:lang w:eastAsia="lv-LV"/>
              </w:rPr>
            </w:pPr>
            <w:r w:rsidRPr="006813B5">
              <w:rPr>
                <w:rFonts w:ascii="Times New Roman" w:eastAsia="Times New Roman" w:hAnsi="Times New Roman" w:cs="Times New Roman"/>
                <w:color w:val="000000"/>
                <w:sz w:val="20"/>
                <w:szCs w:val="20"/>
                <w:lang w:eastAsia="lv-LV"/>
              </w:rPr>
              <w:t>Škoda – 27TR</w:t>
            </w:r>
          </w:p>
        </w:tc>
        <w:tc>
          <w:tcPr>
            <w:tcW w:w="851" w:type="dxa"/>
            <w:tcBorders>
              <w:top w:val="nil"/>
              <w:left w:val="nil"/>
              <w:bottom w:val="single" w:sz="8" w:space="0" w:color="auto"/>
              <w:right w:val="single" w:sz="8" w:space="0" w:color="auto"/>
            </w:tcBorders>
            <w:vAlign w:val="center"/>
            <w:hideMark/>
          </w:tcPr>
          <w:p w14:paraId="5F31B227" w14:textId="77777777" w:rsidR="00792B69" w:rsidRPr="006813B5" w:rsidRDefault="00792B69" w:rsidP="007F3A27">
            <w:pPr>
              <w:spacing w:after="0" w:line="240" w:lineRule="auto"/>
              <w:jc w:val="center"/>
              <w:rPr>
                <w:rFonts w:ascii="Times New Roman" w:eastAsia="Times New Roman" w:hAnsi="Times New Roman" w:cs="Times New Roman"/>
                <w:color w:val="000000"/>
                <w:sz w:val="20"/>
                <w:szCs w:val="20"/>
                <w:lang w:eastAsia="lv-LV"/>
              </w:rPr>
            </w:pPr>
            <w:r w:rsidRPr="006813B5">
              <w:rPr>
                <w:rFonts w:ascii="Times New Roman" w:eastAsia="Times New Roman" w:hAnsi="Times New Roman" w:cs="Times New Roman"/>
                <w:color w:val="000000"/>
                <w:sz w:val="20"/>
                <w:szCs w:val="20"/>
                <w:lang w:eastAsia="lv-LV"/>
              </w:rPr>
              <w:t>80</w:t>
            </w:r>
          </w:p>
        </w:tc>
        <w:tc>
          <w:tcPr>
            <w:tcW w:w="6004" w:type="dxa"/>
            <w:tcBorders>
              <w:top w:val="nil"/>
              <w:left w:val="nil"/>
              <w:bottom w:val="single" w:sz="8" w:space="0" w:color="auto"/>
              <w:right w:val="single" w:sz="8" w:space="0" w:color="auto"/>
            </w:tcBorders>
            <w:vAlign w:val="bottom"/>
            <w:hideMark/>
          </w:tcPr>
          <w:p w14:paraId="108C7A6E" w14:textId="77777777" w:rsidR="00792B69" w:rsidRPr="006813B5" w:rsidRDefault="00792B69" w:rsidP="007F3A27">
            <w:pPr>
              <w:spacing w:after="0" w:line="240" w:lineRule="auto"/>
              <w:rPr>
                <w:rFonts w:ascii="Times New Roman" w:eastAsia="Times New Roman" w:hAnsi="Times New Roman" w:cs="Times New Roman"/>
                <w:color w:val="000000"/>
                <w:sz w:val="20"/>
                <w:szCs w:val="20"/>
                <w:lang w:eastAsia="lv-LV"/>
              </w:rPr>
            </w:pPr>
            <w:r w:rsidRPr="006813B5">
              <w:rPr>
                <w:rFonts w:ascii="Times New Roman" w:eastAsia="Times New Roman" w:hAnsi="Times New Roman" w:cs="Times New Roman"/>
                <w:color w:val="000000"/>
                <w:sz w:val="20"/>
                <w:szCs w:val="20"/>
                <w:lang w:eastAsia="lv-LV"/>
              </w:rPr>
              <w:t>17507; 17518; 17531; 17573; 17584; 17595; 17605; 17616; 17638; 17649; 17660; 17671; 17682; 17693; 17714; 17725; 17736; 17747; 17758; 17771;</w:t>
            </w:r>
            <w:r>
              <w:rPr>
                <w:rFonts w:ascii="Times New Roman" w:eastAsia="Times New Roman" w:hAnsi="Times New Roman" w:cs="Times New Roman"/>
                <w:color w:val="000000"/>
                <w:sz w:val="20"/>
                <w:szCs w:val="20"/>
                <w:lang w:eastAsia="lv-LV"/>
              </w:rPr>
              <w:t xml:space="preserve"> </w:t>
            </w:r>
            <w:r w:rsidRPr="006813B5">
              <w:rPr>
                <w:rFonts w:ascii="Times New Roman" w:eastAsia="Times New Roman" w:hAnsi="Times New Roman" w:cs="Times New Roman"/>
                <w:color w:val="000000"/>
                <w:sz w:val="20"/>
                <w:szCs w:val="20"/>
                <w:lang w:eastAsia="lv-LV"/>
              </w:rPr>
              <w:t>17791; 17801; 17812; 17823; 17834; 17845; 17856; 17867; 17878; 17889;</w:t>
            </w:r>
            <w:r>
              <w:rPr>
                <w:rFonts w:ascii="Times New Roman" w:eastAsia="Times New Roman" w:hAnsi="Times New Roman" w:cs="Times New Roman"/>
                <w:color w:val="000000"/>
                <w:sz w:val="20"/>
                <w:szCs w:val="20"/>
                <w:lang w:eastAsia="lv-LV"/>
              </w:rPr>
              <w:t xml:space="preserve"> </w:t>
            </w:r>
            <w:r w:rsidRPr="006813B5">
              <w:rPr>
                <w:rFonts w:ascii="Times New Roman" w:eastAsia="Times New Roman" w:hAnsi="Times New Roman" w:cs="Times New Roman"/>
                <w:color w:val="000000"/>
                <w:sz w:val="20"/>
                <w:szCs w:val="20"/>
                <w:lang w:eastAsia="lv-LV"/>
              </w:rPr>
              <w:t>17891; 17901; 17921; 17932; 17943; 17954; 17965; 17987; 17976; 17998;</w:t>
            </w:r>
            <w:r>
              <w:rPr>
                <w:rFonts w:ascii="Times New Roman" w:eastAsia="Times New Roman" w:hAnsi="Times New Roman" w:cs="Times New Roman"/>
                <w:color w:val="000000"/>
                <w:sz w:val="20"/>
                <w:szCs w:val="20"/>
                <w:lang w:eastAsia="lv-LV"/>
              </w:rPr>
              <w:t xml:space="preserve"> </w:t>
            </w:r>
            <w:r w:rsidRPr="006813B5">
              <w:rPr>
                <w:rFonts w:ascii="Times New Roman" w:eastAsia="Times New Roman" w:hAnsi="Times New Roman" w:cs="Times New Roman"/>
                <w:color w:val="000000"/>
                <w:sz w:val="20"/>
                <w:szCs w:val="20"/>
                <w:lang w:eastAsia="lv-LV"/>
              </w:rPr>
              <w:t>27101; 27123; 27134; 27145; 27156; 27167; 27178; 27201; 27210; 27232;</w:t>
            </w:r>
            <w:r>
              <w:rPr>
                <w:rFonts w:ascii="Times New Roman" w:eastAsia="Times New Roman" w:hAnsi="Times New Roman" w:cs="Times New Roman"/>
                <w:color w:val="000000"/>
                <w:sz w:val="20"/>
                <w:szCs w:val="20"/>
                <w:lang w:eastAsia="lv-LV"/>
              </w:rPr>
              <w:t xml:space="preserve"> </w:t>
            </w:r>
            <w:r w:rsidRPr="006813B5">
              <w:rPr>
                <w:rFonts w:ascii="Times New Roman" w:eastAsia="Times New Roman" w:hAnsi="Times New Roman" w:cs="Times New Roman"/>
                <w:color w:val="000000"/>
                <w:sz w:val="20"/>
                <w:szCs w:val="20"/>
                <w:lang w:eastAsia="lv-LV"/>
              </w:rPr>
              <w:t>27243; 27254; 27265; 27276; 27298; 27308; 27319; 27321; 27330; 27341;</w:t>
            </w:r>
            <w:r>
              <w:rPr>
                <w:rFonts w:ascii="Times New Roman" w:eastAsia="Times New Roman" w:hAnsi="Times New Roman" w:cs="Times New Roman"/>
                <w:color w:val="000000"/>
                <w:sz w:val="20"/>
                <w:szCs w:val="20"/>
                <w:lang w:eastAsia="lv-LV"/>
              </w:rPr>
              <w:t xml:space="preserve"> </w:t>
            </w:r>
            <w:r w:rsidRPr="006813B5">
              <w:rPr>
                <w:rFonts w:ascii="Times New Roman" w:eastAsia="Times New Roman" w:hAnsi="Times New Roman" w:cs="Times New Roman"/>
                <w:color w:val="000000"/>
                <w:sz w:val="20"/>
                <w:szCs w:val="20"/>
                <w:lang w:eastAsia="lv-LV"/>
              </w:rPr>
              <w:t>27526; 27548; 27559; 27570; 27581; 27592; 27613; 27624; 27635; 27646;</w:t>
            </w:r>
            <w:r>
              <w:rPr>
                <w:rFonts w:ascii="Times New Roman" w:eastAsia="Times New Roman" w:hAnsi="Times New Roman" w:cs="Times New Roman"/>
                <w:color w:val="000000"/>
                <w:sz w:val="20"/>
                <w:szCs w:val="20"/>
                <w:lang w:eastAsia="lv-LV"/>
              </w:rPr>
              <w:t xml:space="preserve"> </w:t>
            </w:r>
            <w:r w:rsidRPr="006813B5">
              <w:rPr>
                <w:rFonts w:ascii="Times New Roman" w:eastAsia="Times New Roman" w:hAnsi="Times New Roman" w:cs="Times New Roman"/>
                <w:color w:val="000000"/>
                <w:sz w:val="20"/>
                <w:szCs w:val="20"/>
                <w:lang w:eastAsia="lv-LV"/>
              </w:rPr>
              <w:t>27657; 27668; 27679; 27681; 27690; 27700; 27722; 27733; 27744; 27755</w:t>
            </w:r>
          </w:p>
        </w:tc>
      </w:tr>
      <w:tr w:rsidR="00792B69" w:rsidRPr="006813B5" w14:paraId="7979CA09" w14:textId="77777777" w:rsidTr="005D1231">
        <w:trPr>
          <w:trHeight w:val="589"/>
        </w:trPr>
        <w:tc>
          <w:tcPr>
            <w:tcW w:w="9255" w:type="dxa"/>
            <w:gridSpan w:val="4"/>
            <w:tcBorders>
              <w:top w:val="nil"/>
              <w:left w:val="nil"/>
              <w:bottom w:val="nil"/>
              <w:right w:val="nil"/>
            </w:tcBorders>
            <w:vAlign w:val="bottom"/>
            <w:hideMark/>
          </w:tcPr>
          <w:p w14:paraId="0720340F" w14:textId="4D9B2DFA" w:rsidR="00792B69" w:rsidRPr="006813B5" w:rsidRDefault="00792B69" w:rsidP="007F3A27">
            <w:pPr>
              <w:spacing w:after="0" w:line="240" w:lineRule="auto"/>
              <w:rPr>
                <w:rFonts w:ascii="Times New Roman" w:eastAsia="Times New Roman" w:hAnsi="Times New Roman" w:cs="Times New Roman"/>
                <w:color w:val="000000"/>
                <w:lang w:eastAsia="lv-LV"/>
              </w:rPr>
            </w:pPr>
          </w:p>
        </w:tc>
      </w:tr>
    </w:tbl>
    <w:p w14:paraId="5048AA03" w14:textId="77777777" w:rsidR="00792B69" w:rsidRDefault="00792B69" w:rsidP="00792B69">
      <w:pPr>
        <w:jc w:val="center"/>
        <w:rPr>
          <w:rFonts w:ascii="Times New Roman" w:eastAsia="Calibri" w:hAnsi="Times New Roman"/>
          <w:b/>
          <w:bCs/>
          <w:szCs w:val="24"/>
          <w:lang w:eastAsia="lv-LV"/>
        </w:rPr>
      </w:pPr>
    </w:p>
    <w:p w14:paraId="1FEF71A7" w14:textId="0EAF20EA" w:rsidR="00792B69" w:rsidRDefault="00792B69">
      <w:pPr>
        <w:rPr>
          <w:rFonts w:ascii="Times New Roman" w:eastAsia="Calibri" w:hAnsi="Times New Roman" w:cs="Times New Roman"/>
          <w:color w:val="000000" w:themeColor="text1"/>
          <w:sz w:val="24"/>
          <w:szCs w:val="24"/>
          <w:lang w:eastAsia="lv-LV"/>
        </w:rPr>
      </w:pPr>
    </w:p>
    <w:p w14:paraId="67CE096E" w14:textId="77777777" w:rsidR="00792B69" w:rsidRDefault="00792B69">
      <w:pP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br w:type="page"/>
      </w:r>
    </w:p>
    <w:p w14:paraId="21CF1FFD" w14:textId="0C550A3A" w:rsidR="00BC7247" w:rsidRDefault="00650054" w:rsidP="008C350D">
      <w:pPr>
        <w:jc w:val="right"/>
        <w:rPr>
          <w:rFonts w:ascii="Times New Roman" w:eastAsia="Calibri" w:hAnsi="Times New Roman" w:cs="Times New Roman"/>
          <w:sz w:val="24"/>
          <w:szCs w:val="24"/>
          <w:lang w:eastAsia="lv-LV"/>
        </w:rPr>
      </w:pPr>
      <w:r w:rsidRPr="0066404F">
        <w:rPr>
          <w:rFonts w:ascii="Times New Roman" w:eastAsia="Calibri" w:hAnsi="Times New Roman" w:cs="Times New Roman"/>
          <w:sz w:val="24"/>
          <w:szCs w:val="24"/>
          <w:lang w:eastAsia="lv-LV"/>
        </w:rPr>
        <w:lastRenderedPageBreak/>
        <w:t>P</w:t>
      </w:r>
      <w:r w:rsidR="00611E9C" w:rsidRPr="0066404F">
        <w:rPr>
          <w:rFonts w:ascii="Times New Roman" w:eastAsia="Calibri" w:hAnsi="Times New Roman" w:cs="Times New Roman"/>
          <w:sz w:val="24"/>
          <w:szCs w:val="24"/>
          <w:lang w:eastAsia="lv-LV"/>
        </w:rPr>
        <w:t>ielikums Nr.1.</w:t>
      </w:r>
      <w:r w:rsidR="00792B69">
        <w:rPr>
          <w:rFonts w:ascii="Times New Roman" w:eastAsia="Calibri" w:hAnsi="Times New Roman" w:cs="Times New Roman"/>
          <w:sz w:val="24"/>
          <w:szCs w:val="24"/>
          <w:lang w:eastAsia="lv-LV"/>
        </w:rPr>
        <w:t>2</w:t>
      </w:r>
    </w:p>
    <w:p w14:paraId="28D27063" w14:textId="2C2E4A14" w:rsidR="008C350D" w:rsidRDefault="008C350D" w:rsidP="008C350D">
      <w:pPr>
        <w:jc w:val="right"/>
        <w:rPr>
          <w:rFonts w:ascii="Times New Roman" w:eastAsia="Calibri" w:hAnsi="Times New Roman" w:cs="Times New Roman"/>
          <w:sz w:val="24"/>
          <w:szCs w:val="24"/>
          <w:lang w:eastAsia="lv-LV"/>
        </w:rPr>
      </w:pPr>
      <w:r>
        <w:rPr>
          <w:rFonts w:ascii="Times New Roman" w:eastAsia="Calibri" w:hAnsi="Times New Roman"/>
          <w:szCs w:val="24"/>
          <w:lang w:eastAsia="lv-LV"/>
        </w:rPr>
        <w:t>konkursa nolikuma Tehniskajai specifikācijai</w:t>
      </w:r>
    </w:p>
    <w:p w14:paraId="20ADA1CC" w14:textId="77777777" w:rsidR="008C350D" w:rsidRPr="00D35739" w:rsidRDefault="008C350D" w:rsidP="008C350D">
      <w:pPr>
        <w:jc w:val="center"/>
        <w:rPr>
          <w:rFonts w:ascii="Times New Roman" w:eastAsia="Calibri" w:hAnsi="Times New Roman"/>
          <w:b/>
          <w:bCs/>
          <w:sz w:val="28"/>
          <w:szCs w:val="28"/>
          <w:lang w:eastAsia="lv-LV"/>
        </w:rPr>
      </w:pPr>
      <w:r w:rsidRPr="00D35739">
        <w:rPr>
          <w:rFonts w:ascii="Times New Roman" w:eastAsia="Calibri" w:hAnsi="Times New Roman"/>
          <w:b/>
          <w:bCs/>
          <w:sz w:val="28"/>
          <w:szCs w:val="28"/>
          <w:lang w:eastAsia="lv-LV"/>
        </w:rPr>
        <w:t>Reklāmas eksponēšanas vietas uz autobusiem</w:t>
      </w:r>
    </w:p>
    <w:p w14:paraId="0C1DACE4" w14:textId="03D3558B" w:rsidR="008C350D" w:rsidRDefault="00C56C90" w:rsidP="008C350D">
      <w:pPr>
        <w:rPr>
          <w:rFonts w:ascii="Times New Roman" w:eastAsia="Calibri" w:hAnsi="Times New Roman"/>
          <w:b/>
          <w:bCs/>
          <w:szCs w:val="24"/>
          <w:lang w:eastAsia="lv-LV"/>
        </w:rPr>
      </w:pPr>
      <w:r>
        <w:rPr>
          <w:rFonts w:ascii="Times New Roman" w:eastAsia="Calibri" w:hAnsi="Times New Roman"/>
          <w:b/>
          <w:bCs/>
          <w:noProof/>
          <w:szCs w:val="24"/>
          <w:lang w:eastAsia="lv-LV"/>
        </w:rPr>
        <w:drawing>
          <wp:inline distT="0" distB="0" distL="0" distR="0" wp14:anchorId="1FAC0392" wp14:editId="3E180593">
            <wp:extent cx="6144556" cy="3649980"/>
            <wp:effectExtent l="0" t="0" r="889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61705" cy="3660167"/>
                    </a:xfrm>
                    <a:prstGeom prst="rect">
                      <a:avLst/>
                    </a:prstGeom>
                    <a:noFill/>
                    <a:ln>
                      <a:noFill/>
                    </a:ln>
                  </pic:spPr>
                </pic:pic>
              </a:graphicData>
            </a:graphic>
          </wp:inline>
        </w:drawing>
      </w:r>
    </w:p>
    <w:p w14:paraId="5FD5D295" w14:textId="77777777" w:rsidR="00D35739" w:rsidRPr="00D35739" w:rsidRDefault="00D35739" w:rsidP="00D35739">
      <w:pPr>
        <w:rPr>
          <w:i/>
          <w:iCs/>
          <w:sz w:val="24"/>
          <w:szCs w:val="24"/>
        </w:rPr>
      </w:pPr>
      <w:r w:rsidRPr="00D35739">
        <w:rPr>
          <w:i/>
          <w:iCs/>
          <w:sz w:val="24"/>
          <w:szCs w:val="24"/>
        </w:rPr>
        <w:t>Attēliem ir informatīvs raksturs</w:t>
      </w:r>
    </w:p>
    <w:p w14:paraId="585C2CBC" w14:textId="77777777" w:rsidR="00D35739" w:rsidRPr="00D35739" w:rsidRDefault="00D35739">
      <w:pPr>
        <w:rPr>
          <w:b/>
          <w:bCs/>
          <w:color w:val="50637D" w:themeColor="text2" w:themeTint="E6"/>
          <w:sz w:val="24"/>
          <w:szCs w:val="24"/>
        </w:rPr>
      </w:pPr>
      <w:r>
        <w:rPr>
          <w:b/>
          <w:bCs/>
          <w:color w:val="50637D" w:themeColor="text2" w:themeTint="E6"/>
          <w:sz w:val="32"/>
          <w:szCs w:val="32"/>
        </w:rPr>
        <w:br w:type="page"/>
      </w:r>
    </w:p>
    <w:p w14:paraId="70BF7084" w14:textId="3A9A9BEA" w:rsidR="005335F6" w:rsidRPr="00D35739" w:rsidRDefault="005335F6" w:rsidP="005335F6">
      <w:pPr>
        <w:rPr>
          <w:b/>
          <w:bCs/>
          <w:color w:val="50637D" w:themeColor="text2" w:themeTint="E6"/>
          <w:sz w:val="32"/>
          <w:szCs w:val="32"/>
        </w:rPr>
      </w:pPr>
      <w:r w:rsidRPr="00D35739">
        <w:rPr>
          <w:b/>
          <w:bCs/>
          <w:color w:val="50637D" w:themeColor="text2" w:themeTint="E6"/>
          <w:sz w:val="32"/>
          <w:szCs w:val="32"/>
        </w:rPr>
        <w:lastRenderedPageBreak/>
        <w:t xml:space="preserve">SU 12E6NK 12 </w:t>
      </w:r>
    </w:p>
    <w:p w14:paraId="7B4C7588" w14:textId="77777777" w:rsidR="005335F6" w:rsidRPr="00D35739" w:rsidRDefault="005335F6" w:rsidP="005335F6">
      <w:pPr>
        <w:spacing w:after="0" w:line="240" w:lineRule="auto"/>
        <w:rPr>
          <w:sz w:val="24"/>
          <w:szCs w:val="24"/>
        </w:rPr>
      </w:pPr>
      <w:r w:rsidRPr="00D35739">
        <w:rPr>
          <w:sz w:val="24"/>
          <w:szCs w:val="24"/>
        </w:rPr>
        <w:t>Pilns noformējums 45,92m</w:t>
      </w:r>
      <w:r w:rsidRPr="00D35739">
        <w:rPr>
          <w:sz w:val="24"/>
          <w:szCs w:val="24"/>
          <w:vertAlign w:val="superscript"/>
        </w:rPr>
        <w:t>2</w:t>
      </w:r>
    </w:p>
    <w:p w14:paraId="3F45CCBB" w14:textId="77777777" w:rsidR="005335F6" w:rsidRPr="00D35739" w:rsidRDefault="005335F6" w:rsidP="005335F6">
      <w:pPr>
        <w:spacing w:after="0" w:line="240" w:lineRule="auto"/>
        <w:rPr>
          <w:sz w:val="24"/>
          <w:szCs w:val="24"/>
          <w:vertAlign w:val="superscript"/>
        </w:rPr>
      </w:pPr>
      <w:r w:rsidRPr="00D35739">
        <w:rPr>
          <w:sz w:val="24"/>
          <w:szCs w:val="24"/>
        </w:rPr>
        <w:t>Aizmugures stikls 2,58 m</w:t>
      </w:r>
      <w:r w:rsidRPr="00D35739">
        <w:rPr>
          <w:sz w:val="24"/>
          <w:szCs w:val="24"/>
          <w:vertAlign w:val="superscript"/>
        </w:rPr>
        <w:t>2</w:t>
      </w:r>
    </w:p>
    <w:p w14:paraId="73CBF22E" w14:textId="77777777" w:rsidR="005335F6" w:rsidRPr="00D35739" w:rsidRDefault="005335F6" w:rsidP="005335F6">
      <w:pPr>
        <w:spacing w:after="0" w:line="240" w:lineRule="auto"/>
        <w:rPr>
          <w:sz w:val="24"/>
          <w:szCs w:val="24"/>
          <w:vertAlign w:val="superscript"/>
        </w:rPr>
      </w:pPr>
      <w:r w:rsidRPr="00D35739">
        <w:rPr>
          <w:sz w:val="24"/>
          <w:szCs w:val="24"/>
        </w:rPr>
        <w:t>Pilna aizmugure 4,22 m</w:t>
      </w:r>
      <w:r w:rsidRPr="00D35739">
        <w:rPr>
          <w:sz w:val="24"/>
          <w:szCs w:val="24"/>
          <w:vertAlign w:val="superscript"/>
        </w:rPr>
        <w:t>2</w:t>
      </w:r>
    </w:p>
    <w:p w14:paraId="5599F707" w14:textId="2A8041CC" w:rsidR="00D35739" w:rsidRDefault="002A5D47" w:rsidP="005335F6">
      <w:r>
        <w:rPr>
          <w:noProof/>
        </w:rPr>
        <w:drawing>
          <wp:inline distT="0" distB="0" distL="0" distR="0" wp14:anchorId="701F72DC" wp14:editId="45A01CDE">
            <wp:extent cx="5273675" cy="4425950"/>
            <wp:effectExtent l="0" t="0" r="3175" b="0"/>
            <wp:docPr id="376540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3675" cy="4425950"/>
                    </a:xfrm>
                    <a:prstGeom prst="rect">
                      <a:avLst/>
                    </a:prstGeom>
                    <a:noFill/>
                  </pic:spPr>
                </pic:pic>
              </a:graphicData>
            </a:graphic>
          </wp:inline>
        </w:drawing>
      </w:r>
    </w:p>
    <w:p w14:paraId="29142394" w14:textId="77777777" w:rsidR="00D35739" w:rsidRPr="00D35739" w:rsidRDefault="00D35739" w:rsidP="005335F6">
      <w:pPr>
        <w:rPr>
          <w:i/>
          <w:iCs/>
        </w:rPr>
      </w:pPr>
    </w:p>
    <w:p w14:paraId="465E9D91" w14:textId="77777777" w:rsidR="00D35739" w:rsidRDefault="00D35739" w:rsidP="005335F6"/>
    <w:p w14:paraId="56E5F699" w14:textId="281D501A" w:rsidR="00D35739" w:rsidRDefault="00D35739">
      <w:r>
        <w:br w:type="page"/>
      </w:r>
    </w:p>
    <w:p w14:paraId="3D8FCCBB" w14:textId="0182C3CE" w:rsidR="00D35739" w:rsidRPr="00D35739" w:rsidRDefault="00D35739" w:rsidP="00D35739">
      <w:pPr>
        <w:rPr>
          <w:b/>
          <w:bCs/>
          <w:color w:val="50637D" w:themeColor="text2" w:themeTint="E6"/>
          <w:sz w:val="32"/>
          <w:szCs w:val="32"/>
        </w:rPr>
      </w:pPr>
      <w:r w:rsidRPr="00D35739">
        <w:rPr>
          <w:b/>
          <w:bCs/>
          <w:color w:val="50637D" w:themeColor="text2" w:themeTint="E6"/>
          <w:sz w:val="32"/>
          <w:szCs w:val="32"/>
        </w:rPr>
        <w:lastRenderedPageBreak/>
        <w:t xml:space="preserve">SU </w:t>
      </w:r>
      <w:r>
        <w:rPr>
          <w:b/>
          <w:bCs/>
          <w:color w:val="50637D" w:themeColor="text2" w:themeTint="E6"/>
          <w:sz w:val="32"/>
          <w:szCs w:val="32"/>
        </w:rPr>
        <w:t>18</w:t>
      </w:r>
      <w:r w:rsidRPr="00D35739">
        <w:rPr>
          <w:b/>
          <w:bCs/>
          <w:color w:val="50637D" w:themeColor="text2" w:themeTint="E6"/>
          <w:sz w:val="32"/>
          <w:szCs w:val="32"/>
        </w:rPr>
        <w:t xml:space="preserve">E6NK </w:t>
      </w:r>
      <w:r>
        <w:rPr>
          <w:b/>
          <w:bCs/>
          <w:color w:val="50637D" w:themeColor="text2" w:themeTint="E6"/>
          <w:sz w:val="32"/>
          <w:szCs w:val="32"/>
        </w:rPr>
        <w:t>18</w:t>
      </w:r>
      <w:r w:rsidRPr="00D35739">
        <w:rPr>
          <w:b/>
          <w:bCs/>
          <w:color w:val="50637D" w:themeColor="text2" w:themeTint="E6"/>
          <w:sz w:val="32"/>
          <w:szCs w:val="32"/>
        </w:rPr>
        <w:t xml:space="preserve"> </w:t>
      </w:r>
    </w:p>
    <w:p w14:paraId="50ADEA17" w14:textId="33307D9D" w:rsidR="00D35739" w:rsidRPr="00D35739" w:rsidRDefault="00D35739" w:rsidP="00D35739">
      <w:pPr>
        <w:spacing w:after="0" w:line="240" w:lineRule="auto"/>
        <w:rPr>
          <w:sz w:val="24"/>
          <w:szCs w:val="24"/>
        </w:rPr>
      </w:pPr>
      <w:r w:rsidRPr="00D35739">
        <w:rPr>
          <w:sz w:val="24"/>
          <w:szCs w:val="24"/>
        </w:rPr>
        <w:t xml:space="preserve">Pilns noformējums </w:t>
      </w:r>
      <w:r>
        <w:rPr>
          <w:sz w:val="24"/>
          <w:szCs w:val="24"/>
        </w:rPr>
        <w:t>64,92</w:t>
      </w:r>
      <w:r w:rsidRPr="00D35739">
        <w:rPr>
          <w:sz w:val="24"/>
          <w:szCs w:val="24"/>
        </w:rPr>
        <w:t>m</w:t>
      </w:r>
      <w:r w:rsidRPr="00D35739">
        <w:rPr>
          <w:sz w:val="24"/>
          <w:szCs w:val="24"/>
          <w:vertAlign w:val="superscript"/>
        </w:rPr>
        <w:t>2</w:t>
      </w:r>
    </w:p>
    <w:p w14:paraId="3AFA4B20" w14:textId="77777777" w:rsidR="00D35739" w:rsidRPr="00D35739" w:rsidRDefault="00D35739" w:rsidP="00D35739">
      <w:pPr>
        <w:spacing w:after="0" w:line="240" w:lineRule="auto"/>
        <w:rPr>
          <w:sz w:val="24"/>
          <w:szCs w:val="24"/>
          <w:vertAlign w:val="superscript"/>
        </w:rPr>
      </w:pPr>
      <w:r w:rsidRPr="00D35739">
        <w:rPr>
          <w:sz w:val="24"/>
          <w:szCs w:val="24"/>
        </w:rPr>
        <w:t>Aizmugures stikls 2,58 m</w:t>
      </w:r>
      <w:r w:rsidRPr="00D35739">
        <w:rPr>
          <w:sz w:val="24"/>
          <w:szCs w:val="24"/>
          <w:vertAlign w:val="superscript"/>
        </w:rPr>
        <w:t>2</w:t>
      </w:r>
    </w:p>
    <w:p w14:paraId="2F20CB24" w14:textId="77777777" w:rsidR="00D35739" w:rsidRPr="00D35739" w:rsidRDefault="00D35739" w:rsidP="00D35739">
      <w:pPr>
        <w:spacing w:after="0" w:line="240" w:lineRule="auto"/>
        <w:rPr>
          <w:sz w:val="24"/>
          <w:szCs w:val="24"/>
          <w:vertAlign w:val="superscript"/>
        </w:rPr>
      </w:pPr>
      <w:r w:rsidRPr="00D35739">
        <w:rPr>
          <w:sz w:val="24"/>
          <w:szCs w:val="24"/>
        </w:rPr>
        <w:t>Pilna aizmugure 4,22 m</w:t>
      </w:r>
      <w:r w:rsidRPr="00D35739">
        <w:rPr>
          <w:sz w:val="24"/>
          <w:szCs w:val="24"/>
          <w:vertAlign w:val="superscript"/>
        </w:rPr>
        <w:t>2</w:t>
      </w:r>
    </w:p>
    <w:p w14:paraId="0796C1A7" w14:textId="4408FA2D" w:rsidR="00D35739" w:rsidRDefault="002C1B28" w:rsidP="005335F6">
      <w:r w:rsidRPr="002C1B28">
        <w:drawing>
          <wp:inline distT="0" distB="0" distL="0" distR="0" wp14:anchorId="27726FBC" wp14:editId="4E5E44E6">
            <wp:extent cx="6039453" cy="3261360"/>
            <wp:effectExtent l="0" t="0" r="0" b="0"/>
            <wp:docPr id="1633933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933064" name=""/>
                    <pic:cNvPicPr/>
                  </pic:nvPicPr>
                  <pic:blipFill>
                    <a:blip r:embed="rId10"/>
                    <a:stretch>
                      <a:fillRect/>
                    </a:stretch>
                  </pic:blipFill>
                  <pic:spPr>
                    <a:xfrm>
                      <a:off x="0" y="0"/>
                      <a:ext cx="6055486" cy="3270018"/>
                    </a:xfrm>
                    <a:prstGeom prst="rect">
                      <a:avLst/>
                    </a:prstGeom>
                  </pic:spPr>
                </pic:pic>
              </a:graphicData>
            </a:graphic>
          </wp:inline>
        </w:drawing>
      </w:r>
    </w:p>
    <w:p w14:paraId="51CF9209" w14:textId="77777777" w:rsidR="00D35739" w:rsidRDefault="00D35739" w:rsidP="005335F6"/>
    <w:p w14:paraId="1BEB7C55" w14:textId="77777777" w:rsidR="005335F6" w:rsidRPr="00D35739" w:rsidRDefault="005335F6" w:rsidP="005335F6">
      <w:pPr>
        <w:spacing w:after="0" w:line="240" w:lineRule="auto"/>
        <w:rPr>
          <w:i/>
          <w:iCs/>
          <w:sz w:val="24"/>
          <w:szCs w:val="24"/>
        </w:rPr>
      </w:pPr>
      <w:r w:rsidRPr="00D35739">
        <w:rPr>
          <w:i/>
          <w:iCs/>
          <w:sz w:val="24"/>
          <w:szCs w:val="24"/>
        </w:rPr>
        <w:t>Attēliem informatīvs raksturs</w:t>
      </w:r>
    </w:p>
    <w:p w14:paraId="02C5FA8A" w14:textId="5959D01A" w:rsidR="00D35739" w:rsidRDefault="00D35739">
      <w:pPr>
        <w:rPr>
          <w:rFonts w:ascii="Times New Roman" w:eastAsia="Calibri" w:hAnsi="Times New Roman"/>
          <w:b/>
          <w:bCs/>
          <w:i/>
          <w:iCs/>
          <w:szCs w:val="24"/>
          <w:lang w:eastAsia="lv-LV"/>
        </w:rPr>
      </w:pPr>
      <w:r>
        <w:rPr>
          <w:rFonts w:ascii="Times New Roman" w:eastAsia="Calibri" w:hAnsi="Times New Roman"/>
          <w:b/>
          <w:bCs/>
          <w:i/>
          <w:iCs/>
          <w:szCs w:val="24"/>
          <w:lang w:eastAsia="lv-LV"/>
        </w:rPr>
        <w:br w:type="page"/>
      </w:r>
    </w:p>
    <w:p w14:paraId="65915AD2" w14:textId="77777777" w:rsidR="008C350D" w:rsidRPr="008C350D" w:rsidRDefault="008C350D" w:rsidP="008C350D">
      <w:pPr>
        <w:rPr>
          <w:rFonts w:ascii="Times New Roman" w:eastAsia="Calibri" w:hAnsi="Times New Roman"/>
          <w:b/>
          <w:bCs/>
          <w:i/>
          <w:iCs/>
          <w:szCs w:val="24"/>
          <w:lang w:eastAsia="lv-LV"/>
        </w:rPr>
      </w:pPr>
    </w:p>
    <w:p w14:paraId="00292899" w14:textId="4E65112B" w:rsidR="008C350D" w:rsidRDefault="00792B69" w:rsidP="008C350D">
      <w:pPr>
        <w:jc w:val="right"/>
        <w:rPr>
          <w:rFonts w:ascii="Times New Roman" w:eastAsia="Calibri" w:hAnsi="Times New Roman"/>
          <w:szCs w:val="24"/>
          <w:lang w:eastAsia="lv-LV"/>
        </w:rPr>
      </w:pPr>
      <w:r>
        <w:rPr>
          <w:rFonts w:ascii="Times New Roman" w:eastAsia="Calibri" w:hAnsi="Times New Roman"/>
          <w:szCs w:val="24"/>
          <w:lang w:eastAsia="lv-LV"/>
        </w:rPr>
        <w:t>P</w:t>
      </w:r>
      <w:r w:rsidRPr="00792B69">
        <w:rPr>
          <w:rFonts w:ascii="Times New Roman" w:eastAsia="Calibri" w:hAnsi="Times New Roman"/>
          <w:szCs w:val="24"/>
          <w:lang w:eastAsia="lv-LV"/>
        </w:rPr>
        <w:t>ielikums</w:t>
      </w:r>
      <w:r>
        <w:rPr>
          <w:rFonts w:ascii="Times New Roman" w:eastAsia="Calibri" w:hAnsi="Times New Roman"/>
          <w:szCs w:val="24"/>
          <w:lang w:eastAsia="lv-LV"/>
        </w:rPr>
        <w:t xml:space="preserve">  Nr.</w:t>
      </w:r>
      <w:r w:rsidR="008C350D" w:rsidRPr="00792B69">
        <w:rPr>
          <w:rFonts w:ascii="Times New Roman" w:eastAsia="Calibri" w:hAnsi="Times New Roman"/>
          <w:szCs w:val="24"/>
          <w:lang w:eastAsia="lv-LV"/>
        </w:rPr>
        <w:t>1.</w:t>
      </w:r>
      <w:r w:rsidRPr="00792B69">
        <w:rPr>
          <w:rFonts w:ascii="Times New Roman" w:eastAsia="Calibri" w:hAnsi="Times New Roman"/>
          <w:szCs w:val="24"/>
          <w:lang w:eastAsia="lv-LV"/>
        </w:rPr>
        <w:t>3</w:t>
      </w:r>
      <w:r w:rsidR="008C350D" w:rsidRPr="00792B69">
        <w:rPr>
          <w:rFonts w:ascii="Times New Roman" w:eastAsia="Calibri" w:hAnsi="Times New Roman"/>
          <w:szCs w:val="24"/>
          <w:lang w:eastAsia="lv-LV"/>
        </w:rPr>
        <w:t xml:space="preserve"> </w:t>
      </w:r>
      <w:r w:rsidR="008C350D">
        <w:rPr>
          <w:rFonts w:ascii="Times New Roman" w:eastAsia="Calibri" w:hAnsi="Times New Roman"/>
          <w:szCs w:val="24"/>
          <w:lang w:eastAsia="lv-LV"/>
        </w:rPr>
        <w:br/>
        <w:t>konkursa nolikuma Tehniskajai specifikācijai</w:t>
      </w:r>
    </w:p>
    <w:p w14:paraId="1C3D876E" w14:textId="77777777" w:rsidR="008C350D" w:rsidRDefault="008C350D" w:rsidP="008C350D">
      <w:pPr>
        <w:jc w:val="center"/>
        <w:rPr>
          <w:rFonts w:ascii="Times New Roman" w:eastAsia="Calibri" w:hAnsi="Times New Roman"/>
          <w:b/>
          <w:bCs/>
          <w:szCs w:val="24"/>
          <w:lang w:eastAsia="lv-LV"/>
        </w:rPr>
      </w:pPr>
      <w:r w:rsidRPr="00856BD3">
        <w:rPr>
          <w:rFonts w:ascii="Times New Roman" w:eastAsia="Calibri" w:hAnsi="Times New Roman"/>
          <w:b/>
          <w:bCs/>
          <w:szCs w:val="24"/>
          <w:lang w:eastAsia="lv-LV"/>
        </w:rPr>
        <w:t xml:space="preserve">Reklāmas eksponēšanas vietas uz </w:t>
      </w:r>
      <w:r>
        <w:rPr>
          <w:rFonts w:ascii="Times New Roman" w:eastAsia="Calibri" w:hAnsi="Times New Roman"/>
          <w:b/>
          <w:bCs/>
          <w:szCs w:val="24"/>
          <w:lang w:eastAsia="lv-LV"/>
        </w:rPr>
        <w:t>trolejbusa</w:t>
      </w:r>
    </w:p>
    <w:p w14:paraId="18AA6E49" w14:textId="77777777" w:rsidR="008C350D" w:rsidRDefault="008C350D" w:rsidP="008C350D">
      <w:pPr>
        <w:rPr>
          <w:rFonts w:ascii="Times New Roman" w:eastAsia="Calibri" w:hAnsi="Times New Roman"/>
          <w:b/>
          <w:bCs/>
          <w:szCs w:val="24"/>
          <w:lang w:eastAsia="lv-LV"/>
        </w:rPr>
      </w:pPr>
      <w:r>
        <w:rPr>
          <w:rFonts w:ascii="Times New Roman" w:hAnsi="Times New Roman"/>
          <w:b/>
          <w:bCs/>
          <w:noProof/>
          <w:color w:val="2F5496"/>
          <w:sz w:val="32"/>
          <w:szCs w:val="32"/>
        </w:rPr>
        <w:t>GST 18 Trollina 2005</w:t>
      </w:r>
      <w:r>
        <w:rPr>
          <w:rFonts w:ascii="Times New Roman" w:hAnsi="Times New Roman"/>
          <w:b/>
          <w:bCs/>
          <w:color w:val="2F5496"/>
          <w:sz w:val="32"/>
          <w:szCs w:val="32"/>
        </w:rPr>
        <w:t xml:space="preserve"> </w:t>
      </w:r>
      <w:r w:rsidRPr="000534CD">
        <w:rPr>
          <w:rFonts w:ascii="Times New Roman" w:hAnsi="Times New Roman"/>
          <w:b/>
          <w:bCs/>
          <w:color w:val="2F5496"/>
          <w:sz w:val="32"/>
          <w:szCs w:val="32"/>
        </w:rPr>
        <w:t xml:space="preserve"> – kopējais reklāmas laukums 6</w:t>
      </w:r>
      <w:r>
        <w:rPr>
          <w:rFonts w:ascii="Times New Roman" w:hAnsi="Times New Roman"/>
          <w:b/>
          <w:bCs/>
          <w:color w:val="2F5496"/>
          <w:sz w:val="32"/>
          <w:szCs w:val="32"/>
        </w:rPr>
        <w:t>7</w:t>
      </w:r>
      <w:r w:rsidRPr="000534CD">
        <w:rPr>
          <w:rFonts w:ascii="Times New Roman" w:hAnsi="Times New Roman"/>
          <w:b/>
          <w:bCs/>
          <w:color w:val="2F5496"/>
          <w:sz w:val="32"/>
          <w:szCs w:val="32"/>
        </w:rPr>
        <w:t>.</w:t>
      </w:r>
      <w:r>
        <w:rPr>
          <w:rFonts w:ascii="Times New Roman" w:hAnsi="Times New Roman"/>
          <w:b/>
          <w:bCs/>
          <w:color w:val="2F5496"/>
          <w:sz w:val="32"/>
          <w:szCs w:val="32"/>
        </w:rPr>
        <w:t>34</w:t>
      </w:r>
      <w:r w:rsidRPr="000534CD">
        <w:rPr>
          <w:rFonts w:ascii="Times New Roman" w:hAnsi="Times New Roman"/>
          <w:b/>
          <w:bCs/>
          <w:color w:val="2F5496"/>
          <w:sz w:val="32"/>
          <w:szCs w:val="32"/>
        </w:rPr>
        <w:t xml:space="preserve"> m</w:t>
      </w:r>
      <w:r w:rsidRPr="000534CD">
        <w:rPr>
          <w:rFonts w:ascii="Times New Roman" w:hAnsi="Times New Roman"/>
          <w:b/>
          <w:bCs/>
          <w:color w:val="2F5496"/>
          <w:sz w:val="32"/>
          <w:szCs w:val="32"/>
          <w:vertAlign w:val="superscript"/>
        </w:rPr>
        <w:t>2</w:t>
      </w:r>
    </w:p>
    <w:p w14:paraId="5D559B7E" w14:textId="1B4437A1" w:rsidR="008C350D" w:rsidRDefault="00C56C90" w:rsidP="008C350D">
      <w:pPr>
        <w:rPr>
          <w:rFonts w:ascii="Times New Roman" w:hAnsi="Times New Roman"/>
          <w:b/>
          <w:bCs/>
          <w:noProof/>
          <w:color w:val="2F5496"/>
          <w:sz w:val="32"/>
          <w:szCs w:val="32"/>
        </w:rPr>
      </w:pPr>
      <w:r>
        <w:rPr>
          <w:rFonts w:ascii="Times New Roman" w:hAnsi="Times New Roman"/>
          <w:b/>
          <w:bCs/>
          <w:noProof/>
          <w:color w:val="2F5496"/>
          <w:sz w:val="32"/>
          <w:szCs w:val="32"/>
        </w:rPr>
        <w:drawing>
          <wp:inline distT="0" distB="0" distL="0" distR="0" wp14:anchorId="0EF754B7" wp14:editId="0BC14EBE">
            <wp:extent cx="5111186" cy="3200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2363" cy="3219922"/>
                    </a:xfrm>
                    <a:prstGeom prst="rect">
                      <a:avLst/>
                    </a:prstGeom>
                    <a:noFill/>
                    <a:ln>
                      <a:noFill/>
                    </a:ln>
                  </pic:spPr>
                </pic:pic>
              </a:graphicData>
            </a:graphic>
          </wp:inline>
        </w:drawing>
      </w:r>
    </w:p>
    <w:p w14:paraId="47881C53" w14:textId="77777777" w:rsidR="00C56C90" w:rsidRDefault="008C350D" w:rsidP="008C350D">
      <w:pPr>
        <w:rPr>
          <w:rFonts w:ascii="Times New Roman" w:hAnsi="Times New Roman"/>
          <w:b/>
          <w:bCs/>
          <w:color w:val="2F5496"/>
          <w:sz w:val="32"/>
          <w:szCs w:val="32"/>
          <w:vertAlign w:val="superscript"/>
        </w:rPr>
      </w:pPr>
      <w:r w:rsidRPr="000534CD">
        <w:rPr>
          <w:rFonts w:ascii="Times New Roman" w:hAnsi="Times New Roman"/>
          <w:b/>
          <w:bCs/>
          <w:noProof/>
          <w:color w:val="2F5496"/>
          <w:sz w:val="32"/>
          <w:szCs w:val="32"/>
        </w:rPr>
        <w:t xml:space="preserve">Škoda </w:t>
      </w:r>
      <w:r>
        <w:rPr>
          <w:rFonts w:ascii="Times New Roman" w:hAnsi="Times New Roman"/>
          <w:b/>
          <w:bCs/>
          <w:color w:val="2F5496"/>
          <w:sz w:val="32"/>
          <w:szCs w:val="32"/>
        </w:rPr>
        <w:t xml:space="preserve">27TR </w:t>
      </w:r>
      <w:r w:rsidRPr="000534CD">
        <w:rPr>
          <w:rFonts w:ascii="Times New Roman" w:hAnsi="Times New Roman"/>
          <w:b/>
          <w:bCs/>
          <w:color w:val="2F5496"/>
          <w:sz w:val="32"/>
          <w:szCs w:val="32"/>
        </w:rPr>
        <w:t xml:space="preserve"> – kopējais reklāmas laukums 63.</w:t>
      </w:r>
      <w:r>
        <w:rPr>
          <w:rFonts w:ascii="Times New Roman" w:hAnsi="Times New Roman"/>
          <w:b/>
          <w:bCs/>
          <w:color w:val="2F5496"/>
          <w:sz w:val="32"/>
          <w:szCs w:val="32"/>
        </w:rPr>
        <w:t>82</w:t>
      </w:r>
      <w:r w:rsidRPr="000534CD">
        <w:rPr>
          <w:rFonts w:ascii="Times New Roman" w:hAnsi="Times New Roman"/>
          <w:b/>
          <w:bCs/>
          <w:color w:val="2F5496"/>
          <w:sz w:val="32"/>
          <w:szCs w:val="32"/>
        </w:rPr>
        <w:t xml:space="preserve"> m</w:t>
      </w:r>
      <w:r w:rsidRPr="000534CD">
        <w:rPr>
          <w:rFonts w:ascii="Times New Roman" w:hAnsi="Times New Roman"/>
          <w:b/>
          <w:bCs/>
          <w:color w:val="2F5496"/>
          <w:sz w:val="32"/>
          <w:szCs w:val="32"/>
          <w:vertAlign w:val="superscript"/>
        </w:rPr>
        <w:t>2</w:t>
      </w:r>
    </w:p>
    <w:p w14:paraId="0B089A5E" w14:textId="3A3584E2" w:rsidR="008C350D" w:rsidRDefault="00C56C90" w:rsidP="008C350D">
      <w:pPr>
        <w:rPr>
          <w:rFonts w:ascii="Times New Roman" w:eastAsia="Calibri" w:hAnsi="Times New Roman"/>
          <w:b/>
          <w:bCs/>
          <w:szCs w:val="24"/>
          <w:lang w:eastAsia="lv-LV"/>
        </w:rPr>
      </w:pPr>
      <w:r>
        <w:rPr>
          <w:rFonts w:ascii="Times New Roman" w:hAnsi="Times New Roman"/>
          <w:b/>
          <w:bCs/>
          <w:noProof/>
          <w:color w:val="2F5496"/>
          <w:sz w:val="32"/>
          <w:szCs w:val="32"/>
          <w:vertAlign w:val="superscript"/>
        </w:rPr>
        <w:drawing>
          <wp:inline distT="0" distB="0" distL="0" distR="0" wp14:anchorId="22D79777" wp14:editId="325152C7">
            <wp:extent cx="1244727" cy="164592"/>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2326" cy="165597"/>
                    </a:xfrm>
                    <a:prstGeom prst="rect">
                      <a:avLst/>
                    </a:prstGeom>
                    <a:noFill/>
                    <a:ln>
                      <a:noFill/>
                    </a:ln>
                  </pic:spPr>
                </pic:pic>
              </a:graphicData>
            </a:graphic>
          </wp:inline>
        </w:drawing>
      </w:r>
      <w:r>
        <w:rPr>
          <w:rFonts w:ascii="Times New Roman" w:eastAsia="Calibri" w:hAnsi="Times New Roman"/>
          <w:b/>
          <w:bCs/>
          <w:noProof/>
          <w:szCs w:val="24"/>
          <w:lang w:eastAsia="lv-LV"/>
        </w:rPr>
        <w:drawing>
          <wp:inline distT="0" distB="0" distL="0" distR="0" wp14:anchorId="30D2B1A8" wp14:editId="67C6C54B">
            <wp:extent cx="5541264" cy="3271583"/>
            <wp:effectExtent l="0" t="0" r="254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67373" cy="3286998"/>
                    </a:xfrm>
                    <a:prstGeom prst="rect">
                      <a:avLst/>
                    </a:prstGeom>
                    <a:noFill/>
                    <a:ln>
                      <a:noFill/>
                    </a:ln>
                  </pic:spPr>
                </pic:pic>
              </a:graphicData>
            </a:graphic>
          </wp:inline>
        </w:drawing>
      </w:r>
      <w:r w:rsidR="00BC7247">
        <w:rPr>
          <w:rFonts w:ascii="Times New Roman" w:eastAsia="Calibri" w:hAnsi="Times New Roman" w:cs="Times New Roman"/>
          <w:sz w:val="24"/>
          <w:szCs w:val="24"/>
          <w:lang w:eastAsia="lv-LV"/>
        </w:rPr>
        <w:br w:type="page"/>
      </w:r>
      <w:r w:rsidR="008C350D" w:rsidRPr="000534CD">
        <w:rPr>
          <w:rFonts w:ascii="Times New Roman" w:hAnsi="Times New Roman"/>
          <w:b/>
          <w:bCs/>
          <w:noProof/>
          <w:color w:val="2F5496"/>
          <w:sz w:val="32"/>
          <w:szCs w:val="32"/>
        </w:rPr>
        <w:lastRenderedPageBreak/>
        <w:t xml:space="preserve">Škoda </w:t>
      </w:r>
      <w:r w:rsidR="008C350D">
        <w:rPr>
          <w:rFonts w:ascii="Times New Roman" w:hAnsi="Times New Roman"/>
          <w:b/>
          <w:bCs/>
          <w:color w:val="2F5496"/>
          <w:sz w:val="32"/>
          <w:szCs w:val="32"/>
        </w:rPr>
        <w:t>24TR</w:t>
      </w:r>
      <w:r w:rsidR="00F57E93">
        <w:rPr>
          <w:rFonts w:ascii="Times New Roman" w:hAnsi="Times New Roman"/>
          <w:b/>
          <w:bCs/>
          <w:color w:val="2F5496"/>
          <w:sz w:val="32"/>
          <w:szCs w:val="32"/>
          <w:vertAlign w:val="superscript"/>
        </w:rPr>
        <w:t>2</w:t>
      </w:r>
      <w:r w:rsidR="008C350D">
        <w:rPr>
          <w:rFonts w:ascii="Times New Roman" w:hAnsi="Times New Roman"/>
          <w:b/>
          <w:bCs/>
          <w:color w:val="2F5496"/>
          <w:sz w:val="32"/>
          <w:szCs w:val="32"/>
        </w:rPr>
        <w:t xml:space="preserve"> </w:t>
      </w:r>
      <w:r w:rsidR="008C350D" w:rsidRPr="000534CD">
        <w:rPr>
          <w:rFonts w:ascii="Times New Roman" w:hAnsi="Times New Roman"/>
          <w:b/>
          <w:bCs/>
          <w:color w:val="2F5496"/>
          <w:sz w:val="32"/>
          <w:szCs w:val="32"/>
        </w:rPr>
        <w:t xml:space="preserve"> – kopējais reklāmas laukums </w:t>
      </w:r>
      <w:r w:rsidR="008C350D">
        <w:rPr>
          <w:rFonts w:ascii="Times New Roman" w:hAnsi="Times New Roman"/>
          <w:b/>
          <w:bCs/>
          <w:color w:val="2F5496"/>
          <w:sz w:val="32"/>
          <w:szCs w:val="32"/>
        </w:rPr>
        <w:t>50.04</w:t>
      </w:r>
      <w:r w:rsidR="008C350D" w:rsidRPr="000534CD">
        <w:rPr>
          <w:rFonts w:ascii="Times New Roman" w:hAnsi="Times New Roman"/>
          <w:b/>
          <w:bCs/>
          <w:color w:val="2F5496"/>
          <w:sz w:val="32"/>
          <w:szCs w:val="32"/>
        </w:rPr>
        <w:t xml:space="preserve"> m</w:t>
      </w:r>
      <w:r w:rsidR="008C350D" w:rsidRPr="000534CD">
        <w:rPr>
          <w:rFonts w:ascii="Times New Roman" w:hAnsi="Times New Roman"/>
          <w:b/>
          <w:bCs/>
          <w:color w:val="2F5496"/>
          <w:sz w:val="32"/>
          <w:szCs w:val="32"/>
          <w:vertAlign w:val="superscript"/>
        </w:rPr>
        <w:t>2</w:t>
      </w:r>
    </w:p>
    <w:p w14:paraId="6416B075" w14:textId="77777777" w:rsidR="008C350D" w:rsidRDefault="008C350D" w:rsidP="008C350D">
      <w:pPr>
        <w:rPr>
          <w:rFonts w:ascii="Times New Roman" w:hAnsi="Times New Roman"/>
          <w:b/>
          <w:bCs/>
          <w:noProof/>
          <w:color w:val="2F5496"/>
          <w:sz w:val="32"/>
          <w:szCs w:val="32"/>
        </w:rPr>
      </w:pPr>
      <w:r>
        <w:rPr>
          <w:rFonts w:ascii="Times New Roman" w:hAnsi="Times New Roman"/>
          <w:b/>
          <w:bCs/>
          <w:noProof/>
          <w:color w:val="2F5496"/>
          <w:sz w:val="32"/>
          <w:szCs w:val="32"/>
        </w:rPr>
        <w:drawing>
          <wp:inline distT="0" distB="0" distL="0" distR="0" wp14:anchorId="21975BCB" wp14:editId="46A93783">
            <wp:extent cx="5930900" cy="2133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0900" cy="2133600"/>
                    </a:xfrm>
                    <a:prstGeom prst="rect">
                      <a:avLst/>
                    </a:prstGeom>
                    <a:noFill/>
                    <a:ln>
                      <a:noFill/>
                    </a:ln>
                  </pic:spPr>
                </pic:pic>
              </a:graphicData>
            </a:graphic>
          </wp:inline>
        </w:drawing>
      </w:r>
    </w:p>
    <w:p w14:paraId="19DE3EA5" w14:textId="557C6E11" w:rsidR="00BC7247" w:rsidRDefault="00BC7247" w:rsidP="008C350D">
      <w:pPr>
        <w:rPr>
          <w:rFonts w:ascii="Times New Roman" w:eastAsia="Calibri" w:hAnsi="Times New Roman" w:cs="Times New Roman"/>
          <w:sz w:val="24"/>
          <w:szCs w:val="24"/>
          <w:lang w:eastAsia="lv-LV"/>
        </w:rPr>
      </w:pPr>
    </w:p>
    <w:p w14:paraId="14562147" w14:textId="77777777" w:rsidR="00D35739" w:rsidRPr="00D35739" w:rsidRDefault="00D35739" w:rsidP="00D35739">
      <w:pPr>
        <w:rPr>
          <w:i/>
          <w:iCs/>
          <w:sz w:val="24"/>
          <w:szCs w:val="24"/>
        </w:rPr>
      </w:pPr>
      <w:r w:rsidRPr="00D35739">
        <w:rPr>
          <w:i/>
          <w:iCs/>
          <w:sz w:val="24"/>
          <w:szCs w:val="24"/>
        </w:rPr>
        <w:t>Attēliem ir informatīvs raksturs</w:t>
      </w:r>
    </w:p>
    <w:p w14:paraId="3F435029" w14:textId="23B325AA" w:rsidR="00A9697E" w:rsidRDefault="00611E9C">
      <w:pPr>
        <w:rPr>
          <w:rFonts w:ascii="Times New Roman" w:eastAsia="Calibri" w:hAnsi="Times New Roman" w:cs="Times New Roman"/>
          <w:b/>
          <w:bCs/>
          <w:sz w:val="24"/>
          <w:szCs w:val="24"/>
          <w:lang w:eastAsia="lv-LV"/>
        </w:rPr>
      </w:pPr>
      <w:r w:rsidRPr="0066404F">
        <w:rPr>
          <w:rFonts w:ascii="Times New Roman" w:eastAsia="Calibri" w:hAnsi="Times New Roman" w:cs="Times New Roman"/>
          <w:sz w:val="24"/>
          <w:szCs w:val="24"/>
          <w:lang w:eastAsia="lv-LV"/>
        </w:rPr>
        <w:br/>
      </w:r>
    </w:p>
    <w:sectPr w:rsidR="00A9697E" w:rsidSect="008C350D">
      <w:headerReference w:type="even" r:id="rId15"/>
      <w:footerReference w:type="even" r:id="rId16"/>
      <w:footerReference w:type="default" r:id="rId17"/>
      <w:footerReference w:type="first" r:id="rId18"/>
      <w:pgSz w:w="11906" w:h="16838"/>
      <w:pgMar w:top="1440" w:right="1558"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F3ED6" w14:textId="77777777" w:rsidR="00520368" w:rsidRDefault="00520368">
      <w:pPr>
        <w:spacing w:after="0" w:line="240" w:lineRule="auto"/>
      </w:pPr>
      <w:r>
        <w:separator/>
      </w:r>
    </w:p>
  </w:endnote>
  <w:endnote w:type="continuationSeparator" w:id="0">
    <w:p w14:paraId="6866817C" w14:textId="77777777" w:rsidR="00520368" w:rsidRDefault="00520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D2AD7" w14:textId="77777777" w:rsidR="00FE5BDC" w:rsidRDefault="00407D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C81627B" w14:textId="77777777" w:rsidR="00FE5BDC" w:rsidRDefault="00FE5B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35EAB" w14:textId="77777777" w:rsidR="00FE5BDC" w:rsidRDefault="00407D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14:paraId="3693B6AA" w14:textId="77777777" w:rsidR="00FE5BDC" w:rsidRDefault="00FE5B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717E4" w14:textId="77777777" w:rsidR="00FE5BDC" w:rsidRDefault="00FE5BDC">
    <w:pPr>
      <w:pStyle w:val="Footer"/>
      <w:pBdr>
        <w:top w:val="single" w:sz="4" w:space="1" w:color="auto"/>
      </w:pBdr>
      <w:rPr>
        <w:rFonts w:ascii="Times New Roman" w:hAnsi="Times New Roman"/>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2E5CA" w14:textId="77777777" w:rsidR="00520368" w:rsidRDefault="00520368">
      <w:pPr>
        <w:spacing w:after="0" w:line="240" w:lineRule="auto"/>
      </w:pPr>
      <w:r>
        <w:separator/>
      </w:r>
    </w:p>
  </w:footnote>
  <w:footnote w:type="continuationSeparator" w:id="0">
    <w:p w14:paraId="690D1021" w14:textId="77777777" w:rsidR="00520368" w:rsidRDefault="00520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77CF" w14:textId="77777777" w:rsidR="00FE5BDC" w:rsidRDefault="00407D82">
    <w:pPr>
      <w:pStyle w:val="Header"/>
      <w:framePr w:wrap="around" w:vAnchor="text" w:hAnchor="margin" w:xAlign="right" w:y="1"/>
      <w:rPr>
        <w:rStyle w:val="PageNumber"/>
        <w:sz w:val="23"/>
      </w:rPr>
    </w:pPr>
    <w:r>
      <w:rPr>
        <w:rStyle w:val="PageNumber"/>
        <w:sz w:val="23"/>
      </w:rPr>
      <w:fldChar w:fldCharType="begin"/>
    </w:r>
    <w:r>
      <w:rPr>
        <w:rStyle w:val="PageNumber"/>
        <w:sz w:val="23"/>
      </w:rPr>
      <w:instrText xml:space="preserve">PAGE  </w:instrText>
    </w:r>
    <w:r>
      <w:rPr>
        <w:rStyle w:val="PageNumber"/>
        <w:sz w:val="23"/>
      </w:rPr>
      <w:fldChar w:fldCharType="separate"/>
    </w:r>
    <w:r>
      <w:rPr>
        <w:rStyle w:val="PageNumber"/>
        <w:noProof/>
        <w:sz w:val="23"/>
      </w:rPr>
      <w:t>2</w:t>
    </w:r>
    <w:r>
      <w:rPr>
        <w:rStyle w:val="PageNumber"/>
        <w:sz w:val="23"/>
      </w:rPr>
      <w:fldChar w:fldCharType="end"/>
    </w:r>
  </w:p>
  <w:p w14:paraId="1A4037F0" w14:textId="77777777" w:rsidR="00FE5BDC" w:rsidRDefault="00FE5BDC">
    <w:pPr>
      <w:pStyle w:val="Header"/>
      <w:ind w:right="360"/>
      <w:rPr>
        <w:sz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9540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8DE6068"/>
    <w:multiLevelType w:val="multilevel"/>
    <w:tmpl w:val="CC2AE352"/>
    <w:lvl w:ilvl="0">
      <w:start w:val="2"/>
      <w:numFmt w:val="decimal"/>
      <w:lvlText w:val="%1."/>
      <w:lvlJc w:val="left"/>
      <w:pPr>
        <w:tabs>
          <w:tab w:val="num" w:pos="567"/>
        </w:tabs>
        <w:ind w:left="567" w:hanging="567"/>
      </w:pPr>
      <w:rPr>
        <w:rFonts w:hint="default"/>
        <w:b w:val="0"/>
      </w:rPr>
    </w:lvl>
    <w:lvl w:ilvl="1">
      <w:start w:val="1"/>
      <w:numFmt w:val="decimal"/>
      <w:lvlText w:val="%1.%2."/>
      <w:lvlJc w:val="left"/>
      <w:pPr>
        <w:tabs>
          <w:tab w:val="num" w:pos="574"/>
        </w:tabs>
        <w:ind w:left="574"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EE35BA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14918B6"/>
    <w:multiLevelType w:val="hybridMultilevel"/>
    <w:tmpl w:val="79C6472C"/>
    <w:lvl w:ilvl="0" w:tplc="E292B146">
      <w:numFmt w:val="bullet"/>
      <w:lvlText w:val=""/>
      <w:lvlJc w:val="left"/>
      <w:pPr>
        <w:ind w:left="720" w:hanging="360"/>
      </w:pPr>
      <w:rPr>
        <w:rFonts w:ascii="Symbol" w:eastAsia="Calibr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68F953C6"/>
    <w:multiLevelType w:val="multilevel"/>
    <w:tmpl w:val="47CA7D66"/>
    <w:lvl w:ilvl="0">
      <w:start w:val="2"/>
      <w:numFmt w:val="decimal"/>
      <w:lvlText w:val="%1"/>
      <w:lvlJc w:val="left"/>
      <w:pPr>
        <w:ind w:left="360" w:hanging="360"/>
      </w:pPr>
      <w:rPr>
        <w:rFonts w:hint="default"/>
        <w:color w:val="FF0000"/>
      </w:rPr>
    </w:lvl>
    <w:lvl w:ilvl="1">
      <w:start w:val="6"/>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440" w:hanging="1440"/>
      </w:pPr>
      <w:rPr>
        <w:rFonts w:hint="default"/>
        <w:color w:val="FF0000"/>
      </w:rPr>
    </w:lvl>
  </w:abstractNum>
  <w:num w:numId="1" w16cid:durableId="1985162684">
    <w:abstractNumId w:val="2"/>
  </w:num>
  <w:num w:numId="2" w16cid:durableId="1116872297">
    <w:abstractNumId w:val="1"/>
  </w:num>
  <w:num w:numId="3" w16cid:durableId="2143569890">
    <w:abstractNumId w:val="3"/>
  </w:num>
  <w:num w:numId="4" w16cid:durableId="1641619074">
    <w:abstractNumId w:val="0"/>
  </w:num>
  <w:num w:numId="5" w16cid:durableId="4854386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E9C"/>
    <w:rsid w:val="00014F02"/>
    <w:rsid w:val="00025589"/>
    <w:rsid w:val="00061247"/>
    <w:rsid w:val="00061CAB"/>
    <w:rsid w:val="00061E5D"/>
    <w:rsid w:val="000D1D7D"/>
    <w:rsid w:val="000E7512"/>
    <w:rsid w:val="001117C0"/>
    <w:rsid w:val="001475C4"/>
    <w:rsid w:val="00183873"/>
    <w:rsid w:val="001A323D"/>
    <w:rsid w:val="002016A2"/>
    <w:rsid w:val="0025018B"/>
    <w:rsid w:val="002A38A4"/>
    <w:rsid w:val="002A5D47"/>
    <w:rsid w:val="002C1B28"/>
    <w:rsid w:val="00317F1B"/>
    <w:rsid w:val="0039191F"/>
    <w:rsid w:val="00397613"/>
    <w:rsid w:val="003A1AE2"/>
    <w:rsid w:val="00407D82"/>
    <w:rsid w:val="004A03BA"/>
    <w:rsid w:val="004A041B"/>
    <w:rsid w:val="004F5802"/>
    <w:rsid w:val="00520368"/>
    <w:rsid w:val="005335F6"/>
    <w:rsid w:val="00545A2F"/>
    <w:rsid w:val="0054683A"/>
    <w:rsid w:val="00592DA2"/>
    <w:rsid w:val="005B3896"/>
    <w:rsid w:val="005B478D"/>
    <w:rsid w:val="005B7000"/>
    <w:rsid w:val="005D1231"/>
    <w:rsid w:val="005D42F3"/>
    <w:rsid w:val="005F5429"/>
    <w:rsid w:val="00611E9C"/>
    <w:rsid w:val="00650054"/>
    <w:rsid w:val="0066404F"/>
    <w:rsid w:val="006813B5"/>
    <w:rsid w:val="006A6A89"/>
    <w:rsid w:val="006C5110"/>
    <w:rsid w:val="0070798D"/>
    <w:rsid w:val="0074364D"/>
    <w:rsid w:val="00792B69"/>
    <w:rsid w:val="00801F0D"/>
    <w:rsid w:val="0085629D"/>
    <w:rsid w:val="008C350D"/>
    <w:rsid w:val="008D2681"/>
    <w:rsid w:val="0094332D"/>
    <w:rsid w:val="00963434"/>
    <w:rsid w:val="009936A7"/>
    <w:rsid w:val="009A3412"/>
    <w:rsid w:val="009F7827"/>
    <w:rsid w:val="00A350C5"/>
    <w:rsid w:val="00A37F0C"/>
    <w:rsid w:val="00A57E37"/>
    <w:rsid w:val="00A63AA0"/>
    <w:rsid w:val="00A930E3"/>
    <w:rsid w:val="00A9697E"/>
    <w:rsid w:val="00AC095F"/>
    <w:rsid w:val="00B336BA"/>
    <w:rsid w:val="00B45064"/>
    <w:rsid w:val="00B76586"/>
    <w:rsid w:val="00BA5FF3"/>
    <w:rsid w:val="00BC7247"/>
    <w:rsid w:val="00C52D02"/>
    <w:rsid w:val="00C56C90"/>
    <w:rsid w:val="00CA10EB"/>
    <w:rsid w:val="00D25915"/>
    <w:rsid w:val="00D30244"/>
    <w:rsid w:val="00D35739"/>
    <w:rsid w:val="00D43D3D"/>
    <w:rsid w:val="00DD6DC3"/>
    <w:rsid w:val="00DF357B"/>
    <w:rsid w:val="00E15015"/>
    <w:rsid w:val="00E1720B"/>
    <w:rsid w:val="00E47526"/>
    <w:rsid w:val="00E62FC7"/>
    <w:rsid w:val="00EB2D94"/>
    <w:rsid w:val="00EF402C"/>
    <w:rsid w:val="00F05DFB"/>
    <w:rsid w:val="00F314D5"/>
    <w:rsid w:val="00F5632A"/>
    <w:rsid w:val="00F57E93"/>
    <w:rsid w:val="00F93FB3"/>
    <w:rsid w:val="00FA767E"/>
    <w:rsid w:val="00FC1977"/>
    <w:rsid w:val="00FE5BD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37B06"/>
  <w15:chartTrackingRefBased/>
  <w15:docId w15:val="{07F65B58-10DF-4CEA-8819-E1D1C3D74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E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11E9C"/>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611E9C"/>
  </w:style>
  <w:style w:type="paragraph" w:styleId="Footer">
    <w:name w:val="footer"/>
    <w:basedOn w:val="Normal"/>
    <w:link w:val="FooterChar"/>
    <w:uiPriority w:val="99"/>
    <w:semiHidden/>
    <w:unhideWhenUsed/>
    <w:rsid w:val="00611E9C"/>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611E9C"/>
  </w:style>
  <w:style w:type="character" w:styleId="PageNumber">
    <w:name w:val="page number"/>
    <w:basedOn w:val="DefaultParagraphFont"/>
    <w:rsid w:val="00611E9C"/>
  </w:style>
  <w:style w:type="paragraph" w:styleId="ListParagraph">
    <w:name w:val="List Paragraph"/>
    <w:basedOn w:val="Normal"/>
    <w:uiPriority w:val="34"/>
    <w:qFormat/>
    <w:rsid w:val="00611E9C"/>
    <w:pPr>
      <w:ind w:left="720"/>
      <w:contextualSpacing/>
    </w:pPr>
  </w:style>
  <w:style w:type="paragraph" w:styleId="Revision">
    <w:name w:val="Revision"/>
    <w:hidden/>
    <w:uiPriority w:val="99"/>
    <w:semiHidden/>
    <w:rsid w:val="00B76586"/>
    <w:pPr>
      <w:spacing w:after="0" w:line="240" w:lineRule="auto"/>
    </w:pPr>
  </w:style>
  <w:style w:type="character" w:styleId="CommentReference">
    <w:name w:val="annotation reference"/>
    <w:basedOn w:val="DefaultParagraphFont"/>
    <w:uiPriority w:val="99"/>
    <w:semiHidden/>
    <w:unhideWhenUsed/>
    <w:rsid w:val="0085629D"/>
    <w:rPr>
      <w:sz w:val="16"/>
      <w:szCs w:val="16"/>
    </w:rPr>
  </w:style>
  <w:style w:type="paragraph" w:styleId="CommentText">
    <w:name w:val="annotation text"/>
    <w:basedOn w:val="Normal"/>
    <w:link w:val="CommentTextChar"/>
    <w:uiPriority w:val="99"/>
    <w:unhideWhenUsed/>
    <w:rsid w:val="0085629D"/>
    <w:pPr>
      <w:spacing w:line="240" w:lineRule="auto"/>
    </w:pPr>
    <w:rPr>
      <w:sz w:val="20"/>
      <w:szCs w:val="20"/>
    </w:rPr>
  </w:style>
  <w:style w:type="character" w:customStyle="1" w:styleId="CommentTextChar">
    <w:name w:val="Comment Text Char"/>
    <w:basedOn w:val="DefaultParagraphFont"/>
    <w:link w:val="CommentText"/>
    <w:uiPriority w:val="99"/>
    <w:rsid w:val="0085629D"/>
    <w:rPr>
      <w:sz w:val="20"/>
      <w:szCs w:val="20"/>
    </w:rPr>
  </w:style>
  <w:style w:type="paragraph" w:styleId="CommentSubject">
    <w:name w:val="annotation subject"/>
    <w:basedOn w:val="CommentText"/>
    <w:next w:val="CommentText"/>
    <w:link w:val="CommentSubjectChar"/>
    <w:uiPriority w:val="99"/>
    <w:semiHidden/>
    <w:unhideWhenUsed/>
    <w:rsid w:val="0085629D"/>
    <w:rPr>
      <w:b/>
      <w:bCs/>
    </w:rPr>
  </w:style>
  <w:style w:type="character" w:customStyle="1" w:styleId="CommentSubjectChar">
    <w:name w:val="Comment Subject Char"/>
    <w:basedOn w:val="CommentTextChar"/>
    <w:link w:val="CommentSubject"/>
    <w:uiPriority w:val="99"/>
    <w:semiHidden/>
    <w:rsid w:val="008562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71767">
      <w:bodyDiv w:val="1"/>
      <w:marLeft w:val="0"/>
      <w:marRight w:val="0"/>
      <w:marTop w:val="0"/>
      <w:marBottom w:val="0"/>
      <w:divBdr>
        <w:top w:val="none" w:sz="0" w:space="0" w:color="auto"/>
        <w:left w:val="none" w:sz="0" w:space="0" w:color="auto"/>
        <w:bottom w:val="none" w:sz="0" w:space="0" w:color="auto"/>
        <w:right w:val="none" w:sz="0" w:space="0" w:color="auto"/>
      </w:divBdr>
    </w:div>
    <w:div w:id="500004432">
      <w:bodyDiv w:val="1"/>
      <w:marLeft w:val="0"/>
      <w:marRight w:val="0"/>
      <w:marTop w:val="0"/>
      <w:marBottom w:val="0"/>
      <w:divBdr>
        <w:top w:val="none" w:sz="0" w:space="0" w:color="auto"/>
        <w:left w:val="none" w:sz="0" w:space="0" w:color="auto"/>
        <w:bottom w:val="none" w:sz="0" w:space="0" w:color="auto"/>
        <w:right w:val="none" w:sz="0" w:space="0" w:color="auto"/>
      </w:divBdr>
    </w:div>
    <w:div w:id="1426144548">
      <w:bodyDiv w:val="1"/>
      <w:marLeft w:val="0"/>
      <w:marRight w:val="0"/>
      <w:marTop w:val="0"/>
      <w:marBottom w:val="0"/>
      <w:divBdr>
        <w:top w:val="none" w:sz="0" w:space="0" w:color="auto"/>
        <w:left w:val="none" w:sz="0" w:space="0" w:color="auto"/>
        <w:bottom w:val="none" w:sz="0" w:space="0" w:color="auto"/>
        <w:right w:val="none" w:sz="0" w:space="0" w:color="auto"/>
      </w:divBdr>
    </w:div>
    <w:div w:id="175624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8CDC5-0CB3-4225-8B53-6BB55617F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8</Pages>
  <Words>5074</Words>
  <Characters>2893</Characters>
  <Application>Microsoft Office Word</Application>
  <DocSecurity>0</DocSecurity>
  <Lines>24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Artūrs Savickis</dc:creator>
  <cp:keywords/>
  <dc:description/>
  <cp:lastModifiedBy>Iveta Bērziņa</cp:lastModifiedBy>
  <cp:revision>9</cp:revision>
  <cp:lastPrinted>2026-09-18T05:57:00Z</cp:lastPrinted>
  <dcterms:created xsi:type="dcterms:W3CDTF">2026-08-12T07:23:00Z</dcterms:created>
  <dcterms:modified xsi:type="dcterms:W3CDTF">2026-09-18T07:48:00Z</dcterms:modified>
</cp:coreProperties>
</file>