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DDA5" w14:textId="77777777" w:rsidR="00B138FC" w:rsidRPr="00D55E14" w:rsidRDefault="00B138FC" w:rsidP="00B138FC">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24F9076B" w14:textId="77777777" w:rsidR="00B138FC" w:rsidRPr="00D55E14" w:rsidRDefault="00B138FC" w:rsidP="00B138FC">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009E4CBF" w14:textId="77777777" w:rsidR="00B138FC" w:rsidRPr="00D55E14" w:rsidRDefault="00B138FC" w:rsidP="00B138FC">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53F2E9B1" w14:textId="77777777" w:rsidR="00B138FC" w:rsidRPr="00D55E14" w:rsidRDefault="00B138FC" w:rsidP="00B138FC">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446B418B"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1D5E35" w:rsidRPr="001D5E35">
        <w:rPr>
          <w:rFonts w:ascii="Segoe UI Light" w:hAnsi="Segoe UI Light" w:cs="Segoe UI Light"/>
          <w:lang w:eastAsia="lv-LV"/>
        </w:rPr>
        <w:t>KT</w:t>
      </w:r>
      <w:r w:rsidR="001D5E35">
        <w:rPr>
          <w:rFonts w:ascii="Segoe UI Light" w:hAnsi="Segoe UI Light" w:cs="Segoe UI Light"/>
          <w:lang w:eastAsia="lv-LV"/>
        </w:rPr>
        <w:t xml:space="preserve"> </w:t>
      </w:r>
      <w:r w:rsidR="001D5E35" w:rsidRPr="001D5E35">
        <w:rPr>
          <w:rFonts w:ascii="Segoe UI Light" w:hAnsi="Segoe UI Light" w:cs="Segoe UI Light"/>
          <w:lang w:eastAsia="lv-LV"/>
        </w:rPr>
        <w:t>973</w:t>
      </w:r>
      <w:r w:rsidR="00683C98">
        <w:rPr>
          <w:rFonts w:ascii="Segoe UI Light" w:hAnsi="Segoe UI Light" w:cs="Segoe UI Light"/>
          <w:lang w:eastAsia="lv-LV"/>
        </w:rPr>
        <w:t>9</w:t>
      </w:r>
      <w:r w:rsidRPr="004E222A">
        <w:rPr>
          <w:rFonts w:ascii="Segoe UI Light" w:hAnsi="Segoe UI Light" w:cs="Segoe UI Light"/>
        </w:rPr>
        <w:t xml:space="preserve">; </w:t>
      </w:r>
    </w:p>
    <w:p w14:paraId="214CD103" w14:textId="5BE335CA"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683C98" w:rsidRPr="00683C98">
        <w:rPr>
          <w:rFonts w:ascii="Segoe UI Light" w:hAnsi="Segoe UI Light" w:cs="Segoe UI Light"/>
          <w:lang w:eastAsia="lv-LV"/>
        </w:rPr>
        <w:t>SJNFDNJ11UZ015816</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ieglais pašlietojuma</w:t>
      </w:r>
      <w:r w:rsidRPr="004E222A">
        <w:rPr>
          <w:rFonts w:ascii="Segoe UI Light" w:hAnsi="Segoe UI Light" w:cs="Segoe UI Light"/>
        </w:rPr>
        <w:t xml:space="preserve">; </w:t>
      </w:r>
    </w:p>
    <w:p w14:paraId="0A9703A2" w14:textId="1285FF56"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683C98">
        <w:rPr>
          <w:rFonts w:ascii="Segoe UI Light" w:hAnsi="Segoe UI Light" w:cs="Segoe UI Light"/>
        </w:rPr>
        <w:t>melna</w:t>
      </w:r>
      <w:r w:rsidRPr="004E222A">
        <w:rPr>
          <w:rFonts w:ascii="Segoe UI Light" w:hAnsi="Segoe UI Light" w:cs="Segoe UI Light"/>
        </w:rPr>
        <w:t xml:space="preserve">; </w:t>
      </w:r>
    </w:p>
    <w:p w14:paraId="302F71A7" w14:textId="78F0C334"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75500A">
        <w:rPr>
          <w:rFonts w:ascii="Segoe UI Light" w:hAnsi="Segoe UI Light" w:cs="Segoe UI Light"/>
          <w:lang w:eastAsia="lv-LV"/>
        </w:rPr>
        <w:t>226 293</w:t>
      </w:r>
      <w:r w:rsidR="00606298">
        <w:rPr>
          <w:rFonts w:ascii="Segoe UI Light" w:hAnsi="Segoe UI Light" w:cs="Segoe UI Light"/>
          <w:lang w:eastAsia="lv-LV"/>
        </w:rPr>
        <w:t xml:space="preserve">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398906A4"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683C98">
        <w:rPr>
          <w:rFonts w:ascii="Segoe UI Light" w:hAnsi="Segoe UI Light" w:cs="Segoe UI Light"/>
          <w:lang w:eastAsia="lv-LV"/>
        </w:rPr>
        <w:t>30</w:t>
      </w:r>
      <w:r w:rsidR="00551FB3">
        <w:rPr>
          <w:rFonts w:ascii="Segoe UI Light" w:hAnsi="Segoe UI Light" w:cs="Segoe UI Light"/>
          <w:lang w:eastAsia="lv-LV"/>
        </w:rPr>
        <w:t>.0</w:t>
      </w:r>
      <w:r w:rsidR="001D5E35">
        <w:rPr>
          <w:rFonts w:ascii="Segoe UI Light" w:hAnsi="Segoe UI Light" w:cs="Segoe UI Light"/>
          <w:lang w:eastAsia="lv-LV"/>
        </w:rPr>
        <w:t>7</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vineta.grigorjeva@</w:t>
      </w:r>
      <w:r w:rsidR="00D77DFC">
        <w:rPr>
          <w:rFonts w:ascii="Segoe UI Light" w:eastAsia="Times New Roman" w:hAnsi="Segoe UI Light" w:cs="Segoe UI Light"/>
        </w:rPr>
        <w:t>esakari</w:t>
      </w:r>
      <w:r>
        <w:rPr>
          <w:rFonts w:ascii="Segoe UI Light" w:eastAsia="Times New Roman" w:hAnsi="Segoe UI Light" w:cs="Segoe UI Light"/>
        </w:rPr>
        <w:t>.lv;</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0BCF21CA"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75500A" w:rsidRPr="0075500A">
        <w:rPr>
          <w:rFonts w:ascii="Segoe UI Light" w:eastAsia="Times New Roman" w:hAnsi="Segoe UI Light" w:cs="Segoe UI Light"/>
          <w:b/>
          <w:bCs/>
          <w:color w:val="333333"/>
          <w:lang w:eastAsia="lv-LV"/>
        </w:rPr>
        <w:t>4</w:t>
      </w:r>
      <w:r w:rsidR="0075500A">
        <w:rPr>
          <w:rFonts w:ascii="Segoe UI Light" w:eastAsia="Times New Roman" w:hAnsi="Segoe UI Light" w:cs="Segoe UI Light"/>
          <w:b/>
          <w:bCs/>
          <w:color w:val="333333"/>
          <w:lang w:eastAsia="lv-LV"/>
        </w:rPr>
        <w:t> </w:t>
      </w:r>
      <w:r w:rsidR="0075500A" w:rsidRPr="0075500A">
        <w:rPr>
          <w:rFonts w:ascii="Segoe UI Light" w:eastAsia="Times New Roman" w:hAnsi="Segoe UI Light" w:cs="Segoe UI Light"/>
          <w:b/>
          <w:bCs/>
          <w:color w:val="333333"/>
          <w:lang w:eastAsia="lv-LV"/>
        </w:rPr>
        <w:t>462,0</w:t>
      </w:r>
      <w:r w:rsidR="007921A9" w:rsidRPr="007A2102">
        <w:rPr>
          <w:rFonts w:ascii="Segoe UI Light" w:eastAsia="Times New Roman" w:hAnsi="Segoe UI Light" w:cs="Segoe UI Light"/>
          <w:b/>
          <w:bCs/>
          <w:color w:val="333333"/>
          <w:lang w:eastAsia="lv-LV"/>
        </w:rPr>
        <w:t>0</w:t>
      </w:r>
      <w:r w:rsidR="009F3F50" w:rsidRPr="007A2102">
        <w:rPr>
          <w:rFonts w:ascii="Segoe UI Light" w:eastAsia="Times New Roman" w:hAnsi="Segoe UI Light" w:cs="Segoe UI Light"/>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75500A">
        <w:rPr>
          <w:rFonts w:ascii="Segoe UI Light" w:hAnsi="Segoe UI Light" w:cs="Segoe UI Light"/>
        </w:rPr>
        <w:t>četri tūkstoši četri simti sešdesmit divi</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469390B4"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75500A">
        <w:rPr>
          <w:rFonts w:ascii="Segoe UI Light" w:eastAsia="Times New Roman" w:hAnsi="Segoe UI Light" w:cs="Segoe UI Light"/>
          <w:b/>
          <w:bCs/>
          <w:lang w:eastAsia="x-none"/>
        </w:rPr>
        <w:t>446</w:t>
      </w:r>
      <w:r w:rsidR="007921A9" w:rsidRPr="007A2102">
        <w:rPr>
          <w:rFonts w:ascii="Segoe UI Light" w:eastAsia="Times New Roman" w:hAnsi="Segoe UI Light" w:cs="Segoe UI Light"/>
          <w:b/>
          <w:bCs/>
          <w:lang w:eastAsia="x-none"/>
        </w:rPr>
        <w:t>,</w:t>
      </w:r>
      <w:r w:rsidR="0075500A">
        <w:rPr>
          <w:rFonts w:ascii="Segoe UI Light" w:eastAsia="Times New Roman" w:hAnsi="Segoe UI Light" w:cs="Segoe UI Light"/>
          <w:b/>
          <w:bCs/>
          <w:lang w:eastAsia="x-none"/>
        </w:rPr>
        <w:t>2</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75500A">
        <w:rPr>
          <w:rFonts w:ascii="Segoe UI Light" w:eastAsia="Times New Roman" w:hAnsi="Segoe UI Light" w:cs="Segoe UI Light"/>
          <w:bCs/>
          <w:lang w:eastAsia="x-none"/>
        </w:rPr>
        <w:t>četri simti četrdesmit seši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75500A">
        <w:rPr>
          <w:rFonts w:ascii="Segoe UI Light" w:eastAsia="Times New Roman" w:hAnsi="Segoe UI Light" w:cs="Segoe UI Light"/>
          <w:bCs/>
          <w:iCs/>
          <w:lang w:eastAsia="x-none"/>
        </w:rPr>
        <w:t>20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B9006A" w:rsidRPr="006C5E39">
        <w:rPr>
          <w:rFonts w:ascii="Segoe UI Light" w:hAnsi="Segoe UI Light" w:cs="Segoe UI Light"/>
          <w:b/>
          <w:bCs/>
          <w:lang w:eastAsia="lv-LV"/>
        </w:rPr>
        <w:t xml:space="preserve">NISSAN </w:t>
      </w:r>
      <w:r w:rsidR="00B9006A" w:rsidRPr="0055532C">
        <w:rPr>
          <w:rFonts w:ascii="Segoe UI Light" w:hAnsi="Segoe UI Light" w:cs="Segoe UI Light"/>
          <w:b/>
          <w:bCs/>
          <w:lang w:eastAsia="lv-LV"/>
        </w:rPr>
        <w:t>QASHQAI</w:t>
      </w:r>
      <w:r w:rsidR="00B9006A" w:rsidRPr="00857814">
        <w:rPr>
          <w:rFonts w:ascii="Segoe UI Light" w:hAnsi="Segoe UI Light" w:cs="Segoe UI Light"/>
          <w:b/>
          <w:bCs/>
          <w:lang w:eastAsia="lv-LV"/>
        </w:rPr>
        <w:t>,</w:t>
      </w:r>
      <w:r w:rsidR="00B9006A" w:rsidRPr="00D63530">
        <w:rPr>
          <w:rFonts w:ascii="Segoe UI Light" w:hAnsi="Segoe UI Light" w:cs="Segoe UI Light"/>
          <w:b/>
          <w:bCs/>
          <w:lang w:eastAsia="lv-LV"/>
        </w:rPr>
        <w:t xml:space="preserve"> valsts reģistrācijas Nr. </w:t>
      </w:r>
      <w:r w:rsidR="00B9006A" w:rsidRPr="006C5E39">
        <w:rPr>
          <w:rFonts w:ascii="Segoe UI Light" w:hAnsi="Segoe UI Light" w:cs="Segoe UI Light"/>
          <w:b/>
          <w:bCs/>
        </w:rPr>
        <w:t>KT97</w:t>
      </w:r>
      <w:r w:rsidR="00B9006A">
        <w:rPr>
          <w:rFonts w:ascii="Segoe UI Light" w:hAnsi="Segoe UI Light" w:cs="Segoe UI Light"/>
          <w:b/>
          <w:bCs/>
        </w:rPr>
        <w:t>39</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 vai izdrukājot Elektronisko izsoļu vietnes ģenerētos rēķinus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16079D98" w:rsidR="00F538EC" w:rsidRPr="00D55E14" w:rsidRDefault="007A1B7B"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pretendenti - fiziskas personas, kuras vēlas savā vai citas fiziskas personas vārdā, vai juridiskās personas vārdā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Nosūtot autorizācijas lūgumu izsoles rīkotājam, izsoles pretendents vienlaicīgi nosūta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u, tā valdes un/vai padomes locekli, patiesā labuma guvēju, pārstāvēttiesīgo personu un/vai prokūristu ir piemērotas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5FF5E840" w:rsidR="00351749" w:rsidRPr="003115C7" w:rsidRDefault="007A1B7B"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00351749"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dienas pulkst</w:t>
      </w:r>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Noteikumu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tiek noskaidrots, ka nepamatoti noraidīta kāda dalībnieka piedalīšanās izsolē vai nepareizi noraidīts kāds pārsolījums;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reģ.Nr.</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r w:rsidRPr="00D55E14">
        <w:rPr>
          <w:rFonts w:ascii="Segoe UI Light" w:hAnsi="Segoe UI Light" w:cs="Segoe UI Light"/>
          <w:bCs/>
        </w:rPr>
        <w:t xml:space="preserve"> un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Pirms Izsoles Pircējs, kā Izsoles dalībnieks,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noteikto darbību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noteiktās darbības,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nodod Pircējam un Pircējs pieņem Transportlīdzekli 5 (piecu) darba dienu laikā no Līguma 3.2. punktā noteikto darbību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mob.tālr.__________,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kad </w:t>
      </w:r>
      <w:r w:rsidR="00021A53" w:rsidRPr="00D55E14">
        <w:rPr>
          <w:rFonts w:ascii="Segoe UI Light" w:hAnsi="Segoe UI Light" w:cs="Segoe UI Light"/>
          <w:bCs/>
        </w:rPr>
        <w:t xml:space="preserve">abpusēji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r w:rsidR="007A2102" w:rsidRPr="007A2102">
        <w:rPr>
          <w:rFonts w:ascii="Segoe UI Light" w:hAnsi="Segoe UI Light" w:cs="Segoe UI Light"/>
          <w:bCs/>
          <w:sz w:val="22"/>
          <w:szCs w:val="22"/>
        </w:rPr>
        <w:t>centi</w:t>
      </w:r>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punktā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 nododot trešajām personām bez Pircēja atsevišķas brīdināšanas,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r w:rsidRPr="00D55E14">
        <w:rPr>
          <w:rFonts w:ascii="Segoe UI Light" w:hAnsi="Segoe UI Light" w:cs="Segoe UI Light"/>
          <w:i/>
          <w:iCs/>
          <w:color w:val="000000"/>
        </w:rPr>
        <w:t>force majeure</w:t>
      </w:r>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 nepārkāpjot Līgumu;</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otrai Pusei bija pieejama tiesiski pirms tās saņemšanas no Konfidenciālā informācijas sniedzošās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r w:rsidR="00401A7C" w:rsidRPr="00D55E14">
        <w:rPr>
          <w:rFonts w:ascii="Segoe UI Light" w:hAnsi="Segoe UI Light" w:cs="Segoe UI Light"/>
          <w:lang w:eastAsia="ar-SA"/>
        </w:rPr>
        <w:t>reģ.Nr.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 xml:space="preserve">.gada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2AFD04FA"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47B4B081"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1D5E35">
        <w:rPr>
          <w:rFonts w:ascii="Segoe UI Light" w:hAnsi="Segoe UI Light" w:cs="Segoe UI Light"/>
          <w:lang w:eastAsia="lv-LV"/>
        </w:rPr>
        <w:t>KT</w:t>
      </w:r>
      <w:r>
        <w:rPr>
          <w:rFonts w:ascii="Segoe UI Light" w:hAnsi="Segoe UI Light" w:cs="Segoe UI Light"/>
          <w:lang w:eastAsia="lv-LV"/>
        </w:rPr>
        <w:t xml:space="preserve"> </w:t>
      </w:r>
      <w:r w:rsidRPr="001D5E35">
        <w:rPr>
          <w:rFonts w:ascii="Segoe UI Light" w:hAnsi="Segoe UI Light" w:cs="Segoe UI Light"/>
          <w:lang w:eastAsia="lv-LV"/>
        </w:rPr>
        <w:t>973</w:t>
      </w:r>
      <w:r>
        <w:rPr>
          <w:rFonts w:ascii="Segoe UI Light" w:hAnsi="Segoe UI Light" w:cs="Segoe UI Light"/>
          <w:lang w:eastAsia="lv-LV"/>
        </w:rPr>
        <w:t>9</w:t>
      </w:r>
      <w:r w:rsidRPr="004E222A">
        <w:rPr>
          <w:rFonts w:ascii="Segoe UI Light" w:hAnsi="Segoe UI Light" w:cs="Segoe UI Light"/>
        </w:rPr>
        <w:t xml:space="preserve">; </w:t>
      </w:r>
    </w:p>
    <w:p w14:paraId="79E41BDA"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683C98">
        <w:rPr>
          <w:rFonts w:ascii="Segoe UI Light" w:hAnsi="Segoe UI Light" w:cs="Segoe UI Light"/>
          <w:lang w:eastAsia="lv-LV"/>
        </w:rPr>
        <w:t>SJNFDNJ11UZ015816</w:t>
      </w:r>
      <w:r w:rsidRPr="004E222A">
        <w:rPr>
          <w:rFonts w:ascii="Segoe UI Light" w:hAnsi="Segoe UI Light" w:cs="Segoe UI Light"/>
          <w:caps/>
        </w:rPr>
        <w:t>;</w:t>
      </w:r>
    </w:p>
    <w:p w14:paraId="3F0D75FA"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17</w:t>
      </w:r>
      <w:r w:rsidRPr="004E222A">
        <w:rPr>
          <w:rFonts w:ascii="Segoe UI Light" w:hAnsi="Segoe UI Light" w:cs="Segoe UI Light"/>
        </w:rPr>
        <w:t xml:space="preserve">; </w:t>
      </w:r>
    </w:p>
    <w:p w14:paraId="0273D45C"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30A68D69"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008BD3A3"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ieglais pašlietojuma</w:t>
      </w:r>
      <w:r w:rsidRPr="004E222A">
        <w:rPr>
          <w:rFonts w:ascii="Segoe UI Light" w:hAnsi="Segoe UI Light" w:cs="Segoe UI Light"/>
        </w:rPr>
        <w:t xml:space="preserve">; </w:t>
      </w:r>
    </w:p>
    <w:p w14:paraId="0F42BA35"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melna</w:t>
      </w:r>
      <w:r w:rsidRPr="004E222A">
        <w:rPr>
          <w:rFonts w:ascii="Segoe UI Light" w:hAnsi="Segoe UI Light" w:cs="Segoe UI Light"/>
        </w:rPr>
        <w:t xml:space="preserve">; </w:t>
      </w:r>
    </w:p>
    <w:p w14:paraId="0DEE3A41" w14:textId="74B178F6" w:rsidR="00683C98" w:rsidRPr="007A2102" w:rsidRDefault="00683C98" w:rsidP="00683C98">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073D9B08" w:rsidR="00F85BF2" w:rsidRPr="007A2102" w:rsidRDefault="00683C98" w:rsidP="00683C98">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30.07.2027.</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9B213" w14:textId="77777777" w:rsidR="009935EA" w:rsidRDefault="009935EA">
      <w:pPr>
        <w:spacing w:after="0" w:line="240" w:lineRule="auto"/>
      </w:pPr>
      <w:r>
        <w:separator/>
      </w:r>
    </w:p>
  </w:endnote>
  <w:endnote w:type="continuationSeparator" w:id="0">
    <w:p w14:paraId="3B750A9D" w14:textId="77777777" w:rsidR="009935EA" w:rsidRDefault="0099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918CB" w14:textId="77777777" w:rsidR="009935EA" w:rsidRDefault="009935EA">
      <w:pPr>
        <w:spacing w:after="0" w:line="240" w:lineRule="auto"/>
      </w:pPr>
      <w:r>
        <w:separator/>
      </w:r>
    </w:p>
  </w:footnote>
  <w:footnote w:type="continuationSeparator" w:id="0">
    <w:p w14:paraId="5ADB2691" w14:textId="77777777" w:rsidR="009935EA" w:rsidRDefault="009935EA">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548"/>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4B9"/>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18DB"/>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00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1B7B"/>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35EA"/>
    <w:rsid w:val="009946BC"/>
    <w:rsid w:val="00995EA4"/>
    <w:rsid w:val="00996817"/>
    <w:rsid w:val="00996FDC"/>
    <w:rsid w:val="009A0DF7"/>
    <w:rsid w:val="009A23DD"/>
    <w:rsid w:val="009A2A1B"/>
    <w:rsid w:val="009A3650"/>
    <w:rsid w:val="009A37D9"/>
    <w:rsid w:val="009A3A33"/>
    <w:rsid w:val="009A4AB9"/>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38FC"/>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06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E3F621-02D4-4B22-8443-ECE7CAAA2A54}">
  <ds:schemaRefs>
    <ds:schemaRef ds:uri="http://schemas.microsoft.com/sharepoint/v3/contenttype/forms"/>
  </ds:schemaRefs>
</ds:datastoreItem>
</file>

<file path=customXml/itemProps4.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19125</Words>
  <Characters>10902</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7</cp:revision>
  <dcterms:created xsi:type="dcterms:W3CDTF">2026-10-07T13:19:00Z</dcterms:created>
  <dcterms:modified xsi:type="dcterms:W3CDTF">2026-10-20T18:25:00Z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