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4D688" w14:textId="6A45A2F4" w:rsidR="008C2A03" w:rsidRPr="003336AC" w:rsidRDefault="0028417A" w:rsidP="00E74B01">
      <w:pPr>
        <w:spacing w:after="0" w:line="240" w:lineRule="auto"/>
        <w:jc w:val="center"/>
        <w:rPr>
          <w:rFonts w:ascii="Times New Roman" w:hAnsi="Times New Roman" w:cs="Times New Roman"/>
          <w:b/>
          <w:caps/>
          <w:sz w:val="24"/>
          <w:szCs w:val="24"/>
        </w:rPr>
      </w:pPr>
      <w:r w:rsidRPr="003336AC">
        <w:rPr>
          <w:rFonts w:ascii="Times New Roman" w:hAnsi="Times New Roman" w:cs="Times New Roman"/>
          <w:b/>
          <w:caps/>
          <w:sz w:val="24"/>
          <w:szCs w:val="24"/>
        </w:rPr>
        <w:t>S</w:t>
      </w:r>
      <w:r w:rsidR="00422282" w:rsidRPr="003336AC">
        <w:rPr>
          <w:rFonts w:ascii="Times New Roman" w:hAnsi="Times New Roman" w:cs="Times New Roman"/>
          <w:b/>
          <w:caps/>
          <w:sz w:val="24"/>
          <w:szCs w:val="24"/>
        </w:rPr>
        <w:t>abiedrības ar ierobežotu atbildību</w:t>
      </w:r>
      <w:r w:rsidRPr="003336AC">
        <w:rPr>
          <w:rFonts w:ascii="Times New Roman" w:hAnsi="Times New Roman" w:cs="Times New Roman"/>
          <w:b/>
          <w:caps/>
          <w:sz w:val="24"/>
          <w:szCs w:val="24"/>
        </w:rPr>
        <w:t xml:space="preserve"> „</w:t>
      </w:r>
      <w:r w:rsidR="008C2A03" w:rsidRPr="003336AC">
        <w:rPr>
          <w:rFonts w:ascii="Times New Roman" w:hAnsi="Times New Roman" w:cs="Times New Roman"/>
          <w:b/>
          <w:caps/>
          <w:sz w:val="24"/>
          <w:szCs w:val="24"/>
        </w:rPr>
        <w:t>Jūrmalas gaisma</w:t>
      </w:r>
      <w:r w:rsidRPr="003336AC">
        <w:rPr>
          <w:rFonts w:ascii="Times New Roman" w:hAnsi="Times New Roman" w:cs="Times New Roman"/>
          <w:b/>
          <w:caps/>
          <w:sz w:val="24"/>
          <w:szCs w:val="24"/>
        </w:rPr>
        <w:t>”</w:t>
      </w:r>
    </w:p>
    <w:p w14:paraId="137A4BCB" w14:textId="6ADEE076" w:rsidR="008C2A03" w:rsidRPr="003336AC" w:rsidRDefault="0028417A" w:rsidP="00E74B01">
      <w:pPr>
        <w:spacing w:after="0" w:line="240" w:lineRule="auto"/>
        <w:jc w:val="center"/>
        <w:rPr>
          <w:rFonts w:ascii="Times New Roman" w:hAnsi="Times New Roman" w:cs="Times New Roman"/>
          <w:b/>
          <w:caps/>
          <w:sz w:val="24"/>
          <w:szCs w:val="24"/>
        </w:rPr>
      </w:pPr>
      <w:r w:rsidRPr="003336AC">
        <w:rPr>
          <w:rFonts w:ascii="Times New Roman" w:hAnsi="Times New Roman" w:cs="Times New Roman"/>
          <w:b/>
          <w:caps/>
          <w:sz w:val="24"/>
          <w:szCs w:val="24"/>
        </w:rPr>
        <w:t>KUSTAMĀS MANTAS</w:t>
      </w:r>
    </w:p>
    <w:p w14:paraId="55BA6663" w14:textId="793A370B" w:rsidR="0028417A" w:rsidRPr="003336AC" w:rsidRDefault="009A3ABC" w:rsidP="00E74B01">
      <w:pPr>
        <w:spacing w:after="0" w:line="240" w:lineRule="auto"/>
        <w:jc w:val="center"/>
        <w:rPr>
          <w:rFonts w:ascii="Times New Roman" w:hAnsi="Times New Roman" w:cs="Times New Roman"/>
          <w:b/>
          <w:caps/>
          <w:sz w:val="24"/>
          <w:szCs w:val="24"/>
        </w:rPr>
      </w:pPr>
      <w:r w:rsidRPr="003336AC">
        <w:rPr>
          <w:rFonts w:ascii="Times New Roman" w:hAnsi="Times New Roman" w:cs="Times New Roman"/>
          <w:b/>
          <w:caps/>
          <w:sz w:val="24"/>
          <w:szCs w:val="24"/>
        </w:rPr>
        <w:t>elektronisk</w:t>
      </w:r>
      <w:r w:rsidR="009B2672" w:rsidRPr="003336AC">
        <w:rPr>
          <w:rFonts w:ascii="Times New Roman" w:hAnsi="Times New Roman" w:cs="Times New Roman"/>
          <w:b/>
          <w:caps/>
          <w:sz w:val="24"/>
          <w:szCs w:val="24"/>
        </w:rPr>
        <w:t>ās</w:t>
      </w:r>
      <w:r w:rsidR="00D34E00" w:rsidRPr="003336AC">
        <w:rPr>
          <w:rFonts w:ascii="Times New Roman" w:hAnsi="Times New Roman" w:cs="Times New Roman"/>
          <w:b/>
          <w:caps/>
          <w:sz w:val="24"/>
          <w:szCs w:val="24"/>
        </w:rPr>
        <w:t xml:space="preserve"> </w:t>
      </w:r>
      <w:r w:rsidR="00234411" w:rsidRPr="003336AC">
        <w:rPr>
          <w:rFonts w:ascii="Times New Roman" w:hAnsi="Times New Roman" w:cs="Times New Roman"/>
          <w:b/>
          <w:caps/>
          <w:sz w:val="24"/>
          <w:szCs w:val="24"/>
        </w:rPr>
        <w:t>Izsol</w:t>
      </w:r>
      <w:r w:rsidR="009B2672" w:rsidRPr="003336AC">
        <w:rPr>
          <w:rFonts w:ascii="Times New Roman" w:hAnsi="Times New Roman" w:cs="Times New Roman"/>
          <w:b/>
          <w:caps/>
          <w:sz w:val="24"/>
          <w:szCs w:val="24"/>
        </w:rPr>
        <w:t>es noteikumi</w:t>
      </w:r>
      <w:r w:rsidR="00133D75" w:rsidRPr="003336AC">
        <w:rPr>
          <w:rFonts w:ascii="Times New Roman" w:hAnsi="Times New Roman" w:cs="Times New Roman"/>
          <w:b/>
          <w:caps/>
          <w:sz w:val="24"/>
          <w:szCs w:val="24"/>
        </w:rPr>
        <w:t xml:space="preserve"> </w:t>
      </w:r>
    </w:p>
    <w:p w14:paraId="4BEC5C5B" w14:textId="77777777" w:rsidR="003068DC" w:rsidRPr="003336AC" w:rsidRDefault="003068DC" w:rsidP="00E74B01">
      <w:pPr>
        <w:spacing w:after="0" w:line="240" w:lineRule="auto"/>
        <w:jc w:val="center"/>
        <w:rPr>
          <w:rFonts w:ascii="Times New Roman" w:hAnsi="Times New Roman" w:cs="Times New Roman"/>
          <w:sz w:val="24"/>
          <w:szCs w:val="24"/>
        </w:rPr>
      </w:pPr>
    </w:p>
    <w:p w14:paraId="459FFD0E" w14:textId="00C33171" w:rsidR="008C2A03" w:rsidRPr="003336AC" w:rsidRDefault="0028417A" w:rsidP="006B6AE4">
      <w:pPr>
        <w:jc w:val="center"/>
        <w:rPr>
          <w:rFonts w:ascii="Times New Roman" w:hAnsi="Times New Roman" w:cs="Times New Roman"/>
          <w:b/>
          <w:sz w:val="24"/>
          <w:szCs w:val="24"/>
        </w:rPr>
      </w:pPr>
      <w:r w:rsidRPr="003336AC">
        <w:rPr>
          <w:rFonts w:ascii="Times New Roman" w:hAnsi="Times New Roman" w:cs="Times New Roman"/>
          <w:b/>
          <w:sz w:val="24"/>
          <w:szCs w:val="24"/>
        </w:rPr>
        <w:t xml:space="preserve">1. </w:t>
      </w:r>
      <w:r w:rsidR="006B6AE4" w:rsidRPr="003336AC">
        <w:rPr>
          <w:rFonts w:ascii="Times New Roman" w:hAnsi="Times New Roman" w:cs="Times New Roman"/>
          <w:b/>
          <w:sz w:val="24"/>
          <w:szCs w:val="24"/>
        </w:rPr>
        <w:t>Vispārīgie noteikumi</w:t>
      </w:r>
    </w:p>
    <w:p w14:paraId="25BBCE71" w14:textId="6587F566" w:rsidR="0093574F" w:rsidRPr="003336AC" w:rsidRDefault="00811EC0" w:rsidP="0060471E">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N</w:t>
      </w:r>
      <w:r w:rsidR="0028417A" w:rsidRPr="003336AC">
        <w:rPr>
          <w:rFonts w:ascii="Times New Roman" w:hAnsi="Times New Roman" w:cs="Times New Roman"/>
          <w:sz w:val="24"/>
          <w:szCs w:val="24"/>
        </w:rPr>
        <w:t xml:space="preserve">oteikumi </w:t>
      </w:r>
      <w:r w:rsidRPr="003336AC">
        <w:rPr>
          <w:rFonts w:ascii="Times New Roman" w:hAnsi="Times New Roman" w:cs="Times New Roman"/>
          <w:sz w:val="24"/>
          <w:szCs w:val="24"/>
        </w:rPr>
        <w:t>nosaka</w:t>
      </w:r>
      <w:r w:rsidR="0028417A" w:rsidRPr="003336AC">
        <w:rPr>
          <w:rFonts w:ascii="Times New Roman" w:hAnsi="Times New Roman" w:cs="Times New Roman"/>
          <w:sz w:val="24"/>
          <w:szCs w:val="24"/>
        </w:rPr>
        <w:t xml:space="preserve"> kārtību, kādā organizējama </w:t>
      </w:r>
      <w:r w:rsidR="00014A6A" w:rsidRPr="003336AC">
        <w:rPr>
          <w:rFonts w:ascii="Times New Roman" w:hAnsi="Times New Roman" w:cs="Times New Roman"/>
          <w:sz w:val="24"/>
          <w:szCs w:val="24"/>
        </w:rPr>
        <w:t>sabiedrības ar ierobežotu atbildību</w:t>
      </w:r>
      <w:r w:rsidR="0028417A" w:rsidRPr="003336AC">
        <w:rPr>
          <w:rFonts w:ascii="Times New Roman" w:hAnsi="Times New Roman" w:cs="Times New Roman"/>
          <w:sz w:val="24"/>
          <w:szCs w:val="24"/>
        </w:rPr>
        <w:t xml:space="preserve"> „</w:t>
      </w:r>
      <w:r w:rsidR="008C2A03" w:rsidRPr="003336AC">
        <w:rPr>
          <w:rFonts w:ascii="Times New Roman" w:hAnsi="Times New Roman" w:cs="Times New Roman"/>
          <w:sz w:val="24"/>
          <w:szCs w:val="24"/>
        </w:rPr>
        <w:t>Jūrmalas gaisma</w:t>
      </w:r>
      <w:r w:rsidR="004D0815" w:rsidRPr="003336AC">
        <w:rPr>
          <w:rFonts w:ascii="Times New Roman" w:hAnsi="Times New Roman" w:cs="Times New Roman"/>
          <w:sz w:val="24"/>
          <w:szCs w:val="24"/>
        </w:rPr>
        <w:t>”</w:t>
      </w:r>
      <w:r w:rsidRPr="003336AC">
        <w:rPr>
          <w:rFonts w:ascii="Times New Roman" w:hAnsi="Times New Roman" w:cs="Times New Roman"/>
          <w:sz w:val="24"/>
          <w:szCs w:val="24"/>
        </w:rPr>
        <w:t xml:space="preserve"> (turpmāk – Izsoles rīkotājs)</w:t>
      </w:r>
      <w:r w:rsidR="00F41E8B" w:rsidRPr="003336AC">
        <w:rPr>
          <w:rFonts w:ascii="Times New Roman" w:hAnsi="Times New Roman" w:cs="Times New Roman"/>
          <w:sz w:val="24"/>
          <w:szCs w:val="24"/>
        </w:rPr>
        <w:t xml:space="preserve"> </w:t>
      </w:r>
      <w:r w:rsidR="003D361A" w:rsidRPr="003336AC">
        <w:rPr>
          <w:rFonts w:ascii="Times New Roman" w:hAnsi="Times New Roman" w:cs="Times New Roman"/>
          <w:sz w:val="24"/>
          <w:szCs w:val="24"/>
        </w:rPr>
        <w:t xml:space="preserve">īpašumā esošās </w:t>
      </w:r>
      <w:r w:rsidR="0028417A" w:rsidRPr="003336AC">
        <w:rPr>
          <w:rFonts w:ascii="Times New Roman" w:hAnsi="Times New Roman" w:cs="Times New Roman"/>
          <w:sz w:val="24"/>
          <w:szCs w:val="24"/>
        </w:rPr>
        <w:t>kustamās mantas</w:t>
      </w:r>
      <w:r w:rsidR="00FD7593" w:rsidRPr="003336AC">
        <w:rPr>
          <w:rFonts w:ascii="Times New Roman" w:hAnsi="Times New Roman" w:cs="Times New Roman"/>
          <w:sz w:val="24"/>
          <w:szCs w:val="24"/>
        </w:rPr>
        <w:t xml:space="preserve"> </w:t>
      </w:r>
      <w:r w:rsidR="00586FF1" w:rsidRPr="003336AC">
        <w:rPr>
          <w:rFonts w:ascii="Times New Roman" w:hAnsi="Times New Roman" w:cs="Times New Roman"/>
          <w:sz w:val="24"/>
          <w:szCs w:val="24"/>
        </w:rPr>
        <w:t>–</w:t>
      </w:r>
      <w:r w:rsidR="00FD7593" w:rsidRPr="003336AC">
        <w:rPr>
          <w:rFonts w:ascii="Times New Roman" w:hAnsi="Times New Roman" w:cs="Times New Roman"/>
          <w:sz w:val="24"/>
          <w:szCs w:val="24"/>
        </w:rPr>
        <w:t xml:space="preserve"> </w:t>
      </w:r>
      <w:r w:rsidR="00586FF1" w:rsidRPr="003336AC">
        <w:rPr>
          <w:rFonts w:ascii="Times New Roman" w:hAnsi="Times New Roman" w:cs="Times New Roman"/>
          <w:sz w:val="24"/>
          <w:szCs w:val="24"/>
        </w:rPr>
        <w:t xml:space="preserve">melnā </w:t>
      </w:r>
      <w:r w:rsidR="00A63EB2" w:rsidRPr="003336AC">
        <w:rPr>
          <w:rFonts w:ascii="Times New Roman" w:hAnsi="Times New Roman" w:cs="Times New Roman"/>
          <w:sz w:val="24"/>
          <w:szCs w:val="24"/>
        </w:rPr>
        <w:t xml:space="preserve">metāla </w:t>
      </w:r>
      <w:proofErr w:type="spellStart"/>
      <w:r w:rsidR="00A63EB2" w:rsidRPr="003336AC">
        <w:rPr>
          <w:rFonts w:ascii="Times New Roman" w:hAnsi="Times New Roman" w:cs="Times New Roman"/>
          <w:sz w:val="24"/>
          <w:szCs w:val="24"/>
        </w:rPr>
        <w:t>negabarīta</w:t>
      </w:r>
      <w:proofErr w:type="spellEnd"/>
      <w:r w:rsidR="00A63EB2" w:rsidRPr="003336AC">
        <w:rPr>
          <w:rFonts w:ascii="Times New Roman" w:hAnsi="Times New Roman" w:cs="Times New Roman"/>
          <w:sz w:val="24"/>
          <w:szCs w:val="24"/>
        </w:rPr>
        <w:t xml:space="preserve"> lūžņu</w:t>
      </w:r>
      <w:r w:rsidR="0028417A" w:rsidRPr="003336AC">
        <w:rPr>
          <w:rFonts w:ascii="Times New Roman" w:hAnsi="Times New Roman" w:cs="Times New Roman"/>
          <w:sz w:val="24"/>
          <w:szCs w:val="24"/>
        </w:rPr>
        <w:t xml:space="preserve"> </w:t>
      </w:r>
      <w:r w:rsidR="007357FC" w:rsidRPr="003336AC">
        <w:rPr>
          <w:rFonts w:ascii="Times New Roman" w:hAnsi="Times New Roman" w:cs="Times New Roman"/>
          <w:sz w:val="24"/>
          <w:szCs w:val="24"/>
        </w:rPr>
        <w:t>(turpmāk - Manta)</w:t>
      </w:r>
      <w:r w:rsidR="0060471E" w:rsidRPr="003336AC">
        <w:rPr>
          <w:rFonts w:ascii="Times New Roman" w:hAnsi="Times New Roman" w:cs="Times New Roman"/>
          <w:sz w:val="24"/>
          <w:szCs w:val="24"/>
        </w:rPr>
        <w:t xml:space="preserve"> </w:t>
      </w:r>
      <w:r w:rsidR="007A275B" w:rsidRPr="003336AC">
        <w:rPr>
          <w:rFonts w:ascii="Times New Roman" w:hAnsi="Times New Roman" w:cs="Times New Roman"/>
          <w:sz w:val="24"/>
          <w:szCs w:val="24"/>
        </w:rPr>
        <w:t>pārdošana</w:t>
      </w:r>
      <w:r w:rsidR="0060471E" w:rsidRPr="003336AC">
        <w:rPr>
          <w:rFonts w:ascii="Times New Roman" w:hAnsi="Times New Roman" w:cs="Times New Roman"/>
          <w:sz w:val="24"/>
          <w:szCs w:val="24"/>
        </w:rPr>
        <w:t xml:space="preserve"> elektroniskā </w:t>
      </w:r>
      <w:r w:rsidR="00234411" w:rsidRPr="003336AC">
        <w:rPr>
          <w:rFonts w:ascii="Times New Roman" w:hAnsi="Times New Roman" w:cs="Times New Roman"/>
          <w:sz w:val="24"/>
          <w:szCs w:val="24"/>
        </w:rPr>
        <w:t>izsol</w:t>
      </w:r>
      <w:r w:rsidR="0060471E" w:rsidRPr="003336AC">
        <w:rPr>
          <w:rFonts w:ascii="Times New Roman" w:hAnsi="Times New Roman" w:cs="Times New Roman"/>
          <w:sz w:val="24"/>
          <w:szCs w:val="24"/>
        </w:rPr>
        <w:t>ē</w:t>
      </w:r>
      <w:r w:rsidR="007B21F0" w:rsidRPr="003336AC">
        <w:rPr>
          <w:rFonts w:ascii="Times New Roman" w:hAnsi="Times New Roman" w:cs="Times New Roman"/>
          <w:sz w:val="24"/>
          <w:szCs w:val="24"/>
        </w:rPr>
        <w:t xml:space="preserve"> (turpmāk – Noteikumi)</w:t>
      </w:r>
      <w:r w:rsidR="00EF24A5" w:rsidRPr="003336AC">
        <w:rPr>
          <w:rFonts w:ascii="Times New Roman" w:hAnsi="Times New Roman" w:cs="Times New Roman"/>
          <w:sz w:val="24"/>
          <w:szCs w:val="24"/>
        </w:rPr>
        <w:t>:</w:t>
      </w:r>
    </w:p>
    <w:p w14:paraId="4C98BFDA" w14:textId="046A9AE7" w:rsidR="00EA799F" w:rsidRPr="003336AC" w:rsidRDefault="007357FC" w:rsidP="00EA799F">
      <w:pPr>
        <w:pStyle w:val="ListParagraph"/>
        <w:numPr>
          <w:ilvl w:val="1"/>
          <w:numId w:val="5"/>
        </w:numPr>
        <w:spacing w:after="0" w:line="240" w:lineRule="auto"/>
        <w:ind w:left="527" w:hanging="527"/>
        <w:jc w:val="both"/>
        <w:rPr>
          <w:rFonts w:ascii="Times New Roman" w:hAnsi="Times New Roman" w:cs="Times New Roman"/>
          <w:b/>
          <w:bCs/>
          <w:sz w:val="24"/>
          <w:szCs w:val="24"/>
        </w:rPr>
      </w:pPr>
      <w:r w:rsidRPr="003336AC">
        <w:rPr>
          <w:rFonts w:ascii="Times New Roman" w:hAnsi="Times New Roman" w:cs="Times New Roman"/>
          <w:b/>
          <w:bCs/>
          <w:sz w:val="24"/>
          <w:szCs w:val="24"/>
        </w:rPr>
        <w:t>Informācija par Mantu:</w:t>
      </w:r>
      <w:r w:rsidR="00EA799F" w:rsidRPr="003336AC">
        <w:rPr>
          <w:rFonts w:ascii="Times New Roman" w:hAnsi="Times New Roman" w:cs="Times New Roman"/>
          <w:b/>
          <w:bCs/>
          <w:sz w:val="24"/>
          <w:szCs w:val="24"/>
        </w:rPr>
        <w:t xml:space="preserve">    </w:t>
      </w:r>
    </w:p>
    <w:tbl>
      <w:tblPr>
        <w:tblStyle w:val="TableGrid"/>
        <w:tblpPr w:leftFromText="180" w:rightFromText="180" w:vertAnchor="text" w:horzAnchor="margin" w:tblpXSpec="center" w:tblpY="184"/>
        <w:tblW w:w="9326" w:type="dxa"/>
        <w:tblLook w:val="04A0" w:firstRow="1" w:lastRow="0" w:firstColumn="1" w:lastColumn="0" w:noHBand="0" w:noVBand="1"/>
      </w:tblPr>
      <w:tblGrid>
        <w:gridCol w:w="4509"/>
        <w:gridCol w:w="1817"/>
        <w:gridCol w:w="3000"/>
      </w:tblGrid>
      <w:tr w:rsidR="00A63EB2" w:rsidRPr="003336AC" w14:paraId="7426FCC7" w14:textId="77777777" w:rsidTr="765C4AFD">
        <w:tc>
          <w:tcPr>
            <w:tcW w:w="4509" w:type="dxa"/>
            <w:vAlign w:val="center"/>
          </w:tcPr>
          <w:p w14:paraId="0C249A0C" w14:textId="77777777" w:rsidR="00A63EB2" w:rsidRPr="003336AC" w:rsidRDefault="00A63EB2" w:rsidP="004E7487">
            <w:pPr>
              <w:jc w:val="center"/>
              <w:rPr>
                <w:rFonts w:ascii="Times New Roman" w:hAnsi="Times New Roman" w:cs="Times New Roman"/>
                <w:b/>
                <w:sz w:val="24"/>
                <w:szCs w:val="24"/>
              </w:rPr>
            </w:pPr>
            <w:r w:rsidRPr="003336AC">
              <w:rPr>
                <w:rFonts w:ascii="Times New Roman" w:hAnsi="Times New Roman" w:cs="Times New Roman"/>
                <w:b/>
                <w:sz w:val="24"/>
                <w:szCs w:val="24"/>
              </w:rPr>
              <w:t>Manta</w:t>
            </w:r>
          </w:p>
        </w:tc>
        <w:tc>
          <w:tcPr>
            <w:tcW w:w="1817" w:type="dxa"/>
            <w:vAlign w:val="center"/>
          </w:tcPr>
          <w:p w14:paraId="73366325" w14:textId="77777777" w:rsidR="00A63EB2" w:rsidRPr="003336AC" w:rsidRDefault="00A63EB2" w:rsidP="004E7487">
            <w:pPr>
              <w:jc w:val="center"/>
              <w:rPr>
                <w:rFonts w:ascii="Times New Roman" w:hAnsi="Times New Roman" w:cs="Times New Roman"/>
                <w:b/>
                <w:sz w:val="24"/>
                <w:szCs w:val="24"/>
              </w:rPr>
            </w:pPr>
            <w:r w:rsidRPr="003336AC">
              <w:rPr>
                <w:rFonts w:ascii="Times New Roman" w:hAnsi="Times New Roman" w:cs="Times New Roman"/>
                <w:b/>
                <w:sz w:val="24"/>
                <w:szCs w:val="24"/>
              </w:rPr>
              <w:t>Aptuvenais daudzums tonnās</w:t>
            </w:r>
          </w:p>
        </w:tc>
        <w:tc>
          <w:tcPr>
            <w:tcW w:w="3000" w:type="dxa"/>
            <w:vAlign w:val="center"/>
          </w:tcPr>
          <w:p w14:paraId="088689C4" w14:textId="77777777" w:rsidR="00A63EB2" w:rsidRPr="003336AC" w:rsidRDefault="00A63EB2" w:rsidP="004E7487">
            <w:pPr>
              <w:jc w:val="center"/>
              <w:rPr>
                <w:rFonts w:ascii="Times New Roman" w:hAnsi="Times New Roman" w:cs="Times New Roman"/>
                <w:b/>
                <w:sz w:val="24"/>
                <w:szCs w:val="24"/>
              </w:rPr>
            </w:pPr>
            <w:r w:rsidRPr="003336AC">
              <w:rPr>
                <w:rFonts w:ascii="Times New Roman" w:hAnsi="Times New Roman" w:cs="Times New Roman"/>
                <w:b/>
                <w:sz w:val="24"/>
                <w:szCs w:val="24"/>
              </w:rPr>
              <w:t>Sākumcena par vienu tonnu</w:t>
            </w:r>
          </w:p>
          <w:p w14:paraId="2C5FD97B" w14:textId="3FEDCF7C" w:rsidR="00A63EB2" w:rsidRPr="003336AC" w:rsidRDefault="00A63EB2" w:rsidP="32BD415C">
            <w:pPr>
              <w:jc w:val="center"/>
              <w:rPr>
                <w:rFonts w:ascii="Times New Roman" w:hAnsi="Times New Roman" w:cs="Times New Roman"/>
                <w:b/>
                <w:bCs/>
                <w:sz w:val="24"/>
                <w:szCs w:val="24"/>
              </w:rPr>
            </w:pPr>
            <w:r w:rsidRPr="003336AC">
              <w:rPr>
                <w:rFonts w:ascii="Times New Roman" w:hAnsi="Times New Roman" w:cs="Times New Roman"/>
                <w:b/>
                <w:bCs/>
                <w:sz w:val="24"/>
                <w:szCs w:val="24"/>
              </w:rPr>
              <w:t>(nosacītā cena), bez PVN</w:t>
            </w:r>
          </w:p>
        </w:tc>
      </w:tr>
      <w:tr w:rsidR="00A63EB2" w:rsidRPr="003336AC" w14:paraId="2310CC26" w14:textId="77777777" w:rsidTr="765C4AFD">
        <w:tc>
          <w:tcPr>
            <w:tcW w:w="4509" w:type="dxa"/>
          </w:tcPr>
          <w:p w14:paraId="501DE6F0" w14:textId="77777777" w:rsidR="00A63EB2" w:rsidRPr="003336AC" w:rsidRDefault="00A63EB2" w:rsidP="004E7487">
            <w:pPr>
              <w:jc w:val="both"/>
              <w:rPr>
                <w:rFonts w:ascii="Times New Roman" w:hAnsi="Times New Roman" w:cs="Times New Roman"/>
                <w:sz w:val="24"/>
                <w:szCs w:val="24"/>
              </w:rPr>
            </w:pPr>
            <w:r w:rsidRPr="003336AC">
              <w:rPr>
                <w:rFonts w:ascii="Times New Roman" w:hAnsi="Times New Roman" w:cs="Times New Roman"/>
                <w:sz w:val="24"/>
                <w:szCs w:val="24"/>
              </w:rPr>
              <w:t xml:space="preserve">Melno metālu </w:t>
            </w:r>
            <w:proofErr w:type="spellStart"/>
            <w:r w:rsidRPr="003336AC">
              <w:rPr>
                <w:rFonts w:ascii="Times New Roman" w:hAnsi="Times New Roman" w:cs="Times New Roman"/>
                <w:sz w:val="24"/>
                <w:szCs w:val="24"/>
              </w:rPr>
              <w:t>negabarīta</w:t>
            </w:r>
            <w:proofErr w:type="spellEnd"/>
            <w:r w:rsidRPr="003336AC">
              <w:rPr>
                <w:rFonts w:ascii="Times New Roman" w:hAnsi="Times New Roman" w:cs="Times New Roman"/>
                <w:sz w:val="24"/>
                <w:szCs w:val="24"/>
              </w:rPr>
              <w:t xml:space="preserve"> lūžņi (5A)</w:t>
            </w:r>
          </w:p>
        </w:tc>
        <w:tc>
          <w:tcPr>
            <w:tcW w:w="1817" w:type="dxa"/>
          </w:tcPr>
          <w:p w14:paraId="2631767B" w14:textId="568D9382" w:rsidR="00A63EB2" w:rsidRPr="003336AC" w:rsidRDefault="00EF04BE" w:rsidP="004E7487">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A63EB2" w:rsidRPr="003336AC">
              <w:rPr>
                <w:rFonts w:ascii="Times New Roman" w:hAnsi="Times New Roman" w:cs="Times New Roman"/>
                <w:color w:val="000000" w:themeColor="text1"/>
                <w:sz w:val="24"/>
                <w:szCs w:val="24"/>
              </w:rPr>
              <w:t>*</w:t>
            </w:r>
          </w:p>
        </w:tc>
        <w:tc>
          <w:tcPr>
            <w:tcW w:w="3000" w:type="dxa"/>
          </w:tcPr>
          <w:p w14:paraId="529B18BC" w14:textId="6A5DC6DF" w:rsidR="00A63EB2" w:rsidRPr="003336AC" w:rsidRDefault="00A63EB2" w:rsidP="00A67966">
            <w:pPr>
              <w:jc w:val="center"/>
              <w:rPr>
                <w:rFonts w:ascii="Times New Roman" w:hAnsi="Times New Roman" w:cs="Times New Roman"/>
                <w:color w:val="000000" w:themeColor="text1"/>
                <w:sz w:val="24"/>
                <w:szCs w:val="24"/>
              </w:rPr>
            </w:pPr>
            <w:r w:rsidRPr="003336AC">
              <w:rPr>
                <w:rFonts w:ascii="Times New Roman" w:hAnsi="Times New Roman" w:cs="Times New Roman"/>
                <w:color w:val="000000" w:themeColor="text1"/>
                <w:sz w:val="24"/>
                <w:szCs w:val="24"/>
              </w:rPr>
              <w:t>19</w:t>
            </w:r>
            <w:r w:rsidR="00EF04BE">
              <w:rPr>
                <w:rFonts w:ascii="Times New Roman" w:hAnsi="Times New Roman" w:cs="Times New Roman"/>
                <w:color w:val="000000" w:themeColor="text1"/>
                <w:sz w:val="24"/>
                <w:szCs w:val="24"/>
              </w:rPr>
              <w:t>5</w:t>
            </w:r>
            <w:r w:rsidRPr="003336AC">
              <w:rPr>
                <w:rFonts w:ascii="Times New Roman" w:hAnsi="Times New Roman" w:cs="Times New Roman"/>
                <w:color w:val="000000" w:themeColor="text1"/>
                <w:sz w:val="24"/>
                <w:szCs w:val="24"/>
              </w:rPr>
              <w:t xml:space="preserve"> EUR/t</w:t>
            </w:r>
          </w:p>
        </w:tc>
      </w:tr>
    </w:tbl>
    <w:p w14:paraId="2662CDB9" w14:textId="028D9D12" w:rsidR="00174FFD" w:rsidRPr="003336AC" w:rsidRDefault="00D34E00" w:rsidP="00C3467B">
      <w:pPr>
        <w:spacing w:after="0" w:line="240" w:lineRule="auto"/>
        <w:jc w:val="both"/>
        <w:rPr>
          <w:rFonts w:ascii="Times New Roman" w:hAnsi="Times New Roman" w:cs="Times New Roman"/>
          <w:i/>
          <w:iCs/>
        </w:rPr>
      </w:pPr>
      <w:r w:rsidRPr="003336AC">
        <w:rPr>
          <w:rFonts w:ascii="Times New Roman" w:hAnsi="Times New Roman" w:cs="Times New Roman"/>
          <w:i/>
          <w:iCs/>
          <w:vertAlign w:val="superscript"/>
        </w:rPr>
        <w:t>*</w:t>
      </w:r>
      <w:bookmarkStart w:id="0" w:name="_Hlk192511044"/>
      <w:r w:rsidRPr="003336AC">
        <w:rPr>
          <w:rFonts w:ascii="Times New Roman" w:hAnsi="Times New Roman" w:cs="Times New Roman"/>
          <w:i/>
          <w:iCs/>
        </w:rPr>
        <w:t xml:space="preserve">Noteikumos minētais </w:t>
      </w:r>
      <w:r w:rsidR="00565DC3" w:rsidRPr="003336AC">
        <w:rPr>
          <w:rFonts w:ascii="Times New Roman" w:hAnsi="Times New Roman" w:cs="Times New Roman"/>
          <w:i/>
          <w:iCs/>
        </w:rPr>
        <w:t>metāl</w:t>
      </w:r>
      <w:r w:rsidRPr="003336AC">
        <w:rPr>
          <w:rFonts w:ascii="Times New Roman" w:hAnsi="Times New Roman" w:cs="Times New Roman"/>
          <w:i/>
          <w:iCs/>
        </w:rPr>
        <w:t>lūžņu daudzums tonnās ir norādīts aptuvens, to svars tiks precizēts pie svēršanas.</w:t>
      </w:r>
      <w:bookmarkEnd w:id="0"/>
    </w:p>
    <w:p w14:paraId="140F8A83" w14:textId="77777777" w:rsidR="00C3467B" w:rsidRPr="003336AC" w:rsidRDefault="00C3467B" w:rsidP="00C3467B">
      <w:pPr>
        <w:spacing w:after="0" w:line="240" w:lineRule="auto"/>
        <w:jc w:val="both"/>
        <w:rPr>
          <w:rFonts w:ascii="Times New Roman" w:hAnsi="Times New Roman" w:cs="Times New Roman"/>
          <w:i/>
          <w:iCs/>
          <w:sz w:val="18"/>
          <w:szCs w:val="18"/>
        </w:rPr>
      </w:pPr>
    </w:p>
    <w:p w14:paraId="1E205232" w14:textId="77777777" w:rsidR="00174FFD" w:rsidRPr="003336AC" w:rsidRDefault="00174FFD" w:rsidP="00C3467B">
      <w:pPr>
        <w:pStyle w:val="ListParagraph"/>
        <w:numPr>
          <w:ilvl w:val="1"/>
          <w:numId w:val="5"/>
        </w:numPr>
        <w:spacing w:after="0" w:line="240" w:lineRule="auto"/>
        <w:ind w:left="527" w:hanging="527"/>
        <w:jc w:val="both"/>
        <w:rPr>
          <w:rFonts w:ascii="Times New Roman" w:hAnsi="Times New Roman" w:cs="Times New Roman"/>
          <w:b/>
          <w:bCs/>
          <w:sz w:val="24"/>
          <w:szCs w:val="24"/>
        </w:rPr>
      </w:pPr>
      <w:r w:rsidRPr="003336AC">
        <w:rPr>
          <w:rFonts w:ascii="Times New Roman" w:hAnsi="Times New Roman" w:cs="Times New Roman"/>
          <w:b/>
          <w:bCs/>
          <w:sz w:val="24"/>
          <w:szCs w:val="24"/>
        </w:rPr>
        <w:t>Informācija par Izsoles rīkotāju:</w:t>
      </w:r>
    </w:p>
    <w:p w14:paraId="212447DF" w14:textId="700F5F97" w:rsidR="00B67A23" w:rsidRPr="003336AC" w:rsidRDefault="00432BE2" w:rsidP="00B67A23">
      <w:pPr>
        <w:spacing w:after="0"/>
        <w:jc w:val="both"/>
        <w:rPr>
          <w:rFonts w:ascii="Times New Roman" w:eastAsia="Times New Roman" w:hAnsi="Times New Roman" w:cs="Times New Roman"/>
          <w:sz w:val="24"/>
          <w:szCs w:val="24"/>
        </w:rPr>
      </w:pPr>
      <w:r w:rsidRPr="003336AC">
        <w:rPr>
          <w:rFonts w:ascii="Times New Roman" w:hAnsi="Times New Roman" w:cs="Times New Roman"/>
          <w:sz w:val="24"/>
          <w:szCs w:val="24"/>
        </w:rPr>
        <w:t>Sabiedrības ar ierobežotu atbildību “Jūrmalas gaisma”</w:t>
      </w:r>
      <w:r w:rsidR="000C4572" w:rsidRPr="003336AC">
        <w:rPr>
          <w:rFonts w:ascii="Times New Roman" w:hAnsi="Times New Roman" w:cs="Times New Roman"/>
          <w:sz w:val="24"/>
          <w:szCs w:val="24"/>
        </w:rPr>
        <w:t>, reģistrācijas Nr. 42803002568, juridiskā adrese Jomas iela 28, Jūrmala</w:t>
      </w:r>
      <w:r w:rsidR="00AB550A" w:rsidRPr="003336AC">
        <w:rPr>
          <w:rFonts w:ascii="Times New Roman" w:hAnsi="Times New Roman" w:cs="Times New Roman"/>
          <w:sz w:val="24"/>
          <w:szCs w:val="24"/>
        </w:rPr>
        <w:t>, LV – 2015, tālr.</w:t>
      </w:r>
      <w:r w:rsidR="00C11D9E" w:rsidRPr="003336AC">
        <w:rPr>
          <w:rFonts w:ascii="Times New Roman" w:eastAsia="Times New Roman" w:hAnsi="Times New Roman" w:cs="Times New Roman"/>
          <w:sz w:val="24"/>
          <w:szCs w:val="24"/>
        </w:rPr>
        <w:t xml:space="preserve">+371 67762551, </w:t>
      </w:r>
      <w:r w:rsidR="00375218" w:rsidRPr="003336AC">
        <w:rPr>
          <w:rFonts w:ascii="Times New Roman" w:eastAsia="Times New Roman" w:hAnsi="Times New Roman" w:cs="Times New Roman"/>
          <w:sz w:val="24"/>
          <w:szCs w:val="24"/>
        </w:rPr>
        <w:br/>
      </w:r>
      <w:r w:rsidR="00C11D9E" w:rsidRPr="003336AC">
        <w:rPr>
          <w:rFonts w:ascii="Times New Roman" w:eastAsia="Times New Roman" w:hAnsi="Times New Roman" w:cs="Times New Roman"/>
          <w:sz w:val="24"/>
          <w:szCs w:val="24"/>
        </w:rPr>
        <w:t xml:space="preserve">e-pasts: </w:t>
      </w:r>
      <w:hyperlink r:id="rId11" w:history="1">
        <w:r w:rsidR="00C11D9E" w:rsidRPr="003336AC">
          <w:rPr>
            <w:rStyle w:val="Hyperlink"/>
            <w:rFonts w:ascii="Times New Roman" w:eastAsia="Times New Roman" w:hAnsi="Times New Roman" w:cs="Times New Roman"/>
            <w:sz w:val="24"/>
            <w:szCs w:val="24"/>
          </w:rPr>
          <w:t>gaisma@jurmalasgaisma.lv</w:t>
        </w:r>
      </w:hyperlink>
      <w:r w:rsidR="00B67A23" w:rsidRPr="003336AC">
        <w:rPr>
          <w:rFonts w:ascii="Times New Roman" w:eastAsia="Times New Roman" w:hAnsi="Times New Roman" w:cs="Times New Roman"/>
          <w:sz w:val="24"/>
          <w:szCs w:val="24"/>
        </w:rPr>
        <w:t>.</w:t>
      </w:r>
    </w:p>
    <w:p w14:paraId="7F543870" w14:textId="77777777" w:rsidR="00174FFD" w:rsidRPr="003336AC" w:rsidRDefault="00B67A23" w:rsidP="00B67A23">
      <w:pPr>
        <w:spacing w:after="0"/>
        <w:jc w:val="both"/>
        <w:rPr>
          <w:rFonts w:ascii="Times New Roman" w:eastAsia="Times New Roman" w:hAnsi="Times New Roman" w:cs="Times New Roman"/>
          <w:sz w:val="24"/>
          <w:szCs w:val="24"/>
          <w:lang w:val="en-US"/>
        </w:rPr>
      </w:pPr>
      <w:r w:rsidRPr="003336AC">
        <w:rPr>
          <w:rFonts w:ascii="Times New Roman" w:eastAsia="Times New Roman" w:hAnsi="Times New Roman" w:cs="Times New Roman"/>
          <w:sz w:val="24"/>
          <w:szCs w:val="24"/>
        </w:rPr>
        <w:t>Norēķinu rekvizīti:</w:t>
      </w:r>
      <w:r w:rsidR="00943F65" w:rsidRPr="003336AC">
        <w:rPr>
          <w:rFonts w:ascii="Times New Roman" w:eastAsia="Times New Roman" w:hAnsi="Times New Roman" w:cs="Times New Roman"/>
          <w:sz w:val="24"/>
          <w:szCs w:val="24"/>
        </w:rPr>
        <w:t xml:space="preserve"> </w:t>
      </w:r>
      <w:r w:rsidR="00943F65" w:rsidRPr="003336AC">
        <w:rPr>
          <w:rFonts w:ascii="Times New Roman" w:eastAsia="Times New Roman" w:hAnsi="Times New Roman" w:cs="Times New Roman"/>
          <w:sz w:val="24"/>
          <w:szCs w:val="24"/>
          <w:lang w:val="en-US"/>
        </w:rPr>
        <w:t xml:space="preserve">AS Luminor bank </w:t>
      </w:r>
      <w:proofErr w:type="spellStart"/>
      <w:r w:rsidR="00943F65" w:rsidRPr="003336AC">
        <w:rPr>
          <w:rFonts w:ascii="Times New Roman" w:eastAsia="Times New Roman" w:hAnsi="Times New Roman" w:cs="Times New Roman"/>
          <w:sz w:val="24"/>
          <w:szCs w:val="24"/>
          <w:lang w:val="en-US"/>
        </w:rPr>
        <w:t>Latvijas</w:t>
      </w:r>
      <w:proofErr w:type="spellEnd"/>
      <w:r w:rsidR="00943F65" w:rsidRPr="003336AC">
        <w:rPr>
          <w:rFonts w:ascii="Times New Roman" w:eastAsia="Times New Roman" w:hAnsi="Times New Roman" w:cs="Times New Roman"/>
          <w:sz w:val="24"/>
          <w:szCs w:val="24"/>
          <w:lang w:val="en-US"/>
        </w:rPr>
        <w:t xml:space="preserve"> </w:t>
      </w:r>
      <w:proofErr w:type="spellStart"/>
      <w:r w:rsidR="00943F65" w:rsidRPr="003336AC">
        <w:rPr>
          <w:rFonts w:ascii="Times New Roman" w:eastAsia="Times New Roman" w:hAnsi="Times New Roman" w:cs="Times New Roman"/>
          <w:sz w:val="24"/>
          <w:szCs w:val="24"/>
          <w:lang w:val="en-US"/>
        </w:rPr>
        <w:t>filiāle</w:t>
      </w:r>
      <w:proofErr w:type="spellEnd"/>
      <w:r w:rsidR="009428BA" w:rsidRPr="003336AC">
        <w:rPr>
          <w:rFonts w:ascii="Times New Roman" w:eastAsia="Times New Roman" w:hAnsi="Times New Roman" w:cs="Times New Roman"/>
          <w:sz w:val="24"/>
          <w:szCs w:val="24"/>
          <w:lang w:val="en-US"/>
        </w:rPr>
        <w:t xml:space="preserve">, </w:t>
      </w:r>
      <w:proofErr w:type="spellStart"/>
      <w:r w:rsidR="009428BA" w:rsidRPr="003336AC">
        <w:rPr>
          <w:rFonts w:ascii="Times New Roman" w:eastAsia="Times New Roman" w:hAnsi="Times New Roman" w:cs="Times New Roman"/>
          <w:sz w:val="24"/>
          <w:szCs w:val="24"/>
          <w:lang w:val="en-US"/>
        </w:rPr>
        <w:t>konta</w:t>
      </w:r>
      <w:proofErr w:type="spellEnd"/>
      <w:r w:rsidR="009428BA" w:rsidRPr="003336AC">
        <w:rPr>
          <w:rFonts w:ascii="Times New Roman" w:eastAsia="Times New Roman" w:hAnsi="Times New Roman" w:cs="Times New Roman"/>
          <w:sz w:val="24"/>
          <w:szCs w:val="24"/>
          <w:lang w:val="en-US"/>
        </w:rPr>
        <w:t xml:space="preserve"> Nr. LV31RIKO0002013139875</w:t>
      </w:r>
      <w:r w:rsidR="00174FFD" w:rsidRPr="003336AC">
        <w:rPr>
          <w:rFonts w:ascii="Times New Roman" w:eastAsia="Times New Roman" w:hAnsi="Times New Roman" w:cs="Times New Roman"/>
          <w:sz w:val="24"/>
          <w:szCs w:val="24"/>
          <w:lang w:val="en-US"/>
        </w:rPr>
        <w:t>.</w:t>
      </w:r>
    </w:p>
    <w:p w14:paraId="5D78162F" w14:textId="54DC6498" w:rsidR="00B65A81" w:rsidRPr="003336AC" w:rsidRDefault="00C40144"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 xml:space="preserve">Mantas atsavināšanu rīko </w:t>
      </w:r>
      <w:r w:rsidR="00787E64" w:rsidRPr="003336AC">
        <w:rPr>
          <w:rFonts w:ascii="Times New Roman" w:hAnsi="Times New Roman" w:cs="Times New Roman"/>
          <w:sz w:val="24"/>
          <w:szCs w:val="24"/>
        </w:rPr>
        <w:t xml:space="preserve">un organizē ar </w:t>
      </w:r>
      <w:r w:rsidR="0047261E" w:rsidRPr="003336AC">
        <w:rPr>
          <w:rFonts w:ascii="Times New Roman" w:hAnsi="Times New Roman" w:cs="Times New Roman"/>
          <w:sz w:val="24"/>
          <w:szCs w:val="24"/>
        </w:rPr>
        <w:t>Izsoles rīkotāja</w:t>
      </w:r>
      <w:r w:rsidR="00787E64" w:rsidRPr="003336AC">
        <w:rPr>
          <w:rFonts w:ascii="Times New Roman" w:hAnsi="Times New Roman" w:cs="Times New Roman"/>
          <w:sz w:val="24"/>
          <w:szCs w:val="24"/>
        </w:rPr>
        <w:t xml:space="preserve"> </w:t>
      </w:r>
      <w:r w:rsidR="00221ADD" w:rsidRPr="003336AC">
        <w:rPr>
          <w:rFonts w:ascii="Times New Roman" w:hAnsi="Times New Roman" w:cs="Times New Roman"/>
          <w:sz w:val="24"/>
          <w:szCs w:val="24"/>
        </w:rPr>
        <w:t xml:space="preserve">valdes locekļa </w:t>
      </w:r>
      <w:r w:rsidR="004E0184" w:rsidRPr="003336AC">
        <w:rPr>
          <w:rFonts w:ascii="Times New Roman" w:hAnsi="Times New Roman" w:cs="Times New Roman"/>
          <w:sz w:val="24"/>
          <w:szCs w:val="24"/>
        </w:rPr>
        <w:t>izveidota</w:t>
      </w:r>
      <w:r w:rsidR="00283F4A" w:rsidRPr="003336AC">
        <w:rPr>
          <w:rFonts w:ascii="Times New Roman" w:hAnsi="Times New Roman" w:cs="Times New Roman"/>
          <w:sz w:val="24"/>
          <w:szCs w:val="24"/>
        </w:rPr>
        <w:t xml:space="preserve"> kustamas mantas novērtēšanas un </w:t>
      </w:r>
      <w:r w:rsidR="00930ABC" w:rsidRPr="003336AC">
        <w:rPr>
          <w:rFonts w:ascii="Times New Roman" w:hAnsi="Times New Roman" w:cs="Times New Roman"/>
          <w:sz w:val="24"/>
          <w:szCs w:val="24"/>
        </w:rPr>
        <w:t>izso</w:t>
      </w:r>
      <w:r w:rsidR="00240623" w:rsidRPr="003336AC">
        <w:rPr>
          <w:rFonts w:ascii="Times New Roman" w:hAnsi="Times New Roman" w:cs="Times New Roman"/>
          <w:sz w:val="24"/>
          <w:szCs w:val="24"/>
        </w:rPr>
        <w:t>ļu</w:t>
      </w:r>
      <w:r w:rsidR="00930ABC" w:rsidRPr="003336AC">
        <w:rPr>
          <w:rFonts w:ascii="Times New Roman" w:hAnsi="Times New Roman" w:cs="Times New Roman"/>
          <w:sz w:val="24"/>
          <w:szCs w:val="24"/>
        </w:rPr>
        <w:t xml:space="preserve"> komisija (turpmāk – Komisija).</w:t>
      </w:r>
    </w:p>
    <w:p w14:paraId="0B7DA76B" w14:textId="49B3DE4D" w:rsidR="004F5F40" w:rsidRPr="003336AC" w:rsidRDefault="00D264F7"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 xml:space="preserve">Manta tiek atsavināta </w:t>
      </w:r>
      <w:r w:rsidR="00B7708A" w:rsidRPr="003336AC">
        <w:rPr>
          <w:rFonts w:ascii="Times New Roman" w:hAnsi="Times New Roman" w:cs="Times New Roman"/>
          <w:sz w:val="24"/>
          <w:szCs w:val="24"/>
        </w:rPr>
        <w:t xml:space="preserve">elektroniskā izsolē ar augšupejošu soli, sākumcenu nosakot </w:t>
      </w:r>
      <w:r w:rsidR="00EF04BE">
        <w:rPr>
          <w:rFonts w:ascii="Times New Roman" w:hAnsi="Times New Roman" w:cs="Times New Roman"/>
          <w:sz w:val="24"/>
          <w:szCs w:val="24"/>
        </w:rPr>
        <w:t>780</w:t>
      </w:r>
      <w:r w:rsidR="00D56199" w:rsidRPr="003336AC">
        <w:rPr>
          <w:rFonts w:ascii="Times New Roman" w:hAnsi="Times New Roman" w:cs="Times New Roman"/>
          <w:sz w:val="24"/>
          <w:szCs w:val="24"/>
        </w:rPr>
        <w:t xml:space="preserve">,00 </w:t>
      </w:r>
      <w:r w:rsidR="00D56199" w:rsidRPr="003336AC">
        <w:rPr>
          <w:rFonts w:ascii="Times New Roman" w:hAnsi="Times New Roman" w:cs="Times New Roman"/>
          <w:i/>
          <w:iCs/>
          <w:sz w:val="24"/>
          <w:szCs w:val="24"/>
        </w:rPr>
        <w:t>eiro</w:t>
      </w:r>
      <w:r w:rsidR="0079011F" w:rsidRPr="003336AC">
        <w:rPr>
          <w:rFonts w:ascii="Times New Roman" w:hAnsi="Times New Roman" w:cs="Times New Roman"/>
          <w:sz w:val="24"/>
          <w:szCs w:val="24"/>
        </w:rPr>
        <w:t xml:space="preserve"> </w:t>
      </w:r>
      <w:r w:rsidR="00D56199" w:rsidRPr="003336AC">
        <w:rPr>
          <w:rFonts w:ascii="Times New Roman" w:hAnsi="Times New Roman" w:cs="Times New Roman"/>
          <w:sz w:val="24"/>
          <w:szCs w:val="24"/>
        </w:rPr>
        <w:t>(</w:t>
      </w:r>
      <w:r w:rsidR="00EF04BE">
        <w:rPr>
          <w:rFonts w:ascii="Times New Roman" w:hAnsi="Times New Roman" w:cs="Times New Roman"/>
          <w:sz w:val="24"/>
          <w:szCs w:val="24"/>
        </w:rPr>
        <w:t xml:space="preserve">septiņi simti astoņdesmit </w:t>
      </w:r>
      <w:r w:rsidR="0079011F" w:rsidRPr="003336AC">
        <w:rPr>
          <w:rFonts w:ascii="Times New Roman" w:hAnsi="Times New Roman" w:cs="Times New Roman"/>
          <w:i/>
          <w:iCs/>
          <w:sz w:val="24"/>
          <w:szCs w:val="24"/>
        </w:rPr>
        <w:t>eiro</w:t>
      </w:r>
      <w:r w:rsidR="00D56199" w:rsidRPr="003336AC">
        <w:rPr>
          <w:rFonts w:ascii="Times New Roman" w:hAnsi="Times New Roman" w:cs="Times New Roman"/>
          <w:i/>
          <w:iCs/>
          <w:sz w:val="24"/>
          <w:szCs w:val="24"/>
        </w:rPr>
        <w:t xml:space="preserve">, </w:t>
      </w:r>
      <w:r w:rsidR="00D56199" w:rsidRPr="003336AC">
        <w:rPr>
          <w:rFonts w:ascii="Times New Roman" w:hAnsi="Times New Roman" w:cs="Times New Roman"/>
          <w:sz w:val="24"/>
          <w:szCs w:val="24"/>
        </w:rPr>
        <w:t>0</w:t>
      </w:r>
      <w:r w:rsidR="00EF04BE">
        <w:rPr>
          <w:rFonts w:ascii="Times New Roman" w:hAnsi="Times New Roman" w:cs="Times New Roman"/>
          <w:sz w:val="24"/>
          <w:szCs w:val="24"/>
        </w:rPr>
        <w:t>0</w:t>
      </w:r>
      <w:r w:rsidR="00D56199" w:rsidRPr="003336AC">
        <w:rPr>
          <w:rFonts w:ascii="Times New Roman" w:hAnsi="Times New Roman" w:cs="Times New Roman"/>
          <w:i/>
          <w:iCs/>
          <w:sz w:val="24"/>
          <w:szCs w:val="24"/>
        </w:rPr>
        <w:t xml:space="preserve"> centi)</w:t>
      </w:r>
      <w:r w:rsidR="291EFAF2" w:rsidRPr="003336AC">
        <w:rPr>
          <w:rFonts w:ascii="Times New Roman" w:hAnsi="Times New Roman" w:cs="Times New Roman"/>
          <w:i/>
          <w:iCs/>
          <w:sz w:val="24"/>
          <w:szCs w:val="24"/>
        </w:rPr>
        <w:t>, bez pievienotā vērtības nodokļa</w:t>
      </w:r>
      <w:r w:rsidR="00D56199" w:rsidRPr="003336AC">
        <w:rPr>
          <w:rFonts w:ascii="Times New Roman" w:hAnsi="Times New Roman" w:cs="Times New Roman"/>
          <w:sz w:val="24"/>
          <w:szCs w:val="24"/>
        </w:rPr>
        <w:t>.</w:t>
      </w:r>
    </w:p>
    <w:p w14:paraId="7C49C73B" w14:textId="5623A226" w:rsidR="00D960D3" w:rsidRPr="003336AC" w:rsidRDefault="00D960D3"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Izsoles nodrošinājums</w:t>
      </w:r>
      <w:r w:rsidR="00736754" w:rsidRPr="003336AC">
        <w:rPr>
          <w:rFonts w:ascii="Times New Roman" w:hAnsi="Times New Roman" w:cs="Times New Roman"/>
          <w:sz w:val="24"/>
          <w:szCs w:val="24"/>
        </w:rPr>
        <w:t xml:space="preserve"> – 10 % no sākumcenas, t.i., </w:t>
      </w:r>
      <w:r w:rsidR="00EF04BE">
        <w:rPr>
          <w:rFonts w:ascii="Times New Roman" w:hAnsi="Times New Roman" w:cs="Times New Roman"/>
          <w:sz w:val="24"/>
          <w:szCs w:val="24"/>
        </w:rPr>
        <w:t>78</w:t>
      </w:r>
      <w:r w:rsidR="00736754" w:rsidRPr="003336AC">
        <w:rPr>
          <w:rFonts w:ascii="Times New Roman" w:hAnsi="Times New Roman" w:cs="Times New Roman"/>
          <w:sz w:val="24"/>
          <w:szCs w:val="24"/>
        </w:rPr>
        <w:t xml:space="preserve">,00 </w:t>
      </w:r>
      <w:r w:rsidR="00736754" w:rsidRPr="003336AC">
        <w:rPr>
          <w:rFonts w:ascii="Times New Roman" w:hAnsi="Times New Roman" w:cs="Times New Roman"/>
          <w:i/>
          <w:iCs/>
          <w:sz w:val="24"/>
          <w:szCs w:val="24"/>
        </w:rPr>
        <w:t>eiro</w:t>
      </w:r>
      <w:r w:rsidR="00736754" w:rsidRPr="003336AC">
        <w:rPr>
          <w:rFonts w:ascii="Times New Roman" w:hAnsi="Times New Roman" w:cs="Times New Roman"/>
          <w:sz w:val="24"/>
          <w:szCs w:val="24"/>
        </w:rPr>
        <w:t xml:space="preserve"> (</w:t>
      </w:r>
      <w:r w:rsidR="00EF04BE">
        <w:rPr>
          <w:rFonts w:ascii="Times New Roman" w:hAnsi="Times New Roman" w:cs="Times New Roman"/>
          <w:sz w:val="24"/>
          <w:szCs w:val="24"/>
        </w:rPr>
        <w:t>septiņdesmit astoņi</w:t>
      </w:r>
      <w:r w:rsidR="00736754" w:rsidRPr="003336AC">
        <w:rPr>
          <w:rFonts w:ascii="Times New Roman" w:hAnsi="Times New Roman" w:cs="Times New Roman"/>
          <w:sz w:val="24"/>
          <w:szCs w:val="24"/>
        </w:rPr>
        <w:t xml:space="preserve"> </w:t>
      </w:r>
      <w:r w:rsidR="00736754" w:rsidRPr="003336AC">
        <w:rPr>
          <w:rFonts w:ascii="Times New Roman" w:hAnsi="Times New Roman" w:cs="Times New Roman"/>
          <w:i/>
          <w:iCs/>
          <w:sz w:val="24"/>
          <w:szCs w:val="24"/>
        </w:rPr>
        <w:t>eiro</w:t>
      </w:r>
      <w:r w:rsidR="00736754" w:rsidRPr="003336AC">
        <w:rPr>
          <w:rFonts w:ascii="Times New Roman" w:hAnsi="Times New Roman" w:cs="Times New Roman"/>
          <w:sz w:val="24"/>
          <w:szCs w:val="24"/>
        </w:rPr>
        <w:t xml:space="preserve">, </w:t>
      </w:r>
      <w:r w:rsidR="00EF04BE">
        <w:rPr>
          <w:rFonts w:ascii="Times New Roman" w:hAnsi="Times New Roman" w:cs="Times New Roman"/>
          <w:sz w:val="24"/>
          <w:szCs w:val="24"/>
        </w:rPr>
        <w:t>0</w:t>
      </w:r>
      <w:r w:rsidR="00736754" w:rsidRPr="003336AC">
        <w:rPr>
          <w:rFonts w:ascii="Times New Roman" w:hAnsi="Times New Roman" w:cs="Times New Roman"/>
          <w:sz w:val="24"/>
          <w:szCs w:val="24"/>
        </w:rPr>
        <w:t xml:space="preserve">0 </w:t>
      </w:r>
      <w:r w:rsidR="00736754" w:rsidRPr="003336AC">
        <w:rPr>
          <w:rFonts w:ascii="Times New Roman" w:hAnsi="Times New Roman" w:cs="Times New Roman"/>
          <w:i/>
          <w:iCs/>
          <w:sz w:val="24"/>
          <w:szCs w:val="24"/>
        </w:rPr>
        <w:t>centi</w:t>
      </w:r>
      <w:r w:rsidR="00736754" w:rsidRPr="003336AC">
        <w:rPr>
          <w:rFonts w:ascii="Times New Roman" w:hAnsi="Times New Roman" w:cs="Times New Roman"/>
          <w:sz w:val="24"/>
          <w:szCs w:val="24"/>
        </w:rPr>
        <w:t>)</w:t>
      </w:r>
      <w:r w:rsidR="00E2646E" w:rsidRPr="003336AC">
        <w:rPr>
          <w:rFonts w:ascii="Times New Roman" w:hAnsi="Times New Roman" w:cs="Times New Roman"/>
          <w:sz w:val="24"/>
          <w:szCs w:val="24"/>
        </w:rPr>
        <w:t xml:space="preserve"> (turpmāk – Nodrošinājums). Nodrošinājums jāieskaita</w:t>
      </w:r>
      <w:r w:rsidR="0033403A" w:rsidRPr="003336AC">
        <w:rPr>
          <w:rFonts w:ascii="Times New Roman" w:hAnsi="Times New Roman" w:cs="Times New Roman"/>
          <w:sz w:val="24"/>
          <w:szCs w:val="24"/>
        </w:rPr>
        <w:t xml:space="preserve"> Noteikumu 1.3.punktā </w:t>
      </w:r>
      <w:r w:rsidR="00316839" w:rsidRPr="003336AC">
        <w:rPr>
          <w:rFonts w:ascii="Times New Roman" w:hAnsi="Times New Roman" w:cs="Times New Roman"/>
          <w:sz w:val="24"/>
          <w:szCs w:val="24"/>
        </w:rPr>
        <w:t>norādītājā Izsoles rīkotāja kontā</w:t>
      </w:r>
      <w:r w:rsidR="00AE5D8F" w:rsidRPr="003336AC">
        <w:rPr>
          <w:rFonts w:ascii="Times New Roman" w:hAnsi="Times New Roman" w:cs="Times New Roman"/>
          <w:sz w:val="24"/>
          <w:szCs w:val="24"/>
        </w:rPr>
        <w:t>,</w:t>
      </w:r>
      <w:r w:rsidR="00316839" w:rsidRPr="003336AC">
        <w:rPr>
          <w:rFonts w:ascii="Times New Roman" w:hAnsi="Times New Roman" w:cs="Times New Roman"/>
          <w:sz w:val="24"/>
          <w:szCs w:val="24"/>
        </w:rPr>
        <w:t xml:space="preserve"> Noteikumu 2.2.punktā norādītajā</w:t>
      </w:r>
      <w:r w:rsidR="00E311BC" w:rsidRPr="003336AC">
        <w:rPr>
          <w:rFonts w:ascii="Times New Roman" w:hAnsi="Times New Roman" w:cs="Times New Roman"/>
          <w:sz w:val="24"/>
          <w:szCs w:val="24"/>
        </w:rPr>
        <w:t xml:space="preserve"> izsoles pieteikšanās termiņā, maksājuma uzdevuma mērķ</w:t>
      </w:r>
      <w:r w:rsidR="00A72030" w:rsidRPr="003336AC">
        <w:rPr>
          <w:rFonts w:ascii="Times New Roman" w:hAnsi="Times New Roman" w:cs="Times New Roman"/>
          <w:sz w:val="24"/>
          <w:szCs w:val="24"/>
        </w:rPr>
        <w:t>ī</w:t>
      </w:r>
      <w:r w:rsidR="00E311BC" w:rsidRPr="003336AC">
        <w:rPr>
          <w:rFonts w:ascii="Times New Roman" w:hAnsi="Times New Roman" w:cs="Times New Roman"/>
          <w:sz w:val="24"/>
          <w:szCs w:val="24"/>
        </w:rPr>
        <w:t xml:space="preserve"> norādot “Nodrošinājums </w:t>
      </w:r>
      <w:r w:rsidR="00FD7593" w:rsidRPr="003336AC">
        <w:rPr>
          <w:rFonts w:ascii="Times New Roman" w:hAnsi="Times New Roman" w:cs="Times New Roman"/>
          <w:sz w:val="24"/>
          <w:szCs w:val="24"/>
        </w:rPr>
        <w:t>metāllūžņu izsolei”.</w:t>
      </w:r>
      <w:r w:rsidR="0033403A" w:rsidRPr="003336AC">
        <w:rPr>
          <w:rFonts w:ascii="Times New Roman" w:hAnsi="Times New Roman" w:cs="Times New Roman"/>
          <w:sz w:val="24"/>
          <w:szCs w:val="24"/>
        </w:rPr>
        <w:t xml:space="preserve"> </w:t>
      </w:r>
      <w:r w:rsidR="00E2646E" w:rsidRPr="003336AC">
        <w:rPr>
          <w:rFonts w:ascii="Times New Roman" w:hAnsi="Times New Roman" w:cs="Times New Roman"/>
          <w:sz w:val="24"/>
          <w:szCs w:val="24"/>
        </w:rPr>
        <w:t xml:space="preserve"> </w:t>
      </w:r>
    </w:p>
    <w:p w14:paraId="20AF9884" w14:textId="25167912" w:rsidR="00C94E88" w:rsidRPr="003336AC" w:rsidRDefault="00C94E88"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Maksa par dalību izsolē – elektronisko izsoļu vietnes administratoram</w:t>
      </w:r>
      <w:r w:rsidR="00D55F7E" w:rsidRPr="003336AC">
        <w:rPr>
          <w:rFonts w:ascii="Times New Roman" w:hAnsi="Times New Roman" w:cs="Times New Roman"/>
          <w:sz w:val="24"/>
          <w:szCs w:val="24"/>
        </w:rPr>
        <w:t xml:space="preserve"> normatīvajos aktos noteiktajā kārtībā</w:t>
      </w:r>
      <w:r w:rsidR="00345ACD" w:rsidRPr="003336AC">
        <w:rPr>
          <w:rFonts w:ascii="Times New Roman" w:hAnsi="Times New Roman" w:cs="Times New Roman"/>
          <w:sz w:val="24"/>
          <w:szCs w:val="24"/>
        </w:rPr>
        <w:t xml:space="preserve"> </w:t>
      </w:r>
      <w:r w:rsidR="005E5630" w:rsidRPr="003336AC">
        <w:rPr>
          <w:rFonts w:ascii="Times New Roman" w:hAnsi="Times New Roman" w:cs="Times New Roman"/>
          <w:sz w:val="24"/>
          <w:szCs w:val="24"/>
        </w:rPr>
        <w:t xml:space="preserve">saskaņā ar elektronisko izsoļu vietnē reģistrētam lietotājam sagatavotu rēķinu. </w:t>
      </w:r>
    </w:p>
    <w:p w14:paraId="1C10D2DF" w14:textId="38A94EA9" w:rsidR="003734B1" w:rsidRPr="003336AC" w:rsidRDefault="007D3631"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Sludinājums par elektronisko izsoli tiek publicēts elektronisko izsoļu vietnē</w:t>
      </w:r>
      <w:r w:rsidR="004C4D55" w:rsidRPr="003336AC">
        <w:rPr>
          <w:rFonts w:ascii="Times New Roman" w:hAnsi="Times New Roman" w:cs="Times New Roman"/>
          <w:sz w:val="24"/>
          <w:szCs w:val="24"/>
        </w:rPr>
        <w:t xml:space="preserve"> </w:t>
      </w:r>
      <w:hyperlink r:id="rId12" w:history="1">
        <w:r w:rsidR="004C4D55" w:rsidRPr="003336AC">
          <w:rPr>
            <w:rStyle w:val="Hyperlink"/>
            <w:rFonts w:ascii="Times New Roman" w:hAnsi="Times New Roman" w:cs="Times New Roman"/>
            <w:sz w:val="24"/>
            <w:szCs w:val="24"/>
          </w:rPr>
          <w:t>https://izsoles.ta.gov.lv/</w:t>
        </w:r>
      </w:hyperlink>
      <w:r w:rsidR="004C4D55" w:rsidRPr="003336AC">
        <w:rPr>
          <w:rFonts w:ascii="Times New Roman" w:hAnsi="Times New Roman" w:cs="Times New Roman"/>
          <w:sz w:val="24"/>
          <w:szCs w:val="24"/>
        </w:rPr>
        <w:t xml:space="preserve"> un </w:t>
      </w:r>
      <w:r w:rsidR="006C667D" w:rsidRPr="003336AC">
        <w:rPr>
          <w:rFonts w:ascii="Times New Roman" w:hAnsi="Times New Roman" w:cs="Times New Roman"/>
          <w:sz w:val="24"/>
          <w:szCs w:val="24"/>
        </w:rPr>
        <w:t>I</w:t>
      </w:r>
      <w:r w:rsidR="004C4D55" w:rsidRPr="003336AC">
        <w:rPr>
          <w:rFonts w:ascii="Times New Roman" w:hAnsi="Times New Roman" w:cs="Times New Roman"/>
          <w:sz w:val="24"/>
          <w:szCs w:val="24"/>
        </w:rPr>
        <w:t xml:space="preserve">zsoles rīkotāja tīmekļa vietnē </w:t>
      </w:r>
      <w:hyperlink r:id="rId13" w:history="1">
        <w:r w:rsidR="00B72C84" w:rsidRPr="003336AC">
          <w:rPr>
            <w:rStyle w:val="Hyperlink"/>
            <w:rFonts w:ascii="Times New Roman" w:hAnsi="Times New Roman" w:cs="Times New Roman"/>
            <w:sz w:val="24"/>
            <w:szCs w:val="24"/>
          </w:rPr>
          <w:t>www.jurmalasgaisma.lv</w:t>
        </w:r>
      </w:hyperlink>
      <w:r w:rsidR="006C667D" w:rsidRPr="003336AC">
        <w:rPr>
          <w:rFonts w:ascii="Times New Roman" w:hAnsi="Times New Roman" w:cs="Times New Roman"/>
          <w:sz w:val="24"/>
          <w:szCs w:val="24"/>
        </w:rPr>
        <w:t>.</w:t>
      </w:r>
      <w:r w:rsidR="00B72C84" w:rsidRPr="003336AC">
        <w:rPr>
          <w:rFonts w:ascii="Times New Roman" w:hAnsi="Times New Roman" w:cs="Times New Roman"/>
          <w:sz w:val="24"/>
          <w:szCs w:val="24"/>
        </w:rPr>
        <w:t xml:space="preserve"> </w:t>
      </w:r>
    </w:p>
    <w:p w14:paraId="7533F54E" w14:textId="1E027BA8" w:rsidR="004F5F40" w:rsidRPr="003336AC" w:rsidRDefault="002D4310" w:rsidP="002A7312">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Mantu var apskatīt</w:t>
      </w:r>
      <w:r w:rsidR="00E74B01" w:rsidRPr="003336AC">
        <w:rPr>
          <w:rFonts w:ascii="Times New Roman" w:hAnsi="Times New Roman" w:cs="Times New Roman"/>
          <w:sz w:val="24"/>
          <w:szCs w:val="24"/>
        </w:rPr>
        <w:t xml:space="preserve"> </w:t>
      </w:r>
      <w:r w:rsidR="00672256" w:rsidRPr="003336AC">
        <w:rPr>
          <w:rFonts w:ascii="Times New Roman" w:hAnsi="Times New Roman" w:cs="Times New Roman"/>
          <w:sz w:val="24"/>
          <w:szCs w:val="24"/>
        </w:rPr>
        <w:t>Izsoles rīkotāja</w:t>
      </w:r>
      <w:r w:rsidR="00E74B01" w:rsidRPr="003336AC">
        <w:rPr>
          <w:rFonts w:ascii="Times New Roman" w:hAnsi="Times New Roman" w:cs="Times New Roman"/>
          <w:sz w:val="24"/>
          <w:szCs w:val="24"/>
        </w:rPr>
        <w:t xml:space="preserve"> </w:t>
      </w:r>
      <w:r w:rsidRPr="003336AC">
        <w:rPr>
          <w:rFonts w:ascii="Times New Roman" w:hAnsi="Times New Roman" w:cs="Times New Roman"/>
          <w:sz w:val="24"/>
          <w:szCs w:val="24"/>
        </w:rPr>
        <w:t xml:space="preserve">struktūrvienības adresē - </w:t>
      </w:r>
      <w:r w:rsidR="003068DC" w:rsidRPr="003336AC">
        <w:rPr>
          <w:rFonts w:ascii="Times New Roman" w:hAnsi="Times New Roman" w:cs="Times New Roman"/>
          <w:sz w:val="24"/>
          <w:szCs w:val="24"/>
        </w:rPr>
        <w:t>Pļavu ielā 13/15</w:t>
      </w:r>
      <w:r w:rsidRPr="003336AC">
        <w:rPr>
          <w:rFonts w:ascii="Times New Roman" w:hAnsi="Times New Roman" w:cs="Times New Roman"/>
          <w:sz w:val="24"/>
          <w:szCs w:val="24"/>
        </w:rPr>
        <w:t>, Jūrmalā</w:t>
      </w:r>
      <w:r w:rsidR="00555E44" w:rsidRPr="003336AC">
        <w:rPr>
          <w:rFonts w:ascii="Times New Roman" w:hAnsi="Times New Roman" w:cs="Times New Roman"/>
          <w:sz w:val="24"/>
          <w:szCs w:val="24"/>
        </w:rPr>
        <w:t xml:space="preserve">, darba laikā </w:t>
      </w:r>
      <w:r w:rsidR="00AA06CB" w:rsidRPr="003336AC">
        <w:rPr>
          <w:rFonts w:ascii="Times New Roman" w:hAnsi="Times New Roman" w:cs="Times New Roman"/>
          <w:sz w:val="24"/>
          <w:szCs w:val="24"/>
        </w:rPr>
        <w:t>no plkst. 8:30 – 16:00.</w:t>
      </w:r>
      <w:r w:rsidR="003068DC" w:rsidRPr="003336AC">
        <w:rPr>
          <w:rFonts w:ascii="Times New Roman" w:hAnsi="Times New Roman" w:cs="Times New Roman"/>
          <w:sz w:val="24"/>
          <w:szCs w:val="24"/>
        </w:rPr>
        <w:t xml:space="preserve"> </w:t>
      </w:r>
      <w:r w:rsidR="00AA06CB" w:rsidRPr="003336AC">
        <w:rPr>
          <w:rFonts w:ascii="Times New Roman" w:hAnsi="Times New Roman" w:cs="Times New Roman"/>
          <w:sz w:val="24"/>
          <w:szCs w:val="24"/>
        </w:rPr>
        <w:t>P</w:t>
      </w:r>
      <w:r w:rsidR="003A702C" w:rsidRPr="003336AC">
        <w:rPr>
          <w:rFonts w:ascii="Times New Roman" w:hAnsi="Times New Roman" w:cs="Times New Roman"/>
          <w:sz w:val="24"/>
          <w:szCs w:val="24"/>
        </w:rPr>
        <w:t xml:space="preserve">ar </w:t>
      </w:r>
      <w:r w:rsidR="00E74B01" w:rsidRPr="003336AC">
        <w:rPr>
          <w:rFonts w:ascii="Times New Roman" w:hAnsi="Times New Roman" w:cs="Times New Roman"/>
          <w:sz w:val="24"/>
          <w:szCs w:val="24"/>
        </w:rPr>
        <w:t xml:space="preserve">apskates laiku iepriekš vienojoties </w:t>
      </w:r>
      <w:r w:rsidR="00416168" w:rsidRPr="003336AC">
        <w:rPr>
          <w:rFonts w:ascii="Times New Roman" w:hAnsi="Times New Roman" w:cs="Times New Roman"/>
          <w:sz w:val="24"/>
          <w:szCs w:val="24"/>
        </w:rPr>
        <w:t>ar</w:t>
      </w:r>
      <w:r w:rsidR="008A4BCC" w:rsidRPr="003336AC">
        <w:rPr>
          <w:rFonts w:ascii="Times New Roman" w:hAnsi="Times New Roman" w:cs="Times New Roman"/>
          <w:sz w:val="24"/>
          <w:szCs w:val="24"/>
        </w:rPr>
        <w:t xml:space="preserve"> </w:t>
      </w:r>
      <w:r w:rsidR="007F2AB6" w:rsidRPr="003336AC">
        <w:rPr>
          <w:rFonts w:ascii="Times New Roman" w:hAnsi="Times New Roman" w:cs="Times New Roman"/>
          <w:sz w:val="24"/>
          <w:szCs w:val="24"/>
        </w:rPr>
        <w:t>Izsoles rīkotāja pārstāvi</w:t>
      </w:r>
      <w:r w:rsidR="00D301FB" w:rsidRPr="003336AC">
        <w:rPr>
          <w:rFonts w:ascii="Times New Roman" w:hAnsi="Times New Roman" w:cs="Times New Roman"/>
          <w:sz w:val="24"/>
          <w:szCs w:val="24"/>
        </w:rPr>
        <w:t xml:space="preserve"> </w:t>
      </w:r>
      <w:r w:rsidR="00EF04BE">
        <w:rPr>
          <w:rFonts w:ascii="Times New Roman" w:hAnsi="Times New Roman" w:cs="Times New Roman"/>
          <w:sz w:val="24"/>
          <w:szCs w:val="24"/>
        </w:rPr>
        <w:t>Sandri Kairo</w:t>
      </w:r>
      <w:r w:rsidR="00D301FB" w:rsidRPr="003336AC">
        <w:rPr>
          <w:rFonts w:ascii="Times New Roman" w:hAnsi="Times New Roman" w:cs="Times New Roman"/>
          <w:sz w:val="24"/>
          <w:szCs w:val="24"/>
        </w:rPr>
        <w:t xml:space="preserve">, tālr. </w:t>
      </w:r>
      <w:r w:rsidR="00EF04BE">
        <w:rPr>
          <w:rFonts w:ascii="Times New Roman" w:hAnsi="Times New Roman" w:cs="Times New Roman"/>
          <w:sz w:val="24"/>
          <w:szCs w:val="24"/>
        </w:rPr>
        <w:t>26690879</w:t>
      </w:r>
      <w:r w:rsidR="00E74B01" w:rsidRPr="003336AC">
        <w:rPr>
          <w:rFonts w:ascii="Times New Roman" w:hAnsi="Times New Roman" w:cs="Times New Roman"/>
          <w:sz w:val="24"/>
          <w:szCs w:val="24"/>
        </w:rPr>
        <w:t xml:space="preserve">. </w:t>
      </w:r>
    </w:p>
    <w:p w14:paraId="76ADCD1A" w14:textId="4684FF33" w:rsidR="002A7312" w:rsidRPr="003336AC" w:rsidRDefault="00EB5BBB" w:rsidP="00E641D3">
      <w:pPr>
        <w:pStyle w:val="ListParagraph"/>
        <w:numPr>
          <w:ilvl w:val="1"/>
          <w:numId w:val="5"/>
        </w:numPr>
        <w:spacing w:after="0" w:line="240" w:lineRule="auto"/>
        <w:ind w:left="527" w:hanging="527"/>
        <w:jc w:val="both"/>
        <w:rPr>
          <w:rFonts w:ascii="Times New Roman" w:hAnsi="Times New Roman" w:cs="Times New Roman"/>
          <w:sz w:val="24"/>
          <w:szCs w:val="24"/>
        </w:rPr>
      </w:pPr>
      <w:r w:rsidRPr="003336AC">
        <w:rPr>
          <w:rFonts w:ascii="Times New Roman" w:hAnsi="Times New Roman" w:cs="Times New Roman"/>
          <w:sz w:val="24"/>
          <w:szCs w:val="24"/>
        </w:rPr>
        <w:t>Visas izmaksas</w:t>
      </w:r>
      <w:r w:rsidR="00965A71" w:rsidRPr="003336AC">
        <w:rPr>
          <w:rFonts w:ascii="Times New Roman" w:hAnsi="Times New Roman" w:cs="Times New Roman"/>
          <w:sz w:val="24"/>
          <w:szCs w:val="24"/>
        </w:rPr>
        <w:t xml:space="preserve">, </w:t>
      </w:r>
      <w:r w:rsidRPr="003336AC">
        <w:rPr>
          <w:rFonts w:ascii="Times New Roman" w:hAnsi="Times New Roman" w:cs="Times New Roman"/>
          <w:sz w:val="24"/>
          <w:szCs w:val="24"/>
        </w:rPr>
        <w:t>kas saistītas ar kustamās mantas</w:t>
      </w:r>
      <w:r w:rsidR="009E0E24" w:rsidRPr="003336AC">
        <w:rPr>
          <w:rFonts w:ascii="Times New Roman" w:hAnsi="Times New Roman" w:cs="Times New Roman"/>
          <w:sz w:val="24"/>
          <w:szCs w:val="24"/>
        </w:rPr>
        <w:t xml:space="preserve"> iekraušanu un</w:t>
      </w:r>
      <w:r w:rsidRPr="003336AC">
        <w:rPr>
          <w:rFonts w:ascii="Times New Roman" w:hAnsi="Times New Roman" w:cs="Times New Roman"/>
          <w:sz w:val="24"/>
          <w:szCs w:val="24"/>
        </w:rPr>
        <w:t xml:space="preserve"> izvešanu no </w:t>
      </w:r>
      <w:r w:rsidR="001617EC" w:rsidRPr="003336AC">
        <w:rPr>
          <w:rFonts w:ascii="Times New Roman" w:hAnsi="Times New Roman" w:cs="Times New Roman"/>
          <w:sz w:val="24"/>
          <w:szCs w:val="24"/>
        </w:rPr>
        <w:t>Izsoles rīkotāja</w:t>
      </w:r>
      <w:r w:rsidRPr="003336AC">
        <w:rPr>
          <w:rFonts w:ascii="Times New Roman" w:hAnsi="Times New Roman" w:cs="Times New Roman"/>
          <w:sz w:val="24"/>
          <w:szCs w:val="24"/>
        </w:rPr>
        <w:t xml:space="preserve"> </w:t>
      </w:r>
      <w:r w:rsidR="00003C57" w:rsidRPr="003336AC">
        <w:rPr>
          <w:rFonts w:ascii="Times New Roman" w:hAnsi="Times New Roman" w:cs="Times New Roman"/>
          <w:sz w:val="24"/>
          <w:szCs w:val="24"/>
        </w:rPr>
        <w:t>struktūrvienības</w:t>
      </w:r>
      <w:r w:rsidR="00B65654" w:rsidRPr="003336AC">
        <w:rPr>
          <w:rFonts w:ascii="Times New Roman" w:hAnsi="Times New Roman" w:cs="Times New Roman"/>
          <w:sz w:val="24"/>
          <w:szCs w:val="24"/>
        </w:rPr>
        <w:t>,</w:t>
      </w:r>
      <w:r w:rsidRPr="003336AC">
        <w:rPr>
          <w:rFonts w:ascii="Times New Roman" w:hAnsi="Times New Roman" w:cs="Times New Roman"/>
          <w:sz w:val="24"/>
          <w:szCs w:val="24"/>
        </w:rPr>
        <w:t xml:space="preserve"> sedz pircējs no saviem līdzekļiem.</w:t>
      </w:r>
      <w:r w:rsidR="00BA6B43" w:rsidRPr="003336AC">
        <w:rPr>
          <w:rFonts w:ascii="Times New Roman" w:hAnsi="Times New Roman" w:cs="Times New Roman"/>
          <w:sz w:val="24"/>
          <w:szCs w:val="24"/>
        </w:rPr>
        <w:t xml:space="preserve"> </w:t>
      </w:r>
    </w:p>
    <w:p w14:paraId="360E9EF7" w14:textId="77777777" w:rsidR="005E5502" w:rsidRPr="003336AC" w:rsidRDefault="005E5502" w:rsidP="006B6AE4">
      <w:pPr>
        <w:spacing w:after="0" w:line="240" w:lineRule="auto"/>
        <w:jc w:val="both"/>
        <w:rPr>
          <w:rFonts w:ascii="Times New Roman" w:hAnsi="Times New Roman" w:cs="Times New Roman"/>
          <w:sz w:val="24"/>
          <w:szCs w:val="24"/>
        </w:rPr>
      </w:pPr>
    </w:p>
    <w:p w14:paraId="1A9256E0" w14:textId="33FA36E9" w:rsidR="002A7312" w:rsidRPr="003336AC" w:rsidRDefault="00534A1E" w:rsidP="006B6AE4">
      <w:pPr>
        <w:pStyle w:val="ListParagraph"/>
        <w:numPr>
          <w:ilvl w:val="0"/>
          <w:numId w:val="5"/>
        </w:numPr>
        <w:spacing w:line="240" w:lineRule="auto"/>
        <w:jc w:val="center"/>
        <w:rPr>
          <w:rFonts w:ascii="Times New Roman" w:hAnsi="Times New Roman" w:cs="Times New Roman"/>
          <w:b/>
          <w:sz w:val="24"/>
          <w:szCs w:val="24"/>
        </w:rPr>
      </w:pPr>
      <w:r w:rsidRPr="003336AC">
        <w:rPr>
          <w:rFonts w:ascii="Times New Roman" w:hAnsi="Times New Roman" w:cs="Times New Roman"/>
          <w:b/>
          <w:sz w:val="24"/>
          <w:szCs w:val="24"/>
        </w:rPr>
        <w:t xml:space="preserve">Izsoles pretendenti un priekšnoteikumi </w:t>
      </w:r>
      <w:r w:rsidR="006B6AE4" w:rsidRPr="003336AC">
        <w:rPr>
          <w:rFonts w:ascii="Times New Roman" w:hAnsi="Times New Roman" w:cs="Times New Roman"/>
          <w:b/>
          <w:sz w:val="24"/>
          <w:szCs w:val="24"/>
        </w:rPr>
        <w:t>pretendenta reģistrācijai Izsoļu dalībnieku reģistrā</w:t>
      </w:r>
    </w:p>
    <w:p w14:paraId="6990DCDD" w14:textId="77777777" w:rsidR="00046851" w:rsidRPr="003336AC" w:rsidRDefault="00046851" w:rsidP="00046851">
      <w:pPr>
        <w:pStyle w:val="ListParagraph"/>
        <w:spacing w:line="240" w:lineRule="auto"/>
        <w:ind w:left="525"/>
        <w:rPr>
          <w:rFonts w:ascii="Times New Roman" w:hAnsi="Times New Roman" w:cs="Times New Roman"/>
          <w:b/>
          <w:sz w:val="24"/>
          <w:szCs w:val="24"/>
        </w:rPr>
      </w:pPr>
    </w:p>
    <w:p w14:paraId="6434F361" w14:textId="1A512E35" w:rsidR="00DB74C1" w:rsidRPr="003336AC" w:rsidRDefault="006406E0" w:rsidP="002E3CE5">
      <w:pPr>
        <w:pStyle w:val="ListParagraph"/>
        <w:numPr>
          <w:ilvl w:val="1"/>
          <w:numId w:val="5"/>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Par izsoles dalībnieku var būt</w:t>
      </w:r>
      <w:r w:rsidR="00A2430D" w:rsidRPr="003336AC">
        <w:rPr>
          <w:rFonts w:ascii="Times New Roman" w:hAnsi="Times New Roman" w:cs="Times New Roman"/>
          <w:bCs/>
          <w:sz w:val="24"/>
          <w:szCs w:val="24"/>
        </w:rPr>
        <w:t xml:space="preserve"> fiziska vai juridiska persona</w:t>
      </w:r>
      <w:r w:rsidR="00DB74C1" w:rsidRPr="003336AC">
        <w:rPr>
          <w:rFonts w:ascii="Times New Roman" w:hAnsi="Times New Roman" w:cs="Times New Roman"/>
          <w:bCs/>
          <w:sz w:val="24"/>
          <w:szCs w:val="24"/>
        </w:rPr>
        <w:t>:</w:t>
      </w:r>
    </w:p>
    <w:p w14:paraId="552221D0" w14:textId="405B828C" w:rsidR="002E3CE5" w:rsidRPr="003336AC" w:rsidRDefault="006406E0" w:rsidP="00DB74C1">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bCs/>
          <w:sz w:val="24"/>
          <w:szCs w:val="24"/>
        </w:rPr>
        <w:t>kura saskaņā ar Latvijas</w:t>
      </w:r>
      <w:r w:rsidR="001848E9"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Republikas spēkā esošajiem normatīvajiem aktiem var iegūt savā īpašumā Mantu, un kura ir</w:t>
      </w:r>
      <w:r w:rsidR="001848E9"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iemaksājusi Noteikumu 1.6. punktā norādīto Nodrošinājumu un autorizēta dalībai izsolē</w:t>
      </w:r>
      <w:r w:rsidR="0091728A" w:rsidRPr="003336AC">
        <w:rPr>
          <w:rFonts w:ascii="Times New Roman" w:hAnsi="Times New Roman" w:cs="Times New Roman"/>
          <w:bCs/>
          <w:sz w:val="24"/>
          <w:szCs w:val="24"/>
        </w:rPr>
        <w:t>;</w:t>
      </w:r>
    </w:p>
    <w:p w14:paraId="4A1FE294" w14:textId="11AC1AFD" w:rsidR="00BD7CCC" w:rsidRPr="003336AC" w:rsidRDefault="0091728A" w:rsidP="00BD7CCC">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bCs/>
          <w:sz w:val="24"/>
          <w:szCs w:val="24"/>
        </w:rPr>
        <w:t>kurai ir spēkā</w:t>
      </w:r>
      <w:r w:rsidR="005F5CDF" w:rsidRPr="003336AC">
        <w:rPr>
          <w:rFonts w:ascii="Times New Roman" w:hAnsi="Times New Roman" w:cs="Times New Roman"/>
          <w:bCs/>
          <w:sz w:val="24"/>
          <w:szCs w:val="24"/>
        </w:rPr>
        <w:t xml:space="preserve"> esošas licences (atļaujas), saskaņā ar Ministru kabineta 2011.gada 13.decembra </w:t>
      </w:r>
      <w:r w:rsidR="002621BC" w:rsidRPr="003336AC">
        <w:rPr>
          <w:rFonts w:ascii="Times New Roman" w:hAnsi="Times New Roman" w:cs="Times New Roman"/>
          <w:bCs/>
          <w:sz w:val="24"/>
          <w:szCs w:val="24"/>
        </w:rPr>
        <w:t>noteikumiem Nr. 960 “</w:t>
      </w:r>
      <w:r w:rsidR="002621BC" w:rsidRPr="003336AC">
        <w:rPr>
          <w:rFonts w:ascii="Times New Roman" w:hAnsi="Times New Roman" w:cs="Times New Roman"/>
          <w:sz w:val="24"/>
          <w:szCs w:val="24"/>
        </w:rPr>
        <w:t>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r w:rsidR="00104DF8" w:rsidRPr="003336AC">
        <w:rPr>
          <w:rFonts w:ascii="Times New Roman" w:hAnsi="Times New Roman" w:cs="Times New Roman"/>
          <w:sz w:val="24"/>
          <w:szCs w:val="24"/>
        </w:rPr>
        <w:t xml:space="preserve"> un </w:t>
      </w:r>
      <w:r w:rsidR="00251C42" w:rsidRPr="003336AC">
        <w:rPr>
          <w:rFonts w:ascii="Times New Roman" w:hAnsi="Times New Roman" w:cs="Times New Roman"/>
          <w:sz w:val="24"/>
          <w:szCs w:val="24"/>
        </w:rPr>
        <w:lastRenderedPageBreak/>
        <w:t>Ministru kabineta 2011.gada 13.septembra noteikumiem Nr.70</w:t>
      </w:r>
      <w:r w:rsidR="00AB6E93" w:rsidRPr="003336AC">
        <w:rPr>
          <w:rFonts w:ascii="Times New Roman" w:hAnsi="Times New Roman" w:cs="Times New Roman"/>
          <w:sz w:val="24"/>
          <w:szCs w:val="24"/>
        </w:rPr>
        <w:t>3</w:t>
      </w:r>
      <w:r w:rsidR="00251C42" w:rsidRPr="003336AC">
        <w:rPr>
          <w:rFonts w:ascii="Times New Roman" w:hAnsi="Times New Roman" w:cs="Times New Roman"/>
          <w:sz w:val="24"/>
          <w:szCs w:val="24"/>
        </w:rPr>
        <w:t xml:space="preserve"> “</w:t>
      </w:r>
      <w:r w:rsidR="00AB6E93" w:rsidRPr="003336AC">
        <w:rPr>
          <w:rFonts w:ascii="Times New Roman" w:hAnsi="Times New Roman" w:cs="Times New Roman"/>
          <w:sz w:val="24"/>
          <w:szCs w:val="24"/>
          <w:shd w:val="clear" w:color="auto" w:fill="FFFFFF"/>
        </w:rPr>
        <w:t>Noteikumi par atkritumu apsaimniekošanas atļaujas izsniegšanas un anulēšanas kārtību, atkritumu tirgotāju un atkritumu apsaimniekošanas starpnieku reģistrācijas un informācijas sniegšanas kārtību, kā arī par valsts nodevu un tās maksāšanas kārtību”</w:t>
      </w:r>
      <w:r w:rsidR="00BD7CCC" w:rsidRPr="003336AC">
        <w:rPr>
          <w:rFonts w:ascii="Times New Roman" w:hAnsi="Times New Roman" w:cs="Times New Roman"/>
          <w:sz w:val="24"/>
          <w:szCs w:val="24"/>
          <w:shd w:val="clear" w:color="auto" w:fill="FFFFFF"/>
        </w:rPr>
        <w:t>;</w:t>
      </w:r>
    </w:p>
    <w:p w14:paraId="364EDA1E" w14:textId="1294257E" w:rsidR="00BD7CCC" w:rsidRPr="003336AC" w:rsidRDefault="00BD7CCC" w:rsidP="00BD7CCC">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sz w:val="24"/>
          <w:szCs w:val="24"/>
          <w:shd w:val="clear" w:color="auto" w:fill="FFFFFF"/>
        </w:rPr>
        <w:t xml:space="preserve">ja </w:t>
      </w:r>
      <w:r w:rsidR="009651F0" w:rsidRPr="003336AC">
        <w:rPr>
          <w:rFonts w:ascii="Times New Roman" w:hAnsi="Times New Roman" w:cs="Times New Roman"/>
          <w:sz w:val="24"/>
          <w:szCs w:val="24"/>
          <w:shd w:val="clear" w:color="auto" w:fill="FFFFFF"/>
        </w:rPr>
        <w:t xml:space="preserve">tai nav </w:t>
      </w:r>
      <w:r w:rsidRPr="003336AC">
        <w:rPr>
          <w:rFonts w:ascii="Times New Roman" w:eastAsia="Times New Roman" w:hAnsi="Times New Roman" w:cs="Times New Roman"/>
          <w:sz w:val="24"/>
          <w:szCs w:val="24"/>
          <w:lang w:eastAsia="lv-LV"/>
        </w:rPr>
        <w:t>pasludināts maksātnespējas process, nav apturēta vai izbeigta saimnieciskā darbība vai ta</w:t>
      </w:r>
      <w:r w:rsidR="009651F0" w:rsidRPr="003336AC">
        <w:rPr>
          <w:rFonts w:ascii="Times New Roman" w:eastAsia="Times New Roman" w:hAnsi="Times New Roman" w:cs="Times New Roman"/>
          <w:sz w:val="24"/>
          <w:szCs w:val="24"/>
          <w:lang w:eastAsia="lv-LV"/>
        </w:rPr>
        <w:t>i</w:t>
      </w:r>
      <w:r w:rsidRPr="003336AC">
        <w:rPr>
          <w:rFonts w:ascii="Times New Roman" w:eastAsia="Times New Roman" w:hAnsi="Times New Roman" w:cs="Times New Roman"/>
          <w:sz w:val="24"/>
          <w:szCs w:val="24"/>
          <w:lang w:eastAsia="lv-LV"/>
        </w:rPr>
        <w:t xml:space="preserve"> nav uzsākts likvidācijas process;</w:t>
      </w:r>
    </w:p>
    <w:p w14:paraId="6F8216EB" w14:textId="5F4CE91B" w:rsidR="00DE2CBB" w:rsidRPr="003336AC" w:rsidRDefault="00DE2CBB" w:rsidP="00DE2CBB">
      <w:pPr>
        <w:pStyle w:val="ListParagraph"/>
        <w:numPr>
          <w:ilvl w:val="2"/>
          <w:numId w:val="5"/>
        </w:numPr>
        <w:spacing w:after="0" w:line="240" w:lineRule="auto"/>
        <w:ind w:left="1418" w:hanging="709"/>
        <w:jc w:val="both"/>
        <w:rPr>
          <w:rFonts w:ascii="Times New Roman" w:hAnsi="Times New Roman" w:cs="Times New Roman"/>
          <w:bCs/>
          <w:sz w:val="24"/>
          <w:szCs w:val="24"/>
        </w:rPr>
      </w:pPr>
      <w:r w:rsidRPr="003336AC">
        <w:rPr>
          <w:rFonts w:ascii="Times New Roman" w:hAnsi="Times New Roman" w:cs="Times New Roman"/>
          <w:sz w:val="23"/>
          <w:szCs w:val="23"/>
        </w:rPr>
        <w:t xml:space="preserve">ja personai,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w:t>
      </w:r>
      <w:r w:rsidR="00F70560" w:rsidRPr="003336AC">
        <w:rPr>
          <w:rFonts w:ascii="Times New Roman" w:hAnsi="Times New Roman" w:cs="Times New Roman"/>
          <w:sz w:val="23"/>
          <w:szCs w:val="23"/>
        </w:rPr>
        <w:t>nav</w:t>
      </w:r>
      <w:r w:rsidRPr="003336AC">
        <w:rPr>
          <w:rFonts w:ascii="Times New Roman" w:hAnsi="Times New Roman" w:cs="Times New Roman"/>
          <w:sz w:val="23"/>
          <w:szCs w:val="23"/>
        </w:rPr>
        <w:t xml:space="preserve"> noteiktas Latvijai saistošas starptautiskās vai nacionālās sankcijas vai būtiskas finanšu un kapitāla tirgus interes</w:t>
      </w:r>
      <w:r w:rsidR="009A1561" w:rsidRPr="003336AC">
        <w:rPr>
          <w:rFonts w:ascii="Times New Roman" w:hAnsi="Times New Roman" w:cs="Times New Roman"/>
          <w:sz w:val="23"/>
          <w:szCs w:val="23"/>
        </w:rPr>
        <w:t>i</w:t>
      </w:r>
      <w:r w:rsidRPr="003336AC">
        <w:rPr>
          <w:rFonts w:ascii="Times New Roman" w:hAnsi="Times New Roman" w:cs="Times New Roman"/>
          <w:sz w:val="23"/>
          <w:szCs w:val="23"/>
        </w:rPr>
        <w:t xml:space="preserve"> ietekmējošas Eiropas Savienības vai Ziemeļatlantijas līguma organizācijas dalībvalsts sankcijas. </w:t>
      </w:r>
    </w:p>
    <w:p w14:paraId="05AA1442" w14:textId="25D4CF28" w:rsidR="00AE6DF3" w:rsidRPr="003336AC" w:rsidRDefault="006406E0" w:rsidP="00AE6DF3">
      <w:pPr>
        <w:pStyle w:val="ListParagraph"/>
        <w:numPr>
          <w:ilvl w:val="1"/>
          <w:numId w:val="5"/>
        </w:numPr>
        <w:spacing w:after="0" w:line="240" w:lineRule="auto"/>
        <w:jc w:val="both"/>
        <w:rPr>
          <w:rFonts w:ascii="Times New Roman" w:hAnsi="Times New Roman" w:cs="Times New Roman"/>
          <w:bCs/>
          <w:sz w:val="24"/>
          <w:szCs w:val="24"/>
        </w:rPr>
      </w:pPr>
      <w:r w:rsidRPr="00B10FBA">
        <w:rPr>
          <w:rFonts w:ascii="Times New Roman" w:hAnsi="Times New Roman" w:cs="Times New Roman"/>
          <w:bCs/>
          <w:sz w:val="24"/>
          <w:szCs w:val="24"/>
        </w:rPr>
        <w:t>Pretendentu pieteikšanās izsolei notiek no 202</w:t>
      </w:r>
      <w:r w:rsidR="00B10FBA" w:rsidRPr="00B10FBA">
        <w:rPr>
          <w:rFonts w:ascii="Times New Roman" w:hAnsi="Times New Roman" w:cs="Times New Roman"/>
          <w:bCs/>
          <w:sz w:val="24"/>
          <w:szCs w:val="24"/>
        </w:rPr>
        <w:t>5</w:t>
      </w:r>
      <w:r w:rsidRPr="00B10FBA">
        <w:rPr>
          <w:rFonts w:ascii="Times New Roman" w:hAnsi="Times New Roman" w:cs="Times New Roman"/>
          <w:bCs/>
          <w:sz w:val="24"/>
          <w:szCs w:val="24"/>
        </w:rPr>
        <w:t xml:space="preserve">.gada </w:t>
      </w:r>
      <w:r w:rsidR="000D5794" w:rsidRPr="00B10FBA">
        <w:rPr>
          <w:rFonts w:ascii="Times New Roman" w:hAnsi="Times New Roman" w:cs="Times New Roman"/>
          <w:bCs/>
          <w:sz w:val="24"/>
          <w:szCs w:val="24"/>
        </w:rPr>
        <w:t>1</w:t>
      </w:r>
      <w:r w:rsidR="00B10FBA" w:rsidRPr="00B10FBA">
        <w:rPr>
          <w:rFonts w:ascii="Times New Roman" w:hAnsi="Times New Roman" w:cs="Times New Roman"/>
          <w:bCs/>
          <w:sz w:val="24"/>
          <w:szCs w:val="24"/>
        </w:rPr>
        <w:t>4</w:t>
      </w:r>
      <w:r w:rsidRPr="00B10FBA">
        <w:rPr>
          <w:rFonts w:ascii="Times New Roman" w:hAnsi="Times New Roman" w:cs="Times New Roman"/>
          <w:bCs/>
          <w:sz w:val="24"/>
          <w:szCs w:val="24"/>
        </w:rPr>
        <w:t>.</w:t>
      </w:r>
      <w:r w:rsidR="00B10FBA" w:rsidRPr="00B10FBA">
        <w:rPr>
          <w:rFonts w:ascii="Times New Roman" w:hAnsi="Times New Roman" w:cs="Times New Roman"/>
          <w:bCs/>
          <w:sz w:val="24"/>
          <w:szCs w:val="24"/>
        </w:rPr>
        <w:t>oktobra</w:t>
      </w:r>
      <w:r w:rsidRPr="00B10FBA">
        <w:rPr>
          <w:rFonts w:ascii="Times New Roman" w:hAnsi="Times New Roman" w:cs="Times New Roman"/>
          <w:bCs/>
          <w:sz w:val="24"/>
          <w:szCs w:val="24"/>
        </w:rPr>
        <w:t xml:space="preserve"> plkst. 13.00 līdz 202</w:t>
      </w:r>
      <w:r w:rsidR="00B10FBA" w:rsidRPr="00B10FBA">
        <w:rPr>
          <w:rFonts w:ascii="Times New Roman" w:hAnsi="Times New Roman" w:cs="Times New Roman"/>
          <w:bCs/>
          <w:sz w:val="24"/>
          <w:szCs w:val="24"/>
        </w:rPr>
        <w:t>6</w:t>
      </w:r>
      <w:r w:rsidRPr="00B10FBA">
        <w:rPr>
          <w:rFonts w:ascii="Times New Roman" w:hAnsi="Times New Roman" w:cs="Times New Roman"/>
          <w:bCs/>
          <w:sz w:val="24"/>
          <w:szCs w:val="24"/>
        </w:rPr>
        <w:t xml:space="preserve">.gada </w:t>
      </w:r>
      <w:r w:rsidR="00830571" w:rsidRPr="00B10FBA">
        <w:rPr>
          <w:rFonts w:ascii="Times New Roman" w:hAnsi="Times New Roman" w:cs="Times New Roman"/>
          <w:bCs/>
          <w:sz w:val="24"/>
          <w:szCs w:val="24"/>
        </w:rPr>
        <w:t>2</w:t>
      </w:r>
      <w:r w:rsidR="00B10FBA" w:rsidRPr="00B10FBA">
        <w:rPr>
          <w:rFonts w:ascii="Times New Roman" w:hAnsi="Times New Roman" w:cs="Times New Roman"/>
          <w:bCs/>
          <w:sz w:val="24"/>
          <w:szCs w:val="24"/>
        </w:rPr>
        <w:t>4</w:t>
      </w:r>
      <w:r w:rsidR="007C5FAC" w:rsidRPr="00B10FBA">
        <w:rPr>
          <w:rFonts w:ascii="Times New Roman" w:hAnsi="Times New Roman" w:cs="Times New Roman"/>
          <w:bCs/>
          <w:sz w:val="24"/>
          <w:szCs w:val="24"/>
        </w:rPr>
        <w:t>.</w:t>
      </w:r>
      <w:r w:rsidR="00B10FBA" w:rsidRPr="00B10FBA">
        <w:rPr>
          <w:rFonts w:ascii="Times New Roman" w:hAnsi="Times New Roman" w:cs="Times New Roman"/>
          <w:bCs/>
          <w:sz w:val="24"/>
          <w:szCs w:val="24"/>
        </w:rPr>
        <w:t>oktobra</w:t>
      </w:r>
      <w:r w:rsidRPr="00B10FBA">
        <w:rPr>
          <w:rFonts w:ascii="Times New Roman" w:hAnsi="Times New Roman" w:cs="Times New Roman"/>
          <w:bCs/>
          <w:sz w:val="24"/>
          <w:szCs w:val="24"/>
        </w:rPr>
        <w:t xml:space="preserve"> plkst. 23.59</w:t>
      </w:r>
      <w:r w:rsidRPr="003336AC">
        <w:rPr>
          <w:rFonts w:ascii="Times New Roman" w:hAnsi="Times New Roman" w:cs="Times New Roman"/>
          <w:bCs/>
          <w:sz w:val="24"/>
          <w:szCs w:val="24"/>
        </w:rPr>
        <w:t xml:space="preserve"> Tiesu administrācijas uzturētajā elektronisko izsoļu vietnē</w:t>
      </w:r>
      <w:r w:rsidR="002E3CE5" w:rsidRPr="003336AC">
        <w:rPr>
          <w:rFonts w:ascii="Times New Roman" w:hAnsi="Times New Roman" w:cs="Times New Roman"/>
          <w:bCs/>
          <w:sz w:val="24"/>
          <w:szCs w:val="24"/>
        </w:rPr>
        <w:t xml:space="preserve"> </w:t>
      </w:r>
      <w:hyperlink r:id="rId14" w:history="1">
        <w:r w:rsidR="00AE6DF3" w:rsidRPr="003336AC">
          <w:rPr>
            <w:rStyle w:val="Hyperlink"/>
            <w:rFonts w:ascii="Times New Roman" w:hAnsi="Times New Roman" w:cs="Times New Roman"/>
            <w:bCs/>
            <w:sz w:val="24"/>
            <w:szCs w:val="24"/>
          </w:rPr>
          <w:t>https://izsoles.ta.gov.lv</w:t>
        </w:r>
      </w:hyperlink>
      <w:r w:rsidR="00AE6DF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Izsoļu dalībnieku reģistrā.</w:t>
      </w:r>
    </w:p>
    <w:p w14:paraId="32F8E7AC" w14:textId="77777777" w:rsidR="00C01922" w:rsidRPr="003336AC" w:rsidRDefault="00C01922" w:rsidP="00C01922">
      <w:pPr>
        <w:pStyle w:val="ListParagraph"/>
        <w:numPr>
          <w:ilvl w:val="0"/>
          <w:numId w:val="10"/>
        </w:numPr>
        <w:spacing w:after="0" w:line="240" w:lineRule="auto"/>
        <w:jc w:val="both"/>
        <w:rPr>
          <w:rFonts w:ascii="Times New Roman" w:hAnsi="Times New Roman" w:cs="Times New Roman"/>
          <w:bCs/>
          <w:vanish/>
          <w:sz w:val="24"/>
          <w:szCs w:val="24"/>
        </w:rPr>
      </w:pPr>
    </w:p>
    <w:p w14:paraId="548384B4" w14:textId="77777777" w:rsidR="00C01922" w:rsidRPr="003336AC" w:rsidRDefault="00C01922" w:rsidP="00C01922">
      <w:pPr>
        <w:pStyle w:val="ListParagraph"/>
        <w:numPr>
          <w:ilvl w:val="0"/>
          <w:numId w:val="10"/>
        </w:numPr>
        <w:spacing w:after="0" w:line="240" w:lineRule="auto"/>
        <w:jc w:val="both"/>
        <w:rPr>
          <w:rFonts w:ascii="Times New Roman" w:hAnsi="Times New Roman" w:cs="Times New Roman"/>
          <w:bCs/>
          <w:vanish/>
          <w:sz w:val="24"/>
          <w:szCs w:val="24"/>
        </w:rPr>
      </w:pPr>
    </w:p>
    <w:p w14:paraId="52CC6623" w14:textId="77777777" w:rsidR="00C01922" w:rsidRPr="003336AC" w:rsidRDefault="00C01922" w:rsidP="00C01922">
      <w:pPr>
        <w:pStyle w:val="ListParagraph"/>
        <w:numPr>
          <w:ilvl w:val="1"/>
          <w:numId w:val="10"/>
        </w:numPr>
        <w:spacing w:after="0" w:line="240" w:lineRule="auto"/>
        <w:jc w:val="both"/>
        <w:rPr>
          <w:rFonts w:ascii="Times New Roman" w:hAnsi="Times New Roman" w:cs="Times New Roman"/>
          <w:bCs/>
          <w:vanish/>
          <w:sz w:val="24"/>
          <w:szCs w:val="24"/>
        </w:rPr>
      </w:pPr>
    </w:p>
    <w:p w14:paraId="26480DA7" w14:textId="77777777" w:rsidR="00C01922" w:rsidRPr="003336AC" w:rsidRDefault="00C01922" w:rsidP="00C01922">
      <w:pPr>
        <w:pStyle w:val="ListParagraph"/>
        <w:numPr>
          <w:ilvl w:val="1"/>
          <w:numId w:val="10"/>
        </w:numPr>
        <w:spacing w:after="0" w:line="240" w:lineRule="auto"/>
        <w:jc w:val="both"/>
        <w:rPr>
          <w:rFonts w:ascii="Times New Roman" w:hAnsi="Times New Roman" w:cs="Times New Roman"/>
          <w:bCs/>
          <w:vanish/>
          <w:sz w:val="24"/>
          <w:szCs w:val="24"/>
        </w:rPr>
      </w:pPr>
    </w:p>
    <w:p w14:paraId="08AFF486" w14:textId="77777777" w:rsidR="00C01922" w:rsidRPr="003336AC" w:rsidRDefault="00C01922" w:rsidP="00C01922">
      <w:pPr>
        <w:pStyle w:val="ListParagraph"/>
        <w:numPr>
          <w:ilvl w:val="1"/>
          <w:numId w:val="10"/>
        </w:numPr>
        <w:spacing w:after="0" w:line="240" w:lineRule="auto"/>
        <w:jc w:val="both"/>
        <w:rPr>
          <w:rFonts w:ascii="Times New Roman" w:hAnsi="Times New Roman" w:cs="Times New Roman"/>
          <w:bCs/>
          <w:vanish/>
          <w:sz w:val="24"/>
          <w:szCs w:val="24"/>
        </w:rPr>
      </w:pPr>
    </w:p>
    <w:p w14:paraId="0B17A6E6" w14:textId="389700A8" w:rsidR="002F0B2C" w:rsidRPr="003336AC" w:rsidRDefault="006406E0" w:rsidP="002F0B2C">
      <w:pPr>
        <w:pStyle w:val="ListParagraph"/>
        <w:numPr>
          <w:ilvl w:val="1"/>
          <w:numId w:val="10"/>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Reģistrējoties Izsoļu dalībnieku reģistrā, </w:t>
      </w:r>
      <w:r w:rsidR="00030DA8" w:rsidRPr="003336AC">
        <w:rPr>
          <w:rFonts w:ascii="Times New Roman" w:hAnsi="Times New Roman" w:cs="Times New Roman"/>
          <w:bCs/>
          <w:sz w:val="24"/>
          <w:szCs w:val="24"/>
        </w:rPr>
        <w:t>izsoles dalībnieks</w:t>
      </w:r>
      <w:r w:rsidRPr="003336AC">
        <w:rPr>
          <w:rFonts w:ascii="Times New Roman" w:hAnsi="Times New Roman" w:cs="Times New Roman"/>
          <w:bCs/>
          <w:sz w:val="24"/>
          <w:szCs w:val="24"/>
        </w:rPr>
        <w:t xml:space="preserve"> iepazīstas ar elektronisko izsoļu vietnes lietošanas</w:t>
      </w:r>
      <w:r w:rsidR="00301CE5"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noteikumiem un apliecina noteikumu ievērošanu, kā arī sniegto datu pareizību.</w:t>
      </w:r>
    </w:p>
    <w:p w14:paraId="0A552A49" w14:textId="3147BE27" w:rsidR="000559FF" w:rsidRPr="003336AC" w:rsidRDefault="006406E0" w:rsidP="000559FF">
      <w:pPr>
        <w:pStyle w:val="ListParagraph"/>
        <w:numPr>
          <w:ilvl w:val="1"/>
          <w:numId w:val="10"/>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Ziņas par </w:t>
      </w:r>
      <w:r w:rsidR="00B47FBB" w:rsidRPr="003336AC">
        <w:rPr>
          <w:rFonts w:ascii="Times New Roman" w:hAnsi="Times New Roman" w:cs="Times New Roman"/>
          <w:bCs/>
          <w:sz w:val="24"/>
          <w:szCs w:val="24"/>
        </w:rPr>
        <w:t>izsoles dalībnieku</w:t>
      </w:r>
      <w:r w:rsidRPr="003336AC">
        <w:rPr>
          <w:rFonts w:ascii="Times New Roman" w:hAnsi="Times New Roman" w:cs="Times New Roman"/>
          <w:bCs/>
          <w:sz w:val="24"/>
          <w:szCs w:val="24"/>
        </w:rPr>
        <w:t xml:space="preserve"> iekļauj Izsoļu dalībnieku reģistrā saskaņā ar iesniegumu. Iesniegumu</w:t>
      </w:r>
      <w:r w:rsidR="002F0B2C" w:rsidRPr="003336AC">
        <w:rPr>
          <w:rFonts w:ascii="Times New Roman" w:hAnsi="Times New Roman" w:cs="Times New Roman"/>
          <w:bCs/>
          <w:sz w:val="24"/>
          <w:szCs w:val="24"/>
        </w:rPr>
        <w:t xml:space="preserve"> </w:t>
      </w:r>
      <w:r w:rsidR="00B67512" w:rsidRPr="003336AC">
        <w:rPr>
          <w:rFonts w:ascii="Times New Roman" w:hAnsi="Times New Roman" w:cs="Times New Roman"/>
          <w:bCs/>
          <w:sz w:val="24"/>
          <w:szCs w:val="24"/>
        </w:rPr>
        <w:t xml:space="preserve">izsoles dalībnieks </w:t>
      </w:r>
      <w:r w:rsidRPr="003336AC">
        <w:rPr>
          <w:rFonts w:ascii="Times New Roman" w:hAnsi="Times New Roman" w:cs="Times New Roman"/>
          <w:bCs/>
          <w:sz w:val="24"/>
          <w:szCs w:val="24"/>
        </w:rPr>
        <w:t>iesniedz patstāvīgi, izmantojot elektronisko izsoļu vietnē pieejamo elektronisko pakalpojumu</w:t>
      </w:r>
      <w:r w:rsidR="002F0B2C"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“Par e-izsoļu vietnes dalībnieka dalību konkrētā izsolē” un identificējoties ar vienu no vienotajā valsts</w:t>
      </w:r>
      <w:r w:rsidR="002F0B2C"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un pašvaldību portālā www.latvija.lv piedāvātajiem identifikācijas līdzekļiem.</w:t>
      </w:r>
    </w:p>
    <w:p w14:paraId="70930E4C" w14:textId="77777777" w:rsidR="00076579" w:rsidRPr="003336AC" w:rsidRDefault="006406E0" w:rsidP="00076579">
      <w:pPr>
        <w:pStyle w:val="ListParagraph"/>
        <w:numPr>
          <w:ilvl w:val="1"/>
          <w:numId w:val="10"/>
        </w:numPr>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Izsoles pretendents netiek reģistrēts izsolei, ja:</w:t>
      </w:r>
    </w:p>
    <w:p w14:paraId="09CEE602" w14:textId="77777777" w:rsidR="00076579" w:rsidRPr="003336AC" w:rsidRDefault="006406E0" w:rsidP="00076579">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nav vēl iestājies vai ir beidzies izsoles pretendentu reģistrācijas termiņš;</w:t>
      </w:r>
    </w:p>
    <w:p w14:paraId="6C7DF983" w14:textId="1E5086CB" w:rsidR="003C6B37" w:rsidRPr="003336AC" w:rsidRDefault="006406E0" w:rsidP="003C6B37">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nav izpildīti visi Noteikumu 2.</w:t>
      </w:r>
      <w:r w:rsidR="008C5269" w:rsidRPr="003336AC">
        <w:rPr>
          <w:rFonts w:ascii="Times New Roman" w:hAnsi="Times New Roman" w:cs="Times New Roman"/>
          <w:bCs/>
          <w:sz w:val="24"/>
          <w:szCs w:val="24"/>
        </w:rPr>
        <w:t>1</w:t>
      </w:r>
      <w:r w:rsidRPr="003336AC">
        <w:rPr>
          <w:rFonts w:ascii="Times New Roman" w:hAnsi="Times New Roman" w:cs="Times New Roman"/>
          <w:bCs/>
          <w:sz w:val="24"/>
          <w:szCs w:val="24"/>
        </w:rPr>
        <w:t xml:space="preserve">.1. </w:t>
      </w:r>
      <w:r w:rsidR="00F67BB2" w:rsidRPr="003336AC">
        <w:rPr>
          <w:rFonts w:ascii="Times New Roman" w:hAnsi="Times New Roman" w:cs="Times New Roman"/>
          <w:bCs/>
          <w:sz w:val="24"/>
          <w:szCs w:val="24"/>
        </w:rPr>
        <w:t>līdz</w:t>
      </w:r>
      <w:r w:rsidRPr="003336AC">
        <w:rPr>
          <w:rFonts w:ascii="Times New Roman" w:hAnsi="Times New Roman" w:cs="Times New Roman"/>
          <w:bCs/>
          <w:sz w:val="24"/>
          <w:szCs w:val="24"/>
        </w:rPr>
        <w:t xml:space="preserve"> 2.</w:t>
      </w:r>
      <w:r w:rsidR="008C5269" w:rsidRPr="003336AC">
        <w:rPr>
          <w:rFonts w:ascii="Times New Roman" w:hAnsi="Times New Roman" w:cs="Times New Roman"/>
          <w:bCs/>
          <w:sz w:val="24"/>
          <w:szCs w:val="24"/>
        </w:rPr>
        <w:t>1</w:t>
      </w:r>
      <w:r w:rsidRPr="003336AC">
        <w:rPr>
          <w:rFonts w:ascii="Times New Roman" w:hAnsi="Times New Roman" w:cs="Times New Roman"/>
          <w:bCs/>
          <w:sz w:val="24"/>
          <w:szCs w:val="24"/>
        </w:rPr>
        <w:t>.</w:t>
      </w:r>
      <w:r w:rsidR="00A52114" w:rsidRPr="003336AC">
        <w:rPr>
          <w:rFonts w:ascii="Times New Roman" w:hAnsi="Times New Roman" w:cs="Times New Roman"/>
          <w:bCs/>
          <w:sz w:val="24"/>
          <w:szCs w:val="24"/>
        </w:rPr>
        <w:t>4</w:t>
      </w:r>
      <w:r w:rsidRPr="003336AC">
        <w:rPr>
          <w:rFonts w:ascii="Times New Roman" w:hAnsi="Times New Roman" w:cs="Times New Roman"/>
          <w:bCs/>
          <w:sz w:val="24"/>
          <w:szCs w:val="24"/>
        </w:rPr>
        <w:t>. punkt</w:t>
      </w:r>
      <w:r w:rsidR="00EC0C67" w:rsidRPr="003336AC">
        <w:rPr>
          <w:rFonts w:ascii="Times New Roman" w:hAnsi="Times New Roman" w:cs="Times New Roman"/>
          <w:bCs/>
          <w:sz w:val="24"/>
          <w:szCs w:val="24"/>
        </w:rPr>
        <w:t>os</w:t>
      </w:r>
      <w:r w:rsidRPr="003336AC">
        <w:rPr>
          <w:rFonts w:ascii="Times New Roman" w:hAnsi="Times New Roman" w:cs="Times New Roman"/>
          <w:bCs/>
          <w:sz w:val="24"/>
          <w:szCs w:val="24"/>
        </w:rPr>
        <w:t xml:space="preserve"> minētie nosacījumi</w:t>
      </w:r>
      <w:r w:rsidR="001D2001" w:rsidRPr="003336AC">
        <w:rPr>
          <w:rFonts w:ascii="Times New Roman" w:hAnsi="Times New Roman" w:cs="Times New Roman"/>
          <w:bCs/>
          <w:sz w:val="24"/>
          <w:szCs w:val="24"/>
        </w:rPr>
        <w:t>;</w:t>
      </w:r>
    </w:p>
    <w:p w14:paraId="0C5836BB" w14:textId="1F31906B" w:rsidR="001D2001" w:rsidRPr="003336AC" w:rsidRDefault="001D2001" w:rsidP="001D2001">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 xml:space="preserve">nav </w:t>
      </w:r>
      <w:r w:rsidR="00E06EB1" w:rsidRPr="003336AC">
        <w:rPr>
          <w:rFonts w:ascii="Times New Roman" w:hAnsi="Times New Roman" w:cs="Times New Roman"/>
          <w:bCs/>
          <w:sz w:val="24"/>
          <w:szCs w:val="24"/>
        </w:rPr>
        <w:t>iesniegti</w:t>
      </w:r>
      <w:r w:rsidRPr="003336AC">
        <w:rPr>
          <w:rFonts w:ascii="Times New Roman" w:hAnsi="Times New Roman" w:cs="Times New Roman"/>
          <w:bCs/>
          <w:sz w:val="24"/>
          <w:szCs w:val="24"/>
        </w:rPr>
        <w:t xml:space="preserve"> visi Noteikumu 3.2. punktā minētie </w:t>
      </w:r>
      <w:r w:rsidR="00E06EB1" w:rsidRPr="003336AC">
        <w:rPr>
          <w:rFonts w:ascii="Times New Roman" w:hAnsi="Times New Roman" w:cs="Times New Roman"/>
          <w:bCs/>
          <w:sz w:val="24"/>
          <w:szCs w:val="24"/>
        </w:rPr>
        <w:t>dokumenti</w:t>
      </w:r>
      <w:r w:rsidRPr="003336AC">
        <w:rPr>
          <w:rFonts w:ascii="Times New Roman" w:hAnsi="Times New Roman" w:cs="Times New Roman"/>
          <w:bCs/>
          <w:sz w:val="24"/>
          <w:szCs w:val="24"/>
        </w:rPr>
        <w:t>;</w:t>
      </w:r>
    </w:p>
    <w:p w14:paraId="1E6D151B" w14:textId="77777777" w:rsidR="001D2001" w:rsidRPr="003336AC" w:rsidRDefault="001D2001" w:rsidP="001D2001">
      <w:pPr>
        <w:pStyle w:val="ListParagraph"/>
        <w:numPr>
          <w:ilvl w:val="2"/>
          <w:numId w:val="10"/>
        </w:numPr>
        <w:tabs>
          <w:tab w:val="left" w:pos="1134"/>
        </w:tabs>
        <w:spacing w:after="0" w:line="240" w:lineRule="auto"/>
        <w:ind w:hanging="153"/>
        <w:jc w:val="both"/>
        <w:rPr>
          <w:rFonts w:ascii="Times New Roman" w:hAnsi="Times New Roman" w:cs="Times New Roman"/>
          <w:bCs/>
          <w:sz w:val="24"/>
          <w:szCs w:val="24"/>
        </w:rPr>
      </w:pPr>
      <w:r w:rsidRPr="003336AC">
        <w:rPr>
          <w:rFonts w:ascii="Times New Roman" w:hAnsi="Times New Roman" w:cs="Times New Roman"/>
          <w:bCs/>
          <w:sz w:val="24"/>
          <w:szCs w:val="24"/>
        </w:rPr>
        <w:t>izsoles pretendentam pret Izsoles rīkotāju ir nenokārtotas saistības;</w:t>
      </w:r>
    </w:p>
    <w:p w14:paraId="329215D5" w14:textId="0DAAAB5A" w:rsidR="003C6B37" w:rsidRPr="003336AC" w:rsidRDefault="001D2001" w:rsidP="007A251C">
      <w:pPr>
        <w:pStyle w:val="ListParagraph"/>
        <w:numPr>
          <w:ilvl w:val="2"/>
          <w:numId w:val="10"/>
        </w:numPr>
        <w:spacing w:after="0" w:line="240" w:lineRule="auto"/>
        <w:ind w:left="1134" w:hanging="567"/>
        <w:jc w:val="both"/>
        <w:rPr>
          <w:rFonts w:ascii="Times New Roman" w:hAnsi="Times New Roman" w:cs="Times New Roman"/>
          <w:bCs/>
          <w:sz w:val="24"/>
          <w:szCs w:val="24"/>
        </w:rPr>
      </w:pPr>
      <w:r w:rsidRPr="003336AC">
        <w:rPr>
          <w:rFonts w:ascii="Times New Roman" w:hAnsi="Times New Roman" w:cs="Times New Roman"/>
          <w:bCs/>
          <w:sz w:val="24"/>
          <w:szCs w:val="24"/>
        </w:rPr>
        <w:t>Latvijas Republikas normatīvo aktu noteiktajā kārtībā izsoles pretendents ir atzīts par tādu, kurš nevar slēgt tiesiskus darījumus un uzņemties saistības, t.sk., bet neaprobežojoties, slēgt līgumus, iegūt īpašumā tiesības, u.c.</w:t>
      </w:r>
      <w:r w:rsidRPr="003336AC">
        <w:rPr>
          <w:rFonts w:ascii="Times New Roman" w:hAnsi="Times New Roman" w:cs="Times New Roman"/>
          <w:bCs/>
          <w:sz w:val="24"/>
          <w:szCs w:val="24"/>
        </w:rPr>
        <w:cr/>
      </w:r>
    </w:p>
    <w:p w14:paraId="7393B185" w14:textId="72ACA62C" w:rsidR="003C6B37" w:rsidRPr="003336AC" w:rsidRDefault="003C6B37" w:rsidP="003C6B37">
      <w:pPr>
        <w:pStyle w:val="ListParagraph"/>
        <w:numPr>
          <w:ilvl w:val="0"/>
          <w:numId w:val="10"/>
        </w:numPr>
        <w:tabs>
          <w:tab w:val="left" w:pos="1134"/>
        </w:tabs>
        <w:spacing w:after="0" w:line="240" w:lineRule="auto"/>
        <w:jc w:val="center"/>
        <w:rPr>
          <w:rFonts w:ascii="Times New Roman" w:hAnsi="Times New Roman" w:cs="Times New Roman"/>
          <w:b/>
          <w:sz w:val="24"/>
          <w:szCs w:val="24"/>
        </w:rPr>
      </w:pPr>
      <w:r w:rsidRPr="003336AC">
        <w:rPr>
          <w:rFonts w:ascii="Times New Roman" w:hAnsi="Times New Roman" w:cs="Times New Roman"/>
          <w:b/>
          <w:sz w:val="24"/>
          <w:szCs w:val="24"/>
        </w:rPr>
        <w:t>Reģistrētu lietotāju autorizācija izsolei</w:t>
      </w:r>
    </w:p>
    <w:p w14:paraId="37562007" w14:textId="77777777" w:rsidR="00250BDD" w:rsidRPr="003336AC" w:rsidRDefault="00250BDD" w:rsidP="00250BDD">
      <w:pPr>
        <w:pStyle w:val="ListParagraph"/>
        <w:tabs>
          <w:tab w:val="left" w:pos="1134"/>
        </w:tabs>
        <w:spacing w:after="0" w:line="240" w:lineRule="auto"/>
        <w:ind w:left="525"/>
        <w:rPr>
          <w:rFonts w:ascii="Times New Roman" w:hAnsi="Times New Roman" w:cs="Times New Roman"/>
          <w:b/>
          <w:sz w:val="24"/>
          <w:szCs w:val="24"/>
        </w:rPr>
      </w:pPr>
    </w:p>
    <w:p w14:paraId="3D2E5EB5" w14:textId="77777777" w:rsidR="0048599B" w:rsidRPr="003336AC" w:rsidRDefault="00250BDD" w:rsidP="0048599B">
      <w:pPr>
        <w:pStyle w:val="ListParagraph"/>
        <w:numPr>
          <w:ilvl w:val="1"/>
          <w:numId w:val="10"/>
        </w:numPr>
        <w:tabs>
          <w:tab w:val="left" w:pos="851"/>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Reģistrēts lietotājs, kurš vēlas piedalīties izsludinātajā izsolē, elektronisko izsoļu vietnē </w:t>
      </w:r>
      <w:proofErr w:type="spellStart"/>
      <w:r w:rsidRPr="003336AC">
        <w:rPr>
          <w:rFonts w:ascii="Times New Roman" w:hAnsi="Times New Roman" w:cs="Times New Roman"/>
          <w:bCs/>
          <w:sz w:val="24"/>
          <w:szCs w:val="24"/>
        </w:rPr>
        <w:t>nosūta</w:t>
      </w:r>
      <w:proofErr w:type="spellEnd"/>
      <w:r w:rsidRPr="003336AC">
        <w:rPr>
          <w:rFonts w:ascii="Times New Roman" w:hAnsi="Times New Roman" w:cs="Times New Roman"/>
          <w:bCs/>
          <w:sz w:val="24"/>
          <w:szCs w:val="24"/>
        </w:rPr>
        <w:t xml:space="preserve"> Izsoles</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rīkotājam lūgumu par autorizēšanu dalībai konkrētā izsolē un izsoles sludinājumā norādītajā Izsoles</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rīkotāja kontā iemaksā Nodrošinājumu sludinājumā noteiktajā apmērā, kā arī sedz maksu par dalību</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izsolē vietnes administratoram normatīvajos aktos noteiktajā kārtībā saskaņā ar elektronisko izsoļu</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vietnē reģistrētam lietotājam sagatavotu rēķinu.</w:t>
      </w:r>
    </w:p>
    <w:p w14:paraId="0FBE7BEA" w14:textId="77777777" w:rsidR="0048599B" w:rsidRPr="003336AC" w:rsidRDefault="00250BDD" w:rsidP="0048599B">
      <w:pPr>
        <w:pStyle w:val="ListParagraph"/>
        <w:numPr>
          <w:ilvl w:val="1"/>
          <w:numId w:val="10"/>
        </w:numPr>
        <w:tabs>
          <w:tab w:val="left" w:pos="851"/>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Nosūtot autorizācijas lūgumu Izsoles rīkotājam, izsoles pretendents vienlaicīgi </w:t>
      </w:r>
      <w:proofErr w:type="spellStart"/>
      <w:r w:rsidRPr="003336AC">
        <w:rPr>
          <w:rFonts w:ascii="Times New Roman" w:hAnsi="Times New Roman" w:cs="Times New Roman"/>
          <w:bCs/>
          <w:sz w:val="24"/>
          <w:szCs w:val="24"/>
        </w:rPr>
        <w:t>nosūta</w:t>
      </w:r>
      <w:proofErr w:type="spellEnd"/>
      <w:r w:rsidRPr="003336AC">
        <w:rPr>
          <w:rFonts w:ascii="Times New Roman" w:hAnsi="Times New Roman" w:cs="Times New Roman"/>
          <w:bCs/>
          <w:sz w:val="24"/>
          <w:szCs w:val="24"/>
        </w:rPr>
        <w:t xml:space="preserve"> uz</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Noteikumu 1.3.punktā norādīto e-pasta adresi</w:t>
      </w:r>
      <w:r w:rsidR="0048599B" w:rsidRPr="003336AC">
        <w:rPr>
          <w:rFonts w:ascii="Times New Roman" w:hAnsi="Times New Roman" w:cs="Times New Roman"/>
          <w:bCs/>
          <w:sz w:val="24"/>
          <w:szCs w:val="24"/>
        </w:rPr>
        <w:t>:</w:t>
      </w:r>
    </w:p>
    <w:p w14:paraId="3048B575" w14:textId="4FFF49C9" w:rsidR="0009566E" w:rsidRPr="003336AC" w:rsidRDefault="00250BDD" w:rsidP="0048599B">
      <w:pPr>
        <w:pStyle w:val="ListParagraph"/>
        <w:numPr>
          <w:ilvl w:val="2"/>
          <w:numId w:val="10"/>
        </w:numPr>
        <w:spacing w:after="0" w:line="240" w:lineRule="auto"/>
        <w:ind w:left="1560" w:hanging="567"/>
        <w:jc w:val="both"/>
        <w:rPr>
          <w:rFonts w:ascii="Times New Roman" w:hAnsi="Times New Roman" w:cs="Times New Roman"/>
          <w:bCs/>
          <w:sz w:val="24"/>
          <w:szCs w:val="24"/>
        </w:rPr>
      </w:pPr>
      <w:r w:rsidRPr="003336AC">
        <w:rPr>
          <w:rFonts w:ascii="Times New Roman" w:hAnsi="Times New Roman" w:cs="Times New Roman"/>
          <w:bCs/>
          <w:sz w:val="24"/>
          <w:szCs w:val="24"/>
        </w:rPr>
        <w:t xml:space="preserve"> maksājuma uzdevumu par iemaksāto</w:t>
      </w:r>
      <w:r w:rsidR="00280F63"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Nodrošinājumu</w:t>
      </w:r>
      <w:r w:rsidR="00C17061" w:rsidRPr="003336AC">
        <w:rPr>
          <w:rFonts w:ascii="Times New Roman" w:hAnsi="Times New Roman" w:cs="Times New Roman"/>
          <w:bCs/>
          <w:sz w:val="24"/>
          <w:szCs w:val="24"/>
        </w:rPr>
        <w:t>;</w:t>
      </w:r>
    </w:p>
    <w:p w14:paraId="497BD9BF" w14:textId="3C5B5CAA" w:rsidR="0048599B" w:rsidRPr="003336AC" w:rsidRDefault="00BF394A" w:rsidP="0048599B">
      <w:pPr>
        <w:pStyle w:val="ListParagraph"/>
        <w:numPr>
          <w:ilvl w:val="2"/>
          <w:numId w:val="10"/>
        </w:numPr>
        <w:spacing w:after="0" w:line="240" w:lineRule="auto"/>
        <w:ind w:left="1560" w:hanging="567"/>
        <w:jc w:val="both"/>
        <w:rPr>
          <w:rFonts w:ascii="Times New Roman" w:hAnsi="Times New Roman" w:cs="Times New Roman"/>
          <w:bCs/>
          <w:sz w:val="24"/>
          <w:szCs w:val="24"/>
        </w:rPr>
      </w:pPr>
      <w:r w:rsidRPr="003336AC">
        <w:rPr>
          <w:rFonts w:ascii="Times New Roman" w:hAnsi="Times New Roman" w:cs="Times New Roman"/>
          <w:bCs/>
          <w:sz w:val="24"/>
          <w:szCs w:val="24"/>
        </w:rPr>
        <w:t xml:space="preserve"> </w:t>
      </w:r>
      <w:r w:rsidR="00160286" w:rsidRPr="003336AC">
        <w:rPr>
          <w:rFonts w:ascii="Times New Roman" w:hAnsi="Times New Roman" w:cs="Times New Roman"/>
          <w:bCs/>
          <w:sz w:val="24"/>
          <w:szCs w:val="24"/>
        </w:rPr>
        <w:t>2.1.2.punktā minēto licenču kopijas</w:t>
      </w:r>
      <w:r w:rsidR="001B0720" w:rsidRPr="003336AC">
        <w:rPr>
          <w:rFonts w:ascii="Times New Roman" w:hAnsi="Times New Roman" w:cs="Times New Roman"/>
          <w:bCs/>
          <w:sz w:val="24"/>
          <w:szCs w:val="24"/>
        </w:rPr>
        <w:t>.</w:t>
      </w:r>
    </w:p>
    <w:p w14:paraId="50635372" w14:textId="77777777" w:rsidR="0009566E" w:rsidRPr="003336AC" w:rsidRDefault="00250BDD" w:rsidP="0009566E">
      <w:pPr>
        <w:pStyle w:val="ListParagraph"/>
        <w:numPr>
          <w:ilvl w:val="1"/>
          <w:numId w:val="10"/>
        </w:numPr>
        <w:tabs>
          <w:tab w:val="left" w:pos="1134"/>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Izsoles rīkotājs autorizē izsoles pretendentu, kurš izpildījis izsoles priekšnoteikumus, dalībai izsolē</w:t>
      </w:r>
      <w:r w:rsidR="009176AF"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septiņu dienu laikā no Nodrošinājuma un izsoles pretendenta autorizācijas lūguma saņemšanas dienas,</w:t>
      </w:r>
      <w:r w:rsidR="009176AF"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ja nepastāv Noteikumu 2.6. punktā minētie ierobežojumi.</w:t>
      </w:r>
    </w:p>
    <w:p w14:paraId="10A54D13" w14:textId="77777777" w:rsidR="0009566E" w:rsidRPr="003336AC" w:rsidRDefault="00250BDD" w:rsidP="0009566E">
      <w:pPr>
        <w:pStyle w:val="ListParagraph"/>
        <w:numPr>
          <w:ilvl w:val="1"/>
          <w:numId w:val="10"/>
        </w:numPr>
        <w:tabs>
          <w:tab w:val="left" w:pos="1134"/>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 xml:space="preserve">Informāciju par autorizēšanu dalībai izsolē Izsoles rīkotājs reģistrētam lietotājam </w:t>
      </w:r>
      <w:proofErr w:type="spellStart"/>
      <w:r w:rsidRPr="003336AC">
        <w:rPr>
          <w:rFonts w:ascii="Times New Roman" w:hAnsi="Times New Roman" w:cs="Times New Roman"/>
          <w:bCs/>
          <w:sz w:val="24"/>
          <w:szCs w:val="24"/>
        </w:rPr>
        <w:t>nosūta</w:t>
      </w:r>
      <w:proofErr w:type="spellEnd"/>
      <w:r w:rsidRPr="003336AC">
        <w:rPr>
          <w:rFonts w:ascii="Times New Roman" w:hAnsi="Times New Roman" w:cs="Times New Roman"/>
          <w:bCs/>
          <w:sz w:val="24"/>
          <w:szCs w:val="24"/>
        </w:rPr>
        <w:t xml:space="preserve"> elektroniski</w:t>
      </w:r>
      <w:r w:rsidR="0009566E"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uz elektronisko izsoļu vietnē reģistrētam lietotājam izveidoto kontu.</w:t>
      </w:r>
    </w:p>
    <w:p w14:paraId="28EC82C4" w14:textId="37387257" w:rsidR="00250BDD" w:rsidRPr="003336AC" w:rsidRDefault="00250BDD" w:rsidP="0009566E">
      <w:pPr>
        <w:pStyle w:val="ListParagraph"/>
        <w:numPr>
          <w:ilvl w:val="1"/>
          <w:numId w:val="10"/>
        </w:numPr>
        <w:tabs>
          <w:tab w:val="left" w:pos="1134"/>
        </w:tabs>
        <w:spacing w:after="0" w:line="240" w:lineRule="auto"/>
        <w:jc w:val="both"/>
        <w:rPr>
          <w:rFonts w:ascii="Times New Roman" w:hAnsi="Times New Roman" w:cs="Times New Roman"/>
          <w:bCs/>
          <w:sz w:val="24"/>
          <w:szCs w:val="24"/>
        </w:rPr>
      </w:pPr>
      <w:r w:rsidRPr="003336AC">
        <w:rPr>
          <w:rFonts w:ascii="Times New Roman" w:hAnsi="Times New Roman" w:cs="Times New Roman"/>
          <w:bCs/>
          <w:sz w:val="24"/>
          <w:szCs w:val="24"/>
        </w:rPr>
        <w:t>Autorizējot p</w:t>
      </w:r>
      <w:r w:rsidR="00083BF3" w:rsidRPr="003336AC">
        <w:rPr>
          <w:rFonts w:ascii="Times New Roman" w:hAnsi="Times New Roman" w:cs="Times New Roman"/>
          <w:bCs/>
          <w:sz w:val="24"/>
          <w:szCs w:val="24"/>
        </w:rPr>
        <w:t>retendentu</w:t>
      </w:r>
      <w:r w:rsidRPr="003336AC">
        <w:rPr>
          <w:rFonts w:ascii="Times New Roman" w:hAnsi="Times New Roman" w:cs="Times New Roman"/>
          <w:bCs/>
          <w:sz w:val="24"/>
          <w:szCs w:val="24"/>
        </w:rPr>
        <w:t xml:space="preserve"> izsolei, katram solītājam elektronisko izsoļu vietnes sistēma automātiski izveido</w:t>
      </w:r>
      <w:r w:rsidR="0009566E" w:rsidRPr="003336AC">
        <w:rPr>
          <w:rFonts w:ascii="Times New Roman" w:hAnsi="Times New Roman" w:cs="Times New Roman"/>
          <w:bCs/>
          <w:sz w:val="24"/>
          <w:szCs w:val="24"/>
        </w:rPr>
        <w:t xml:space="preserve"> </w:t>
      </w:r>
      <w:r w:rsidRPr="003336AC">
        <w:rPr>
          <w:rFonts w:ascii="Times New Roman" w:hAnsi="Times New Roman" w:cs="Times New Roman"/>
          <w:bCs/>
          <w:sz w:val="24"/>
          <w:szCs w:val="24"/>
        </w:rPr>
        <w:t>unikālu identifikatoru.</w:t>
      </w:r>
    </w:p>
    <w:p w14:paraId="2972E1E1" w14:textId="77777777" w:rsidR="00424C20" w:rsidRPr="003336AC" w:rsidRDefault="00424C20" w:rsidP="00424C20">
      <w:pPr>
        <w:pStyle w:val="ListParagraph"/>
        <w:tabs>
          <w:tab w:val="left" w:pos="1134"/>
        </w:tabs>
        <w:spacing w:after="0" w:line="240" w:lineRule="auto"/>
        <w:ind w:left="525"/>
        <w:jc w:val="both"/>
        <w:rPr>
          <w:rFonts w:ascii="Times New Roman" w:hAnsi="Times New Roman" w:cs="Times New Roman"/>
          <w:bCs/>
          <w:sz w:val="24"/>
          <w:szCs w:val="24"/>
        </w:rPr>
      </w:pPr>
    </w:p>
    <w:p w14:paraId="2EB2E07F" w14:textId="77777777" w:rsidR="00603907" w:rsidRPr="003336AC" w:rsidRDefault="005A59D8" w:rsidP="00603907">
      <w:pPr>
        <w:pStyle w:val="ListParagraph"/>
        <w:numPr>
          <w:ilvl w:val="0"/>
          <w:numId w:val="10"/>
        </w:numPr>
        <w:spacing w:after="0" w:line="240" w:lineRule="auto"/>
        <w:jc w:val="center"/>
        <w:rPr>
          <w:rFonts w:ascii="Times New Roman" w:hAnsi="Times New Roman" w:cs="Times New Roman"/>
          <w:b/>
          <w:sz w:val="24"/>
          <w:szCs w:val="24"/>
        </w:rPr>
      </w:pPr>
      <w:r w:rsidRPr="003336AC">
        <w:rPr>
          <w:rFonts w:ascii="Times New Roman" w:hAnsi="Times New Roman" w:cs="Times New Roman"/>
          <w:b/>
          <w:sz w:val="24"/>
          <w:szCs w:val="24"/>
        </w:rPr>
        <w:t>Izsoles kārtība</w:t>
      </w:r>
    </w:p>
    <w:p w14:paraId="402FF36B" w14:textId="77777777" w:rsidR="00603907" w:rsidRPr="003336AC" w:rsidRDefault="00603907" w:rsidP="00603907">
      <w:pPr>
        <w:pStyle w:val="ListParagraph"/>
        <w:spacing w:after="0" w:line="240" w:lineRule="auto"/>
        <w:ind w:left="525"/>
        <w:rPr>
          <w:rFonts w:ascii="Times New Roman" w:hAnsi="Times New Roman" w:cs="Times New Roman"/>
          <w:b/>
          <w:sz w:val="18"/>
          <w:szCs w:val="18"/>
        </w:rPr>
      </w:pPr>
    </w:p>
    <w:p w14:paraId="325074EA" w14:textId="00223002" w:rsidR="00607477" w:rsidRPr="00B10FBA" w:rsidRDefault="00603907" w:rsidP="765C4AFD">
      <w:pPr>
        <w:pStyle w:val="ListParagraph"/>
        <w:numPr>
          <w:ilvl w:val="1"/>
          <w:numId w:val="10"/>
        </w:numPr>
        <w:spacing w:after="0" w:line="240" w:lineRule="auto"/>
        <w:ind w:left="567" w:hanging="567"/>
        <w:jc w:val="both"/>
        <w:rPr>
          <w:rFonts w:ascii="Times New Roman" w:hAnsi="Times New Roman" w:cs="Times New Roman"/>
          <w:b/>
          <w:bCs/>
          <w:sz w:val="24"/>
          <w:szCs w:val="24"/>
        </w:rPr>
      </w:pPr>
      <w:r w:rsidRPr="00B10FBA">
        <w:rPr>
          <w:rFonts w:ascii="Times New Roman" w:hAnsi="Times New Roman" w:cs="Times New Roman"/>
          <w:sz w:val="24"/>
          <w:szCs w:val="24"/>
        </w:rPr>
        <w:t xml:space="preserve">Izsole norit elektronisko izsoļu vietnē </w:t>
      </w:r>
      <w:hyperlink r:id="rId15">
        <w:r w:rsidRPr="00B10FBA">
          <w:rPr>
            <w:rStyle w:val="Hyperlink"/>
            <w:rFonts w:ascii="Times New Roman" w:hAnsi="Times New Roman" w:cs="Times New Roman"/>
            <w:sz w:val="24"/>
            <w:szCs w:val="24"/>
          </w:rPr>
          <w:t>https://izsoles.ta.gov.lv</w:t>
        </w:r>
      </w:hyperlink>
      <w:r w:rsidRPr="00B10FBA">
        <w:rPr>
          <w:rFonts w:ascii="Times New Roman" w:hAnsi="Times New Roman" w:cs="Times New Roman"/>
          <w:sz w:val="24"/>
          <w:szCs w:val="24"/>
        </w:rPr>
        <w:t xml:space="preserve"> no 202</w:t>
      </w:r>
      <w:r w:rsidR="00B10FBA" w:rsidRPr="00B10FBA">
        <w:rPr>
          <w:rFonts w:ascii="Times New Roman" w:hAnsi="Times New Roman" w:cs="Times New Roman"/>
          <w:sz w:val="24"/>
          <w:szCs w:val="24"/>
        </w:rPr>
        <w:t>6</w:t>
      </w:r>
      <w:r w:rsidRPr="00B10FBA">
        <w:rPr>
          <w:rFonts w:ascii="Times New Roman" w:hAnsi="Times New Roman" w:cs="Times New Roman"/>
          <w:sz w:val="24"/>
          <w:szCs w:val="24"/>
        </w:rPr>
        <w:t xml:space="preserve">.gada </w:t>
      </w:r>
      <w:r w:rsidR="006E3A92" w:rsidRPr="00B10FBA">
        <w:rPr>
          <w:rFonts w:ascii="Times New Roman" w:hAnsi="Times New Roman" w:cs="Times New Roman"/>
          <w:sz w:val="24"/>
          <w:szCs w:val="24"/>
        </w:rPr>
        <w:t>1</w:t>
      </w:r>
      <w:r w:rsidR="00B10FBA" w:rsidRPr="00B10FBA">
        <w:rPr>
          <w:rFonts w:ascii="Times New Roman" w:hAnsi="Times New Roman" w:cs="Times New Roman"/>
          <w:sz w:val="24"/>
          <w:szCs w:val="24"/>
        </w:rPr>
        <w:t>4</w:t>
      </w:r>
      <w:r w:rsidRPr="00B10FBA">
        <w:rPr>
          <w:rFonts w:ascii="Times New Roman" w:hAnsi="Times New Roman" w:cs="Times New Roman"/>
          <w:sz w:val="24"/>
          <w:szCs w:val="24"/>
        </w:rPr>
        <w:t>.</w:t>
      </w:r>
      <w:r w:rsidR="00B10FBA" w:rsidRPr="00B10FBA">
        <w:rPr>
          <w:rFonts w:ascii="Times New Roman" w:hAnsi="Times New Roman" w:cs="Times New Roman"/>
          <w:sz w:val="24"/>
          <w:szCs w:val="24"/>
        </w:rPr>
        <w:t>oktobra</w:t>
      </w:r>
      <w:r w:rsidRPr="00B10FBA">
        <w:rPr>
          <w:rFonts w:ascii="Times New Roman" w:hAnsi="Times New Roman" w:cs="Times New Roman"/>
          <w:sz w:val="24"/>
          <w:szCs w:val="24"/>
        </w:rPr>
        <w:t xml:space="preserve"> plkst. 13.00 līdz 202</w:t>
      </w:r>
      <w:r w:rsidR="00B10FBA" w:rsidRPr="00B10FBA">
        <w:rPr>
          <w:rFonts w:ascii="Times New Roman" w:hAnsi="Times New Roman" w:cs="Times New Roman"/>
          <w:sz w:val="24"/>
          <w:szCs w:val="24"/>
        </w:rPr>
        <w:t>6</w:t>
      </w:r>
      <w:r w:rsidRPr="00B10FBA">
        <w:rPr>
          <w:rFonts w:ascii="Times New Roman" w:hAnsi="Times New Roman" w:cs="Times New Roman"/>
          <w:sz w:val="24"/>
          <w:szCs w:val="24"/>
        </w:rPr>
        <w:t xml:space="preserve">.gada </w:t>
      </w:r>
      <w:r w:rsidR="00B10FBA" w:rsidRPr="00B10FBA">
        <w:rPr>
          <w:rFonts w:ascii="Times New Roman" w:hAnsi="Times New Roman" w:cs="Times New Roman"/>
          <w:sz w:val="24"/>
          <w:szCs w:val="24"/>
        </w:rPr>
        <w:t>3</w:t>
      </w:r>
      <w:r w:rsidR="00171717" w:rsidRPr="00B10FBA">
        <w:rPr>
          <w:rFonts w:ascii="Times New Roman" w:hAnsi="Times New Roman" w:cs="Times New Roman"/>
          <w:sz w:val="24"/>
          <w:szCs w:val="24"/>
        </w:rPr>
        <w:t>.</w:t>
      </w:r>
      <w:r w:rsidR="00B10FBA" w:rsidRPr="00B10FBA">
        <w:rPr>
          <w:rFonts w:ascii="Times New Roman" w:hAnsi="Times New Roman" w:cs="Times New Roman"/>
          <w:sz w:val="24"/>
          <w:szCs w:val="24"/>
        </w:rPr>
        <w:t>novembra</w:t>
      </w:r>
      <w:r w:rsidRPr="00B10FBA">
        <w:rPr>
          <w:rFonts w:ascii="Times New Roman" w:hAnsi="Times New Roman" w:cs="Times New Roman"/>
          <w:sz w:val="24"/>
          <w:szCs w:val="24"/>
        </w:rPr>
        <w:t xml:space="preserve"> plkst. 13:00.</w:t>
      </w:r>
    </w:p>
    <w:p w14:paraId="20A05D6A" w14:textId="7D2DBD0E" w:rsidR="00430120"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Izsolei autorizētie dalībnieki drīkst izdarīt solījumus visā izsoles norises laikā. Solīšanas process notiek</w:t>
      </w:r>
      <w:r w:rsidR="00607477" w:rsidRPr="003336AC">
        <w:rPr>
          <w:rFonts w:ascii="Times New Roman" w:hAnsi="Times New Roman" w:cs="Times New Roman"/>
          <w:sz w:val="24"/>
          <w:szCs w:val="24"/>
        </w:rPr>
        <w:t xml:space="preserve"> </w:t>
      </w:r>
      <w:r w:rsidRPr="003336AC">
        <w:rPr>
          <w:rFonts w:ascii="Times New Roman" w:hAnsi="Times New Roman" w:cs="Times New Roman"/>
          <w:sz w:val="24"/>
          <w:szCs w:val="24"/>
        </w:rPr>
        <w:t xml:space="preserve">pa vienam solim un ar augšupejošu soli </w:t>
      </w:r>
      <w:r w:rsidR="00321310" w:rsidRPr="003336AC">
        <w:rPr>
          <w:rFonts w:ascii="Times New Roman" w:hAnsi="Times New Roman" w:cs="Times New Roman"/>
          <w:b/>
          <w:bCs/>
          <w:sz w:val="24"/>
          <w:szCs w:val="24"/>
        </w:rPr>
        <w:t>5</w:t>
      </w:r>
      <w:r w:rsidR="00C4584D" w:rsidRPr="003336AC">
        <w:rPr>
          <w:rFonts w:ascii="Times New Roman" w:hAnsi="Times New Roman" w:cs="Times New Roman"/>
          <w:b/>
          <w:bCs/>
          <w:sz w:val="24"/>
          <w:szCs w:val="24"/>
        </w:rPr>
        <w:t xml:space="preserve">0 </w:t>
      </w:r>
      <w:r w:rsidR="000810F1" w:rsidRPr="003336AC">
        <w:rPr>
          <w:rFonts w:ascii="Times New Roman" w:hAnsi="Times New Roman" w:cs="Times New Roman"/>
          <w:b/>
          <w:bCs/>
          <w:i/>
          <w:iCs/>
          <w:sz w:val="24"/>
          <w:szCs w:val="24"/>
        </w:rPr>
        <w:t>eiro</w:t>
      </w:r>
      <w:r w:rsidR="000810F1" w:rsidRPr="003336AC">
        <w:rPr>
          <w:rFonts w:ascii="Times New Roman" w:hAnsi="Times New Roman" w:cs="Times New Roman"/>
          <w:sz w:val="24"/>
          <w:szCs w:val="24"/>
        </w:rPr>
        <w:t xml:space="preserve"> </w:t>
      </w:r>
      <w:r w:rsidR="00840A23" w:rsidRPr="003336AC">
        <w:rPr>
          <w:rFonts w:ascii="Times New Roman" w:hAnsi="Times New Roman" w:cs="Times New Roman"/>
          <w:sz w:val="24"/>
          <w:szCs w:val="24"/>
        </w:rPr>
        <w:t>(piec</w:t>
      </w:r>
      <w:r w:rsidR="00C4584D" w:rsidRPr="003336AC">
        <w:rPr>
          <w:rFonts w:ascii="Times New Roman" w:hAnsi="Times New Roman" w:cs="Times New Roman"/>
          <w:sz w:val="24"/>
          <w:szCs w:val="24"/>
        </w:rPr>
        <w:t>desmit</w:t>
      </w:r>
      <w:r w:rsidR="000810F1" w:rsidRPr="003336AC">
        <w:rPr>
          <w:rFonts w:ascii="Times New Roman" w:hAnsi="Times New Roman" w:cs="Times New Roman"/>
          <w:sz w:val="24"/>
          <w:szCs w:val="24"/>
        </w:rPr>
        <w:t xml:space="preserve"> </w:t>
      </w:r>
      <w:r w:rsidR="000810F1" w:rsidRPr="003336AC">
        <w:rPr>
          <w:rFonts w:ascii="Times New Roman" w:hAnsi="Times New Roman" w:cs="Times New Roman"/>
          <w:i/>
          <w:iCs/>
          <w:sz w:val="24"/>
          <w:szCs w:val="24"/>
        </w:rPr>
        <w:t>eiro</w:t>
      </w:r>
      <w:r w:rsidR="000810F1" w:rsidRPr="003336AC">
        <w:rPr>
          <w:rFonts w:ascii="Times New Roman" w:hAnsi="Times New Roman" w:cs="Times New Roman"/>
          <w:sz w:val="24"/>
          <w:szCs w:val="24"/>
        </w:rPr>
        <w:t>)</w:t>
      </w:r>
      <w:r w:rsidRPr="003336AC">
        <w:rPr>
          <w:rFonts w:ascii="Times New Roman" w:hAnsi="Times New Roman" w:cs="Times New Roman"/>
          <w:sz w:val="24"/>
          <w:szCs w:val="24"/>
        </w:rPr>
        <w:t xml:space="preserve"> bez </w:t>
      </w:r>
      <w:r w:rsidR="00333679" w:rsidRPr="003336AC">
        <w:rPr>
          <w:rFonts w:ascii="Times New Roman" w:hAnsi="Times New Roman" w:cs="Times New Roman"/>
          <w:sz w:val="24"/>
          <w:szCs w:val="24"/>
        </w:rPr>
        <w:t>pievienotās vērtības nodokļa</w:t>
      </w:r>
      <w:r w:rsidR="00C4584D" w:rsidRPr="003336AC">
        <w:rPr>
          <w:rFonts w:ascii="Times New Roman" w:hAnsi="Times New Roman" w:cs="Times New Roman"/>
          <w:sz w:val="24"/>
          <w:szCs w:val="24"/>
        </w:rPr>
        <w:t xml:space="preserve"> par 10 tonnām melnā metāla </w:t>
      </w:r>
      <w:proofErr w:type="spellStart"/>
      <w:r w:rsidR="00C4584D" w:rsidRPr="003336AC">
        <w:rPr>
          <w:rFonts w:ascii="Times New Roman" w:hAnsi="Times New Roman" w:cs="Times New Roman"/>
          <w:sz w:val="24"/>
          <w:szCs w:val="24"/>
        </w:rPr>
        <w:t>negabarīta</w:t>
      </w:r>
      <w:proofErr w:type="spellEnd"/>
      <w:r w:rsidR="00C4584D" w:rsidRPr="003336AC">
        <w:rPr>
          <w:rFonts w:ascii="Times New Roman" w:hAnsi="Times New Roman" w:cs="Times New Roman"/>
          <w:sz w:val="24"/>
          <w:szCs w:val="24"/>
        </w:rPr>
        <w:t xml:space="preserve"> lūžņu.</w:t>
      </w:r>
    </w:p>
    <w:p w14:paraId="557F5CF1"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Ja pēdējo piecu minūšu laikā pirms izsoles noslēgšanai noteiktā laika tiek reģistrēts solījums, izsoles</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laiks automātiski tiek pagarināts par 5 (piecām) minūtēm. Ja pēdējās stundas laikā pirms izsoles</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noslēguma tiek konstatēti būtiski tehniski traucējumi, kas var ietekmēt izsoles rezultātu, un tie nav</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saistīti ar sistēmas drošības pārkāpumiem, izsoles laiks automātiski tiek pagarināts līdz nākamās</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darbdienas pulksten 13.00. Pēc izsoles noslēgšanas solījumus vairs nereģistrē un elektronisko izsoļu</w:t>
      </w:r>
      <w:r w:rsidR="00430120" w:rsidRPr="003336AC">
        <w:rPr>
          <w:rFonts w:ascii="Times New Roman" w:hAnsi="Times New Roman" w:cs="Times New Roman"/>
          <w:sz w:val="24"/>
          <w:szCs w:val="24"/>
        </w:rPr>
        <w:t xml:space="preserve"> </w:t>
      </w:r>
      <w:r w:rsidRPr="003336AC">
        <w:rPr>
          <w:rFonts w:ascii="Times New Roman" w:hAnsi="Times New Roman" w:cs="Times New Roman"/>
          <w:sz w:val="24"/>
          <w:szCs w:val="24"/>
        </w:rPr>
        <w:t>vietnē tiek norādīts izsoles noslēguma datums, laiks un pēdējais izdarītais solījums.</w:t>
      </w:r>
    </w:p>
    <w:p w14:paraId="2838762D"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Izsoles organizētājs var pārtraukt izsoli, ja tās norises laikā saņemts elektronisko izsoļu vietnes</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drošības pārvaldnieka paziņojums par būtiskiem tehniskiem traucējumiem, kas var ietekmēt izsoles</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rezultātu. Paziņojumu par izsoles pārtraukšanu publicē elektronisko izsoļu vietnē.</w:t>
      </w:r>
    </w:p>
    <w:p w14:paraId="72026125"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Pēc izsoles slēgšanas sistēma 24 stundu laikā automātiski sagatavo izsoles aktu.</w:t>
      </w:r>
    </w:p>
    <w:p w14:paraId="2A49020C" w14:textId="07294760"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 xml:space="preserve">Nodrošinājumu, ko iemaksājis izsoles dalībnieks, kurš izsoles rezultātā ir ieguvis </w:t>
      </w:r>
      <w:r w:rsidR="00DE1792" w:rsidRPr="003336AC">
        <w:rPr>
          <w:rFonts w:ascii="Times New Roman" w:hAnsi="Times New Roman" w:cs="Times New Roman"/>
          <w:sz w:val="24"/>
          <w:szCs w:val="24"/>
        </w:rPr>
        <w:t xml:space="preserve">tiesības </w:t>
      </w:r>
      <w:r w:rsidRPr="003336AC">
        <w:rPr>
          <w:rFonts w:ascii="Times New Roman" w:hAnsi="Times New Roman" w:cs="Times New Roman"/>
          <w:sz w:val="24"/>
          <w:szCs w:val="24"/>
        </w:rPr>
        <w:t>slēgt līgumu par</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Mantas iegādi, ieskaita pirkuma maksā.</w:t>
      </w:r>
    </w:p>
    <w:p w14:paraId="1482A488" w14:textId="77777777" w:rsidR="009053A7"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Pārējiem izsoles dalībniekiem iemaksātais nodrošinājums tiek atmaksāts 10 darba dienu laikā no</w:t>
      </w:r>
      <w:r w:rsidR="009053A7" w:rsidRPr="003336AC">
        <w:rPr>
          <w:rFonts w:ascii="Times New Roman" w:hAnsi="Times New Roman" w:cs="Times New Roman"/>
          <w:sz w:val="24"/>
          <w:szCs w:val="24"/>
        </w:rPr>
        <w:t xml:space="preserve"> </w:t>
      </w:r>
      <w:r w:rsidRPr="003336AC">
        <w:rPr>
          <w:rFonts w:ascii="Times New Roman" w:hAnsi="Times New Roman" w:cs="Times New Roman"/>
          <w:sz w:val="24"/>
          <w:szCs w:val="24"/>
        </w:rPr>
        <w:t>izsoles norises datuma.</w:t>
      </w:r>
    </w:p>
    <w:p w14:paraId="492EF46F" w14:textId="493582B5" w:rsidR="00F04F5B" w:rsidRPr="003336AC" w:rsidRDefault="00603907" w:rsidP="00603907">
      <w:pPr>
        <w:pStyle w:val="ListParagraph"/>
        <w:numPr>
          <w:ilvl w:val="1"/>
          <w:numId w:val="10"/>
        </w:numPr>
        <w:spacing w:after="0" w:line="240" w:lineRule="auto"/>
        <w:ind w:left="567" w:hanging="567"/>
        <w:jc w:val="both"/>
        <w:rPr>
          <w:rFonts w:ascii="Times New Roman" w:hAnsi="Times New Roman" w:cs="Times New Roman"/>
          <w:b/>
          <w:sz w:val="24"/>
          <w:szCs w:val="24"/>
        </w:rPr>
      </w:pPr>
      <w:r w:rsidRPr="003336AC">
        <w:rPr>
          <w:rFonts w:ascii="Times New Roman" w:hAnsi="Times New Roman" w:cs="Times New Roman"/>
          <w:sz w:val="24"/>
          <w:szCs w:val="24"/>
        </w:rPr>
        <w:t>Izsole tiek atzīta par nenotikušu un Nodrošinājums netiek atmaksāts nevienam no izsoles dalībniekiem,</w:t>
      </w:r>
      <w:r w:rsidR="001D3919" w:rsidRPr="003336AC">
        <w:rPr>
          <w:rFonts w:ascii="Times New Roman" w:hAnsi="Times New Roman" w:cs="Times New Roman"/>
          <w:sz w:val="24"/>
          <w:szCs w:val="24"/>
        </w:rPr>
        <w:t xml:space="preserve"> </w:t>
      </w:r>
      <w:r w:rsidRPr="003336AC">
        <w:rPr>
          <w:rFonts w:ascii="Times New Roman" w:hAnsi="Times New Roman" w:cs="Times New Roman"/>
          <w:sz w:val="24"/>
          <w:szCs w:val="24"/>
        </w:rPr>
        <w:t>ja neviens no viņiem nav pārsolījis izsoles sākumcenu.</w:t>
      </w:r>
    </w:p>
    <w:p w14:paraId="60CFF55B" w14:textId="77777777" w:rsidR="001D3919" w:rsidRPr="003336AC" w:rsidRDefault="001D3919" w:rsidP="001D3919">
      <w:pPr>
        <w:pStyle w:val="ListParagraph"/>
        <w:spacing w:after="0" w:line="240" w:lineRule="auto"/>
        <w:ind w:left="567"/>
        <w:jc w:val="both"/>
        <w:rPr>
          <w:rFonts w:ascii="Times New Roman" w:hAnsi="Times New Roman" w:cs="Times New Roman"/>
          <w:b/>
          <w:sz w:val="18"/>
          <w:szCs w:val="18"/>
        </w:rPr>
      </w:pPr>
    </w:p>
    <w:p w14:paraId="606C0A36" w14:textId="77777777" w:rsidR="00F42468" w:rsidRPr="003336AC" w:rsidRDefault="001D3919" w:rsidP="00F42468">
      <w:pPr>
        <w:pStyle w:val="ListParagraph"/>
        <w:numPr>
          <w:ilvl w:val="0"/>
          <w:numId w:val="10"/>
        </w:numPr>
        <w:spacing w:after="0" w:line="240" w:lineRule="auto"/>
        <w:jc w:val="center"/>
        <w:rPr>
          <w:rFonts w:ascii="Times New Roman" w:hAnsi="Times New Roman" w:cs="Times New Roman"/>
          <w:b/>
          <w:bCs/>
          <w:sz w:val="24"/>
          <w:szCs w:val="24"/>
        </w:rPr>
      </w:pPr>
      <w:r w:rsidRPr="003336AC">
        <w:rPr>
          <w:rFonts w:ascii="Times New Roman" w:hAnsi="Times New Roman" w:cs="Times New Roman"/>
          <w:b/>
          <w:bCs/>
          <w:sz w:val="24"/>
          <w:szCs w:val="24"/>
        </w:rPr>
        <w:t>Izsoles rezultātu apstiprināšana, līguma noslēgšana un Mantas īpašuma tiesību pāreja</w:t>
      </w:r>
    </w:p>
    <w:p w14:paraId="6073FD0C" w14:textId="77777777" w:rsidR="003835F3" w:rsidRPr="003336AC" w:rsidRDefault="003835F3" w:rsidP="003835F3">
      <w:pPr>
        <w:pStyle w:val="ListParagraph"/>
        <w:spacing w:after="0" w:line="240" w:lineRule="auto"/>
        <w:ind w:left="525"/>
        <w:rPr>
          <w:rFonts w:ascii="Times New Roman" w:hAnsi="Times New Roman" w:cs="Times New Roman"/>
          <w:b/>
          <w:bCs/>
          <w:sz w:val="18"/>
          <w:szCs w:val="18"/>
        </w:rPr>
      </w:pPr>
    </w:p>
    <w:p w14:paraId="49483996" w14:textId="0D35543F" w:rsidR="003835F3"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Izsoles gaitu un lēmumu par izsoles rezultātiem, kā arī sistēmas automātiski sagatavoto izsoles akta apstiprināšanu</w:t>
      </w:r>
      <w:r w:rsidR="00D96965" w:rsidRPr="003336AC">
        <w:rPr>
          <w:rFonts w:ascii="Times New Roman" w:eastAsia="Times New Roman" w:hAnsi="Times New Roman" w:cs="Times New Roman"/>
          <w:sz w:val="24"/>
          <w:szCs w:val="24"/>
          <w:lang w:eastAsia="lv-LV"/>
        </w:rPr>
        <w:t>,</w:t>
      </w:r>
      <w:r w:rsidRPr="003336AC">
        <w:rPr>
          <w:rFonts w:ascii="Times New Roman" w:eastAsia="Times New Roman" w:hAnsi="Times New Roman" w:cs="Times New Roman"/>
          <w:sz w:val="24"/>
          <w:szCs w:val="24"/>
          <w:lang w:eastAsia="lv-LV"/>
        </w:rPr>
        <w:t xml:space="preserve"> Komisija atspoguļo</w:t>
      </w:r>
      <w:r w:rsidRPr="003336AC">
        <w:rPr>
          <w:rFonts w:ascii="Times New Roman" w:eastAsia="Times New Roman" w:hAnsi="Times New Roman" w:cs="Times New Roman"/>
          <w:b/>
          <w:bCs/>
          <w:sz w:val="24"/>
          <w:szCs w:val="24"/>
          <w:lang w:eastAsia="lv-LV"/>
        </w:rPr>
        <w:t xml:space="preserve"> </w:t>
      </w:r>
      <w:r w:rsidRPr="003336AC">
        <w:rPr>
          <w:rFonts w:ascii="Times New Roman" w:eastAsia="Times New Roman" w:hAnsi="Times New Roman" w:cs="Times New Roman"/>
          <w:sz w:val="24"/>
          <w:szCs w:val="24"/>
          <w:lang w:eastAsia="lv-LV"/>
        </w:rPr>
        <w:t>izsoles protokolā. Komisija sagatavo protokolu septiņu dienu laikā pēc izsoles.</w:t>
      </w:r>
    </w:p>
    <w:p w14:paraId="3AA8B196" w14:textId="38C27F52" w:rsidR="003658D9" w:rsidRPr="003336AC" w:rsidRDefault="00F42468" w:rsidP="75F2A316">
      <w:pPr>
        <w:pStyle w:val="ListParagraph"/>
        <w:numPr>
          <w:ilvl w:val="1"/>
          <w:numId w:val="10"/>
        </w:numPr>
        <w:spacing w:after="0" w:line="240" w:lineRule="auto"/>
        <w:ind w:left="567" w:hanging="567"/>
        <w:jc w:val="both"/>
        <w:rPr>
          <w:rFonts w:ascii="Times New Roman" w:hAnsi="Times New Roman" w:cs="Times New Roman"/>
        </w:rPr>
      </w:pPr>
      <w:r w:rsidRPr="003336AC">
        <w:rPr>
          <w:rFonts w:ascii="Times New Roman" w:eastAsia="Times New Roman" w:hAnsi="Times New Roman" w:cs="Times New Roman"/>
          <w:sz w:val="24"/>
          <w:szCs w:val="24"/>
          <w:lang w:eastAsia="lv-LV"/>
        </w:rPr>
        <w:t>Izsoles dalībniekam, kurš nosolījis augstāko cenu, pēc</w:t>
      </w:r>
      <w:r w:rsidR="7B95BE2B" w:rsidRPr="003336AC">
        <w:rPr>
          <w:rFonts w:ascii="Times New Roman" w:eastAsia="Times New Roman" w:hAnsi="Times New Roman" w:cs="Times New Roman"/>
          <w:color w:val="333333"/>
          <w:sz w:val="24"/>
          <w:szCs w:val="24"/>
        </w:rPr>
        <w:t xml:space="preserve"> paziņojuma e-izsoļu vietnē saņemšanas</w:t>
      </w:r>
      <w:r w:rsidR="7B95BE2B" w:rsidRPr="003336AC">
        <w:t xml:space="preserve"> </w:t>
      </w:r>
      <w:r w:rsidR="00206B41" w:rsidRPr="003336AC">
        <w:rPr>
          <w:rFonts w:ascii="Times New Roman" w:eastAsia="Times New Roman" w:hAnsi="Times New Roman" w:cs="Times New Roman"/>
          <w:sz w:val="24"/>
          <w:szCs w:val="24"/>
          <w:lang w:eastAsia="lv-LV"/>
        </w:rPr>
        <w:t>10</w:t>
      </w:r>
      <w:r w:rsidRPr="003336AC">
        <w:rPr>
          <w:rFonts w:ascii="Times New Roman" w:eastAsia="Times New Roman" w:hAnsi="Times New Roman" w:cs="Times New Roman"/>
          <w:sz w:val="24"/>
          <w:szCs w:val="24"/>
          <w:lang w:eastAsia="lv-LV"/>
        </w:rPr>
        <w:t xml:space="preserve"> dienu laikā jāpārskaita Noteikumu 1.3.punktā norādītajā Izsoles rīkotāja kontā pirkuma maks</w:t>
      </w:r>
      <w:r w:rsidR="00206B41" w:rsidRPr="003336AC">
        <w:rPr>
          <w:rFonts w:ascii="Times New Roman" w:eastAsia="Times New Roman" w:hAnsi="Times New Roman" w:cs="Times New Roman"/>
          <w:sz w:val="24"/>
          <w:szCs w:val="24"/>
          <w:lang w:eastAsia="lv-LV"/>
        </w:rPr>
        <w:t>a</w:t>
      </w:r>
      <w:r w:rsidRPr="003336AC">
        <w:rPr>
          <w:rFonts w:ascii="Times New Roman" w:eastAsia="Times New Roman" w:hAnsi="Times New Roman" w:cs="Times New Roman"/>
          <w:sz w:val="24"/>
          <w:szCs w:val="24"/>
          <w:lang w:eastAsia="lv-LV"/>
        </w:rPr>
        <w:t>, kas</w:t>
      </w:r>
      <w:r w:rsidR="003835F3"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atbilst starpībai starp augstāko nosolīto cenu un iemaksāto Nodrošinājumu. Pēc maksājumu veikšanas</w:t>
      </w:r>
      <w:r w:rsidR="003835F3"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maksājumu apliecinošie dokumenti iesniedzami Izsoles rīkotājam</w:t>
      </w:r>
      <w:r w:rsidR="00206B41" w:rsidRPr="003336AC">
        <w:rPr>
          <w:rFonts w:ascii="Times New Roman" w:eastAsia="Times New Roman" w:hAnsi="Times New Roman" w:cs="Times New Roman"/>
          <w:sz w:val="24"/>
          <w:szCs w:val="24"/>
          <w:lang w:eastAsia="lv-LV"/>
        </w:rPr>
        <w:t>,</w:t>
      </w:r>
      <w:r w:rsidRPr="003336AC">
        <w:rPr>
          <w:rFonts w:ascii="Times New Roman" w:eastAsia="Times New Roman" w:hAnsi="Times New Roman" w:cs="Times New Roman"/>
          <w:sz w:val="24"/>
          <w:szCs w:val="24"/>
          <w:lang w:eastAsia="lv-LV"/>
        </w:rPr>
        <w:t xml:space="preserve"> </w:t>
      </w:r>
      <w:r w:rsidR="00BD17B0" w:rsidRPr="003336AC">
        <w:rPr>
          <w:rFonts w:ascii="Times New Roman" w:eastAsia="Times New Roman" w:hAnsi="Times New Roman" w:cs="Times New Roman"/>
          <w:sz w:val="24"/>
          <w:szCs w:val="24"/>
          <w:lang w:eastAsia="lv-LV"/>
        </w:rPr>
        <w:t>nosūtot uz 1.3.punktā minēto e-pastu</w:t>
      </w:r>
      <w:r w:rsidR="00045F81" w:rsidRPr="003336AC">
        <w:rPr>
          <w:rFonts w:ascii="Times New Roman" w:eastAsia="Times New Roman" w:hAnsi="Times New Roman" w:cs="Times New Roman"/>
          <w:sz w:val="24"/>
          <w:szCs w:val="24"/>
          <w:lang w:eastAsia="lv-LV"/>
        </w:rPr>
        <w:t xml:space="preserve"> ar norādi </w:t>
      </w:r>
      <w:r w:rsidR="00764864" w:rsidRPr="003336AC">
        <w:rPr>
          <w:rFonts w:ascii="Times New Roman" w:eastAsia="Times New Roman" w:hAnsi="Times New Roman" w:cs="Times New Roman"/>
          <w:sz w:val="24"/>
          <w:szCs w:val="24"/>
          <w:lang w:eastAsia="lv-LV"/>
        </w:rPr>
        <w:t>“Metāllūžņu izsolei”</w:t>
      </w:r>
      <w:r w:rsidR="003658D9" w:rsidRPr="003336AC">
        <w:rPr>
          <w:rFonts w:ascii="Times New Roman" w:eastAsia="Times New Roman" w:hAnsi="Times New Roman" w:cs="Times New Roman"/>
          <w:sz w:val="24"/>
          <w:szCs w:val="24"/>
          <w:lang w:eastAsia="lv-LV"/>
        </w:rPr>
        <w:t>.</w:t>
      </w:r>
    </w:p>
    <w:p w14:paraId="406DE6E4" w14:textId="77777777" w:rsidR="00BF607E"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izsoles dalībnieks Noteikumu 5.2.punktā noteiktajā termiņā nav norēķinājies ar Izsoles rīkotāju,</w:t>
      </w:r>
      <w:r w:rsidR="003658D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viņš zaudē tiesības uz nosolīto Mantu. Izsoles Nodrošinājums attiecīgajam dalībniekam netiek</w:t>
      </w:r>
      <w:r w:rsidR="003658D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atmaksāts.</w:t>
      </w:r>
    </w:p>
    <w:p w14:paraId="2C2589A5" w14:textId="77777777" w:rsidR="00603512"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izsoles uzvarētājs noteiktajā laikā nav samaksājis nosolīto cenu, par to Izsoles rīkotājs informē</w:t>
      </w:r>
      <w:r w:rsidR="00BF607E"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izsoles dalībnieku, kurš nosolījis nākamo augstāko cenu (turpmāk – Dalībnieks), un šim Dalībniekam</w:t>
      </w:r>
      <w:r w:rsidR="00BF607E"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ir tiesības septiņu dienu laikā no paziņojuma saņemšanas dienas paziņot izsoles rīkotājam par Mantas</w:t>
      </w:r>
      <w:r w:rsidR="00BF607E"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pirkšanu par paša solīto augstāko cenu.</w:t>
      </w:r>
    </w:p>
    <w:p w14:paraId="26B2DC4B" w14:textId="77777777" w:rsidR="00603512"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Noteikumu 5.4. punktā noteiktais Dalībnieks no Mantas pirkuma atsakās vai Noteikumu 5.2. punktā</w:t>
      </w:r>
      <w:r w:rsidR="00603512"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norādītajā termiņā nenorēķinās par Mantas pirkumu, izsole tiek uzskatīta par nenotikušu.</w:t>
      </w:r>
    </w:p>
    <w:p w14:paraId="33E8A942" w14:textId="0889D700" w:rsidR="00F318AD" w:rsidRPr="003336AC" w:rsidRDefault="00F42468" w:rsidP="000171E3">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Izsoles rīkotājs ar izsoles uzvarētāju vai Dalībnieku noslēdz Mantas pirkuma līgumu 30 dienu laikā no</w:t>
      </w:r>
      <w:r w:rsidR="00603512"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izsoles rezultātu apstiprināšanas dienas un pilnas pirkuma maksas saņemšanas.</w:t>
      </w:r>
      <w:r w:rsidR="004032DB" w:rsidRPr="003336AC">
        <w:rPr>
          <w:rFonts w:ascii="Times New Roman" w:eastAsia="Times New Roman" w:hAnsi="Times New Roman" w:cs="Times New Roman"/>
          <w:sz w:val="24"/>
          <w:szCs w:val="24"/>
          <w:lang w:eastAsia="lv-LV"/>
        </w:rPr>
        <w:t xml:space="preserve"> </w:t>
      </w:r>
    </w:p>
    <w:p w14:paraId="207B7E3C" w14:textId="187A2652" w:rsidR="00D70AD9"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Ja saskaņā ar Noteikumu 5.6. punktu izsoles uzvarētājs vai Dalībnieks neparaksta pirkuma līgumu,</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 xml:space="preserve">uzskatāms, ka izsoles uzvarētājs vai Dalībnieks ir atteicies no savām tiesībām iegūt </w:t>
      </w:r>
      <w:r w:rsidRPr="003336AC">
        <w:rPr>
          <w:rFonts w:ascii="Times New Roman" w:eastAsia="Times New Roman" w:hAnsi="Times New Roman" w:cs="Times New Roman"/>
          <w:sz w:val="24"/>
          <w:szCs w:val="24"/>
          <w:lang w:eastAsia="lv-LV"/>
        </w:rPr>
        <w:lastRenderedPageBreak/>
        <w:t>īpašumā Mantu</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(tiesisks darījums starp pusēm nav noticis). Šādā gadījumā Izsoles rīkotājs nosolīto pirkuma maksu,</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 xml:space="preserve">paturot iemaksāto Nodrošinājumu, pārskaita atpakaļ </w:t>
      </w:r>
      <w:r w:rsidR="00230EF3" w:rsidRPr="003336AC">
        <w:rPr>
          <w:rFonts w:ascii="Times New Roman" w:eastAsia="Times New Roman" w:hAnsi="Times New Roman" w:cs="Times New Roman"/>
          <w:sz w:val="24"/>
          <w:szCs w:val="24"/>
          <w:lang w:eastAsia="lv-LV"/>
        </w:rPr>
        <w:t>izsoles uzvarētājam vai Dalībniekam</w:t>
      </w:r>
      <w:r w:rsidRPr="003336AC">
        <w:rPr>
          <w:rFonts w:ascii="Times New Roman" w:eastAsia="Times New Roman" w:hAnsi="Times New Roman" w:cs="Times New Roman"/>
          <w:sz w:val="24"/>
          <w:szCs w:val="24"/>
          <w:lang w:eastAsia="lv-LV"/>
        </w:rPr>
        <w:t xml:space="preserve"> norēķinu kontā,</w:t>
      </w:r>
      <w:r w:rsidR="0051025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no kura veikta Pirkuma maksas samaksa.</w:t>
      </w:r>
    </w:p>
    <w:p w14:paraId="7696F3C5" w14:textId="77777777" w:rsidR="00F350A6" w:rsidRPr="003336AC" w:rsidRDefault="00F42468" w:rsidP="00F42468">
      <w:pPr>
        <w:pStyle w:val="ListParagraph"/>
        <w:numPr>
          <w:ilvl w:val="1"/>
          <w:numId w:val="10"/>
        </w:numPr>
        <w:spacing w:after="0" w:line="240" w:lineRule="auto"/>
        <w:ind w:left="567" w:hanging="567"/>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Izsoles uzvarētājs vai Dalībnieks Mantu no Izsoles rīkotāja saņem piecu darba dienu laikā pēc šādu</w:t>
      </w:r>
      <w:r w:rsidR="00D70AD9" w:rsidRPr="003336AC">
        <w:rPr>
          <w:rFonts w:ascii="Times New Roman" w:eastAsia="Times New Roman" w:hAnsi="Times New Roman" w:cs="Times New Roman"/>
          <w:sz w:val="24"/>
          <w:szCs w:val="24"/>
          <w:lang w:eastAsia="lv-LV"/>
        </w:rPr>
        <w:t xml:space="preserve"> </w:t>
      </w:r>
      <w:r w:rsidRPr="003336AC">
        <w:rPr>
          <w:rFonts w:ascii="Times New Roman" w:eastAsia="Times New Roman" w:hAnsi="Times New Roman" w:cs="Times New Roman"/>
          <w:sz w:val="24"/>
          <w:szCs w:val="24"/>
          <w:lang w:eastAsia="lv-LV"/>
        </w:rPr>
        <w:t>nosacījumu izpildes:</w:t>
      </w:r>
    </w:p>
    <w:p w14:paraId="518E496E" w14:textId="77777777" w:rsidR="00F350A6" w:rsidRPr="003336AC" w:rsidRDefault="00F42468" w:rsidP="00F42468">
      <w:pPr>
        <w:pStyle w:val="ListParagraph"/>
        <w:numPr>
          <w:ilvl w:val="2"/>
          <w:numId w:val="10"/>
        </w:numPr>
        <w:tabs>
          <w:tab w:val="left" w:pos="1134"/>
        </w:tabs>
        <w:spacing w:after="0" w:line="240" w:lineRule="auto"/>
        <w:ind w:hanging="153"/>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pilnas pirkuma maksas saņemšanas;</w:t>
      </w:r>
    </w:p>
    <w:p w14:paraId="4959477A" w14:textId="719A4B42" w:rsidR="00F350A6" w:rsidRPr="003336AC" w:rsidRDefault="00F42468" w:rsidP="00F42468">
      <w:pPr>
        <w:pStyle w:val="ListParagraph"/>
        <w:numPr>
          <w:ilvl w:val="2"/>
          <w:numId w:val="10"/>
        </w:numPr>
        <w:tabs>
          <w:tab w:val="left" w:pos="1134"/>
        </w:tabs>
        <w:spacing w:after="0" w:line="240" w:lineRule="auto"/>
        <w:ind w:hanging="153"/>
        <w:jc w:val="both"/>
        <w:rPr>
          <w:rFonts w:ascii="Times New Roman" w:hAnsi="Times New Roman" w:cs="Times New Roman"/>
          <w:sz w:val="24"/>
          <w:szCs w:val="24"/>
        </w:rPr>
      </w:pPr>
      <w:r w:rsidRPr="003336AC">
        <w:rPr>
          <w:rFonts w:ascii="Times New Roman" w:eastAsia="Times New Roman" w:hAnsi="Times New Roman" w:cs="Times New Roman"/>
          <w:sz w:val="24"/>
          <w:szCs w:val="24"/>
          <w:lang w:eastAsia="lv-LV"/>
        </w:rPr>
        <w:t>Mantas pirkuma līguma noslēgšanas</w:t>
      </w:r>
      <w:r w:rsidR="00421D7A" w:rsidRPr="003336AC">
        <w:rPr>
          <w:rFonts w:ascii="Times New Roman" w:eastAsia="Times New Roman" w:hAnsi="Times New Roman" w:cs="Times New Roman"/>
          <w:sz w:val="24"/>
          <w:szCs w:val="24"/>
          <w:lang w:eastAsia="lv-LV"/>
        </w:rPr>
        <w:t>.</w:t>
      </w:r>
    </w:p>
    <w:p w14:paraId="58CFD245" w14:textId="77777777" w:rsidR="00492361" w:rsidRPr="003336AC" w:rsidRDefault="00492361" w:rsidP="00492361">
      <w:pPr>
        <w:tabs>
          <w:tab w:val="left" w:pos="1134"/>
        </w:tabs>
        <w:spacing w:after="0" w:line="240" w:lineRule="auto"/>
        <w:jc w:val="both"/>
        <w:rPr>
          <w:rFonts w:ascii="Times New Roman" w:hAnsi="Times New Roman" w:cs="Times New Roman"/>
          <w:sz w:val="18"/>
          <w:szCs w:val="18"/>
        </w:rPr>
      </w:pPr>
    </w:p>
    <w:p w14:paraId="44ABD2F2" w14:textId="14236CE9" w:rsidR="00492361" w:rsidRPr="003336AC" w:rsidRDefault="00492361" w:rsidP="00492361">
      <w:pPr>
        <w:pStyle w:val="ListParagraph"/>
        <w:numPr>
          <w:ilvl w:val="0"/>
          <w:numId w:val="10"/>
        </w:numPr>
        <w:tabs>
          <w:tab w:val="left" w:pos="1134"/>
        </w:tabs>
        <w:spacing w:after="0" w:line="240" w:lineRule="auto"/>
        <w:jc w:val="center"/>
        <w:rPr>
          <w:rFonts w:ascii="Times New Roman" w:hAnsi="Times New Roman" w:cs="Times New Roman"/>
          <w:b/>
          <w:bCs/>
          <w:sz w:val="24"/>
          <w:szCs w:val="24"/>
        </w:rPr>
      </w:pPr>
      <w:r w:rsidRPr="003336AC">
        <w:rPr>
          <w:rFonts w:ascii="Times New Roman" w:hAnsi="Times New Roman" w:cs="Times New Roman"/>
          <w:b/>
          <w:bCs/>
          <w:sz w:val="24"/>
          <w:szCs w:val="24"/>
        </w:rPr>
        <w:t>Nenotikusi izsole</w:t>
      </w:r>
    </w:p>
    <w:p w14:paraId="5C3160AB" w14:textId="77777777" w:rsidR="000A21E5" w:rsidRPr="003336AC" w:rsidRDefault="000A21E5" w:rsidP="000A21E5">
      <w:pPr>
        <w:pStyle w:val="ListParagraph"/>
        <w:tabs>
          <w:tab w:val="left" w:pos="1134"/>
        </w:tabs>
        <w:spacing w:after="0" w:line="240" w:lineRule="auto"/>
        <w:ind w:left="525"/>
        <w:rPr>
          <w:rFonts w:ascii="Times New Roman" w:hAnsi="Times New Roman" w:cs="Times New Roman"/>
          <w:b/>
          <w:bCs/>
          <w:sz w:val="18"/>
          <w:szCs w:val="18"/>
        </w:rPr>
      </w:pPr>
    </w:p>
    <w:p w14:paraId="59520935" w14:textId="77777777" w:rsidR="000A21E5" w:rsidRPr="003336AC" w:rsidRDefault="000A21E5" w:rsidP="001929D0">
      <w:pPr>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Komisija pieņem lēmumu par izsoles atzīšanu par nenotikušu, ja:</w:t>
      </w:r>
    </w:p>
    <w:p w14:paraId="45981A43" w14:textId="77777777" w:rsidR="000A21E5"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uz izsoli nav autorizēts neviens izsoles dalībnieks;</w:t>
      </w:r>
    </w:p>
    <w:p w14:paraId="6CE85721"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 bijusi izziņota, pārkāpjot Noteikumus vai Publiskas personas mantas atsavināšanas likumu;</w:t>
      </w:r>
    </w:p>
    <w:p w14:paraId="77C32A42"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 xml:space="preserve">tiek noskaidrots, ka nepamatoti noraidīta kāda dalībnieka piedalīšanās izsolē vai nepareizi noraidīts kāds </w:t>
      </w:r>
      <w:proofErr w:type="spellStart"/>
      <w:r w:rsidRPr="003336AC">
        <w:rPr>
          <w:rFonts w:ascii="Times New Roman" w:hAnsi="Times New Roman" w:cs="Times New Roman"/>
          <w:sz w:val="24"/>
          <w:szCs w:val="24"/>
        </w:rPr>
        <w:t>pārsolījums</w:t>
      </w:r>
      <w:proofErr w:type="spellEnd"/>
      <w:r w:rsidRPr="003336AC">
        <w:rPr>
          <w:rFonts w:ascii="Times New Roman" w:hAnsi="Times New Roman" w:cs="Times New Roman"/>
          <w:sz w:val="24"/>
          <w:szCs w:val="24"/>
        </w:rPr>
        <w:t>;</w:t>
      </w:r>
    </w:p>
    <w:p w14:paraId="19784521"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neviens izsoles dalībnieks nav pārsolījis izsoles sākumcenu;</w:t>
      </w:r>
    </w:p>
    <w:p w14:paraId="32C21C95"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uzvarētājs vai Dalībnieks nav parakstījis Mantas pirkuma līgumu;</w:t>
      </w:r>
    </w:p>
    <w:p w14:paraId="0438124D"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uzvarētājs vai Dalībnieks neveic pirkuma maksas samaksu Noteikumos noteiktajā kārtībā;</w:t>
      </w:r>
    </w:p>
    <w:p w14:paraId="7FA61D2A" w14:textId="77777777" w:rsidR="001929D0"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Mantu nopirkusi persona, kurai nav bijušas tiesības piedalīties izsolē;</w:t>
      </w:r>
    </w:p>
    <w:p w14:paraId="1E1B871A" w14:textId="260A9941" w:rsidR="000A21E5" w:rsidRPr="003336AC" w:rsidRDefault="000A21E5" w:rsidP="001929D0">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norises laikā, izņemot Noteikumu 4.3. punktā minēto gadījumu vai 24 stundu laikā pēc izsoles noslēguma saņemts elektronisko izsoļu vietnes drošības pārvaldnieka paziņojums par būtiskiem tehniskiem traucējumiem, kas var ietekmēt izsoles rezultātu, vai par sistēmas drošības pārkāpumu.</w:t>
      </w:r>
    </w:p>
    <w:p w14:paraId="2A44AEDF" w14:textId="77777777" w:rsidR="00B52683" w:rsidRPr="003336AC" w:rsidRDefault="00B52683" w:rsidP="00B52683">
      <w:pPr>
        <w:pStyle w:val="ListParagraph"/>
        <w:tabs>
          <w:tab w:val="left" w:pos="1134"/>
        </w:tabs>
        <w:spacing w:after="0" w:line="240" w:lineRule="auto"/>
        <w:ind w:left="1134"/>
        <w:jc w:val="both"/>
        <w:rPr>
          <w:rFonts w:ascii="Times New Roman" w:hAnsi="Times New Roman" w:cs="Times New Roman"/>
          <w:sz w:val="18"/>
          <w:szCs w:val="18"/>
        </w:rPr>
      </w:pPr>
    </w:p>
    <w:p w14:paraId="02C23635" w14:textId="77777777" w:rsidR="005956C1" w:rsidRPr="003336AC" w:rsidRDefault="00B52683" w:rsidP="005956C1">
      <w:pPr>
        <w:pStyle w:val="ListParagraph"/>
        <w:numPr>
          <w:ilvl w:val="0"/>
          <w:numId w:val="10"/>
        </w:numPr>
        <w:tabs>
          <w:tab w:val="left" w:pos="1134"/>
        </w:tabs>
        <w:spacing w:after="0" w:line="240" w:lineRule="auto"/>
        <w:jc w:val="center"/>
        <w:rPr>
          <w:rFonts w:ascii="Times New Roman" w:hAnsi="Times New Roman" w:cs="Times New Roman"/>
          <w:b/>
          <w:bCs/>
          <w:sz w:val="24"/>
          <w:szCs w:val="24"/>
        </w:rPr>
      </w:pPr>
      <w:r w:rsidRPr="003336AC">
        <w:rPr>
          <w:rFonts w:ascii="Times New Roman" w:hAnsi="Times New Roman" w:cs="Times New Roman"/>
          <w:b/>
          <w:bCs/>
          <w:sz w:val="24"/>
          <w:szCs w:val="24"/>
        </w:rPr>
        <w:t>Citi jautājumi</w:t>
      </w:r>
    </w:p>
    <w:p w14:paraId="5980046A" w14:textId="77777777" w:rsidR="005956C1" w:rsidRPr="003336AC" w:rsidRDefault="005956C1" w:rsidP="005956C1">
      <w:pPr>
        <w:pStyle w:val="ListParagraph"/>
        <w:tabs>
          <w:tab w:val="left" w:pos="1134"/>
        </w:tabs>
        <w:spacing w:after="0" w:line="240" w:lineRule="auto"/>
        <w:ind w:left="525"/>
        <w:rPr>
          <w:rFonts w:ascii="Times New Roman" w:hAnsi="Times New Roman" w:cs="Times New Roman"/>
          <w:sz w:val="18"/>
          <w:szCs w:val="18"/>
        </w:rPr>
      </w:pPr>
    </w:p>
    <w:p w14:paraId="55D022CC" w14:textId="77581C5F" w:rsidR="009D26DE" w:rsidRPr="003336AC" w:rsidRDefault="00C112CB" w:rsidP="005956C1">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 xml:space="preserve">Pretendenti un izsoles dalībnieki var iesniegt sūdzību par Komisijas darbībām, lēmumiem vai par izsoles rezultātiem </w:t>
      </w:r>
      <w:r w:rsidR="009D26DE" w:rsidRPr="003336AC">
        <w:rPr>
          <w:rFonts w:ascii="Times New Roman" w:hAnsi="Times New Roman" w:cs="Times New Roman"/>
          <w:sz w:val="24"/>
          <w:szCs w:val="24"/>
        </w:rPr>
        <w:t>Izsoles rīkotāja</w:t>
      </w:r>
      <w:r w:rsidRPr="003336AC">
        <w:rPr>
          <w:rFonts w:ascii="Times New Roman" w:hAnsi="Times New Roman" w:cs="Times New Roman"/>
          <w:sz w:val="24"/>
          <w:szCs w:val="24"/>
        </w:rPr>
        <w:t xml:space="preserve"> valde</w:t>
      </w:r>
      <w:r w:rsidR="00451F3E" w:rsidRPr="003336AC">
        <w:rPr>
          <w:rFonts w:ascii="Times New Roman" w:hAnsi="Times New Roman" w:cs="Times New Roman"/>
          <w:sz w:val="24"/>
          <w:szCs w:val="24"/>
        </w:rPr>
        <w:t>i</w:t>
      </w:r>
      <w:r w:rsidRPr="003336AC">
        <w:rPr>
          <w:rFonts w:ascii="Times New Roman" w:hAnsi="Times New Roman" w:cs="Times New Roman"/>
          <w:sz w:val="24"/>
          <w:szCs w:val="24"/>
        </w:rPr>
        <w:t xml:space="preserve"> trīs </w:t>
      </w:r>
      <w:r w:rsidR="00AD1909" w:rsidRPr="003336AC">
        <w:rPr>
          <w:rFonts w:ascii="Times New Roman" w:hAnsi="Times New Roman" w:cs="Times New Roman"/>
          <w:sz w:val="24"/>
          <w:szCs w:val="24"/>
        </w:rPr>
        <w:t>darba</w:t>
      </w:r>
      <w:r w:rsidRPr="003336AC">
        <w:rPr>
          <w:rFonts w:ascii="Times New Roman" w:hAnsi="Times New Roman" w:cs="Times New Roman"/>
          <w:sz w:val="24"/>
          <w:szCs w:val="24"/>
        </w:rPr>
        <w:t xml:space="preserve"> dienu laikā no dienas, kad pretendentam vai izsoles dalībniekam kļuva zināms par pārkāpumu,</w:t>
      </w:r>
      <w:r w:rsidR="00330D08" w:rsidRPr="003336AC">
        <w:rPr>
          <w:rFonts w:ascii="Times New Roman" w:hAnsi="Times New Roman" w:cs="Times New Roman"/>
          <w:sz w:val="24"/>
          <w:szCs w:val="24"/>
        </w:rPr>
        <w:t xml:space="preserve"> bet ne </w:t>
      </w:r>
      <w:r w:rsidR="00732F75" w:rsidRPr="003336AC">
        <w:rPr>
          <w:rFonts w:ascii="Times New Roman" w:hAnsi="Times New Roman" w:cs="Times New Roman"/>
          <w:sz w:val="24"/>
          <w:szCs w:val="24"/>
        </w:rPr>
        <w:t>vēlā</w:t>
      </w:r>
      <w:r w:rsidR="0086344E" w:rsidRPr="003336AC">
        <w:rPr>
          <w:rFonts w:ascii="Times New Roman" w:hAnsi="Times New Roman" w:cs="Times New Roman"/>
          <w:sz w:val="24"/>
          <w:szCs w:val="24"/>
        </w:rPr>
        <w:t>k</w:t>
      </w:r>
      <w:r w:rsidR="00330D08" w:rsidRPr="003336AC">
        <w:rPr>
          <w:rFonts w:ascii="Times New Roman" w:hAnsi="Times New Roman" w:cs="Times New Roman"/>
          <w:sz w:val="24"/>
          <w:szCs w:val="24"/>
        </w:rPr>
        <w:t xml:space="preserve"> kā </w:t>
      </w:r>
      <w:r w:rsidR="00813A21" w:rsidRPr="003336AC">
        <w:rPr>
          <w:rFonts w:ascii="Times New Roman" w:hAnsi="Times New Roman" w:cs="Times New Roman"/>
          <w:sz w:val="24"/>
          <w:szCs w:val="24"/>
        </w:rPr>
        <w:t>piecu darba dienu laikā no lēmuma pieņemšanas</w:t>
      </w:r>
      <w:r w:rsidR="008A4643" w:rsidRPr="003336AC">
        <w:rPr>
          <w:rFonts w:ascii="Times New Roman" w:hAnsi="Times New Roman" w:cs="Times New Roman"/>
          <w:sz w:val="24"/>
          <w:szCs w:val="24"/>
        </w:rPr>
        <w:t xml:space="preserve"> par izsoles rezultātu apstiprināšanas</w:t>
      </w:r>
      <w:r w:rsidRPr="003336AC">
        <w:rPr>
          <w:rFonts w:ascii="Times New Roman" w:hAnsi="Times New Roman" w:cs="Times New Roman"/>
          <w:sz w:val="24"/>
          <w:szCs w:val="24"/>
        </w:rPr>
        <w:t xml:space="preserve">. </w:t>
      </w:r>
    </w:p>
    <w:p w14:paraId="333D5FF1" w14:textId="28282ECE" w:rsidR="005956C1" w:rsidRPr="003336AC" w:rsidRDefault="005956C1" w:rsidP="005956C1">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Izsoles pretendenti, izsoles dalībnieki piekrīt, ka Izsoles rīkotājs veic personas datu apstrādi, pārbaudot sniegto ziņu patiesumu.</w:t>
      </w:r>
    </w:p>
    <w:p w14:paraId="37A2E339" w14:textId="2BFA1D3A" w:rsidR="005C1C55" w:rsidRPr="003336AC" w:rsidRDefault="005C1C55" w:rsidP="005956C1">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 xml:space="preserve">Visi jautājumi, kas nav atrunāti Izsoles noteikumos, tiek risināti </w:t>
      </w:r>
      <w:r w:rsidR="000D10D6" w:rsidRPr="003336AC">
        <w:rPr>
          <w:rFonts w:ascii="Times New Roman" w:hAnsi="Times New Roman" w:cs="Times New Roman"/>
          <w:sz w:val="24"/>
          <w:szCs w:val="24"/>
        </w:rPr>
        <w:t>saskaņā ar Publiskas personas mantas atsavināšanas likumā noteikto.</w:t>
      </w:r>
    </w:p>
    <w:p w14:paraId="2692CA84" w14:textId="6A762380" w:rsidR="005956C1" w:rsidRPr="003336AC" w:rsidRDefault="005956C1" w:rsidP="001416E9">
      <w:pPr>
        <w:pStyle w:val="ListParagraph"/>
        <w:numPr>
          <w:ilvl w:val="1"/>
          <w:numId w:val="10"/>
        </w:numPr>
        <w:tabs>
          <w:tab w:val="left" w:pos="1134"/>
        </w:tabs>
        <w:spacing w:after="0" w:line="240" w:lineRule="auto"/>
        <w:jc w:val="both"/>
        <w:rPr>
          <w:rFonts w:ascii="Times New Roman" w:hAnsi="Times New Roman" w:cs="Times New Roman"/>
          <w:sz w:val="24"/>
          <w:szCs w:val="24"/>
        </w:rPr>
      </w:pPr>
      <w:r w:rsidRPr="003336AC">
        <w:rPr>
          <w:rFonts w:ascii="Times New Roman" w:hAnsi="Times New Roman" w:cs="Times New Roman"/>
          <w:sz w:val="24"/>
          <w:szCs w:val="24"/>
        </w:rPr>
        <w:t>Noteikum</w:t>
      </w:r>
      <w:r w:rsidR="00AC3FAE" w:rsidRPr="003336AC">
        <w:rPr>
          <w:rFonts w:ascii="Times New Roman" w:hAnsi="Times New Roman" w:cs="Times New Roman"/>
          <w:sz w:val="24"/>
          <w:szCs w:val="24"/>
        </w:rPr>
        <w:t>u</w:t>
      </w:r>
      <w:r w:rsidRPr="003336AC">
        <w:rPr>
          <w:rFonts w:ascii="Times New Roman" w:hAnsi="Times New Roman" w:cs="Times New Roman"/>
          <w:sz w:val="24"/>
          <w:szCs w:val="24"/>
        </w:rPr>
        <w:t xml:space="preserve"> pielikum</w:t>
      </w:r>
      <w:r w:rsidR="00AC3FAE" w:rsidRPr="003336AC">
        <w:rPr>
          <w:rFonts w:ascii="Times New Roman" w:hAnsi="Times New Roman" w:cs="Times New Roman"/>
          <w:sz w:val="24"/>
          <w:szCs w:val="24"/>
        </w:rPr>
        <w:t>ā</w:t>
      </w:r>
      <w:r w:rsidR="001416E9" w:rsidRPr="003336AC">
        <w:rPr>
          <w:rFonts w:ascii="Times New Roman" w:hAnsi="Times New Roman" w:cs="Times New Roman"/>
          <w:sz w:val="24"/>
          <w:szCs w:val="24"/>
        </w:rPr>
        <w:t xml:space="preserve"> - </w:t>
      </w:r>
      <w:r w:rsidRPr="003336AC">
        <w:rPr>
          <w:rFonts w:ascii="Times New Roman" w:hAnsi="Times New Roman" w:cs="Times New Roman"/>
          <w:sz w:val="24"/>
          <w:szCs w:val="24"/>
        </w:rPr>
        <w:t>Pirkuma līguma projekts.</w:t>
      </w:r>
    </w:p>
    <w:p w14:paraId="40D57688"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p w14:paraId="6FF5884C"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p w14:paraId="32F5E9D5"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p w14:paraId="0695D92F" w14:textId="77777777" w:rsidR="00A002CA" w:rsidRDefault="00A002CA" w:rsidP="00F42468">
      <w:pPr>
        <w:spacing w:after="0" w:line="240" w:lineRule="auto"/>
        <w:jc w:val="both"/>
        <w:rPr>
          <w:rFonts w:ascii="Times New Roman" w:eastAsia="Times New Roman" w:hAnsi="Times New Roman" w:cs="Times New Roman"/>
          <w:b/>
          <w:bCs/>
          <w:sz w:val="24"/>
          <w:szCs w:val="24"/>
          <w:lang w:eastAsia="lv-LV"/>
        </w:rPr>
      </w:pPr>
    </w:p>
    <w:sectPr w:rsidR="00A002CA" w:rsidSect="00932825">
      <w:footerReference w:type="default" r:id="rId16"/>
      <w:pgSz w:w="11906" w:h="16838"/>
      <w:pgMar w:top="851" w:right="1276"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8ED60" w14:textId="77777777" w:rsidR="006836EC" w:rsidRDefault="006836EC" w:rsidP="00FA77D7">
      <w:pPr>
        <w:spacing w:after="0" w:line="240" w:lineRule="auto"/>
      </w:pPr>
      <w:r>
        <w:separator/>
      </w:r>
    </w:p>
  </w:endnote>
  <w:endnote w:type="continuationSeparator" w:id="0">
    <w:p w14:paraId="38EB987C" w14:textId="77777777" w:rsidR="006836EC" w:rsidRDefault="006836EC" w:rsidP="00FA77D7">
      <w:pPr>
        <w:spacing w:after="0" w:line="240" w:lineRule="auto"/>
      </w:pPr>
      <w:r>
        <w:continuationSeparator/>
      </w:r>
    </w:p>
  </w:endnote>
  <w:endnote w:type="continuationNotice" w:id="1">
    <w:p w14:paraId="275F8CCE" w14:textId="77777777" w:rsidR="006836EC" w:rsidRDefault="00683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529248"/>
      <w:docPartObj>
        <w:docPartGallery w:val="Page Numbers (Bottom of Page)"/>
        <w:docPartUnique/>
      </w:docPartObj>
    </w:sdtPr>
    <w:sdtEndPr>
      <w:rPr>
        <w:noProof/>
      </w:rPr>
    </w:sdtEndPr>
    <w:sdtContent>
      <w:p w14:paraId="7ADA5355" w14:textId="77777777" w:rsidR="00FA77D7" w:rsidRDefault="00FA77D7">
        <w:pPr>
          <w:pStyle w:val="Footer"/>
          <w:jc w:val="right"/>
        </w:pPr>
        <w:r>
          <w:fldChar w:fldCharType="begin"/>
        </w:r>
        <w:r>
          <w:instrText xml:space="preserve"> PAGE   \* MERGEFORMAT </w:instrText>
        </w:r>
        <w:r>
          <w:fldChar w:fldCharType="separate"/>
        </w:r>
        <w:r w:rsidR="004033FA">
          <w:rPr>
            <w:noProof/>
          </w:rPr>
          <w:t>1</w:t>
        </w:r>
        <w:r>
          <w:rPr>
            <w:noProof/>
          </w:rPr>
          <w:fldChar w:fldCharType="end"/>
        </w:r>
      </w:p>
    </w:sdtContent>
  </w:sdt>
  <w:p w14:paraId="24BBE116" w14:textId="77777777" w:rsidR="00FA77D7" w:rsidRDefault="00FA7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1292" w14:textId="77777777" w:rsidR="006836EC" w:rsidRDefault="006836EC" w:rsidP="00FA77D7">
      <w:pPr>
        <w:spacing w:after="0" w:line="240" w:lineRule="auto"/>
      </w:pPr>
      <w:r>
        <w:separator/>
      </w:r>
    </w:p>
  </w:footnote>
  <w:footnote w:type="continuationSeparator" w:id="0">
    <w:p w14:paraId="4E86FD18" w14:textId="77777777" w:rsidR="006836EC" w:rsidRDefault="006836EC" w:rsidP="00FA77D7">
      <w:pPr>
        <w:spacing w:after="0" w:line="240" w:lineRule="auto"/>
      </w:pPr>
      <w:r>
        <w:continuationSeparator/>
      </w:r>
    </w:p>
  </w:footnote>
  <w:footnote w:type="continuationNotice" w:id="1">
    <w:p w14:paraId="76909A50" w14:textId="77777777" w:rsidR="006836EC" w:rsidRDefault="006836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75B0"/>
    <w:multiLevelType w:val="multilevel"/>
    <w:tmpl w:val="588C6E7A"/>
    <w:lvl w:ilvl="0">
      <w:start w:val="1"/>
      <w:numFmt w:val="decimal"/>
      <w:lvlText w:val="%1."/>
      <w:lvlJc w:val="left"/>
      <w:pPr>
        <w:ind w:left="360" w:hanging="360"/>
      </w:pPr>
      <w:rPr>
        <w:rFonts w:ascii="Times New Roman" w:hAnsi="Times New Roman" w:cs="Times New Roman" w:hint="default"/>
        <w:sz w:val="24"/>
      </w:rPr>
    </w:lvl>
    <w:lvl w:ilvl="1">
      <w:start w:val="2"/>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 w15:restartNumberingAfterBreak="0">
    <w:nsid w:val="29881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B097A14"/>
    <w:multiLevelType w:val="multilevel"/>
    <w:tmpl w:val="D5D624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187A42"/>
    <w:multiLevelType w:val="multilevel"/>
    <w:tmpl w:val="2BBAD9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6A72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1940AB8"/>
    <w:multiLevelType w:val="multilevel"/>
    <w:tmpl w:val="D0F4CD3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240F58"/>
    <w:multiLevelType w:val="multilevel"/>
    <w:tmpl w:val="3B24671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none"/>
      <w:lvlText w:val="2.6.2."/>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0F7084"/>
    <w:multiLevelType w:val="hybridMultilevel"/>
    <w:tmpl w:val="A4B08C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FEC2C50"/>
    <w:multiLevelType w:val="multilevel"/>
    <w:tmpl w:val="507AC1A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B75224"/>
    <w:multiLevelType w:val="multilevel"/>
    <w:tmpl w:val="D5D624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C330BC2"/>
    <w:multiLevelType w:val="multilevel"/>
    <w:tmpl w:val="507AC1A2"/>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D1D14F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16cid:durableId="1512379749">
    <w:abstractNumId w:val="11"/>
  </w:num>
  <w:num w:numId="2" w16cid:durableId="347634725">
    <w:abstractNumId w:val="0"/>
  </w:num>
  <w:num w:numId="3" w16cid:durableId="136536076">
    <w:abstractNumId w:val="3"/>
  </w:num>
  <w:num w:numId="4" w16cid:durableId="174808742">
    <w:abstractNumId w:val="7"/>
  </w:num>
  <w:num w:numId="5" w16cid:durableId="1779176892">
    <w:abstractNumId w:val="8"/>
  </w:num>
  <w:num w:numId="6" w16cid:durableId="1542092997">
    <w:abstractNumId w:val="10"/>
  </w:num>
  <w:num w:numId="7" w16cid:durableId="1146119816">
    <w:abstractNumId w:val="9"/>
  </w:num>
  <w:num w:numId="8" w16cid:durableId="1660771562">
    <w:abstractNumId w:val="2"/>
  </w:num>
  <w:num w:numId="9" w16cid:durableId="2023899114">
    <w:abstractNumId w:val="4"/>
  </w:num>
  <w:num w:numId="10" w16cid:durableId="48191571">
    <w:abstractNumId w:val="5"/>
  </w:num>
  <w:num w:numId="11" w16cid:durableId="1304309791">
    <w:abstractNumId w:val="1"/>
  </w:num>
  <w:num w:numId="12" w16cid:durableId="6115234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17A"/>
    <w:rsid w:val="000005CB"/>
    <w:rsid w:val="00001813"/>
    <w:rsid w:val="00003C57"/>
    <w:rsid w:val="00014A6A"/>
    <w:rsid w:val="00015246"/>
    <w:rsid w:val="000171E3"/>
    <w:rsid w:val="0002513D"/>
    <w:rsid w:val="00030DA8"/>
    <w:rsid w:val="00036B09"/>
    <w:rsid w:val="00045F81"/>
    <w:rsid w:val="00046851"/>
    <w:rsid w:val="00046994"/>
    <w:rsid w:val="00051FED"/>
    <w:rsid w:val="00054A2B"/>
    <w:rsid w:val="00055921"/>
    <w:rsid w:val="000559FF"/>
    <w:rsid w:val="000620B3"/>
    <w:rsid w:val="000662DD"/>
    <w:rsid w:val="00071607"/>
    <w:rsid w:val="00071EA9"/>
    <w:rsid w:val="00074576"/>
    <w:rsid w:val="00074B81"/>
    <w:rsid w:val="00075CE5"/>
    <w:rsid w:val="00076579"/>
    <w:rsid w:val="000810F1"/>
    <w:rsid w:val="00083BF3"/>
    <w:rsid w:val="0009566E"/>
    <w:rsid w:val="00096CE7"/>
    <w:rsid w:val="00097643"/>
    <w:rsid w:val="000A21E5"/>
    <w:rsid w:val="000A6687"/>
    <w:rsid w:val="000C4572"/>
    <w:rsid w:val="000D10D6"/>
    <w:rsid w:val="000D2742"/>
    <w:rsid w:val="000D5794"/>
    <w:rsid w:val="000E0E40"/>
    <w:rsid w:val="000F24CA"/>
    <w:rsid w:val="001025F6"/>
    <w:rsid w:val="00104DF8"/>
    <w:rsid w:val="00121894"/>
    <w:rsid w:val="00127F77"/>
    <w:rsid w:val="00133D75"/>
    <w:rsid w:val="00137B41"/>
    <w:rsid w:val="001416E9"/>
    <w:rsid w:val="0015060F"/>
    <w:rsid w:val="00150A55"/>
    <w:rsid w:val="00151CF6"/>
    <w:rsid w:val="00160286"/>
    <w:rsid w:val="001617EC"/>
    <w:rsid w:val="00171717"/>
    <w:rsid w:val="00173BD9"/>
    <w:rsid w:val="00174FFD"/>
    <w:rsid w:val="00176B43"/>
    <w:rsid w:val="00183EA0"/>
    <w:rsid w:val="001848E9"/>
    <w:rsid w:val="001929D0"/>
    <w:rsid w:val="001A0BA6"/>
    <w:rsid w:val="001A2BE2"/>
    <w:rsid w:val="001A525B"/>
    <w:rsid w:val="001B0720"/>
    <w:rsid w:val="001B4A01"/>
    <w:rsid w:val="001D2001"/>
    <w:rsid w:val="001D3919"/>
    <w:rsid w:val="001D6185"/>
    <w:rsid w:val="001D7620"/>
    <w:rsid w:val="00200040"/>
    <w:rsid w:val="00200633"/>
    <w:rsid w:val="002052E4"/>
    <w:rsid w:val="0020631C"/>
    <w:rsid w:val="00206AAB"/>
    <w:rsid w:val="00206B41"/>
    <w:rsid w:val="00213B0C"/>
    <w:rsid w:val="00221ADD"/>
    <w:rsid w:val="00221B11"/>
    <w:rsid w:val="002241A0"/>
    <w:rsid w:val="002243DD"/>
    <w:rsid w:val="00224AA2"/>
    <w:rsid w:val="0022509F"/>
    <w:rsid w:val="0022535E"/>
    <w:rsid w:val="00225606"/>
    <w:rsid w:val="00230E60"/>
    <w:rsid w:val="00230EF3"/>
    <w:rsid w:val="00234411"/>
    <w:rsid w:val="00240623"/>
    <w:rsid w:val="002424FF"/>
    <w:rsid w:val="00250BDD"/>
    <w:rsid w:val="00251C42"/>
    <w:rsid w:val="0025798D"/>
    <w:rsid w:val="002621BC"/>
    <w:rsid w:val="002724E9"/>
    <w:rsid w:val="00275C9D"/>
    <w:rsid w:val="002772C9"/>
    <w:rsid w:val="0027794F"/>
    <w:rsid w:val="00280F63"/>
    <w:rsid w:val="00283F4A"/>
    <w:rsid w:val="0028417A"/>
    <w:rsid w:val="00284450"/>
    <w:rsid w:val="002844B0"/>
    <w:rsid w:val="00291C91"/>
    <w:rsid w:val="002A189B"/>
    <w:rsid w:val="002A7312"/>
    <w:rsid w:val="002B02A5"/>
    <w:rsid w:val="002B4DBE"/>
    <w:rsid w:val="002D4310"/>
    <w:rsid w:val="002E129C"/>
    <w:rsid w:val="002E3CE5"/>
    <w:rsid w:val="002E77C2"/>
    <w:rsid w:val="002F0B2C"/>
    <w:rsid w:val="003004BB"/>
    <w:rsid w:val="00301CE5"/>
    <w:rsid w:val="003068DC"/>
    <w:rsid w:val="00307F54"/>
    <w:rsid w:val="00315109"/>
    <w:rsid w:val="00316839"/>
    <w:rsid w:val="00321310"/>
    <w:rsid w:val="00330D08"/>
    <w:rsid w:val="00333679"/>
    <w:rsid w:val="003336AC"/>
    <w:rsid w:val="0033403A"/>
    <w:rsid w:val="003400A1"/>
    <w:rsid w:val="00340A8E"/>
    <w:rsid w:val="00345ACD"/>
    <w:rsid w:val="00345E80"/>
    <w:rsid w:val="003504C8"/>
    <w:rsid w:val="00353E38"/>
    <w:rsid w:val="003658D9"/>
    <w:rsid w:val="00365E96"/>
    <w:rsid w:val="00366377"/>
    <w:rsid w:val="00367377"/>
    <w:rsid w:val="00370F59"/>
    <w:rsid w:val="0037242E"/>
    <w:rsid w:val="003732F7"/>
    <w:rsid w:val="003734B1"/>
    <w:rsid w:val="00375218"/>
    <w:rsid w:val="003835F3"/>
    <w:rsid w:val="003937B5"/>
    <w:rsid w:val="003946BD"/>
    <w:rsid w:val="00394CBB"/>
    <w:rsid w:val="003A1938"/>
    <w:rsid w:val="003A2BB8"/>
    <w:rsid w:val="003A60BD"/>
    <w:rsid w:val="003A702C"/>
    <w:rsid w:val="003A7DAB"/>
    <w:rsid w:val="003C2EC3"/>
    <w:rsid w:val="003C6B37"/>
    <w:rsid w:val="003D111A"/>
    <w:rsid w:val="003D361A"/>
    <w:rsid w:val="003E1914"/>
    <w:rsid w:val="003F2C2D"/>
    <w:rsid w:val="004032DB"/>
    <w:rsid w:val="004033FA"/>
    <w:rsid w:val="0041241C"/>
    <w:rsid w:val="004153F3"/>
    <w:rsid w:val="00416168"/>
    <w:rsid w:val="00421D7A"/>
    <w:rsid w:val="00422282"/>
    <w:rsid w:val="00424C20"/>
    <w:rsid w:val="00430120"/>
    <w:rsid w:val="00432BE2"/>
    <w:rsid w:val="00443EDF"/>
    <w:rsid w:val="00446575"/>
    <w:rsid w:val="00451F3E"/>
    <w:rsid w:val="00462FDC"/>
    <w:rsid w:val="004635C8"/>
    <w:rsid w:val="00471E8F"/>
    <w:rsid w:val="0047261E"/>
    <w:rsid w:val="00473A9A"/>
    <w:rsid w:val="0048599B"/>
    <w:rsid w:val="004870F2"/>
    <w:rsid w:val="004921A2"/>
    <w:rsid w:val="00492361"/>
    <w:rsid w:val="00496699"/>
    <w:rsid w:val="004C4D55"/>
    <w:rsid w:val="004C5D9E"/>
    <w:rsid w:val="004D0815"/>
    <w:rsid w:val="004E0184"/>
    <w:rsid w:val="004E6721"/>
    <w:rsid w:val="004E7487"/>
    <w:rsid w:val="004F01F8"/>
    <w:rsid w:val="004F5F40"/>
    <w:rsid w:val="00510259"/>
    <w:rsid w:val="00512F2E"/>
    <w:rsid w:val="00520585"/>
    <w:rsid w:val="005336EA"/>
    <w:rsid w:val="00534123"/>
    <w:rsid w:val="00534509"/>
    <w:rsid w:val="00534A1E"/>
    <w:rsid w:val="00535E1D"/>
    <w:rsid w:val="0054184D"/>
    <w:rsid w:val="00555E44"/>
    <w:rsid w:val="00556BA7"/>
    <w:rsid w:val="00563416"/>
    <w:rsid w:val="005640FA"/>
    <w:rsid w:val="005643CE"/>
    <w:rsid w:val="00564899"/>
    <w:rsid w:val="00565DC3"/>
    <w:rsid w:val="00566600"/>
    <w:rsid w:val="0056669A"/>
    <w:rsid w:val="0057455E"/>
    <w:rsid w:val="0057468D"/>
    <w:rsid w:val="00577D39"/>
    <w:rsid w:val="0058296D"/>
    <w:rsid w:val="00586FF1"/>
    <w:rsid w:val="00593622"/>
    <w:rsid w:val="005956C1"/>
    <w:rsid w:val="005A4FCE"/>
    <w:rsid w:val="005A59D8"/>
    <w:rsid w:val="005C1C55"/>
    <w:rsid w:val="005C3870"/>
    <w:rsid w:val="005C7A4D"/>
    <w:rsid w:val="005D17E6"/>
    <w:rsid w:val="005D78EA"/>
    <w:rsid w:val="005E5502"/>
    <w:rsid w:val="005E5630"/>
    <w:rsid w:val="005F36A9"/>
    <w:rsid w:val="005F5CDF"/>
    <w:rsid w:val="005F6DE1"/>
    <w:rsid w:val="00600EB1"/>
    <w:rsid w:val="00603181"/>
    <w:rsid w:val="00603512"/>
    <w:rsid w:val="00603907"/>
    <w:rsid w:val="0060471E"/>
    <w:rsid w:val="00607477"/>
    <w:rsid w:val="006147BB"/>
    <w:rsid w:val="00614908"/>
    <w:rsid w:val="00616C2E"/>
    <w:rsid w:val="00622575"/>
    <w:rsid w:val="00625E4D"/>
    <w:rsid w:val="006406E0"/>
    <w:rsid w:val="00652A4A"/>
    <w:rsid w:val="00654934"/>
    <w:rsid w:val="00657E3A"/>
    <w:rsid w:val="00664019"/>
    <w:rsid w:val="00672256"/>
    <w:rsid w:val="00672B2B"/>
    <w:rsid w:val="006836EC"/>
    <w:rsid w:val="006A0249"/>
    <w:rsid w:val="006A0278"/>
    <w:rsid w:val="006A282F"/>
    <w:rsid w:val="006A5DB4"/>
    <w:rsid w:val="006B5BA4"/>
    <w:rsid w:val="006B6AE4"/>
    <w:rsid w:val="006B706E"/>
    <w:rsid w:val="006C2943"/>
    <w:rsid w:val="006C667D"/>
    <w:rsid w:val="006C6D51"/>
    <w:rsid w:val="006D0306"/>
    <w:rsid w:val="006E3A92"/>
    <w:rsid w:val="006E7D7B"/>
    <w:rsid w:val="00703C8F"/>
    <w:rsid w:val="00714087"/>
    <w:rsid w:val="00721E4B"/>
    <w:rsid w:val="00726D42"/>
    <w:rsid w:val="0072759E"/>
    <w:rsid w:val="00732F75"/>
    <w:rsid w:val="007357FC"/>
    <w:rsid w:val="00736754"/>
    <w:rsid w:val="00750FAE"/>
    <w:rsid w:val="00756B72"/>
    <w:rsid w:val="007604F3"/>
    <w:rsid w:val="00761864"/>
    <w:rsid w:val="00763A11"/>
    <w:rsid w:val="00764864"/>
    <w:rsid w:val="00774CCD"/>
    <w:rsid w:val="00777822"/>
    <w:rsid w:val="00784AFA"/>
    <w:rsid w:val="00787E64"/>
    <w:rsid w:val="0079011F"/>
    <w:rsid w:val="007A275B"/>
    <w:rsid w:val="007A4112"/>
    <w:rsid w:val="007A5DCB"/>
    <w:rsid w:val="007B21F0"/>
    <w:rsid w:val="007B2FC6"/>
    <w:rsid w:val="007C5FAC"/>
    <w:rsid w:val="007D3631"/>
    <w:rsid w:val="007D41B7"/>
    <w:rsid w:val="007E044F"/>
    <w:rsid w:val="007E1098"/>
    <w:rsid w:val="007E7EF2"/>
    <w:rsid w:val="007F2AB6"/>
    <w:rsid w:val="007F7E73"/>
    <w:rsid w:val="00802B74"/>
    <w:rsid w:val="00806B96"/>
    <w:rsid w:val="00811EC0"/>
    <w:rsid w:val="00813120"/>
    <w:rsid w:val="00813A21"/>
    <w:rsid w:val="00816D9A"/>
    <w:rsid w:val="0082551B"/>
    <w:rsid w:val="00830571"/>
    <w:rsid w:val="008328EA"/>
    <w:rsid w:val="008329C7"/>
    <w:rsid w:val="00840359"/>
    <w:rsid w:val="00840A23"/>
    <w:rsid w:val="00860C39"/>
    <w:rsid w:val="0086344E"/>
    <w:rsid w:val="00866064"/>
    <w:rsid w:val="00867DA3"/>
    <w:rsid w:val="00885B6F"/>
    <w:rsid w:val="0089478D"/>
    <w:rsid w:val="008A4643"/>
    <w:rsid w:val="008A4BCC"/>
    <w:rsid w:val="008C0DA1"/>
    <w:rsid w:val="008C24DC"/>
    <w:rsid w:val="008C2A03"/>
    <w:rsid w:val="008C5269"/>
    <w:rsid w:val="008D5947"/>
    <w:rsid w:val="008F3180"/>
    <w:rsid w:val="00902196"/>
    <w:rsid w:val="009053A7"/>
    <w:rsid w:val="009072CD"/>
    <w:rsid w:val="00907B94"/>
    <w:rsid w:val="00910011"/>
    <w:rsid w:val="00911CEB"/>
    <w:rsid w:val="00913C4E"/>
    <w:rsid w:val="00915C2B"/>
    <w:rsid w:val="0091728A"/>
    <w:rsid w:val="009176AF"/>
    <w:rsid w:val="00926639"/>
    <w:rsid w:val="00930ABC"/>
    <w:rsid w:val="00931084"/>
    <w:rsid w:val="00932825"/>
    <w:rsid w:val="00934181"/>
    <w:rsid w:val="0093574F"/>
    <w:rsid w:val="00941095"/>
    <w:rsid w:val="009428BA"/>
    <w:rsid w:val="00943F65"/>
    <w:rsid w:val="00957052"/>
    <w:rsid w:val="009651F0"/>
    <w:rsid w:val="00965A71"/>
    <w:rsid w:val="00967E8C"/>
    <w:rsid w:val="0097344A"/>
    <w:rsid w:val="009818CF"/>
    <w:rsid w:val="00991062"/>
    <w:rsid w:val="00993E73"/>
    <w:rsid w:val="009942AC"/>
    <w:rsid w:val="009A1561"/>
    <w:rsid w:val="009A190D"/>
    <w:rsid w:val="009A3ABC"/>
    <w:rsid w:val="009A785A"/>
    <w:rsid w:val="009B1CF3"/>
    <w:rsid w:val="009B2672"/>
    <w:rsid w:val="009B2A45"/>
    <w:rsid w:val="009B3512"/>
    <w:rsid w:val="009B645A"/>
    <w:rsid w:val="009C7E65"/>
    <w:rsid w:val="009D26DE"/>
    <w:rsid w:val="009D3C5D"/>
    <w:rsid w:val="009E0E24"/>
    <w:rsid w:val="009E35CE"/>
    <w:rsid w:val="009E54C3"/>
    <w:rsid w:val="00A002CA"/>
    <w:rsid w:val="00A05361"/>
    <w:rsid w:val="00A12CCB"/>
    <w:rsid w:val="00A133F6"/>
    <w:rsid w:val="00A228B9"/>
    <w:rsid w:val="00A22E6E"/>
    <w:rsid w:val="00A2430D"/>
    <w:rsid w:val="00A25B4C"/>
    <w:rsid w:val="00A34633"/>
    <w:rsid w:val="00A35C8F"/>
    <w:rsid w:val="00A426A1"/>
    <w:rsid w:val="00A52114"/>
    <w:rsid w:val="00A527AE"/>
    <w:rsid w:val="00A63EB2"/>
    <w:rsid w:val="00A67966"/>
    <w:rsid w:val="00A72030"/>
    <w:rsid w:val="00A77223"/>
    <w:rsid w:val="00AA06CB"/>
    <w:rsid w:val="00AA44D2"/>
    <w:rsid w:val="00AB0F50"/>
    <w:rsid w:val="00AB550A"/>
    <w:rsid w:val="00AB6258"/>
    <w:rsid w:val="00AB6E93"/>
    <w:rsid w:val="00AC3FAE"/>
    <w:rsid w:val="00AD1909"/>
    <w:rsid w:val="00AD2FDC"/>
    <w:rsid w:val="00AE1B5E"/>
    <w:rsid w:val="00AE5D8F"/>
    <w:rsid w:val="00AE6DF3"/>
    <w:rsid w:val="00AF7865"/>
    <w:rsid w:val="00B016C2"/>
    <w:rsid w:val="00B10FBA"/>
    <w:rsid w:val="00B308CA"/>
    <w:rsid w:val="00B33B64"/>
    <w:rsid w:val="00B44141"/>
    <w:rsid w:val="00B4691B"/>
    <w:rsid w:val="00B47FBB"/>
    <w:rsid w:val="00B519A3"/>
    <w:rsid w:val="00B52683"/>
    <w:rsid w:val="00B53C72"/>
    <w:rsid w:val="00B65654"/>
    <w:rsid w:val="00B65A81"/>
    <w:rsid w:val="00B6721D"/>
    <w:rsid w:val="00B67512"/>
    <w:rsid w:val="00B67A23"/>
    <w:rsid w:val="00B7029C"/>
    <w:rsid w:val="00B7077F"/>
    <w:rsid w:val="00B72C84"/>
    <w:rsid w:val="00B74785"/>
    <w:rsid w:val="00B7708A"/>
    <w:rsid w:val="00B80818"/>
    <w:rsid w:val="00B84EEF"/>
    <w:rsid w:val="00B91163"/>
    <w:rsid w:val="00BA6B43"/>
    <w:rsid w:val="00BB396B"/>
    <w:rsid w:val="00BD17B0"/>
    <w:rsid w:val="00BD24D1"/>
    <w:rsid w:val="00BD7CCC"/>
    <w:rsid w:val="00BE4B0F"/>
    <w:rsid w:val="00BF394A"/>
    <w:rsid w:val="00BF52F8"/>
    <w:rsid w:val="00BF5927"/>
    <w:rsid w:val="00BF607E"/>
    <w:rsid w:val="00C01922"/>
    <w:rsid w:val="00C112CB"/>
    <w:rsid w:val="00C11D9E"/>
    <w:rsid w:val="00C1321F"/>
    <w:rsid w:val="00C17061"/>
    <w:rsid w:val="00C25F4C"/>
    <w:rsid w:val="00C3467B"/>
    <w:rsid w:val="00C40144"/>
    <w:rsid w:val="00C4584D"/>
    <w:rsid w:val="00C66AAD"/>
    <w:rsid w:val="00C7388F"/>
    <w:rsid w:val="00C80D95"/>
    <w:rsid w:val="00C94E88"/>
    <w:rsid w:val="00CB14EF"/>
    <w:rsid w:val="00CC0161"/>
    <w:rsid w:val="00CC058A"/>
    <w:rsid w:val="00CC1219"/>
    <w:rsid w:val="00CC6339"/>
    <w:rsid w:val="00CD3CA2"/>
    <w:rsid w:val="00CD6737"/>
    <w:rsid w:val="00CE704C"/>
    <w:rsid w:val="00CF5921"/>
    <w:rsid w:val="00CF5FA8"/>
    <w:rsid w:val="00D0078F"/>
    <w:rsid w:val="00D01B50"/>
    <w:rsid w:val="00D0343C"/>
    <w:rsid w:val="00D11E7A"/>
    <w:rsid w:val="00D20383"/>
    <w:rsid w:val="00D20E7E"/>
    <w:rsid w:val="00D264F7"/>
    <w:rsid w:val="00D301FB"/>
    <w:rsid w:val="00D34746"/>
    <w:rsid w:val="00D34E00"/>
    <w:rsid w:val="00D36166"/>
    <w:rsid w:val="00D37A5E"/>
    <w:rsid w:val="00D4423A"/>
    <w:rsid w:val="00D467FB"/>
    <w:rsid w:val="00D55F7E"/>
    <w:rsid w:val="00D56199"/>
    <w:rsid w:val="00D70AD9"/>
    <w:rsid w:val="00D71580"/>
    <w:rsid w:val="00D81C6C"/>
    <w:rsid w:val="00D960D3"/>
    <w:rsid w:val="00D96965"/>
    <w:rsid w:val="00DA1A19"/>
    <w:rsid w:val="00DA3EF9"/>
    <w:rsid w:val="00DB74C1"/>
    <w:rsid w:val="00DC57FE"/>
    <w:rsid w:val="00DE1792"/>
    <w:rsid w:val="00DE2CBB"/>
    <w:rsid w:val="00DE70DF"/>
    <w:rsid w:val="00DE7F4E"/>
    <w:rsid w:val="00DF25EA"/>
    <w:rsid w:val="00DF327E"/>
    <w:rsid w:val="00E03919"/>
    <w:rsid w:val="00E06EB1"/>
    <w:rsid w:val="00E11DF3"/>
    <w:rsid w:val="00E141CD"/>
    <w:rsid w:val="00E2646E"/>
    <w:rsid w:val="00E311BC"/>
    <w:rsid w:val="00E36BAE"/>
    <w:rsid w:val="00E411B6"/>
    <w:rsid w:val="00E641D3"/>
    <w:rsid w:val="00E70019"/>
    <w:rsid w:val="00E746A9"/>
    <w:rsid w:val="00E74B01"/>
    <w:rsid w:val="00EA0C48"/>
    <w:rsid w:val="00EA5D67"/>
    <w:rsid w:val="00EA6A03"/>
    <w:rsid w:val="00EA799F"/>
    <w:rsid w:val="00EB5BBB"/>
    <w:rsid w:val="00EC0C67"/>
    <w:rsid w:val="00EC1DA3"/>
    <w:rsid w:val="00EC1FEC"/>
    <w:rsid w:val="00EC41CE"/>
    <w:rsid w:val="00EC48A6"/>
    <w:rsid w:val="00EE2575"/>
    <w:rsid w:val="00EE27D6"/>
    <w:rsid w:val="00EF04BE"/>
    <w:rsid w:val="00EF24A5"/>
    <w:rsid w:val="00F04F5B"/>
    <w:rsid w:val="00F1172B"/>
    <w:rsid w:val="00F14E05"/>
    <w:rsid w:val="00F151AE"/>
    <w:rsid w:val="00F23410"/>
    <w:rsid w:val="00F2464B"/>
    <w:rsid w:val="00F318AD"/>
    <w:rsid w:val="00F350A6"/>
    <w:rsid w:val="00F37CA5"/>
    <w:rsid w:val="00F41E8B"/>
    <w:rsid w:val="00F42468"/>
    <w:rsid w:val="00F474D2"/>
    <w:rsid w:val="00F53C74"/>
    <w:rsid w:val="00F60BFE"/>
    <w:rsid w:val="00F61F47"/>
    <w:rsid w:val="00F62D99"/>
    <w:rsid w:val="00F63308"/>
    <w:rsid w:val="00F67251"/>
    <w:rsid w:val="00F67BB2"/>
    <w:rsid w:val="00F70560"/>
    <w:rsid w:val="00FA77D7"/>
    <w:rsid w:val="00FB261C"/>
    <w:rsid w:val="00FB3107"/>
    <w:rsid w:val="00FB462C"/>
    <w:rsid w:val="00FC282B"/>
    <w:rsid w:val="00FC48FB"/>
    <w:rsid w:val="00FC6409"/>
    <w:rsid w:val="00FD078E"/>
    <w:rsid w:val="00FD24D6"/>
    <w:rsid w:val="00FD2B26"/>
    <w:rsid w:val="00FD561E"/>
    <w:rsid w:val="00FD6033"/>
    <w:rsid w:val="00FD7593"/>
    <w:rsid w:val="00FF50BE"/>
    <w:rsid w:val="20CE7000"/>
    <w:rsid w:val="28141247"/>
    <w:rsid w:val="291EFAF2"/>
    <w:rsid w:val="3127DC77"/>
    <w:rsid w:val="32BD415C"/>
    <w:rsid w:val="48C15B0D"/>
    <w:rsid w:val="4ED7309B"/>
    <w:rsid w:val="75F2A316"/>
    <w:rsid w:val="765C4AFD"/>
    <w:rsid w:val="7B95BE2B"/>
    <w:rsid w:val="7CD348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CECE4"/>
  <w15:docId w15:val="{1822A0A3-37E6-41EC-9662-4E40A237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17A"/>
    <w:rPr>
      <w:color w:val="0563C1" w:themeColor="hyperlink"/>
      <w:u w:val="single"/>
    </w:rPr>
  </w:style>
  <w:style w:type="paragraph" w:styleId="ListParagraph">
    <w:name w:val="List Paragraph"/>
    <w:basedOn w:val="Normal"/>
    <w:uiPriority w:val="34"/>
    <w:qFormat/>
    <w:rsid w:val="00E74B01"/>
    <w:pPr>
      <w:ind w:left="720"/>
      <w:contextualSpacing/>
    </w:pPr>
  </w:style>
  <w:style w:type="paragraph" w:styleId="Header">
    <w:name w:val="header"/>
    <w:basedOn w:val="Normal"/>
    <w:link w:val="HeaderChar"/>
    <w:uiPriority w:val="99"/>
    <w:unhideWhenUsed/>
    <w:rsid w:val="00FA77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FA77D7"/>
  </w:style>
  <w:style w:type="paragraph" w:styleId="Footer">
    <w:name w:val="footer"/>
    <w:basedOn w:val="Normal"/>
    <w:link w:val="FooterChar"/>
    <w:uiPriority w:val="99"/>
    <w:unhideWhenUsed/>
    <w:rsid w:val="00FA77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FA77D7"/>
  </w:style>
  <w:style w:type="table" w:styleId="TableGrid">
    <w:name w:val="Table Grid"/>
    <w:basedOn w:val="TableNormal"/>
    <w:uiPriority w:val="39"/>
    <w:rsid w:val="009A1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71607"/>
    <w:rPr>
      <w:color w:val="605E5C"/>
      <w:shd w:val="clear" w:color="auto" w:fill="E1DFDD"/>
    </w:rPr>
  </w:style>
  <w:style w:type="paragraph" w:styleId="NormalWeb">
    <w:name w:val="Normal (Web)"/>
    <w:basedOn w:val="Normal"/>
    <w:uiPriority w:val="99"/>
    <w:semiHidden/>
    <w:unhideWhenUsed/>
    <w:rsid w:val="00224AA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DE2CB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0845">
      <w:bodyDiv w:val="1"/>
      <w:marLeft w:val="0"/>
      <w:marRight w:val="0"/>
      <w:marTop w:val="0"/>
      <w:marBottom w:val="0"/>
      <w:divBdr>
        <w:top w:val="none" w:sz="0" w:space="0" w:color="auto"/>
        <w:left w:val="none" w:sz="0" w:space="0" w:color="auto"/>
        <w:bottom w:val="none" w:sz="0" w:space="0" w:color="auto"/>
        <w:right w:val="none" w:sz="0" w:space="0" w:color="auto"/>
      </w:divBdr>
    </w:div>
    <w:div w:id="539049682">
      <w:bodyDiv w:val="1"/>
      <w:marLeft w:val="0"/>
      <w:marRight w:val="0"/>
      <w:marTop w:val="0"/>
      <w:marBottom w:val="0"/>
      <w:divBdr>
        <w:top w:val="none" w:sz="0" w:space="0" w:color="auto"/>
        <w:left w:val="none" w:sz="0" w:space="0" w:color="auto"/>
        <w:bottom w:val="none" w:sz="0" w:space="0" w:color="auto"/>
        <w:right w:val="none" w:sz="0" w:space="0" w:color="auto"/>
      </w:divBdr>
    </w:div>
    <w:div w:id="702704724">
      <w:bodyDiv w:val="1"/>
      <w:marLeft w:val="0"/>
      <w:marRight w:val="0"/>
      <w:marTop w:val="0"/>
      <w:marBottom w:val="0"/>
      <w:divBdr>
        <w:top w:val="none" w:sz="0" w:space="0" w:color="auto"/>
        <w:left w:val="none" w:sz="0" w:space="0" w:color="auto"/>
        <w:bottom w:val="none" w:sz="0" w:space="0" w:color="auto"/>
        <w:right w:val="none" w:sz="0" w:space="0" w:color="auto"/>
      </w:divBdr>
    </w:div>
    <w:div w:id="1422413114">
      <w:bodyDiv w:val="1"/>
      <w:marLeft w:val="0"/>
      <w:marRight w:val="0"/>
      <w:marTop w:val="0"/>
      <w:marBottom w:val="0"/>
      <w:divBdr>
        <w:top w:val="none" w:sz="0" w:space="0" w:color="auto"/>
        <w:left w:val="none" w:sz="0" w:space="0" w:color="auto"/>
        <w:bottom w:val="none" w:sz="0" w:space="0" w:color="auto"/>
        <w:right w:val="none" w:sz="0" w:space="0" w:color="auto"/>
      </w:divBdr>
    </w:div>
    <w:div w:id="1444769499">
      <w:bodyDiv w:val="1"/>
      <w:marLeft w:val="0"/>
      <w:marRight w:val="0"/>
      <w:marTop w:val="0"/>
      <w:marBottom w:val="0"/>
      <w:divBdr>
        <w:top w:val="none" w:sz="0" w:space="0" w:color="auto"/>
        <w:left w:val="none" w:sz="0" w:space="0" w:color="auto"/>
        <w:bottom w:val="none" w:sz="0" w:space="0" w:color="auto"/>
        <w:right w:val="none" w:sz="0" w:space="0" w:color="auto"/>
      </w:divBdr>
    </w:div>
    <w:div w:id="1536848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rmalasgaism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zsoles.ta.gov.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isma@jurmalasgaism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9946526-2228-45ca-ace3-bb8443774ddf" xsi:nil="true"/>
    <lcf76f155ced4ddcb4097134ff3c332f xmlns="9c795397-cf65-421f-b051-f0b326ca9b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006CB72D27CDAE4A90409EFAA7B36A06" ma:contentTypeVersion="18" ma:contentTypeDescription="Izveidot jaunu dokumentu." ma:contentTypeScope="" ma:versionID="e085bb028497d12a36a8551f8ab12371">
  <xsd:schema xmlns:xsd="http://www.w3.org/2001/XMLSchema" xmlns:xs="http://www.w3.org/2001/XMLSchema" xmlns:p="http://schemas.microsoft.com/office/2006/metadata/properties" xmlns:ns2="19946526-2228-45ca-ace3-bb8443774ddf" xmlns:ns3="9c795397-cf65-421f-b051-f0b326ca9b91" targetNamespace="http://schemas.microsoft.com/office/2006/metadata/properties" ma:root="true" ma:fieldsID="5fbfe9c3eff0f755f4a03c36cced7782" ns2:_="" ns3:_="">
    <xsd:import namespace="19946526-2228-45ca-ace3-bb8443774ddf"/>
    <xsd:import namespace="9c795397-cf65-421f-b051-f0b326ca9b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46526-2228-45ca-ace3-bb8443774ddf" elementFormDefault="qualified">
    <xsd:import namespace="http://schemas.microsoft.com/office/2006/documentManagement/types"/>
    <xsd:import namespace="http://schemas.microsoft.com/office/infopath/2007/PartnerControls"/>
    <xsd:element name="SharedWithUsers" ma:index="8"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description="" ma:internalName="SharedWithDetails" ma:readOnly="true">
      <xsd:simpleType>
        <xsd:restriction base="dms:Note">
          <xsd:maxLength value="255"/>
        </xsd:restriction>
      </xsd:simpleType>
    </xsd:element>
    <xsd:element name="TaxCatchAll" ma:index="22" nillable="true" ma:displayName="Taxonomy Catch All Column" ma:hidden="true" ma:list="{b12b17ed-f7ee-4d14-85c7-a9794208c961}" ma:internalName="TaxCatchAll" ma:showField="CatchAllData" ma:web="19946526-2228-45ca-ace3-bb8443774d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795397-cf65-421f-b051-f0b326ca9b9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648fc4e-0e92-4e7a-a4eb-7d7dd044ba6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2DF637-AB00-465F-95D8-E1C7D32A47DB}">
  <ds:schemaRefs>
    <ds:schemaRef ds:uri="http://schemas.openxmlformats.org/officeDocument/2006/bibliography"/>
  </ds:schemaRefs>
</ds:datastoreItem>
</file>

<file path=customXml/itemProps2.xml><?xml version="1.0" encoding="utf-8"?>
<ds:datastoreItem xmlns:ds="http://schemas.openxmlformats.org/officeDocument/2006/customXml" ds:itemID="{A0DB3C43-6D2F-4E39-865B-4A362D0D7966}">
  <ds:schemaRefs>
    <ds:schemaRef ds:uri="http://schemas.microsoft.com/office/2006/metadata/properties"/>
    <ds:schemaRef ds:uri="http://schemas.microsoft.com/office/infopath/2007/PartnerControls"/>
    <ds:schemaRef ds:uri="19946526-2228-45ca-ace3-bb8443774ddf"/>
    <ds:schemaRef ds:uri="9c795397-cf65-421f-b051-f0b326ca9b91"/>
  </ds:schemaRefs>
</ds:datastoreItem>
</file>

<file path=customXml/itemProps3.xml><?xml version="1.0" encoding="utf-8"?>
<ds:datastoreItem xmlns:ds="http://schemas.openxmlformats.org/officeDocument/2006/customXml" ds:itemID="{0B187A76-0B4F-4282-9EDD-166820FD5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46526-2228-45ca-ace3-bb8443774ddf"/>
    <ds:schemaRef ds:uri="9c795397-cf65-421f-b051-f0b326ca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2F04A0-E0A7-48C4-8F62-928546787F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8056</Words>
  <Characters>4593</Characters>
  <Application>Microsoft Office Word</Application>
  <DocSecurity>0</DocSecurity>
  <Lines>38</Lines>
  <Paragraphs>25</Paragraphs>
  <ScaleCrop>false</ScaleCrop>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Sabine Rozova</cp:lastModifiedBy>
  <cp:revision>310</cp:revision>
  <cp:lastPrinted>2025-03-12T12:28:00Z</cp:lastPrinted>
  <dcterms:created xsi:type="dcterms:W3CDTF">2025-02-28T09:49:00Z</dcterms:created>
  <dcterms:modified xsi:type="dcterms:W3CDTF">2026-10-13T11:18:00Z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0x010100006CB72D27CDAE4A90409EFAA7B36A06</vt:lpwstr>
  </property>
  <property fmtid="{D5CDD505-2E9C-101B-9397-08002B2CF9AE}" pid="3" name="MediaServiceImageTags">
    <vt:lpwstr/>
  </property>
</Properties>
</file>