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A319B" w14:textId="5405535B" w:rsidR="00B67AD7" w:rsidRDefault="00E94A9A" w:rsidP="00E94A9A">
      <w:pPr>
        <w:ind w:left="283"/>
        <w:jc w:val="center"/>
        <w:rPr>
          <w:rFonts w:ascii="Times New Roman"/>
        </w:rPr>
      </w:pPr>
      <w:r>
        <w:rPr>
          <w:noProof/>
        </w:rPr>
        <w:drawing>
          <wp:inline distT="0" distB="0" distL="0" distR="0" wp14:anchorId="6B5BA47F" wp14:editId="35C27F31">
            <wp:extent cx="5760720" cy="1131328"/>
            <wp:effectExtent l="0" t="0" r="0" b="0"/>
            <wp:docPr id="1" name="Attēls 2"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2" descr="Attēls, kurā ir teksts&#10;&#10;Apraksts ģenerēts automātiski"/>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1131328"/>
                    </a:xfrm>
                    <a:prstGeom prst="rect">
                      <a:avLst/>
                    </a:prstGeom>
                    <a:noFill/>
                    <a:ln>
                      <a:noFill/>
                    </a:ln>
                  </pic:spPr>
                </pic:pic>
              </a:graphicData>
            </a:graphic>
          </wp:inline>
        </w:drawing>
      </w:r>
    </w:p>
    <w:p w14:paraId="75EA5421" w14:textId="428F601D" w:rsidR="00A006ED" w:rsidRDefault="00A006ED" w:rsidP="00A006ED">
      <w:pPr>
        <w:ind w:left="283"/>
        <w:jc w:val="right"/>
        <w:rPr>
          <w:rFonts w:asciiTheme="minorHAnsi" w:hAnsiTheme="minorHAnsi" w:cstheme="minorHAnsi"/>
        </w:rPr>
      </w:pPr>
      <w:r>
        <w:rPr>
          <w:rFonts w:asciiTheme="minorHAnsi" w:hAnsiTheme="minorHAnsi" w:cstheme="minorHAnsi"/>
        </w:rPr>
        <w:t>Noraksts</w:t>
      </w:r>
    </w:p>
    <w:p w14:paraId="6D6773AB" w14:textId="5A95E2E5" w:rsidR="00A006ED" w:rsidRDefault="00A006ED" w:rsidP="00A006ED">
      <w:pPr>
        <w:ind w:left="283"/>
        <w:jc w:val="right"/>
        <w:rPr>
          <w:rFonts w:asciiTheme="minorHAnsi" w:hAnsiTheme="minorHAnsi" w:cstheme="minorHAnsi"/>
        </w:rPr>
      </w:pPr>
      <w:r>
        <w:rPr>
          <w:rFonts w:asciiTheme="minorHAnsi" w:hAnsiTheme="minorHAnsi" w:cstheme="minorHAnsi"/>
        </w:rPr>
        <w:t>Cēsu novada domes</w:t>
      </w:r>
    </w:p>
    <w:p w14:paraId="61743191" w14:textId="2759B765" w:rsidR="00A006ED" w:rsidRDefault="00A006ED" w:rsidP="00A006ED">
      <w:pPr>
        <w:ind w:left="283"/>
        <w:jc w:val="right"/>
        <w:rPr>
          <w:rFonts w:asciiTheme="minorHAnsi" w:hAnsiTheme="minorHAnsi" w:cstheme="minorHAnsi"/>
        </w:rPr>
      </w:pPr>
      <w:r>
        <w:rPr>
          <w:rFonts w:asciiTheme="minorHAnsi" w:hAnsiTheme="minorHAnsi" w:cstheme="minorHAnsi"/>
        </w:rPr>
        <w:t>sēde 13.08.2026.</w:t>
      </w:r>
    </w:p>
    <w:p w14:paraId="10214BCF" w14:textId="43DB29A0" w:rsidR="00A006ED" w:rsidRDefault="00A006ED" w:rsidP="00A006ED">
      <w:pPr>
        <w:ind w:left="283"/>
        <w:jc w:val="right"/>
        <w:rPr>
          <w:rFonts w:asciiTheme="minorHAnsi" w:hAnsiTheme="minorHAnsi" w:cstheme="minorHAnsi"/>
        </w:rPr>
      </w:pPr>
      <w:r>
        <w:rPr>
          <w:rFonts w:asciiTheme="minorHAnsi" w:hAnsiTheme="minorHAnsi" w:cstheme="minorHAnsi"/>
        </w:rPr>
        <w:t>protokols Nr.10, 1.punkts</w:t>
      </w:r>
    </w:p>
    <w:p w14:paraId="02786BA0" w14:textId="32049C3B" w:rsidR="00E94A9A" w:rsidRDefault="00E94A9A" w:rsidP="00E94A9A">
      <w:pPr>
        <w:ind w:left="283"/>
        <w:jc w:val="center"/>
        <w:rPr>
          <w:rFonts w:asciiTheme="minorHAnsi" w:hAnsiTheme="minorHAnsi" w:cstheme="minorHAnsi"/>
        </w:rPr>
      </w:pPr>
      <w:r>
        <w:rPr>
          <w:rFonts w:asciiTheme="minorHAnsi" w:hAnsiTheme="minorHAnsi" w:cstheme="minorHAnsi"/>
        </w:rPr>
        <w:t>LĒMUMS</w:t>
      </w:r>
    </w:p>
    <w:p w14:paraId="4459603E" w14:textId="2BF0FAC3" w:rsidR="00E94A9A" w:rsidRDefault="00E94A9A" w:rsidP="00E94A9A">
      <w:pPr>
        <w:ind w:left="283"/>
        <w:jc w:val="center"/>
        <w:rPr>
          <w:rFonts w:asciiTheme="minorHAnsi" w:hAnsiTheme="minorHAnsi" w:cstheme="minorHAnsi"/>
        </w:rPr>
      </w:pPr>
      <w:r>
        <w:rPr>
          <w:rFonts w:asciiTheme="minorHAnsi" w:hAnsiTheme="minorHAnsi" w:cstheme="minorHAnsi"/>
        </w:rPr>
        <w:t>Cēsīs, Cēsu novadā</w:t>
      </w:r>
    </w:p>
    <w:p w14:paraId="2726B5C8" w14:textId="2E5FB7A7" w:rsidR="00E94A9A" w:rsidRPr="00E94A9A" w:rsidRDefault="00E94A9A" w:rsidP="00E94A9A">
      <w:pPr>
        <w:ind w:left="283"/>
        <w:rPr>
          <w:rFonts w:asciiTheme="minorHAnsi" w:hAnsiTheme="minorHAnsi" w:cstheme="minorHAnsi"/>
        </w:rPr>
      </w:pPr>
      <w:r>
        <w:rPr>
          <w:rFonts w:asciiTheme="minorHAnsi" w:hAnsiTheme="minorHAnsi" w:cstheme="minorHAnsi"/>
        </w:rPr>
        <w:t>13.08.2026.</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Nr.345</w:t>
      </w:r>
    </w:p>
    <w:p w14:paraId="4C712B2D" w14:textId="77777777" w:rsidR="008F6E57" w:rsidRPr="00E94A9A" w:rsidRDefault="008F6E57">
      <w:pPr>
        <w:pStyle w:val="Pamatteksts"/>
        <w:spacing w:before="20" w:line="268" w:lineRule="exact"/>
        <w:ind w:left="8477" w:right="2" w:firstLine="0"/>
        <w:jc w:val="center"/>
        <w:rPr>
          <w:rFonts w:asciiTheme="minorHAnsi" w:hAnsiTheme="minorHAnsi" w:cstheme="minorHAnsi"/>
          <w:spacing w:val="-2"/>
        </w:rPr>
      </w:pPr>
    </w:p>
    <w:p w14:paraId="0E66C5E2" w14:textId="77777777" w:rsidR="008F6E57" w:rsidRPr="00E94A9A" w:rsidRDefault="008F6E57" w:rsidP="00696EC1">
      <w:pPr>
        <w:pStyle w:val="Pamatteksts"/>
        <w:jc w:val="center"/>
        <w:rPr>
          <w:rFonts w:asciiTheme="minorHAnsi" w:eastAsia="Times New Roman" w:hAnsiTheme="minorHAnsi" w:cstheme="minorHAnsi"/>
          <w:b/>
          <w:bCs/>
          <w:lang w:eastAsia="lv-LV"/>
        </w:rPr>
      </w:pPr>
    </w:p>
    <w:p w14:paraId="1B2BF612" w14:textId="36FC76CF" w:rsidR="00696EC1" w:rsidRPr="006A25AD" w:rsidRDefault="00696EC1" w:rsidP="00696EC1">
      <w:pPr>
        <w:pStyle w:val="Pamatteksts"/>
        <w:jc w:val="center"/>
        <w:rPr>
          <w:rFonts w:asciiTheme="minorHAnsi" w:eastAsia="Times New Roman" w:hAnsiTheme="minorHAnsi" w:cstheme="minorHAnsi"/>
          <w:b/>
          <w:bCs/>
          <w:lang w:eastAsia="lv-LV"/>
        </w:rPr>
      </w:pPr>
      <w:r w:rsidRPr="006A25AD">
        <w:rPr>
          <w:rFonts w:asciiTheme="minorHAnsi" w:eastAsia="Times New Roman" w:hAnsiTheme="minorHAnsi" w:cstheme="minorHAnsi"/>
          <w:b/>
          <w:bCs/>
          <w:lang w:eastAsia="lv-LV"/>
        </w:rPr>
        <w:t xml:space="preserve">Par grozījumiem Cēsu novada domes 2026.gada 18 jūnija lēmumā Nr.270 "Par privātā </w:t>
      </w:r>
    </w:p>
    <w:p w14:paraId="427A7DB1" w14:textId="4D54EE7A" w:rsidR="00B67AD7" w:rsidRPr="006A25AD" w:rsidRDefault="00696EC1" w:rsidP="003E0423">
      <w:pPr>
        <w:pStyle w:val="Virsraksts1"/>
        <w:rPr>
          <w:b w:val="0"/>
        </w:rPr>
      </w:pPr>
      <w:r w:rsidRPr="006A25AD">
        <w:rPr>
          <w:rFonts w:asciiTheme="minorHAnsi" w:eastAsia="Times New Roman" w:hAnsiTheme="minorHAnsi" w:cstheme="minorHAnsi"/>
          <w:lang w:eastAsia="lv-LV"/>
        </w:rPr>
        <w:t xml:space="preserve">partnera piesaistes procesa SIA “Līgatnes </w:t>
      </w:r>
      <w:proofErr w:type="spellStart"/>
      <w:r w:rsidRPr="006A25AD">
        <w:rPr>
          <w:rFonts w:asciiTheme="minorHAnsi" w:eastAsia="Times New Roman" w:hAnsiTheme="minorHAnsi" w:cstheme="minorHAnsi"/>
          <w:lang w:eastAsia="lv-LV"/>
        </w:rPr>
        <w:t>komunālserviss</w:t>
      </w:r>
      <w:proofErr w:type="spellEnd"/>
      <w:r w:rsidRPr="006A25AD">
        <w:rPr>
          <w:rFonts w:asciiTheme="minorHAnsi" w:eastAsia="Times New Roman" w:hAnsiTheme="minorHAnsi" w:cstheme="minorHAnsi"/>
          <w:lang w:eastAsia="lv-LV"/>
        </w:rPr>
        <w:t>” konkursa dokumentu apstiprināšanu"</w:t>
      </w:r>
      <w:r w:rsidR="00202D40" w:rsidRPr="006A25AD">
        <w:rPr>
          <w:rFonts w:asciiTheme="minorHAnsi" w:hAnsiTheme="minorHAnsi" w:cstheme="minorHAnsi"/>
          <w:noProof/>
        </w:rPr>
        <mc:AlternateContent>
          <mc:Choice Requires="wps">
            <w:drawing>
              <wp:anchor distT="0" distB="0" distL="0" distR="0" simplePos="0" relativeHeight="251658752" behindDoc="1" locked="0" layoutInCell="1" allowOverlap="1" wp14:anchorId="3623BB39" wp14:editId="13D242C4">
                <wp:simplePos x="0" y="0"/>
                <wp:positionH relativeFrom="page">
                  <wp:posOffset>1061719</wp:posOffset>
                </wp:positionH>
                <wp:positionV relativeFrom="paragraph">
                  <wp:posOffset>183150</wp:posOffset>
                </wp:positionV>
                <wp:extent cx="5978525" cy="190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19050"/>
                        </a:xfrm>
                        <a:custGeom>
                          <a:avLst/>
                          <a:gdLst/>
                          <a:ahLst/>
                          <a:cxnLst/>
                          <a:rect l="l" t="t" r="r" b="b"/>
                          <a:pathLst>
                            <a:path w="5978525" h="19050">
                              <a:moveTo>
                                <a:pt x="5978398" y="0"/>
                              </a:moveTo>
                              <a:lnTo>
                                <a:pt x="0" y="0"/>
                              </a:lnTo>
                              <a:lnTo>
                                <a:pt x="0" y="19050"/>
                              </a:lnTo>
                              <a:lnTo>
                                <a:pt x="5978398" y="19050"/>
                              </a:lnTo>
                              <a:lnTo>
                                <a:pt x="59783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1375A7" id="Graphic 2" o:spid="_x0000_s1026" style="position:absolute;margin-left:83.6pt;margin-top:14.4pt;width:470.75pt;height:1.5pt;z-index:-251657728;visibility:visible;mso-wrap-style:square;mso-wrap-distance-left:0;mso-wrap-distance-top:0;mso-wrap-distance-right:0;mso-wrap-distance-bottom:0;mso-position-horizontal:absolute;mso-position-horizontal-relative:page;mso-position-vertical:absolute;mso-position-vertical-relative:text;v-text-anchor:top" coordsize="5978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" path="m5978398,l,,,19050r5978398,l5978398,xe" fillcolor="black" stroked="f">
                <v:path arrowok="t"/>
                <w10:wrap type="topAndBottom" anchorx="page"/>
              </v:shape>
            </w:pict>
          </mc:Fallback>
        </mc:AlternateContent>
      </w:r>
    </w:p>
    <w:p w14:paraId="1366D0FE" w14:textId="37FB53E0" w:rsidR="00A37948" w:rsidRPr="006A25AD" w:rsidRDefault="006C3C53" w:rsidP="006C3C53">
      <w:pPr>
        <w:pStyle w:val="Pamatteksts"/>
        <w:ind w:left="0" w:right="141" w:firstLine="0"/>
        <w:jc w:val="center"/>
        <w:rPr>
          <w:rFonts w:asciiTheme="minorHAnsi" w:hAnsiTheme="minorHAnsi" w:cstheme="minorHAnsi"/>
        </w:rPr>
      </w:pPr>
      <w:r w:rsidRPr="006A25AD">
        <w:rPr>
          <w:rFonts w:asciiTheme="minorHAnsi" w:hAnsiTheme="minorHAnsi" w:cstheme="minorHAnsi"/>
        </w:rPr>
        <w:t>Ziņo</w:t>
      </w:r>
      <w:r w:rsidR="00E94A9A">
        <w:rPr>
          <w:rFonts w:asciiTheme="minorHAnsi" w:hAnsiTheme="minorHAnsi" w:cstheme="minorHAnsi"/>
        </w:rPr>
        <w:t xml:space="preserve"> </w:t>
      </w:r>
      <w:proofErr w:type="spellStart"/>
      <w:r w:rsidR="00E94A9A">
        <w:rPr>
          <w:rFonts w:asciiTheme="minorHAnsi" w:hAnsiTheme="minorHAnsi" w:cstheme="minorHAnsi"/>
        </w:rPr>
        <w:t>L.Medne</w:t>
      </w:r>
      <w:proofErr w:type="spellEnd"/>
      <w:r w:rsidR="00E94A9A">
        <w:rPr>
          <w:rFonts w:asciiTheme="minorHAnsi" w:hAnsiTheme="minorHAnsi" w:cstheme="minorHAnsi"/>
        </w:rPr>
        <w:t>,</w:t>
      </w:r>
      <w:r w:rsidRPr="006A25AD">
        <w:rPr>
          <w:rFonts w:asciiTheme="minorHAnsi" w:hAnsiTheme="minorHAnsi" w:cstheme="minorHAnsi"/>
        </w:rPr>
        <w:t xml:space="preserve"> Cēsu novada pašvaldības izpilddirektor</w:t>
      </w:r>
      <w:r w:rsidR="00E94A9A">
        <w:rPr>
          <w:rFonts w:asciiTheme="minorHAnsi" w:hAnsiTheme="minorHAnsi" w:cstheme="minorHAnsi"/>
        </w:rPr>
        <w:t>e</w:t>
      </w:r>
    </w:p>
    <w:p w14:paraId="0EFA2AD4" w14:textId="77777777" w:rsidR="008F6E57" w:rsidRPr="006A25AD" w:rsidRDefault="008F6E57" w:rsidP="00A37948">
      <w:pPr>
        <w:pStyle w:val="Pamatteksts"/>
        <w:ind w:right="141"/>
        <w:rPr>
          <w:rFonts w:asciiTheme="minorHAnsi" w:hAnsiTheme="minorHAnsi" w:cstheme="minorHAnsi"/>
        </w:rPr>
      </w:pPr>
    </w:p>
    <w:p w14:paraId="0FC37295" w14:textId="17C22B0C" w:rsidR="00566857" w:rsidRPr="006A25AD" w:rsidRDefault="00A37948" w:rsidP="00A37948">
      <w:pPr>
        <w:pStyle w:val="Pamatteksts"/>
        <w:ind w:right="141"/>
        <w:rPr>
          <w:rFonts w:asciiTheme="minorHAnsi" w:hAnsiTheme="minorHAnsi" w:cstheme="minorHAnsi"/>
        </w:rPr>
      </w:pPr>
      <w:r w:rsidRPr="006A25AD">
        <w:rPr>
          <w:rFonts w:asciiTheme="minorHAnsi" w:hAnsiTheme="minorHAnsi" w:cstheme="minorHAnsi"/>
        </w:rPr>
        <w:t xml:space="preserve">Ar Cēsu novada pašvaldības domes </w:t>
      </w:r>
      <w:r w:rsidR="009965A3" w:rsidRPr="006A25AD">
        <w:rPr>
          <w:rFonts w:asciiTheme="minorHAnsi" w:hAnsiTheme="minorHAnsi" w:cstheme="minorHAnsi"/>
        </w:rPr>
        <w:t xml:space="preserve">2026. gada 12. februāra lēmumu Nr. 40 “Par privātā partnera piesaistes procesa uzsākšanu SIA “Līgatnes </w:t>
      </w:r>
      <w:proofErr w:type="spellStart"/>
      <w:r w:rsidR="009965A3" w:rsidRPr="006A25AD">
        <w:rPr>
          <w:rFonts w:asciiTheme="minorHAnsi" w:hAnsiTheme="minorHAnsi" w:cstheme="minorHAnsi"/>
        </w:rPr>
        <w:t>komunālserviss</w:t>
      </w:r>
      <w:proofErr w:type="spellEnd"/>
      <w:r w:rsidR="009965A3" w:rsidRPr="006A25AD">
        <w:rPr>
          <w:rFonts w:asciiTheme="minorHAnsi" w:hAnsiTheme="minorHAnsi" w:cstheme="minorHAnsi"/>
        </w:rPr>
        <w:t xml:space="preserve">” attīstībai un konkursa nolikuma sagatavošanu” </w:t>
      </w:r>
      <w:r w:rsidRPr="006A25AD">
        <w:rPr>
          <w:rFonts w:asciiTheme="minorHAnsi" w:hAnsiTheme="minorHAnsi" w:cstheme="minorHAnsi"/>
        </w:rPr>
        <w:t>tika nolemts apstiprināt “</w:t>
      </w:r>
      <w:proofErr w:type="spellStart"/>
      <w:r w:rsidRPr="006A25AD">
        <w:rPr>
          <w:rFonts w:asciiTheme="minorHAnsi" w:hAnsiTheme="minorHAnsi" w:cstheme="minorHAnsi"/>
        </w:rPr>
        <w:t>Izvērtējumu</w:t>
      </w:r>
      <w:proofErr w:type="spellEnd"/>
      <w:r w:rsidRPr="006A25AD">
        <w:rPr>
          <w:rFonts w:asciiTheme="minorHAnsi" w:hAnsiTheme="minorHAnsi" w:cstheme="minorHAnsi"/>
        </w:rPr>
        <w:t xml:space="preserve"> un priekšlikumus privātā partnera piesaistei SIA “Līgatnes </w:t>
      </w:r>
      <w:proofErr w:type="spellStart"/>
      <w:r w:rsidRPr="006A25AD">
        <w:rPr>
          <w:rFonts w:asciiTheme="minorHAnsi" w:hAnsiTheme="minorHAnsi" w:cstheme="minorHAnsi"/>
        </w:rPr>
        <w:t>komunālserviss</w:t>
      </w:r>
      <w:proofErr w:type="spellEnd"/>
      <w:r w:rsidRPr="006A25AD">
        <w:rPr>
          <w:rFonts w:asciiTheme="minorHAnsi" w:hAnsiTheme="minorHAnsi" w:cstheme="minorHAnsi"/>
        </w:rPr>
        <w:t xml:space="preserve">” Cēsu novada siltumapgādes sistēmas attīstības nodrošināšanai” un tajā ietverto priekšlikumu – piesaistīt privāto partneri SIA “Līgatnes </w:t>
      </w:r>
      <w:proofErr w:type="spellStart"/>
      <w:r w:rsidRPr="006A25AD">
        <w:rPr>
          <w:rFonts w:asciiTheme="minorHAnsi" w:hAnsiTheme="minorHAnsi" w:cstheme="minorHAnsi"/>
        </w:rPr>
        <w:t>komunālserviss</w:t>
      </w:r>
      <w:proofErr w:type="spellEnd"/>
      <w:r w:rsidRPr="006A25AD">
        <w:rPr>
          <w:rFonts w:asciiTheme="minorHAnsi" w:hAnsiTheme="minorHAnsi" w:cstheme="minorHAnsi"/>
        </w:rPr>
        <w:t xml:space="preserve">” attīstībai, izmantojot pamatkapitāla palielināšanas veidu. Tāpat ar minēto lēmumu tika nolemts piesaistīt SIA “Līgatnes </w:t>
      </w:r>
      <w:proofErr w:type="spellStart"/>
      <w:r w:rsidRPr="006A25AD">
        <w:rPr>
          <w:rFonts w:asciiTheme="minorHAnsi" w:hAnsiTheme="minorHAnsi" w:cstheme="minorHAnsi"/>
        </w:rPr>
        <w:t>komunālserviss</w:t>
      </w:r>
      <w:proofErr w:type="spellEnd"/>
      <w:r w:rsidRPr="006A25AD">
        <w:rPr>
          <w:rFonts w:asciiTheme="minorHAnsi" w:hAnsiTheme="minorHAnsi" w:cstheme="minorHAnsi"/>
        </w:rPr>
        <w:t>” privāto partneri, palielinot pamatkapitālu ar mērķi piesaistīt kapitālu, apmaksājot kapitāla daļas ar naudu.</w:t>
      </w:r>
    </w:p>
    <w:p w14:paraId="26DFB883" w14:textId="71A5C27E" w:rsidR="00A37948" w:rsidRPr="006A25AD" w:rsidRDefault="001D15E6" w:rsidP="001D15E6">
      <w:pPr>
        <w:pStyle w:val="Pamatteksts"/>
        <w:ind w:right="141"/>
        <w:rPr>
          <w:rFonts w:asciiTheme="minorHAnsi" w:hAnsiTheme="minorHAnsi" w:cstheme="minorHAnsi"/>
          <w:b/>
          <w:bCs/>
          <w:color w:val="EE0000"/>
        </w:rPr>
      </w:pPr>
      <w:r w:rsidRPr="006A25AD">
        <w:rPr>
          <w:rFonts w:asciiTheme="minorHAnsi" w:hAnsiTheme="minorHAnsi" w:cstheme="minorHAnsi"/>
        </w:rPr>
        <w:t>A</w:t>
      </w:r>
      <w:r w:rsidR="00A37948" w:rsidRPr="006A25AD">
        <w:rPr>
          <w:rFonts w:asciiTheme="minorHAnsi" w:hAnsiTheme="minorHAnsi" w:cstheme="minorHAnsi"/>
        </w:rPr>
        <w:t xml:space="preserve">r Cēsu novada pašvaldības domes </w:t>
      </w:r>
      <w:r w:rsidR="009965A3" w:rsidRPr="006A25AD">
        <w:rPr>
          <w:rFonts w:asciiTheme="minorHAnsi" w:hAnsiTheme="minorHAnsi" w:cstheme="minorHAnsi"/>
        </w:rPr>
        <w:t xml:space="preserve">2026. gada 28. maija lēmumu Nr. 232 </w:t>
      </w:r>
      <w:r w:rsidR="00E9057E" w:rsidRPr="006A25AD">
        <w:rPr>
          <w:rFonts w:asciiTheme="minorHAnsi" w:hAnsiTheme="minorHAnsi" w:cstheme="minorHAnsi"/>
        </w:rPr>
        <w:t>“</w:t>
      </w:r>
      <w:r w:rsidRPr="006A25AD">
        <w:rPr>
          <w:rFonts w:asciiTheme="minorHAnsi" w:hAnsiTheme="minorHAnsi" w:cstheme="minorHAnsi"/>
        </w:rPr>
        <w:t xml:space="preserve">Par Cēsu novada pašvaldības līdzdalības saglabāšanu sabiedrībā ar ierobežotu atbildību “Līgatnes </w:t>
      </w:r>
      <w:proofErr w:type="spellStart"/>
      <w:r w:rsidRPr="006A25AD">
        <w:rPr>
          <w:rFonts w:asciiTheme="minorHAnsi" w:hAnsiTheme="minorHAnsi" w:cstheme="minorHAnsi"/>
        </w:rPr>
        <w:t>komunālserviss</w:t>
      </w:r>
      <w:proofErr w:type="spellEnd"/>
      <w:r w:rsidRPr="006A25AD">
        <w:rPr>
          <w:rFonts w:asciiTheme="minorHAnsi" w:hAnsiTheme="minorHAnsi" w:cstheme="minorHAnsi"/>
        </w:rPr>
        <w:t>”</w:t>
      </w:r>
      <w:r w:rsidR="00234866" w:rsidRPr="006A25AD">
        <w:rPr>
          <w:rFonts w:asciiTheme="minorHAnsi" w:hAnsiTheme="minorHAnsi" w:cstheme="minorHAnsi"/>
        </w:rPr>
        <w:t xml:space="preserve">” </w:t>
      </w:r>
      <w:r w:rsidRPr="006A25AD">
        <w:rPr>
          <w:rFonts w:asciiTheme="minorHAnsi" w:hAnsiTheme="minorHAnsi" w:cstheme="minorHAnsi"/>
        </w:rPr>
        <w:t xml:space="preserve">nolemts </w:t>
      </w:r>
      <w:r w:rsidR="00234866" w:rsidRPr="006A25AD">
        <w:rPr>
          <w:rFonts w:asciiTheme="minorHAnsi" w:hAnsiTheme="minorHAnsi" w:cstheme="minorHAnsi"/>
        </w:rPr>
        <w:t xml:space="preserve">saglabāt Cēsu novada pašvaldības tiešo līdzdalību SIA “Līgatnes </w:t>
      </w:r>
      <w:proofErr w:type="spellStart"/>
      <w:r w:rsidR="00234866" w:rsidRPr="006A25AD">
        <w:rPr>
          <w:rFonts w:asciiTheme="minorHAnsi" w:hAnsiTheme="minorHAnsi" w:cstheme="minorHAnsi"/>
        </w:rPr>
        <w:t>komunālserviss</w:t>
      </w:r>
      <w:proofErr w:type="spellEnd"/>
      <w:r w:rsidR="00234866" w:rsidRPr="006A25AD">
        <w:rPr>
          <w:rFonts w:asciiTheme="minorHAnsi" w:hAnsiTheme="minorHAnsi" w:cstheme="minorHAnsi"/>
        </w:rPr>
        <w:t xml:space="preserve">” un atzīt to par atbilstošu Publiskas personas kapitāla daļu un kapitālsabiedrību pārvaldības likuma 4. panta nosacījumiem, piesaistot privāto investoru (51% kapitāldaļu atsavināšana) un saglabājot ar Cēsu novada pašvaldības domes 2025. gada 18. septembra lēmumu Nr. 368 apstiprināto SIA “Līgatnes </w:t>
      </w:r>
      <w:proofErr w:type="spellStart"/>
      <w:r w:rsidR="00234866" w:rsidRPr="006A25AD">
        <w:rPr>
          <w:rFonts w:asciiTheme="minorHAnsi" w:hAnsiTheme="minorHAnsi" w:cstheme="minorHAnsi"/>
        </w:rPr>
        <w:t>komunālserviss</w:t>
      </w:r>
      <w:proofErr w:type="spellEnd"/>
      <w:r w:rsidR="00234866" w:rsidRPr="006A25AD">
        <w:rPr>
          <w:rFonts w:asciiTheme="minorHAnsi" w:hAnsiTheme="minorHAnsi" w:cstheme="minorHAnsi"/>
        </w:rPr>
        <w:t xml:space="preserve">” vispārējo stratēģisko mērķi. Tāpat ar minēto lēmumu nolemts uzdot pašvaldības domes priekšsēdētāja izveidotai izsoles komisijai divu nedēļu laikā no lēmuma pieņemšanas par izsoles dokumentācijas apstiprināšanu Cēsu novada domē, uzsākt izsoles procedūru “Par sabiedrības ar ierobežotu atbildību “Līgatnes </w:t>
      </w:r>
      <w:proofErr w:type="spellStart"/>
      <w:r w:rsidR="00234866" w:rsidRPr="006A25AD">
        <w:rPr>
          <w:rFonts w:asciiTheme="minorHAnsi" w:hAnsiTheme="minorHAnsi" w:cstheme="minorHAnsi"/>
        </w:rPr>
        <w:t>komunālserviss</w:t>
      </w:r>
      <w:proofErr w:type="spellEnd"/>
      <w:r w:rsidR="00234866" w:rsidRPr="006A25AD">
        <w:rPr>
          <w:rFonts w:asciiTheme="minorHAnsi" w:hAnsiTheme="minorHAnsi" w:cstheme="minorHAnsi"/>
        </w:rPr>
        <w:t>” pamatkapitāla palielināšanu ar privāta kapitāla piesaisti”.</w:t>
      </w:r>
    </w:p>
    <w:p w14:paraId="5526828C" w14:textId="63B38C38" w:rsidR="001D15E6" w:rsidRPr="006A25AD" w:rsidRDefault="001D15E6" w:rsidP="001D15E6">
      <w:pPr>
        <w:pStyle w:val="Pamatteksts"/>
        <w:ind w:right="141"/>
        <w:rPr>
          <w:rFonts w:asciiTheme="minorHAnsi" w:hAnsiTheme="minorHAnsi" w:cstheme="minorHAnsi"/>
        </w:rPr>
      </w:pPr>
      <w:r w:rsidRPr="006A25AD">
        <w:rPr>
          <w:rFonts w:asciiTheme="minorHAnsi" w:hAnsiTheme="minorHAnsi" w:cstheme="minorHAnsi"/>
        </w:rPr>
        <w:t xml:space="preserve">Savukārt ar Cēsu novada pašvaldības domes 2026. gada 18. jūnija lēmumu “Par privātā partnera piesaistes procesa SIA “Līgatnes </w:t>
      </w:r>
      <w:proofErr w:type="spellStart"/>
      <w:r w:rsidRPr="006A25AD">
        <w:rPr>
          <w:rFonts w:asciiTheme="minorHAnsi" w:hAnsiTheme="minorHAnsi" w:cstheme="minorHAnsi"/>
        </w:rPr>
        <w:t>komunālserviss</w:t>
      </w:r>
      <w:proofErr w:type="spellEnd"/>
      <w:r w:rsidRPr="006A25AD">
        <w:rPr>
          <w:rFonts w:asciiTheme="minorHAnsi" w:hAnsiTheme="minorHAnsi" w:cstheme="minorHAnsi"/>
        </w:rPr>
        <w:t xml:space="preserve">” konkursa dokumentu apstiprināšanu” </w:t>
      </w:r>
      <w:proofErr w:type="spellStart"/>
      <w:r w:rsidRPr="006A25AD">
        <w:rPr>
          <w:rFonts w:asciiTheme="minorHAnsi" w:hAnsiTheme="minorHAnsi" w:cstheme="minorHAnsi"/>
        </w:rPr>
        <w:t>citastarp</w:t>
      </w:r>
      <w:proofErr w:type="spellEnd"/>
      <w:r w:rsidRPr="006A25AD">
        <w:rPr>
          <w:rFonts w:asciiTheme="minorHAnsi" w:hAnsiTheme="minorHAnsi" w:cstheme="minorHAnsi"/>
        </w:rPr>
        <w:t xml:space="preserve"> tika apstiprināti noteikumi par kārtību, kādā īstenojama SIA “Līgatnes </w:t>
      </w:r>
      <w:proofErr w:type="spellStart"/>
      <w:r w:rsidRPr="006A25AD">
        <w:rPr>
          <w:rFonts w:asciiTheme="minorHAnsi" w:hAnsiTheme="minorHAnsi" w:cstheme="minorHAnsi"/>
        </w:rPr>
        <w:t>komunālserviss</w:t>
      </w:r>
      <w:proofErr w:type="spellEnd"/>
      <w:r w:rsidRPr="006A25AD">
        <w:rPr>
          <w:rFonts w:asciiTheme="minorHAnsi" w:hAnsiTheme="minorHAnsi" w:cstheme="minorHAnsi"/>
        </w:rPr>
        <w:t>” pamatkapitāla palielināšana, kļūstot par privātu kapitālsabiedrību</w:t>
      </w:r>
      <w:r w:rsidR="00EA54D0" w:rsidRPr="006A25AD">
        <w:rPr>
          <w:rFonts w:asciiTheme="minorHAnsi" w:hAnsiTheme="minorHAnsi" w:cstheme="minorHAnsi"/>
        </w:rPr>
        <w:t xml:space="preserve"> (turpmāk – Izsoles noteikumi)</w:t>
      </w:r>
      <w:r w:rsidRPr="006A25AD">
        <w:rPr>
          <w:rFonts w:asciiTheme="minorHAnsi" w:hAnsiTheme="minorHAnsi" w:cstheme="minorHAnsi"/>
        </w:rPr>
        <w:t xml:space="preserve">. Vienlaikus ar minēto lēmumu tika nolemts uzdot Cēsu novada pašvaldības priekšsēdētāja izveidotajai izsoles komisijai organizēt izsoli lēmumā un </w:t>
      </w:r>
      <w:r w:rsidR="00EA54D0" w:rsidRPr="006A25AD">
        <w:rPr>
          <w:rFonts w:asciiTheme="minorHAnsi" w:hAnsiTheme="minorHAnsi" w:cstheme="minorHAnsi"/>
        </w:rPr>
        <w:t>Izsoles</w:t>
      </w:r>
      <w:r w:rsidRPr="006A25AD">
        <w:rPr>
          <w:rFonts w:asciiTheme="minorHAnsi" w:hAnsiTheme="minorHAnsi" w:cstheme="minorHAnsi"/>
        </w:rPr>
        <w:t xml:space="preserve"> noteikumos noteiktajā kārtībā, nodrošinot izsoles sagatavošanu, pretendentu pieteikumu pieņemšanu un izvērtēšanu, izsoles norisi un izsoles rezultātu apkopošanu, kā arī noteikt, ka izsoles rezultāti apstiprināmi ar atsevišķu Cēsu novada pašvaldības domes lēmumu.</w:t>
      </w:r>
    </w:p>
    <w:p w14:paraId="300C0F0C" w14:textId="147566D3" w:rsidR="00EA54D0" w:rsidRPr="006A25AD" w:rsidRDefault="009965A3" w:rsidP="00EA54D0">
      <w:pPr>
        <w:pStyle w:val="Pamatteksts"/>
        <w:ind w:right="141"/>
        <w:rPr>
          <w:rFonts w:asciiTheme="minorHAnsi" w:eastAsia="Times New Roman" w:hAnsiTheme="minorHAnsi" w:cstheme="minorHAnsi"/>
          <w:lang w:eastAsia="lv-LV"/>
        </w:rPr>
      </w:pPr>
      <w:r w:rsidRPr="006A25AD">
        <w:rPr>
          <w:rFonts w:asciiTheme="minorHAnsi" w:eastAsia="Times New Roman" w:hAnsiTheme="minorHAnsi" w:cstheme="minorHAnsi"/>
          <w:lang w:eastAsia="lv-LV"/>
        </w:rPr>
        <w:t xml:space="preserve">Pamatojoties uz </w:t>
      </w:r>
      <w:r w:rsidR="00EA54D0" w:rsidRPr="006A25AD">
        <w:rPr>
          <w:rFonts w:asciiTheme="minorHAnsi" w:hAnsiTheme="minorHAnsi" w:cstheme="minorHAnsi"/>
        </w:rPr>
        <w:t>Izsoles</w:t>
      </w:r>
      <w:r w:rsidRPr="006A25AD">
        <w:rPr>
          <w:rFonts w:asciiTheme="minorHAnsi" w:eastAsia="Times New Roman" w:hAnsiTheme="minorHAnsi" w:cstheme="minorHAnsi"/>
          <w:lang w:eastAsia="lv-LV"/>
        </w:rPr>
        <w:t xml:space="preserve"> noteikumiem</w:t>
      </w:r>
      <w:r w:rsidR="00E9057E" w:rsidRPr="006A25AD">
        <w:rPr>
          <w:rFonts w:asciiTheme="minorHAnsi" w:eastAsia="Times New Roman" w:hAnsiTheme="minorHAnsi" w:cstheme="minorHAnsi"/>
          <w:lang w:eastAsia="lv-LV"/>
        </w:rPr>
        <w:t>,</w:t>
      </w:r>
      <w:r w:rsidRPr="006A25AD">
        <w:rPr>
          <w:rFonts w:asciiTheme="minorHAnsi" w:eastAsia="Times New Roman" w:hAnsiTheme="minorHAnsi" w:cstheme="minorHAnsi"/>
          <w:lang w:eastAsia="lv-LV"/>
        </w:rPr>
        <w:t xml:space="preserve"> tika izsludināta izsole privāt</w:t>
      </w:r>
      <w:r w:rsidR="00A22407" w:rsidRPr="006A25AD">
        <w:rPr>
          <w:rFonts w:asciiTheme="minorHAnsi" w:eastAsia="Times New Roman" w:hAnsiTheme="minorHAnsi" w:cstheme="minorHAnsi"/>
          <w:lang w:eastAsia="lv-LV"/>
        </w:rPr>
        <w:t>ā</w:t>
      </w:r>
      <w:r w:rsidRPr="006A25AD">
        <w:rPr>
          <w:rFonts w:asciiTheme="minorHAnsi" w:eastAsia="Times New Roman" w:hAnsiTheme="minorHAnsi" w:cstheme="minorHAnsi"/>
          <w:lang w:eastAsia="lv-LV"/>
        </w:rPr>
        <w:t xml:space="preserve"> partnera piesaistei</w:t>
      </w:r>
      <w:r w:rsidR="001D15E6" w:rsidRPr="006A25AD">
        <w:rPr>
          <w:rFonts w:asciiTheme="minorHAnsi" w:eastAsia="Times New Roman" w:hAnsiTheme="minorHAnsi" w:cstheme="minorHAnsi"/>
          <w:lang w:eastAsia="lv-LV"/>
        </w:rPr>
        <w:t>.</w:t>
      </w:r>
      <w:r w:rsidR="00EA54D0" w:rsidRPr="006A25AD">
        <w:rPr>
          <w:rFonts w:asciiTheme="minorHAnsi" w:eastAsia="Times New Roman" w:hAnsiTheme="minorHAnsi" w:cstheme="minorHAnsi"/>
          <w:lang w:eastAsia="lv-LV"/>
        </w:rPr>
        <w:t xml:space="preserve"> Informācija par izsoli atbilstoši </w:t>
      </w:r>
      <w:r w:rsidR="00EA54D0" w:rsidRPr="006A25AD">
        <w:rPr>
          <w:rFonts w:asciiTheme="minorHAnsi" w:hAnsiTheme="minorHAnsi" w:cstheme="minorHAnsi"/>
        </w:rPr>
        <w:t xml:space="preserve">Cēsu novada pašvaldības domes 2026. gada 18. jūnija lēmumam tika </w:t>
      </w:r>
      <w:r w:rsidR="00EA54D0" w:rsidRPr="006A25AD">
        <w:rPr>
          <w:rFonts w:asciiTheme="minorHAnsi" w:eastAsia="Times New Roman" w:hAnsiTheme="minorHAnsi" w:cstheme="minorHAnsi"/>
          <w:lang w:eastAsia="lv-LV"/>
        </w:rPr>
        <w:t xml:space="preserve">publicēta Latvijas Republikas oficiālajā izdevumā “Latvijas Vēstnesis”, elektronisko izsoļu vietnē </w:t>
      </w:r>
      <w:hyperlink r:id="rId9" w:history="1">
        <w:r w:rsidR="00EA54D0" w:rsidRPr="006A25AD">
          <w:rPr>
            <w:rStyle w:val="Hipersaite"/>
            <w:rFonts w:asciiTheme="minorHAnsi" w:eastAsia="Times New Roman" w:hAnsiTheme="minorHAnsi" w:cstheme="minorHAnsi"/>
            <w:lang w:eastAsia="lv-LV"/>
          </w:rPr>
          <w:t>https://izsoles.ta.gov.lv</w:t>
        </w:r>
      </w:hyperlink>
      <w:r w:rsidR="00EA54D0" w:rsidRPr="006A25AD">
        <w:rPr>
          <w:rFonts w:asciiTheme="minorHAnsi" w:eastAsia="Times New Roman" w:hAnsiTheme="minorHAnsi" w:cstheme="minorHAnsi"/>
          <w:lang w:eastAsia="lv-LV"/>
        </w:rPr>
        <w:t xml:space="preserve"> un Cēsu novada pašvaldības tīmekļvietnē </w:t>
      </w:r>
      <w:hyperlink r:id="rId10" w:history="1">
        <w:r w:rsidR="00EA54D0" w:rsidRPr="006A25AD">
          <w:rPr>
            <w:rStyle w:val="Hipersaite"/>
            <w:rFonts w:asciiTheme="minorHAnsi" w:eastAsia="Times New Roman" w:hAnsiTheme="minorHAnsi" w:cstheme="minorHAnsi"/>
            <w:lang w:eastAsia="lv-LV"/>
          </w:rPr>
          <w:t>www.cesis.lv</w:t>
        </w:r>
      </w:hyperlink>
      <w:r w:rsidR="00EA54D0" w:rsidRPr="006A25AD">
        <w:rPr>
          <w:rFonts w:asciiTheme="minorHAnsi" w:eastAsia="Times New Roman" w:hAnsiTheme="minorHAnsi" w:cstheme="minorHAnsi"/>
          <w:lang w:eastAsia="lv-LV"/>
        </w:rPr>
        <w:t xml:space="preserve"> .</w:t>
      </w:r>
    </w:p>
    <w:p w14:paraId="20C18B48" w14:textId="28E19B0F" w:rsidR="009965A3" w:rsidRPr="006A25AD" w:rsidRDefault="00EA54D0" w:rsidP="00EE7C78">
      <w:pPr>
        <w:pStyle w:val="Pamatteksts"/>
        <w:ind w:right="141"/>
        <w:rPr>
          <w:rFonts w:asciiTheme="minorHAnsi" w:eastAsia="Times New Roman" w:hAnsiTheme="minorHAnsi" w:cstheme="minorHAnsi"/>
          <w:color w:val="000000" w:themeColor="text1"/>
          <w:lang w:eastAsia="lv-LV"/>
        </w:rPr>
      </w:pPr>
      <w:r w:rsidRPr="006A25AD">
        <w:rPr>
          <w:rFonts w:asciiTheme="minorHAnsi" w:eastAsia="Times New Roman" w:hAnsiTheme="minorHAnsi" w:cstheme="minorHAnsi"/>
          <w:color w:val="000000" w:themeColor="text1"/>
          <w:lang w:eastAsia="lv-LV"/>
        </w:rPr>
        <w:t>Izsoles noteikumu</w:t>
      </w:r>
      <w:r w:rsidR="009965A3" w:rsidRPr="006A25AD">
        <w:rPr>
          <w:rFonts w:asciiTheme="minorHAnsi" w:eastAsia="Times New Roman" w:hAnsiTheme="minorHAnsi" w:cstheme="minorHAnsi"/>
          <w:color w:val="000000" w:themeColor="text1"/>
          <w:lang w:eastAsia="lv-LV"/>
        </w:rPr>
        <w:t xml:space="preserve"> 6.6.1. punktu noteiktajā termiņā (līdz 2026. gada 28. jūlijam) dalībai izsolē nepieteicās neviens pretendents, kā rezultātā </w:t>
      </w:r>
      <w:r w:rsidRPr="006A25AD">
        <w:rPr>
          <w:rFonts w:asciiTheme="minorHAnsi" w:eastAsia="Times New Roman" w:hAnsiTheme="minorHAnsi" w:cstheme="minorHAnsi"/>
          <w:color w:val="000000" w:themeColor="text1"/>
          <w:lang w:eastAsia="lv-LV"/>
        </w:rPr>
        <w:t>i</w:t>
      </w:r>
      <w:r w:rsidR="009965A3" w:rsidRPr="006A25AD">
        <w:rPr>
          <w:rFonts w:asciiTheme="minorHAnsi" w:eastAsia="Times New Roman" w:hAnsiTheme="minorHAnsi" w:cstheme="minorHAnsi"/>
          <w:color w:val="000000" w:themeColor="text1"/>
          <w:lang w:eastAsia="lv-LV"/>
        </w:rPr>
        <w:t>zsoles komisija</w:t>
      </w:r>
      <w:r w:rsidRPr="006A25AD">
        <w:rPr>
          <w:rFonts w:asciiTheme="minorHAnsi" w:eastAsia="Times New Roman" w:hAnsiTheme="minorHAnsi" w:cstheme="minorHAnsi"/>
          <w:color w:val="000000" w:themeColor="text1"/>
          <w:lang w:eastAsia="lv-LV"/>
        </w:rPr>
        <w:t>, pamatojoties uz Izsoles noteikumu</w:t>
      </w:r>
      <w:r w:rsidR="009965A3" w:rsidRPr="006A25AD">
        <w:rPr>
          <w:rFonts w:asciiTheme="minorHAnsi" w:eastAsia="Times New Roman" w:hAnsiTheme="minorHAnsi" w:cstheme="minorHAnsi"/>
          <w:color w:val="000000" w:themeColor="text1"/>
          <w:lang w:eastAsia="lv-LV"/>
        </w:rPr>
        <w:t xml:space="preserve"> 2.9., 6.11.1..</w:t>
      </w:r>
      <w:r w:rsidR="008D1960">
        <w:rPr>
          <w:rFonts w:asciiTheme="minorHAnsi" w:eastAsia="Times New Roman" w:hAnsiTheme="minorHAnsi" w:cstheme="minorHAnsi"/>
          <w:color w:val="000000" w:themeColor="text1"/>
          <w:lang w:eastAsia="lv-LV"/>
        </w:rPr>
        <w:t xml:space="preserve"> un</w:t>
      </w:r>
      <w:r w:rsidR="009965A3" w:rsidRPr="006A25AD">
        <w:rPr>
          <w:rFonts w:asciiTheme="minorHAnsi" w:eastAsia="Times New Roman" w:hAnsiTheme="minorHAnsi" w:cstheme="minorHAnsi"/>
          <w:color w:val="000000" w:themeColor="text1"/>
          <w:lang w:eastAsia="lv-LV"/>
        </w:rPr>
        <w:t xml:space="preserve"> 6.11.9. apakšpunktu, pieņēma lēmumu</w:t>
      </w:r>
      <w:r w:rsidR="00DE1E01" w:rsidRPr="006A25AD">
        <w:rPr>
          <w:rFonts w:asciiTheme="minorHAnsi" w:eastAsia="Times New Roman" w:hAnsiTheme="minorHAnsi" w:cstheme="minorHAnsi"/>
          <w:color w:val="000000" w:themeColor="text1"/>
          <w:lang w:eastAsia="lv-LV"/>
        </w:rPr>
        <w:t xml:space="preserve"> a</w:t>
      </w:r>
      <w:r w:rsidR="009965A3" w:rsidRPr="006A25AD">
        <w:rPr>
          <w:rFonts w:asciiTheme="minorHAnsi" w:eastAsia="Times New Roman" w:hAnsiTheme="minorHAnsi" w:cstheme="minorHAnsi"/>
          <w:color w:val="000000" w:themeColor="text1"/>
          <w:lang w:eastAsia="lv-LV"/>
        </w:rPr>
        <w:t xml:space="preserve">tzīt par nenotikušu elektronisko izsoli “Par sabiedrības ar ierobežotu atbildību “Līgatnes </w:t>
      </w:r>
      <w:proofErr w:type="spellStart"/>
      <w:r w:rsidR="009965A3" w:rsidRPr="006A25AD">
        <w:rPr>
          <w:rFonts w:asciiTheme="minorHAnsi" w:eastAsia="Times New Roman" w:hAnsiTheme="minorHAnsi" w:cstheme="minorHAnsi"/>
          <w:color w:val="000000" w:themeColor="text1"/>
          <w:lang w:eastAsia="lv-LV"/>
        </w:rPr>
        <w:t>komunālserviss</w:t>
      </w:r>
      <w:proofErr w:type="spellEnd"/>
      <w:r w:rsidR="009965A3" w:rsidRPr="006A25AD">
        <w:rPr>
          <w:rFonts w:asciiTheme="minorHAnsi" w:eastAsia="Times New Roman" w:hAnsiTheme="minorHAnsi" w:cstheme="minorHAnsi"/>
          <w:color w:val="000000" w:themeColor="text1"/>
          <w:lang w:eastAsia="lv-LV"/>
        </w:rPr>
        <w:t xml:space="preserve">” pamatkapitāla palielināšanu ar privāta kapitāla piesaisti”, jo pieteikumu iesniegšanas termiņā neviens </w:t>
      </w:r>
      <w:r w:rsidR="00DE1E01" w:rsidRPr="006A25AD">
        <w:rPr>
          <w:rFonts w:asciiTheme="minorHAnsi" w:eastAsia="Times New Roman" w:hAnsiTheme="minorHAnsi" w:cstheme="minorHAnsi"/>
          <w:color w:val="000000" w:themeColor="text1"/>
          <w:lang w:eastAsia="lv-LV"/>
        </w:rPr>
        <w:t>iz</w:t>
      </w:r>
      <w:r w:rsidR="009965A3" w:rsidRPr="006A25AD">
        <w:rPr>
          <w:rFonts w:asciiTheme="minorHAnsi" w:eastAsia="Times New Roman" w:hAnsiTheme="minorHAnsi" w:cstheme="minorHAnsi"/>
          <w:color w:val="000000" w:themeColor="text1"/>
          <w:lang w:eastAsia="lv-LV"/>
        </w:rPr>
        <w:t>soles pretendents nav pieteicies.</w:t>
      </w:r>
      <w:r w:rsidR="00DE1E01" w:rsidRPr="006A25AD">
        <w:rPr>
          <w:rFonts w:asciiTheme="minorHAnsi" w:eastAsia="Times New Roman" w:hAnsiTheme="minorHAnsi" w:cstheme="minorHAnsi"/>
          <w:color w:val="000000" w:themeColor="text1"/>
          <w:lang w:eastAsia="lv-LV"/>
        </w:rPr>
        <w:t xml:space="preserve"> Vienlaikus, ievērojot to, ka </w:t>
      </w:r>
      <w:r w:rsidR="00696EC1" w:rsidRPr="006A25AD">
        <w:rPr>
          <w:rFonts w:asciiTheme="minorHAnsi" w:eastAsia="Times New Roman" w:hAnsiTheme="minorHAnsi" w:cstheme="minorHAnsi"/>
          <w:color w:val="000000" w:themeColor="text1"/>
          <w:lang w:eastAsia="lv-LV"/>
        </w:rPr>
        <w:t xml:space="preserve">izsludinātās izsoles laikā </w:t>
      </w:r>
      <w:r w:rsidR="00DE1E01" w:rsidRPr="006A25AD">
        <w:rPr>
          <w:rFonts w:asciiTheme="minorHAnsi" w:eastAsia="Times New Roman" w:hAnsiTheme="minorHAnsi" w:cstheme="minorHAnsi"/>
          <w:color w:val="000000" w:themeColor="text1"/>
          <w:lang w:eastAsia="lv-LV"/>
        </w:rPr>
        <w:t xml:space="preserve">no tirgus dalībnieka tika saņemts </w:t>
      </w:r>
      <w:r w:rsidR="00EE7C78" w:rsidRPr="006A25AD">
        <w:rPr>
          <w:rFonts w:asciiTheme="minorHAnsi" w:eastAsia="Times New Roman" w:hAnsiTheme="minorHAnsi" w:cstheme="minorHAnsi"/>
          <w:color w:val="000000" w:themeColor="text1"/>
          <w:lang w:eastAsia="lv-LV"/>
        </w:rPr>
        <w:t xml:space="preserve">ierosinājums atsevišķu Izsoles noteikumu pārskatīšanai un precizēšanai, un ņemot vērā nepieciešamību piesaistīt izsolei plašāku pretendentu loku, izsoles komisija pēc ierosinājuma izvērtēšanas un Izsoles noteikumu pārskatīšanas </w:t>
      </w:r>
      <w:r w:rsidR="00EE7C78" w:rsidRPr="006A25AD">
        <w:rPr>
          <w:rFonts w:asciiTheme="minorHAnsi" w:eastAsia="Times New Roman" w:hAnsiTheme="minorHAnsi" w:cstheme="minorHAnsi"/>
          <w:color w:val="000000" w:themeColor="text1"/>
          <w:lang w:eastAsia="lv-LV"/>
        </w:rPr>
        <w:lastRenderedPageBreak/>
        <w:t>nolēma g</w:t>
      </w:r>
      <w:r w:rsidR="009965A3" w:rsidRPr="006A25AD">
        <w:rPr>
          <w:rFonts w:asciiTheme="minorHAnsi" w:eastAsia="Times New Roman" w:hAnsiTheme="minorHAnsi" w:cstheme="minorHAnsi"/>
          <w:color w:val="000000" w:themeColor="text1"/>
          <w:lang w:eastAsia="lv-LV"/>
        </w:rPr>
        <w:t xml:space="preserve">rozīt un apstiprināt jaunā redakcijā Noteikumus par kārtību, kādā īstenojama SIA “Līgatnes </w:t>
      </w:r>
      <w:proofErr w:type="spellStart"/>
      <w:r w:rsidR="009965A3" w:rsidRPr="006A25AD">
        <w:rPr>
          <w:rFonts w:asciiTheme="minorHAnsi" w:eastAsia="Times New Roman" w:hAnsiTheme="minorHAnsi" w:cstheme="minorHAnsi"/>
          <w:color w:val="000000" w:themeColor="text1"/>
          <w:lang w:eastAsia="lv-LV"/>
        </w:rPr>
        <w:t>komunālserviss</w:t>
      </w:r>
      <w:proofErr w:type="spellEnd"/>
      <w:r w:rsidR="009965A3" w:rsidRPr="006A25AD">
        <w:rPr>
          <w:rFonts w:asciiTheme="minorHAnsi" w:eastAsia="Times New Roman" w:hAnsiTheme="minorHAnsi" w:cstheme="minorHAnsi"/>
          <w:color w:val="000000" w:themeColor="text1"/>
          <w:lang w:eastAsia="lv-LV"/>
        </w:rPr>
        <w:t>” pamatkapitāla palielināšana</w:t>
      </w:r>
      <w:r w:rsidR="00EE7C78" w:rsidRPr="006A25AD">
        <w:rPr>
          <w:rFonts w:asciiTheme="minorHAnsi" w:eastAsia="Times New Roman" w:hAnsiTheme="minorHAnsi" w:cstheme="minorHAnsi"/>
          <w:color w:val="000000" w:themeColor="text1"/>
          <w:lang w:eastAsia="lv-LV"/>
        </w:rPr>
        <w:t>,</w:t>
      </w:r>
      <w:r w:rsidR="009965A3" w:rsidRPr="006A25AD">
        <w:rPr>
          <w:rFonts w:asciiTheme="minorHAnsi" w:eastAsia="Times New Roman" w:hAnsiTheme="minorHAnsi" w:cstheme="minorHAnsi"/>
          <w:color w:val="000000" w:themeColor="text1"/>
          <w:lang w:eastAsia="lv-LV"/>
        </w:rPr>
        <w:t xml:space="preserve"> veicot izmaiņas:</w:t>
      </w:r>
    </w:p>
    <w:p w14:paraId="3C091044" w14:textId="77777777" w:rsidR="009965A3" w:rsidRPr="006A25AD" w:rsidRDefault="009965A3" w:rsidP="00975C67">
      <w:pPr>
        <w:widowControl/>
        <w:numPr>
          <w:ilvl w:val="1"/>
          <w:numId w:val="8"/>
        </w:numPr>
        <w:autoSpaceDE/>
        <w:autoSpaceDN/>
        <w:ind w:left="1134" w:hanging="283"/>
        <w:rPr>
          <w:rFonts w:asciiTheme="minorHAnsi" w:eastAsia="Times New Roman" w:hAnsiTheme="minorHAnsi" w:cstheme="minorHAnsi"/>
          <w:color w:val="000000" w:themeColor="text1"/>
          <w:lang w:eastAsia="lv-LV"/>
        </w:rPr>
      </w:pPr>
      <w:r w:rsidRPr="006A25AD">
        <w:rPr>
          <w:rFonts w:asciiTheme="minorHAnsi" w:eastAsia="Times New Roman" w:hAnsiTheme="minorHAnsi" w:cstheme="minorHAnsi"/>
          <w:color w:val="000000" w:themeColor="text1"/>
          <w:lang w:eastAsia="lv-LV"/>
        </w:rPr>
        <w:t>Privātā partnera piesaistes un izstāšanās nosacījumos;</w:t>
      </w:r>
    </w:p>
    <w:p w14:paraId="42C1C2A4" w14:textId="77777777" w:rsidR="009965A3" w:rsidRPr="006A25AD" w:rsidRDefault="009965A3" w:rsidP="00975C67">
      <w:pPr>
        <w:widowControl/>
        <w:numPr>
          <w:ilvl w:val="1"/>
          <w:numId w:val="8"/>
        </w:numPr>
        <w:autoSpaceDE/>
        <w:autoSpaceDN/>
        <w:ind w:left="1134" w:hanging="283"/>
        <w:rPr>
          <w:rFonts w:asciiTheme="minorHAnsi" w:eastAsia="Times New Roman" w:hAnsiTheme="minorHAnsi" w:cstheme="minorHAnsi"/>
          <w:color w:val="000000" w:themeColor="text1"/>
          <w:lang w:eastAsia="lv-LV"/>
        </w:rPr>
      </w:pPr>
      <w:r w:rsidRPr="006A25AD">
        <w:rPr>
          <w:rFonts w:asciiTheme="minorHAnsi" w:eastAsia="Times New Roman" w:hAnsiTheme="minorHAnsi" w:cstheme="minorHAnsi"/>
          <w:color w:val="000000" w:themeColor="text1"/>
          <w:lang w:eastAsia="lv-LV"/>
        </w:rPr>
        <w:t>Investīciju ieguldījumu veikšanas kārtībā;</w:t>
      </w:r>
    </w:p>
    <w:p w14:paraId="1E54E16D" w14:textId="77777777" w:rsidR="009965A3" w:rsidRPr="006A25AD" w:rsidRDefault="009965A3" w:rsidP="00975C67">
      <w:pPr>
        <w:widowControl/>
        <w:numPr>
          <w:ilvl w:val="1"/>
          <w:numId w:val="8"/>
        </w:numPr>
        <w:autoSpaceDE/>
        <w:autoSpaceDN/>
        <w:ind w:left="1134" w:hanging="283"/>
        <w:rPr>
          <w:rFonts w:asciiTheme="minorHAnsi" w:eastAsia="Times New Roman" w:hAnsiTheme="minorHAnsi" w:cstheme="minorHAnsi"/>
          <w:color w:val="000000" w:themeColor="text1"/>
          <w:lang w:eastAsia="lv-LV"/>
        </w:rPr>
      </w:pPr>
      <w:r w:rsidRPr="006A25AD">
        <w:rPr>
          <w:rFonts w:asciiTheme="minorHAnsi" w:eastAsia="Times New Roman" w:hAnsiTheme="minorHAnsi" w:cstheme="minorHAnsi"/>
          <w:color w:val="000000" w:themeColor="text1"/>
          <w:lang w:eastAsia="lv-LV"/>
        </w:rPr>
        <w:t>Sabiedrības pārvaldības noteikumos;</w:t>
      </w:r>
    </w:p>
    <w:p w14:paraId="3958CFE4" w14:textId="77777777" w:rsidR="009965A3" w:rsidRPr="006A25AD" w:rsidRDefault="009965A3" w:rsidP="00975C67">
      <w:pPr>
        <w:widowControl/>
        <w:numPr>
          <w:ilvl w:val="1"/>
          <w:numId w:val="8"/>
        </w:numPr>
        <w:autoSpaceDE/>
        <w:autoSpaceDN/>
        <w:ind w:left="1134" w:hanging="283"/>
        <w:rPr>
          <w:rFonts w:asciiTheme="minorHAnsi" w:eastAsia="Times New Roman" w:hAnsiTheme="minorHAnsi" w:cstheme="minorHAnsi"/>
          <w:color w:val="000000" w:themeColor="text1"/>
          <w:lang w:eastAsia="lv-LV"/>
        </w:rPr>
      </w:pPr>
      <w:r w:rsidRPr="006A25AD">
        <w:rPr>
          <w:rFonts w:asciiTheme="minorHAnsi" w:eastAsia="Times New Roman" w:hAnsiTheme="minorHAnsi" w:cstheme="minorHAnsi"/>
          <w:color w:val="000000" w:themeColor="text1"/>
          <w:lang w:eastAsia="lv-LV"/>
        </w:rPr>
        <w:t>Sadarbības līguma nosacījumos attiecībā uz lēmumu pieņemšanas procesiem.</w:t>
      </w:r>
    </w:p>
    <w:p w14:paraId="1F2C27A3" w14:textId="35FF1224" w:rsidR="009965A3" w:rsidRPr="006A25AD" w:rsidRDefault="00EE7C78" w:rsidP="00EE7C78">
      <w:pPr>
        <w:widowControl/>
        <w:shd w:val="clear" w:color="auto" w:fill="FFFFFF"/>
        <w:autoSpaceDE/>
        <w:autoSpaceDN/>
        <w:ind w:firstLine="851"/>
        <w:jc w:val="both"/>
        <w:rPr>
          <w:rFonts w:asciiTheme="minorHAnsi" w:eastAsia="Times New Roman" w:hAnsiTheme="minorHAnsi" w:cstheme="minorHAnsi"/>
          <w:color w:val="000000" w:themeColor="text1"/>
          <w:lang w:eastAsia="lv-LV"/>
        </w:rPr>
      </w:pPr>
      <w:r w:rsidRPr="006A25AD">
        <w:rPr>
          <w:rFonts w:asciiTheme="minorHAnsi" w:eastAsia="Times New Roman" w:hAnsiTheme="minorHAnsi" w:cstheme="minorHAnsi"/>
          <w:color w:val="000000" w:themeColor="text1"/>
          <w:lang w:eastAsia="lv-LV"/>
        </w:rPr>
        <w:t>Ievērojot iepriekš minēto, izsoles komisija nolēma s</w:t>
      </w:r>
      <w:r w:rsidR="009965A3" w:rsidRPr="006A25AD">
        <w:rPr>
          <w:rFonts w:asciiTheme="minorHAnsi" w:eastAsia="Times New Roman" w:hAnsiTheme="minorHAnsi" w:cstheme="minorHAnsi"/>
          <w:color w:val="000000" w:themeColor="text1"/>
          <w:lang w:eastAsia="lv-LV"/>
        </w:rPr>
        <w:t xml:space="preserve">agatavot apstiprināšanai precizētus </w:t>
      </w:r>
      <w:r w:rsidRPr="006A25AD">
        <w:rPr>
          <w:rFonts w:asciiTheme="minorHAnsi" w:eastAsia="Times New Roman" w:hAnsiTheme="minorHAnsi" w:cstheme="minorHAnsi"/>
          <w:color w:val="000000" w:themeColor="text1"/>
          <w:lang w:eastAsia="lv-LV"/>
        </w:rPr>
        <w:t>Izsoles n</w:t>
      </w:r>
      <w:r w:rsidR="009965A3" w:rsidRPr="006A25AD">
        <w:rPr>
          <w:rFonts w:asciiTheme="minorHAnsi" w:eastAsia="Times New Roman" w:hAnsiTheme="minorHAnsi" w:cstheme="minorHAnsi"/>
          <w:color w:val="000000" w:themeColor="text1"/>
          <w:lang w:eastAsia="lv-LV"/>
        </w:rPr>
        <w:t xml:space="preserve">oteikumus, ierosinot veikt izmaiņas noteikumu </w:t>
      </w:r>
      <w:r w:rsidRPr="006A25AD">
        <w:rPr>
          <w:rFonts w:asciiTheme="minorHAnsi" w:eastAsia="Times New Roman" w:hAnsiTheme="minorHAnsi" w:cstheme="minorHAnsi"/>
          <w:color w:val="000000" w:themeColor="text1"/>
          <w:lang w:eastAsia="lv-LV"/>
        </w:rPr>
        <w:t xml:space="preserve">nosacījumos, </w:t>
      </w:r>
      <w:r w:rsidR="009965A3" w:rsidRPr="006A25AD">
        <w:rPr>
          <w:rFonts w:asciiTheme="minorHAnsi" w:eastAsia="Times New Roman" w:hAnsiTheme="minorHAnsi" w:cstheme="minorHAnsi"/>
          <w:color w:val="000000" w:themeColor="text1"/>
          <w:lang w:eastAsia="lv-LV"/>
        </w:rPr>
        <w:t>kur</w:t>
      </w:r>
      <w:r w:rsidRPr="006A25AD">
        <w:rPr>
          <w:rFonts w:asciiTheme="minorHAnsi" w:eastAsia="Times New Roman" w:hAnsiTheme="minorHAnsi" w:cstheme="minorHAnsi"/>
          <w:color w:val="000000" w:themeColor="text1"/>
          <w:lang w:eastAsia="lv-LV"/>
        </w:rPr>
        <w:t>os</w:t>
      </w:r>
      <w:r w:rsidR="009965A3" w:rsidRPr="006A25AD">
        <w:rPr>
          <w:rFonts w:asciiTheme="minorHAnsi" w:eastAsia="Times New Roman" w:hAnsiTheme="minorHAnsi" w:cstheme="minorHAnsi"/>
          <w:color w:val="000000" w:themeColor="text1"/>
          <w:lang w:eastAsia="lv-LV"/>
        </w:rPr>
        <w:t xml:space="preserve"> </w:t>
      </w:r>
      <w:r w:rsidRPr="006A25AD">
        <w:rPr>
          <w:rFonts w:asciiTheme="minorHAnsi" w:eastAsia="Times New Roman" w:hAnsiTheme="minorHAnsi" w:cstheme="minorHAnsi"/>
          <w:color w:val="000000" w:themeColor="text1"/>
          <w:lang w:eastAsia="lv-LV"/>
        </w:rPr>
        <w:t>paredzēta</w:t>
      </w:r>
      <w:r w:rsidR="009965A3" w:rsidRPr="006A25AD">
        <w:rPr>
          <w:rFonts w:asciiTheme="minorHAnsi" w:eastAsia="Times New Roman" w:hAnsiTheme="minorHAnsi" w:cstheme="minorHAnsi"/>
          <w:color w:val="000000" w:themeColor="text1"/>
          <w:lang w:eastAsia="lv-LV"/>
        </w:rPr>
        <w:t xml:space="preserve"> privātā partnera piesaiste, izstāšanās un investīciju ieguldījumu veikšana, pārvaldības noteikumi un sadarbības līguma nosacījumi lēmumu pieņemšanas procesos. </w:t>
      </w:r>
    </w:p>
    <w:p w14:paraId="0C0FEA10" w14:textId="77777777" w:rsidR="00286389" w:rsidRPr="006A25AD" w:rsidRDefault="00286389" w:rsidP="00A37948">
      <w:pPr>
        <w:widowControl/>
        <w:shd w:val="clear" w:color="auto" w:fill="FFFFFF"/>
        <w:autoSpaceDE/>
        <w:autoSpaceDN/>
        <w:ind w:firstLine="720"/>
        <w:jc w:val="both"/>
        <w:rPr>
          <w:rFonts w:asciiTheme="minorHAnsi" w:eastAsia="Times New Roman" w:hAnsiTheme="minorHAnsi" w:cstheme="minorHAnsi"/>
          <w:color w:val="303030"/>
          <w:lang w:eastAsia="lv-LV"/>
        </w:rPr>
      </w:pPr>
    </w:p>
    <w:p w14:paraId="59FDD1E2" w14:textId="3B210DDF" w:rsidR="003E0423" w:rsidRPr="006A25AD" w:rsidRDefault="003E0423" w:rsidP="003E0423">
      <w:pPr>
        <w:pStyle w:val="Pamatteksts"/>
        <w:ind w:right="141"/>
        <w:rPr>
          <w:rFonts w:asciiTheme="minorHAnsi" w:hAnsiTheme="minorHAnsi" w:cstheme="minorHAnsi"/>
        </w:rPr>
      </w:pPr>
      <w:r w:rsidRPr="006A25AD">
        <w:rPr>
          <w:rFonts w:asciiTheme="minorHAnsi" w:hAnsiTheme="minorHAnsi" w:cstheme="minorHAnsi"/>
        </w:rPr>
        <w:t xml:space="preserve">Pamatojoties uz Pašvaldību likuma 10. panta pirmās daļas 9. punktu un 73. panta pirmo daļu, Publiskas personas kapitāla daļu un kapitālsabiedrību pārvaldības likuma 148. panta pirmās daļas 1. punktu, 149. pantu, 151. panta </w:t>
      </w:r>
      <w:r w:rsidR="00A22407" w:rsidRPr="006A25AD">
        <w:rPr>
          <w:rFonts w:asciiTheme="minorHAnsi" w:hAnsiTheme="minorHAnsi" w:cstheme="minorHAnsi"/>
        </w:rPr>
        <w:t>pirmo</w:t>
      </w:r>
      <w:r w:rsidRPr="006A25AD">
        <w:rPr>
          <w:rFonts w:asciiTheme="minorHAnsi" w:hAnsiTheme="minorHAnsi" w:cstheme="minorHAnsi"/>
        </w:rPr>
        <w:t xml:space="preserve"> daļu</w:t>
      </w:r>
      <w:r w:rsidR="00A22407" w:rsidRPr="006A25AD">
        <w:rPr>
          <w:rFonts w:asciiTheme="minorHAnsi" w:hAnsiTheme="minorHAnsi" w:cstheme="minorHAnsi"/>
        </w:rPr>
        <w:t xml:space="preserve"> </w:t>
      </w:r>
      <w:r w:rsidRPr="006A25AD">
        <w:rPr>
          <w:rFonts w:asciiTheme="minorHAnsi" w:hAnsiTheme="minorHAnsi" w:cstheme="minorHAnsi"/>
        </w:rPr>
        <w:t>un 152. panta trešo daļu;</w:t>
      </w:r>
    </w:p>
    <w:p w14:paraId="21ADDEA0" w14:textId="3E8A5D36" w:rsidR="009965A3" w:rsidRPr="006A25AD" w:rsidRDefault="003E0423" w:rsidP="00A37948">
      <w:pPr>
        <w:pStyle w:val="Pamatteksts"/>
        <w:ind w:right="141"/>
        <w:rPr>
          <w:rFonts w:asciiTheme="minorHAnsi" w:hAnsiTheme="minorHAnsi" w:cstheme="minorHAnsi"/>
        </w:rPr>
      </w:pPr>
      <w:r w:rsidRPr="006A25AD">
        <w:rPr>
          <w:rFonts w:asciiTheme="minorHAnsi" w:eastAsia="Times New Roman" w:hAnsiTheme="minorHAnsi" w:cstheme="minorHAnsi"/>
          <w:lang w:eastAsia="lv-LV"/>
        </w:rPr>
        <w:t xml:space="preserve">ņemot vērā </w:t>
      </w:r>
      <w:r w:rsidR="009965A3" w:rsidRPr="006A25AD">
        <w:rPr>
          <w:rFonts w:asciiTheme="minorHAnsi" w:eastAsia="Times New Roman" w:hAnsiTheme="minorHAnsi" w:cstheme="minorHAnsi"/>
          <w:lang w:eastAsia="lv-LV"/>
        </w:rPr>
        <w:t>Cēsu novada pašvaldības izsoles komisijas 2026. gada 31. jūlija lēmumu un nepieciešamību veicināt investoru piesaisti</w:t>
      </w:r>
      <w:r w:rsidR="0082211E" w:rsidRPr="006A25AD">
        <w:rPr>
          <w:rFonts w:asciiTheme="minorHAnsi" w:eastAsia="Times New Roman" w:hAnsiTheme="minorHAnsi" w:cstheme="minorHAnsi"/>
          <w:lang w:eastAsia="lv-LV"/>
        </w:rPr>
        <w:t xml:space="preserve">, </w:t>
      </w:r>
      <w:r w:rsidR="009965A3" w:rsidRPr="006A25AD">
        <w:rPr>
          <w:rFonts w:asciiTheme="minorHAnsi" w:hAnsiTheme="minorHAnsi" w:cstheme="minorHAnsi"/>
        </w:rPr>
        <w:t>Cēsu novada domes Finanšu komitejas 2026. gada 6.augusta atzinumu</w:t>
      </w:r>
      <w:r w:rsidR="00E94A9A">
        <w:rPr>
          <w:rFonts w:asciiTheme="minorHAnsi" w:hAnsiTheme="minorHAnsi" w:cstheme="minorHAnsi"/>
        </w:rPr>
        <w:t xml:space="preserve"> (protokols Nr.9)</w:t>
      </w:r>
      <w:r w:rsidR="009965A3" w:rsidRPr="006A25AD">
        <w:rPr>
          <w:rFonts w:asciiTheme="minorHAnsi" w:hAnsiTheme="minorHAnsi" w:cstheme="minorHAnsi"/>
        </w:rPr>
        <w:t>,</w:t>
      </w:r>
      <w:r w:rsidR="003A5975">
        <w:rPr>
          <w:rFonts w:asciiTheme="minorHAnsi" w:hAnsiTheme="minorHAnsi" w:cstheme="minorHAnsi"/>
        </w:rPr>
        <w:t xml:space="preserve"> </w:t>
      </w:r>
      <w:r w:rsidR="009965A3" w:rsidRPr="006A25AD">
        <w:rPr>
          <w:rFonts w:asciiTheme="minorHAnsi" w:hAnsiTheme="minorHAnsi" w:cstheme="minorHAnsi"/>
        </w:rPr>
        <w:t>Cēsu novada dome</w:t>
      </w:r>
      <w:r w:rsidR="00E94A9A">
        <w:rPr>
          <w:rFonts w:asciiTheme="minorHAnsi" w:hAnsiTheme="minorHAnsi" w:cstheme="minorHAnsi"/>
        </w:rPr>
        <w:t xml:space="preserve">, </w:t>
      </w:r>
      <w:r w:rsidR="00E828BB">
        <w:rPr>
          <w:rFonts w:asciiTheme="minorHAnsi" w:hAnsiTheme="minorHAnsi" w:cstheme="minorHAnsi"/>
        </w:rPr>
        <w:t xml:space="preserve">ar </w:t>
      </w:r>
      <w:r w:rsidR="00E828BB" w:rsidRPr="00E828BB">
        <w:t xml:space="preserve">10 balsīm - par (Atis Egliņš-Eglītis, Erlends </w:t>
      </w:r>
      <w:proofErr w:type="spellStart"/>
      <w:r w:rsidR="00E828BB" w:rsidRPr="00E828BB">
        <w:t>Geruļskis</w:t>
      </w:r>
      <w:proofErr w:type="spellEnd"/>
      <w:r w:rsidR="00E828BB" w:rsidRPr="00E828BB">
        <w:t xml:space="preserve">, Ēriks Bauers, Indriķis Putniņš, Inese Suija-Markova, Ivo Rode, Jānis Gabrāns, Jānis Rozenbergs, Māris Šķesteris, Mārtiņš Šteins) , 8 - pret (Elīna </w:t>
      </w:r>
      <w:proofErr w:type="spellStart"/>
      <w:r w:rsidR="00E828BB" w:rsidRPr="00E828BB">
        <w:t>Stapulone</w:t>
      </w:r>
      <w:proofErr w:type="spellEnd"/>
      <w:r w:rsidR="00E828BB" w:rsidRPr="00E828BB">
        <w:t xml:space="preserve">, Ella </w:t>
      </w:r>
      <w:proofErr w:type="spellStart"/>
      <w:r w:rsidR="00E828BB" w:rsidRPr="00E828BB">
        <w:t>Frīdvalde</w:t>
      </w:r>
      <w:proofErr w:type="spellEnd"/>
      <w:r w:rsidR="00E828BB" w:rsidRPr="00E828BB">
        <w:t xml:space="preserve">-Andersone, Evita Šīrante, Jānis Goba, Jānis Kārkliņš, Jānis </w:t>
      </w:r>
      <w:proofErr w:type="spellStart"/>
      <w:r w:rsidR="00E828BB" w:rsidRPr="00E828BB">
        <w:t>Mičulis</w:t>
      </w:r>
      <w:proofErr w:type="spellEnd"/>
      <w:r w:rsidR="00E828BB" w:rsidRPr="00E828BB">
        <w:t>, Jānis Plūme, Laimis Šāvējs), 1 - atturas (Guntis Grosbergs),</w:t>
      </w:r>
      <w:r w:rsidR="009965A3" w:rsidRPr="00E828BB">
        <w:rPr>
          <w:rFonts w:asciiTheme="minorHAnsi" w:hAnsiTheme="minorHAnsi" w:cstheme="minorHAnsi"/>
        </w:rPr>
        <w:t xml:space="preserve"> </w:t>
      </w:r>
      <w:r w:rsidR="009965A3" w:rsidRPr="006A25AD">
        <w:rPr>
          <w:rFonts w:asciiTheme="minorHAnsi" w:hAnsiTheme="minorHAnsi" w:cstheme="minorHAnsi"/>
        </w:rPr>
        <w:t>nolemj:</w:t>
      </w:r>
    </w:p>
    <w:p w14:paraId="0BFD2659" w14:textId="7A006159" w:rsidR="00DC1296" w:rsidRPr="006A25AD" w:rsidRDefault="009965A3" w:rsidP="00975C67">
      <w:pPr>
        <w:pStyle w:val="Pamatteksts"/>
        <w:numPr>
          <w:ilvl w:val="0"/>
          <w:numId w:val="7"/>
        </w:numPr>
        <w:ind w:left="1134" w:right="141" w:hanging="283"/>
        <w:rPr>
          <w:rFonts w:asciiTheme="minorHAnsi" w:eastAsia="Times New Roman" w:hAnsiTheme="minorHAnsi" w:cstheme="minorHAnsi"/>
          <w:lang w:eastAsia="lv-LV"/>
        </w:rPr>
      </w:pPr>
      <w:r w:rsidRPr="006A25AD">
        <w:rPr>
          <w:rFonts w:asciiTheme="minorHAnsi" w:eastAsia="Times New Roman" w:hAnsiTheme="minorHAnsi" w:cstheme="minorHAnsi"/>
          <w:lang w:eastAsia="lv-LV"/>
        </w:rPr>
        <w:t xml:space="preserve">Atzīt par spēku </w:t>
      </w:r>
      <w:r w:rsidR="00696EC1" w:rsidRPr="006A25AD">
        <w:rPr>
          <w:rFonts w:asciiTheme="minorHAnsi" w:eastAsia="Times New Roman" w:hAnsiTheme="minorHAnsi" w:cstheme="minorHAnsi"/>
          <w:lang w:eastAsia="lv-LV"/>
        </w:rPr>
        <w:t xml:space="preserve">zaudējušiem </w:t>
      </w:r>
      <w:r w:rsidR="00696EC1" w:rsidRPr="006A25AD">
        <w:t xml:space="preserve">noteikumus </w:t>
      </w:r>
      <w:r w:rsidR="003E0423" w:rsidRPr="006A25AD">
        <w:t xml:space="preserve">par kārtību, kādā īstenojama sabiedrības ar ierobežotu atbildību “Līgatnes </w:t>
      </w:r>
      <w:proofErr w:type="spellStart"/>
      <w:r w:rsidR="003E0423" w:rsidRPr="006A25AD">
        <w:t>komunālserviss</w:t>
      </w:r>
      <w:proofErr w:type="spellEnd"/>
      <w:r w:rsidR="003E0423" w:rsidRPr="006A25AD">
        <w:t>”, reģistrācijas Nr. 54103099071, pamatkapitāla palielināšana, kļūstot par privātu kapitālsabiedrību</w:t>
      </w:r>
      <w:r w:rsidR="003E0423" w:rsidRPr="006A25AD">
        <w:rPr>
          <w:rFonts w:asciiTheme="minorHAnsi" w:eastAsia="Times New Roman" w:hAnsiTheme="minorHAnsi" w:cstheme="minorHAnsi"/>
          <w:lang w:eastAsia="lv-LV"/>
        </w:rPr>
        <w:t xml:space="preserve">, </w:t>
      </w:r>
      <w:r w:rsidRPr="006A25AD">
        <w:rPr>
          <w:rFonts w:asciiTheme="minorHAnsi" w:eastAsia="Times New Roman" w:hAnsiTheme="minorHAnsi" w:cstheme="minorHAnsi"/>
          <w:lang w:eastAsia="lv-LV"/>
        </w:rPr>
        <w:t xml:space="preserve">redakciju, kas apstiprināta ar </w:t>
      </w:r>
      <w:r w:rsidR="003E0423" w:rsidRPr="006A25AD">
        <w:rPr>
          <w:rFonts w:asciiTheme="minorHAnsi" w:eastAsia="Times New Roman" w:hAnsiTheme="minorHAnsi" w:cstheme="minorHAnsi"/>
          <w:lang w:eastAsia="lv-LV"/>
        </w:rPr>
        <w:t xml:space="preserve">Cēsu novada pašvaldības </w:t>
      </w:r>
      <w:r w:rsidRPr="006A25AD">
        <w:rPr>
          <w:rFonts w:asciiTheme="minorHAnsi" w:eastAsia="Times New Roman" w:hAnsiTheme="minorHAnsi" w:cstheme="minorHAnsi"/>
          <w:lang w:eastAsia="lv-LV"/>
        </w:rPr>
        <w:t xml:space="preserve">domes 2026. gada </w:t>
      </w:r>
      <w:r w:rsidR="003E0423" w:rsidRPr="006A25AD">
        <w:rPr>
          <w:rFonts w:asciiTheme="minorHAnsi" w:eastAsia="Times New Roman" w:hAnsiTheme="minorHAnsi" w:cstheme="minorHAnsi"/>
          <w:lang w:eastAsia="lv-LV"/>
        </w:rPr>
        <w:t>18. jūnija</w:t>
      </w:r>
      <w:r w:rsidRPr="006A25AD">
        <w:rPr>
          <w:rFonts w:asciiTheme="minorHAnsi" w:eastAsia="Times New Roman" w:hAnsiTheme="minorHAnsi" w:cstheme="minorHAnsi"/>
          <w:lang w:eastAsia="lv-LV"/>
        </w:rPr>
        <w:t xml:space="preserve"> lēmum</w:t>
      </w:r>
      <w:r w:rsidR="00E82783" w:rsidRPr="006A25AD">
        <w:rPr>
          <w:rFonts w:asciiTheme="minorHAnsi" w:eastAsia="Times New Roman" w:hAnsiTheme="minorHAnsi" w:cstheme="minorHAnsi"/>
          <w:lang w:eastAsia="lv-LV"/>
        </w:rPr>
        <w:t>a</w:t>
      </w:r>
      <w:r w:rsidRPr="006A25AD">
        <w:rPr>
          <w:rFonts w:asciiTheme="minorHAnsi" w:eastAsia="Times New Roman" w:hAnsiTheme="minorHAnsi" w:cstheme="minorHAnsi"/>
          <w:lang w:eastAsia="lv-LV"/>
        </w:rPr>
        <w:t xml:space="preserve"> Nr.</w:t>
      </w:r>
      <w:r w:rsidR="003E0423" w:rsidRPr="006A25AD">
        <w:rPr>
          <w:rFonts w:asciiTheme="minorHAnsi" w:eastAsia="Times New Roman" w:hAnsiTheme="minorHAnsi" w:cstheme="minorHAnsi"/>
          <w:lang w:eastAsia="lv-LV"/>
        </w:rPr>
        <w:t> </w:t>
      </w:r>
      <w:r w:rsidRPr="006A25AD">
        <w:rPr>
          <w:rFonts w:asciiTheme="minorHAnsi" w:eastAsia="Times New Roman" w:hAnsiTheme="minorHAnsi" w:cstheme="minorHAnsi"/>
          <w:lang w:eastAsia="lv-LV"/>
        </w:rPr>
        <w:t>2</w:t>
      </w:r>
      <w:r w:rsidR="003E0423" w:rsidRPr="006A25AD">
        <w:rPr>
          <w:rFonts w:asciiTheme="minorHAnsi" w:eastAsia="Times New Roman" w:hAnsiTheme="minorHAnsi" w:cstheme="minorHAnsi"/>
          <w:lang w:eastAsia="lv-LV"/>
        </w:rPr>
        <w:t xml:space="preserve">70 </w:t>
      </w:r>
      <w:r w:rsidR="00E82783" w:rsidRPr="006A25AD">
        <w:rPr>
          <w:rFonts w:asciiTheme="minorHAnsi" w:eastAsia="Times New Roman" w:hAnsiTheme="minorHAnsi" w:cstheme="minorHAnsi"/>
          <w:lang w:eastAsia="lv-LV"/>
        </w:rPr>
        <w:t>punktu Nr.</w:t>
      </w:r>
      <w:r w:rsidR="003E0423" w:rsidRPr="006A25AD">
        <w:t> </w:t>
      </w:r>
      <w:r w:rsidR="00E82783" w:rsidRPr="006A25AD">
        <w:rPr>
          <w:rFonts w:asciiTheme="minorHAnsi" w:eastAsia="Times New Roman" w:hAnsiTheme="minorHAnsi" w:cstheme="minorHAnsi"/>
          <w:lang w:eastAsia="lv-LV"/>
        </w:rPr>
        <w:t>1</w:t>
      </w:r>
      <w:r w:rsidR="003E0423" w:rsidRPr="006A25AD">
        <w:rPr>
          <w:rFonts w:asciiTheme="minorHAnsi" w:eastAsia="Times New Roman" w:hAnsiTheme="minorHAnsi" w:cstheme="minorHAnsi"/>
          <w:lang w:eastAsia="lv-LV"/>
        </w:rPr>
        <w:t>;</w:t>
      </w:r>
    </w:p>
    <w:p w14:paraId="52033936" w14:textId="1BBC60F6" w:rsidR="009965A3" w:rsidRPr="006A25AD" w:rsidRDefault="009965A3" w:rsidP="00975C67">
      <w:pPr>
        <w:pStyle w:val="Pamatteksts"/>
        <w:numPr>
          <w:ilvl w:val="0"/>
          <w:numId w:val="7"/>
        </w:numPr>
        <w:ind w:left="1134" w:right="141" w:hanging="283"/>
        <w:rPr>
          <w:rFonts w:asciiTheme="minorHAnsi" w:eastAsia="Times New Roman" w:hAnsiTheme="minorHAnsi" w:cstheme="minorHAnsi"/>
          <w:lang w:eastAsia="lv-LV"/>
        </w:rPr>
      </w:pPr>
      <w:r w:rsidRPr="006A25AD">
        <w:rPr>
          <w:rFonts w:asciiTheme="minorHAnsi" w:hAnsiTheme="minorHAnsi" w:cstheme="minorHAnsi"/>
        </w:rPr>
        <w:t xml:space="preserve">Apstiprināt noteikumus par kārtību, kādā īstenojama sabiedrības ar ierobežotu atbildību “Līgatnes </w:t>
      </w:r>
      <w:proofErr w:type="spellStart"/>
      <w:r w:rsidRPr="006A25AD">
        <w:rPr>
          <w:rFonts w:asciiTheme="minorHAnsi" w:hAnsiTheme="minorHAnsi" w:cstheme="minorHAnsi"/>
        </w:rPr>
        <w:t>komunālserviss</w:t>
      </w:r>
      <w:proofErr w:type="spellEnd"/>
      <w:r w:rsidRPr="006A25AD">
        <w:rPr>
          <w:rFonts w:asciiTheme="minorHAnsi" w:hAnsiTheme="minorHAnsi" w:cstheme="minorHAnsi"/>
        </w:rPr>
        <w:t>”, reģistrācijas Nr. 54103099071, pamatkapitāla palielināšana, kļūstot par privātu kapitālsabiedrību</w:t>
      </w:r>
      <w:r w:rsidR="003E0423" w:rsidRPr="006A25AD">
        <w:rPr>
          <w:rFonts w:asciiTheme="minorHAnsi" w:hAnsiTheme="minorHAnsi" w:cstheme="minorHAnsi"/>
        </w:rPr>
        <w:t>, jaunā redakcijā</w:t>
      </w:r>
      <w:r w:rsidRPr="006A25AD">
        <w:rPr>
          <w:rFonts w:asciiTheme="minorHAnsi" w:hAnsiTheme="minorHAnsi" w:cstheme="minorHAnsi"/>
        </w:rPr>
        <w:t xml:space="preserve"> (pielikums Nr.1);</w:t>
      </w:r>
    </w:p>
    <w:p w14:paraId="0FC6B016" w14:textId="77777777" w:rsidR="00975C67" w:rsidRPr="006A25AD" w:rsidRDefault="009965A3" w:rsidP="00975C67">
      <w:pPr>
        <w:pStyle w:val="Sarakstarindkopa"/>
        <w:widowControl/>
        <w:numPr>
          <w:ilvl w:val="0"/>
          <w:numId w:val="7"/>
        </w:numPr>
        <w:autoSpaceDE/>
        <w:autoSpaceDN/>
        <w:spacing w:before="100" w:beforeAutospacing="1" w:after="100" w:afterAutospacing="1"/>
        <w:ind w:left="1134" w:hanging="283"/>
        <w:rPr>
          <w:rFonts w:asciiTheme="minorHAnsi" w:eastAsia="Times New Roman" w:hAnsiTheme="minorHAnsi" w:cstheme="minorHAnsi"/>
          <w:lang w:eastAsia="lv-LV"/>
        </w:rPr>
      </w:pPr>
      <w:r w:rsidRPr="006A25AD">
        <w:rPr>
          <w:rFonts w:asciiTheme="minorHAnsi" w:eastAsia="Times New Roman" w:hAnsiTheme="minorHAnsi" w:cstheme="minorHAnsi"/>
          <w:lang w:eastAsia="lv-LV"/>
        </w:rPr>
        <w:t xml:space="preserve">Uzdot </w:t>
      </w:r>
      <w:r w:rsidR="00975C67" w:rsidRPr="006A25AD">
        <w:rPr>
          <w:rFonts w:asciiTheme="minorHAnsi" w:eastAsia="Times New Roman" w:hAnsiTheme="minorHAnsi" w:cstheme="minorHAnsi"/>
          <w:lang w:eastAsia="lv-LV"/>
        </w:rPr>
        <w:t>Cēsu novada pašvaldības priekšsēdētāja izveidotajai izsoles komisijai</w:t>
      </w:r>
      <w:r w:rsidRPr="006A25AD">
        <w:rPr>
          <w:rFonts w:asciiTheme="minorHAnsi" w:eastAsia="Times New Roman" w:hAnsiTheme="minorHAnsi" w:cstheme="minorHAnsi"/>
          <w:lang w:eastAsia="lv-LV"/>
        </w:rPr>
        <w:t>:</w:t>
      </w:r>
    </w:p>
    <w:p w14:paraId="7D09AEF4" w14:textId="463DD4F0" w:rsidR="00975C67" w:rsidRPr="006A25AD" w:rsidRDefault="009965A3" w:rsidP="00975C67">
      <w:pPr>
        <w:pStyle w:val="Sarakstarindkopa"/>
        <w:widowControl/>
        <w:numPr>
          <w:ilvl w:val="1"/>
          <w:numId w:val="7"/>
        </w:numPr>
        <w:autoSpaceDE/>
        <w:autoSpaceDN/>
        <w:spacing w:before="100" w:beforeAutospacing="1" w:after="100" w:afterAutospacing="1"/>
        <w:ind w:left="1701" w:hanging="567"/>
        <w:rPr>
          <w:rFonts w:asciiTheme="minorHAnsi" w:eastAsia="Times New Roman" w:hAnsiTheme="minorHAnsi" w:cstheme="minorHAnsi"/>
          <w:lang w:eastAsia="lv-LV"/>
        </w:rPr>
      </w:pPr>
      <w:r w:rsidRPr="006A25AD">
        <w:rPr>
          <w:rFonts w:asciiTheme="minorHAnsi" w:eastAsia="Times New Roman" w:hAnsiTheme="minorHAnsi" w:cstheme="minorHAnsi"/>
          <w:lang w:eastAsia="lv-LV"/>
        </w:rPr>
        <w:t xml:space="preserve">Sagatavot un publicēt paziņojumu par jaunas (atkārtotas) izsoles izsludināšanu atbilstoši </w:t>
      </w:r>
      <w:r w:rsidR="00975C67" w:rsidRPr="006A25AD">
        <w:rPr>
          <w:rFonts w:asciiTheme="minorHAnsi" w:eastAsia="Times New Roman" w:hAnsiTheme="minorHAnsi" w:cstheme="minorHAnsi"/>
          <w:lang w:eastAsia="lv-LV"/>
        </w:rPr>
        <w:t>n</w:t>
      </w:r>
      <w:r w:rsidRPr="006A25AD">
        <w:rPr>
          <w:rFonts w:asciiTheme="minorHAnsi" w:eastAsia="Times New Roman" w:hAnsiTheme="minorHAnsi" w:cstheme="minorHAnsi"/>
          <w:lang w:eastAsia="lv-LV"/>
        </w:rPr>
        <w:t>oteikumiem</w:t>
      </w:r>
      <w:r w:rsidR="00975C67" w:rsidRPr="006A25AD">
        <w:rPr>
          <w:rFonts w:asciiTheme="minorHAnsi" w:eastAsia="Times New Roman" w:hAnsiTheme="minorHAnsi" w:cstheme="minorHAnsi"/>
          <w:lang w:eastAsia="lv-LV"/>
        </w:rPr>
        <w:t>, kas apstiprināti ar šī lēmuma punktu Nr.2</w:t>
      </w:r>
      <w:r w:rsidRPr="006A25AD">
        <w:rPr>
          <w:rFonts w:asciiTheme="minorHAnsi" w:eastAsia="Times New Roman" w:hAnsiTheme="minorHAnsi" w:cstheme="minorHAnsi"/>
          <w:lang w:eastAsia="lv-LV"/>
        </w:rPr>
        <w:t>;</w:t>
      </w:r>
    </w:p>
    <w:p w14:paraId="56DD9C2B" w14:textId="2EFB62CA" w:rsidR="009965A3" w:rsidRPr="006A25AD" w:rsidRDefault="009965A3" w:rsidP="00975C67">
      <w:pPr>
        <w:pStyle w:val="Sarakstarindkopa"/>
        <w:widowControl/>
        <w:numPr>
          <w:ilvl w:val="1"/>
          <w:numId w:val="7"/>
        </w:numPr>
        <w:autoSpaceDE/>
        <w:autoSpaceDN/>
        <w:spacing w:before="100" w:beforeAutospacing="1" w:after="100" w:afterAutospacing="1"/>
        <w:ind w:left="1701" w:hanging="567"/>
        <w:rPr>
          <w:rFonts w:asciiTheme="minorHAnsi" w:eastAsia="Times New Roman" w:hAnsiTheme="minorHAnsi" w:cstheme="minorHAnsi"/>
          <w:lang w:eastAsia="lv-LV"/>
        </w:rPr>
      </w:pPr>
      <w:r w:rsidRPr="006A25AD">
        <w:rPr>
          <w:rFonts w:asciiTheme="minorHAnsi" w:eastAsia="Times New Roman" w:hAnsiTheme="minorHAnsi" w:cstheme="minorHAnsi"/>
          <w:lang w:eastAsia="lv-LV"/>
        </w:rPr>
        <w:t>Noteikt jaunu pieteikšanās termiņu un izsoles norises laiku;</w:t>
      </w:r>
    </w:p>
    <w:p w14:paraId="0EBD1223" w14:textId="364E662A" w:rsidR="009965A3" w:rsidRPr="006A25AD" w:rsidRDefault="009965A3" w:rsidP="00975C67">
      <w:pPr>
        <w:widowControl/>
        <w:numPr>
          <w:ilvl w:val="0"/>
          <w:numId w:val="7"/>
        </w:numPr>
        <w:autoSpaceDE/>
        <w:autoSpaceDN/>
        <w:spacing w:before="100" w:beforeAutospacing="1" w:after="100" w:afterAutospacing="1"/>
        <w:ind w:left="1134" w:hanging="283"/>
        <w:jc w:val="both"/>
        <w:rPr>
          <w:rFonts w:asciiTheme="minorHAnsi" w:eastAsia="Times New Roman" w:hAnsiTheme="minorHAnsi" w:cstheme="minorHAnsi"/>
          <w:lang w:eastAsia="lv-LV"/>
        </w:rPr>
      </w:pPr>
      <w:r w:rsidRPr="006A25AD">
        <w:rPr>
          <w:rFonts w:asciiTheme="minorHAnsi" w:eastAsia="Times New Roman" w:hAnsiTheme="minorHAnsi" w:cstheme="minorHAnsi"/>
          <w:lang w:eastAsia="lv-LV"/>
        </w:rPr>
        <w:t xml:space="preserve">Noteikt, ka visi </w:t>
      </w:r>
      <w:r w:rsidR="00975C67" w:rsidRPr="006A25AD">
        <w:rPr>
          <w:rFonts w:asciiTheme="minorHAnsi" w:eastAsia="Times New Roman" w:hAnsiTheme="minorHAnsi" w:cstheme="minorHAnsi"/>
          <w:lang w:eastAsia="lv-LV"/>
        </w:rPr>
        <w:t xml:space="preserve">ar Cēsu novada pašvaldības </w:t>
      </w:r>
      <w:r w:rsidRPr="006A25AD">
        <w:rPr>
          <w:rFonts w:asciiTheme="minorHAnsi" w:eastAsia="Times New Roman" w:hAnsiTheme="minorHAnsi" w:cstheme="minorHAnsi"/>
          <w:lang w:eastAsia="lv-LV"/>
        </w:rPr>
        <w:t xml:space="preserve">domes </w:t>
      </w:r>
      <w:r w:rsidR="00975C67" w:rsidRPr="006A25AD">
        <w:rPr>
          <w:rFonts w:asciiTheme="minorHAnsi" w:eastAsia="Times New Roman" w:hAnsiTheme="minorHAnsi" w:cstheme="minorHAnsi"/>
          <w:lang w:eastAsia="lv-LV"/>
        </w:rPr>
        <w:t>2026. gada 18. jūnija lēmum</w:t>
      </w:r>
      <w:r w:rsidR="00E9057E" w:rsidRPr="006A25AD">
        <w:rPr>
          <w:rFonts w:asciiTheme="minorHAnsi" w:eastAsia="Times New Roman" w:hAnsiTheme="minorHAnsi" w:cstheme="minorHAnsi"/>
          <w:lang w:eastAsia="lv-LV"/>
        </w:rPr>
        <w:t>u</w:t>
      </w:r>
      <w:r w:rsidR="00975C67" w:rsidRPr="006A25AD">
        <w:rPr>
          <w:rFonts w:asciiTheme="minorHAnsi" w:eastAsia="Times New Roman" w:hAnsiTheme="minorHAnsi" w:cstheme="minorHAnsi"/>
          <w:lang w:eastAsia="lv-LV"/>
        </w:rPr>
        <w:t xml:space="preserve"> Nr. 270 </w:t>
      </w:r>
      <w:r w:rsidR="00E9057E" w:rsidRPr="006A25AD">
        <w:rPr>
          <w:rFonts w:asciiTheme="minorHAnsi" w:eastAsia="Times New Roman" w:hAnsiTheme="minorHAnsi" w:cstheme="minorHAnsi"/>
          <w:lang w:eastAsia="lv-LV"/>
        </w:rPr>
        <w:t>noteiktie nosacījumi</w:t>
      </w:r>
      <w:r w:rsidRPr="006A25AD">
        <w:rPr>
          <w:rFonts w:asciiTheme="minorHAnsi" w:eastAsia="Times New Roman" w:hAnsiTheme="minorHAnsi" w:cstheme="minorHAnsi"/>
          <w:lang w:eastAsia="lv-LV"/>
        </w:rPr>
        <w:t>, ciktāl tie nav pretrunā ar šo lēmumu</w:t>
      </w:r>
      <w:r w:rsidR="00E9057E" w:rsidRPr="006A25AD">
        <w:rPr>
          <w:rFonts w:asciiTheme="minorHAnsi" w:eastAsia="Times New Roman" w:hAnsiTheme="minorHAnsi" w:cstheme="minorHAnsi"/>
          <w:lang w:eastAsia="lv-LV"/>
        </w:rPr>
        <w:t>, ir piemērojami attiecībā uz jaunas (atkārtotas) izsoles izsludināšanu un norisi</w:t>
      </w:r>
      <w:r w:rsidRPr="006A25AD">
        <w:rPr>
          <w:rFonts w:asciiTheme="minorHAnsi" w:eastAsia="Times New Roman" w:hAnsiTheme="minorHAnsi" w:cstheme="minorHAnsi"/>
          <w:lang w:eastAsia="lv-LV"/>
        </w:rPr>
        <w:t>.</w:t>
      </w:r>
    </w:p>
    <w:p w14:paraId="33DA3799" w14:textId="77777777" w:rsidR="009965A3" w:rsidRDefault="009965A3" w:rsidP="006C2502">
      <w:pPr>
        <w:pStyle w:val="Pamatteksts"/>
        <w:ind w:left="0" w:right="141" w:firstLine="0"/>
        <w:rPr>
          <w:rFonts w:asciiTheme="minorHAnsi" w:hAnsiTheme="minorHAnsi" w:cstheme="minorHAnsi"/>
        </w:rPr>
      </w:pPr>
    </w:p>
    <w:p w14:paraId="7371A21B" w14:textId="77777777" w:rsidR="00B0447B" w:rsidRPr="00D35CCF" w:rsidRDefault="00B0447B" w:rsidP="00B0447B">
      <w:pPr>
        <w:pStyle w:val="Sarakstarindkopa"/>
        <w:ind w:left="426"/>
      </w:pPr>
      <w:r w:rsidRPr="00D35CCF">
        <w:t>Sēdes vadītājs</w:t>
      </w:r>
    </w:p>
    <w:p w14:paraId="6964E842" w14:textId="77777777" w:rsidR="00B0447B" w:rsidRPr="00D35CCF" w:rsidRDefault="00B0447B" w:rsidP="00B0447B">
      <w:pPr>
        <w:pStyle w:val="Sarakstarindkopa"/>
        <w:ind w:left="426"/>
      </w:pPr>
      <w:r w:rsidRPr="00D35CCF">
        <w:t>Cēsu novada domes priekšsēdētājs</w:t>
      </w:r>
      <w:r w:rsidRPr="00D35CCF">
        <w:tab/>
        <w:t xml:space="preserve"> </w:t>
      </w:r>
      <w:r w:rsidRPr="00D35CCF">
        <w:tab/>
        <w:t xml:space="preserve"> /personiskais paraksts/</w:t>
      </w:r>
      <w:r w:rsidRPr="00D35CCF">
        <w:tab/>
      </w:r>
      <w:r w:rsidRPr="00D35CCF">
        <w:tab/>
      </w:r>
      <w:r w:rsidRPr="00D35CCF">
        <w:tab/>
      </w:r>
      <w:proofErr w:type="spellStart"/>
      <w:r w:rsidRPr="00D35CCF">
        <w:t>J.Rozenbergs</w:t>
      </w:r>
      <w:proofErr w:type="spellEnd"/>
    </w:p>
    <w:p w14:paraId="5F2F0EF5" w14:textId="77777777" w:rsidR="00B0447B" w:rsidRPr="00D35CCF" w:rsidRDefault="00B0447B" w:rsidP="00B0447B">
      <w:pPr>
        <w:pStyle w:val="Sarakstarindkopa"/>
        <w:ind w:left="426"/>
      </w:pPr>
    </w:p>
    <w:p w14:paraId="2B5DA4D2" w14:textId="77777777" w:rsidR="00B0447B" w:rsidRPr="00D35CCF" w:rsidRDefault="00B0447B" w:rsidP="00B0447B">
      <w:pPr>
        <w:pStyle w:val="Sarakstarindkopa"/>
        <w:ind w:left="426"/>
      </w:pPr>
      <w:r w:rsidRPr="00D35CCF">
        <w:t>Noraksts pareizs</w:t>
      </w:r>
    </w:p>
    <w:p w14:paraId="4288E1A2" w14:textId="77777777" w:rsidR="00B0447B" w:rsidRPr="00D35CCF" w:rsidRDefault="00B0447B" w:rsidP="00B0447B">
      <w:pPr>
        <w:pStyle w:val="Sarakstarindkopa"/>
        <w:ind w:left="426"/>
      </w:pPr>
      <w:r w:rsidRPr="00D35CCF">
        <w:t>Cēsu novada Centrālās administrācijas</w:t>
      </w:r>
    </w:p>
    <w:p w14:paraId="1844D96C" w14:textId="77777777" w:rsidR="00B0447B" w:rsidRPr="00D35CCF" w:rsidRDefault="00B0447B" w:rsidP="00B0447B">
      <w:pPr>
        <w:pStyle w:val="Sarakstarindkopa"/>
        <w:ind w:left="426"/>
      </w:pPr>
      <w:r w:rsidRPr="00D35CCF">
        <w:t>Administrācijas biroja vecākais sekretārs</w:t>
      </w:r>
      <w:r w:rsidRPr="00D35CCF">
        <w:tab/>
      </w:r>
      <w:r w:rsidRPr="00D35CCF">
        <w:tab/>
      </w:r>
      <w:r w:rsidRPr="00D35CCF">
        <w:tab/>
      </w:r>
      <w:r w:rsidRPr="00D35CCF">
        <w:tab/>
      </w:r>
      <w:r w:rsidRPr="00D35CCF">
        <w:tab/>
      </w:r>
      <w:r w:rsidRPr="00D35CCF">
        <w:tab/>
      </w:r>
      <w:proofErr w:type="spellStart"/>
      <w:r w:rsidRPr="00D35CCF">
        <w:t>I.Ģērmane</w:t>
      </w:r>
      <w:proofErr w:type="spellEnd"/>
    </w:p>
    <w:p w14:paraId="2455C859" w14:textId="77777777" w:rsidR="00B0447B" w:rsidRPr="00D35CCF" w:rsidRDefault="00B0447B" w:rsidP="00B0447B">
      <w:pPr>
        <w:pStyle w:val="Sarakstarindkopa"/>
        <w:ind w:left="142"/>
      </w:pPr>
    </w:p>
    <w:p w14:paraId="09F3B615" w14:textId="77777777" w:rsidR="00B0447B" w:rsidRPr="00D35CCF" w:rsidRDefault="00B0447B" w:rsidP="00B0447B">
      <w:pPr>
        <w:pStyle w:val="Sarakstarindkopa"/>
        <w:ind w:left="0"/>
        <w:jc w:val="center"/>
        <w:rPr>
          <w:i/>
        </w:rPr>
      </w:pPr>
      <w:r w:rsidRPr="00D35CCF">
        <w:t>DOKUMENTS PARAKSTĪTS AR DROŠU ELEKTRONISKO PARAKSTU UN SATUR LAIKA ZĪMOGU</w:t>
      </w:r>
    </w:p>
    <w:p w14:paraId="7A2553E4" w14:textId="77777777" w:rsidR="00830C3F" w:rsidRPr="006A25AD" w:rsidRDefault="00830C3F" w:rsidP="006C2502">
      <w:pPr>
        <w:pStyle w:val="Pamatteksts"/>
        <w:ind w:left="0" w:right="141" w:firstLine="0"/>
        <w:rPr>
          <w:rFonts w:asciiTheme="minorHAnsi" w:hAnsiTheme="minorHAnsi" w:cstheme="minorHAnsi"/>
        </w:rPr>
      </w:pPr>
    </w:p>
    <w:p w14:paraId="29F3C4A3" w14:textId="77777777" w:rsidR="00E5373B" w:rsidRPr="006A25AD" w:rsidRDefault="00E5373B" w:rsidP="00E5373B">
      <w:pPr>
        <w:jc w:val="center"/>
        <w:rPr>
          <w:rFonts w:asciiTheme="minorHAnsi" w:hAnsiTheme="minorHAnsi" w:cstheme="minorHAnsi"/>
        </w:rPr>
      </w:pPr>
    </w:p>
    <w:sectPr w:rsidR="00E5373B" w:rsidRPr="006A25AD" w:rsidSect="004E0D54">
      <w:type w:val="continuous"/>
      <w:pgSz w:w="11910" w:h="16840"/>
      <w:pgMar w:top="98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40517"/>
    <w:multiLevelType w:val="multilevel"/>
    <w:tmpl w:val="C84ECE3C"/>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7A7D52"/>
    <w:multiLevelType w:val="multilevel"/>
    <w:tmpl w:val="85C8D52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0B5522"/>
    <w:multiLevelType w:val="hybridMultilevel"/>
    <w:tmpl w:val="60CAB26E"/>
    <w:lvl w:ilvl="0" w:tplc="BAF82BCE">
      <w:start w:val="1"/>
      <w:numFmt w:val="decimal"/>
      <w:lvlText w:val="%1."/>
      <w:lvlJc w:val="left"/>
      <w:pPr>
        <w:ind w:left="852" w:hanging="284"/>
      </w:pPr>
      <w:rPr>
        <w:rFonts w:ascii="Calibri" w:eastAsia="Calibri" w:hAnsi="Calibri" w:cs="Calibri" w:hint="default"/>
        <w:b w:val="0"/>
        <w:bCs w:val="0"/>
        <w:i w:val="0"/>
        <w:iCs w:val="0"/>
        <w:spacing w:val="0"/>
        <w:w w:val="99"/>
        <w:sz w:val="22"/>
        <w:szCs w:val="22"/>
        <w:lang w:val="lv-LV" w:eastAsia="en-US" w:bidi="ar-SA"/>
      </w:rPr>
    </w:lvl>
    <w:lvl w:ilvl="1" w:tplc="FAF4F106">
      <w:numFmt w:val="bullet"/>
      <w:lvlText w:val="•"/>
      <w:lvlJc w:val="left"/>
      <w:pPr>
        <w:ind w:left="1737" w:hanging="284"/>
      </w:pPr>
      <w:rPr>
        <w:rFonts w:hint="default"/>
        <w:lang w:val="lv-LV" w:eastAsia="en-US" w:bidi="ar-SA"/>
      </w:rPr>
    </w:lvl>
    <w:lvl w:ilvl="2" w:tplc="FC1677CE">
      <w:numFmt w:val="bullet"/>
      <w:lvlText w:val="•"/>
      <w:lvlJc w:val="left"/>
      <w:pPr>
        <w:ind w:left="2615" w:hanging="284"/>
      </w:pPr>
      <w:rPr>
        <w:rFonts w:hint="default"/>
        <w:lang w:val="lv-LV" w:eastAsia="en-US" w:bidi="ar-SA"/>
      </w:rPr>
    </w:lvl>
    <w:lvl w:ilvl="3" w:tplc="95CE63E0">
      <w:numFmt w:val="bullet"/>
      <w:lvlText w:val="•"/>
      <w:lvlJc w:val="left"/>
      <w:pPr>
        <w:ind w:left="3493" w:hanging="284"/>
      </w:pPr>
      <w:rPr>
        <w:rFonts w:hint="default"/>
        <w:lang w:val="lv-LV" w:eastAsia="en-US" w:bidi="ar-SA"/>
      </w:rPr>
    </w:lvl>
    <w:lvl w:ilvl="4" w:tplc="E516011A">
      <w:numFmt w:val="bullet"/>
      <w:lvlText w:val="•"/>
      <w:lvlJc w:val="left"/>
      <w:pPr>
        <w:ind w:left="4371" w:hanging="284"/>
      </w:pPr>
      <w:rPr>
        <w:rFonts w:hint="default"/>
        <w:lang w:val="lv-LV" w:eastAsia="en-US" w:bidi="ar-SA"/>
      </w:rPr>
    </w:lvl>
    <w:lvl w:ilvl="5" w:tplc="8AE4D08E">
      <w:numFmt w:val="bullet"/>
      <w:lvlText w:val="•"/>
      <w:lvlJc w:val="left"/>
      <w:pPr>
        <w:ind w:left="5249" w:hanging="284"/>
      </w:pPr>
      <w:rPr>
        <w:rFonts w:hint="default"/>
        <w:lang w:val="lv-LV" w:eastAsia="en-US" w:bidi="ar-SA"/>
      </w:rPr>
    </w:lvl>
    <w:lvl w:ilvl="6" w:tplc="6C043F0C">
      <w:numFmt w:val="bullet"/>
      <w:lvlText w:val="•"/>
      <w:lvlJc w:val="left"/>
      <w:pPr>
        <w:ind w:left="6127" w:hanging="284"/>
      </w:pPr>
      <w:rPr>
        <w:rFonts w:hint="default"/>
        <w:lang w:val="lv-LV" w:eastAsia="en-US" w:bidi="ar-SA"/>
      </w:rPr>
    </w:lvl>
    <w:lvl w:ilvl="7" w:tplc="0512E8F0">
      <w:numFmt w:val="bullet"/>
      <w:lvlText w:val="•"/>
      <w:lvlJc w:val="left"/>
      <w:pPr>
        <w:ind w:left="7005" w:hanging="284"/>
      </w:pPr>
      <w:rPr>
        <w:rFonts w:hint="default"/>
        <w:lang w:val="lv-LV" w:eastAsia="en-US" w:bidi="ar-SA"/>
      </w:rPr>
    </w:lvl>
    <w:lvl w:ilvl="8" w:tplc="EBF23A48">
      <w:numFmt w:val="bullet"/>
      <w:lvlText w:val="•"/>
      <w:lvlJc w:val="left"/>
      <w:pPr>
        <w:ind w:left="7883" w:hanging="284"/>
      </w:pPr>
      <w:rPr>
        <w:rFonts w:hint="default"/>
        <w:lang w:val="lv-LV" w:eastAsia="en-US" w:bidi="ar-SA"/>
      </w:rPr>
    </w:lvl>
  </w:abstractNum>
  <w:abstractNum w:abstractNumId="3" w15:restartNumberingAfterBreak="0">
    <w:nsid w:val="44384C50"/>
    <w:multiLevelType w:val="hybridMultilevel"/>
    <w:tmpl w:val="985ED352"/>
    <w:lvl w:ilvl="0" w:tplc="73AE33BE">
      <w:start w:val="1"/>
      <w:numFmt w:val="decimal"/>
      <w:lvlText w:val="%1)"/>
      <w:lvlJc w:val="left"/>
      <w:pPr>
        <w:ind w:left="1277" w:hanging="425"/>
      </w:pPr>
      <w:rPr>
        <w:rFonts w:ascii="Calibri" w:eastAsia="Calibri" w:hAnsi="Calibri" w:cs="Calibri" w:hint="default"/>
        <w:b w:val="0"/>
        <w:bCs w:val="0"/>
        <w:i w:val="0"/>
        <w:iCs w:val="0"/>
        <w:spacing w:val="0"/>
        <w:w w:val="99"/>
        <w:sz w:val="22"/>
        <w:szCs w:val="22"/>
        <w:lang w:val="lv-LV" w:eastAsia="en-US" w:bidi="ar-SA"/>
      </w:rPr>
    </w:lvl>
    <w:lvl w:ilvl="1" w:tplc="5D166F5A">
      <w:numFmt w:val="bullet"/>
      <w:lvlText w:val="•"/>
      <w:lvlJc w:val="left"/>
      <w:pPr>
        <w:ind w:left="2115" w:hanging="425"/>
      </w:pPr>
      <w:rPr>
        <w:rFonts w:hint="default"/>
        <w:lang w:val="lv-LV" w:eastAsia="en-US" w:bidi="ar-SA"/>
      </w:rPr>
    </w:lvl>
    <w:lvl w:ilvl="2" w:tplc="2CD07210">
      <w:numFmt w:val="bullet"/>
      <w:lvlText w:val="•"/>
      <w:lvlJc w:val="left"/>
      <w:pPr>
        <w:ind w:left="2951" w:hanging="425"/>
      </w:pPr>
      <w:rPr>
        <w:rFonts w:hint="default"/>
        <w:lang w:val="lv-LV" w:eastAsia="en-US" w:bidi="ar-SA"/>
      </w:rPr>
    </w:lvl>
    <w:lvl w:ilvl="3" w:tplc="2ED4EA2A">
      <w:numFmt w:val="bullet"/>
      <w:lvlText w:val="•"/>
      <w:lvlJc w:val="left"/>
      <w:pPr>
        <w:ind w:left="3787" w:hanging="425"/>
      </w:pPr>
      <w:rPr>
        <w:rFonts w:hint="default"/>
        <w:lang w:val="lv-LV" w:eastAsia="en-US" w:bidi="ar-SA"/>
      </w:rPr>
    </w:lvl>
    <w:lvl w:ilvl="4" w:tplc="D34C8B42">
      <w:numFmt w:val="bullet"/>
      <w:lvlText w:val="•"/>
      <w:lvlJc w:val="left"/>
      <w:pPr>
        <w:ind w:left="4623" w:hanging="425"/>
      </w:pPr>
      <w:rPr>
        <w:rFonts w:hint="default"/>
        <w:lang w:val="lv-LV" w:eastAsia="en-US" w:bidi="ar-SA"/>
      </w:rPr>
    </w:lvl>
    <w:lvl w:ilvl="5" w:tplc="E9C83B54">
      <w:numFmt w:val="bullet"/>
      <w:lvlText w:val="•"/>
      <w:lvlJc w:val="left"/>
      <w:pPr>
        <w:ind w:left="5459" w:hanging="425"/>
      </w:pPr>
      <w:rPr>
        <w:rFonts w:hint="default"/>
        <w:lang w:val="lv-LV" w:eastAsia="en-US" w:bidi="ar-SA"/>
      </w:rPr>
    </w:lvl>
    <w:lvl w:ilvl="6" w:tplc="587C1EBC">
      <w:numFmt w:val="bullet"/>
      <w:lvlText w:val="•"/>
      <w:lvlJc w:val="left"/>
      <w:pPr>
        <w:ind w:left="6295" w:hanging="425"/>
      </w:pPr>
      <w:rPr>
        <w:rFonts w:hint="default"/>
        <w:lang w:val="lv-LV" w:eastAsia="en-US" w:bidi="ar-SA"/>
      </w:rPr>
    </w:lvl>
    <w:lvl w:ilvl="7" w:tplc="5B903684">
      <w:numFmt w:val="bullet"/>
      <w:lvlText w:val="•"/>
      <w:lvlJc w:val="left"/>
      <w:pPr>
        <w:ind w:left="7131" w:hanging="425"/>
      </w:pPr>
      <w:rPr>
        <w:rFonts w:hint="default"/>
        <w:lang w:val="lv-LV" w:eastAsia="en-US" w:bidi="ar-SA"/>
      </w:rPr>
    </w:lvl>
    <w:lvl w:ilvl="8" w:tplc="CE10DF5A">
      <w:numFmt w:val="bullet"/>
      <w:lvlText w:val="•"/>
      <w:lvlJc w:val="left"/>
      <w:pPr>
        <w:ind w:left="7967" w:hanging="425"/>
      </w:pPr>
      <w:rPr>
        <w:rFonts w:hint="default"/>
        <w:lang w:val="lv-LV" w:eastAsia="en-US" w:bidi="ar-SA"/>
      </w:rPr>
    </w:lvl>
  </w:abstractNum>
  <w:abstractNum w:abstractNumId="4" w15:restartNumberingAfterBreak="0">
    <w:nsid w:val="46C64A82"/>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8CD1A5D"/>
    <w:multiLevelType w:val="multilevel"/>
    <w:tmpl w:val="4A8E9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C33A4B"/>
    <w:multiLevelType w:val="multilevel"/>
    <w:tmpl w:val="A97EF1C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6323BA"/>
    <w:multiLevelType w:val="hybridMultilevel"/>
    <w:tmpl w:val="40B015D4"/>
    <w:lvl w:ilvl="0" w:tplc="9C54CE34">
      <w:start w:val="1"/>
      <w:numFmt w:val="decimal"/>
      <w:lvlText w:val="%1."/>
      <w:lvlJc w:val="left"/>
      <w:pPr>
        <w:ind w:left="1222" w:hanging="360"/>
      </w:pPr>
      <w:rPr>
        <w:rFonts w:hint="default"/>
      </w:rPr>
    </w:lvl>
    <w:lvl w:ilvl="1" w:tplc="04260019" w:tentative="1">
      <w:start w:val="1"/>
      <w:numFmt w:val="lowerLetter"/>
      <w:lvlText w:val="%2."/>
      <w:lvlJc w:val="left"/>
      <w:pPr>
        <w:ind w:left="1942" w:hanging="360"/>
      </w:pPr>
    </w:lvl>
    <w:lvl w:ilvl="2" w:tplc="0426001B" w:tentative="1">
      <w:start w:val="1"/>
      <w:numFmt w:val="lowerRoman"/>
      <w:lvlText w:val="%3."/>
      <w:lvlJc w:val="right"/>
      <w:pPr>
        <w:ind w:left="2662" w:hanging="180"/>
      </w:pPr>
    </w:lvl>
    <w:lvl w:ilvl="3" w:tplc="0426000F" w:tentative="1">
      <w:start w:val="1"/>
      <w:numFmt w:val="decimal"/>
      <w:lvlText w:val="%4."/>
      <w:lvlJc w:val="left"/>
      <w:pPr>
        <w:ind w:left="3382" w:hanging="360"/>
      </w:pPr>
    </w:lvl>
    <w:lvl w:ilvl="4" w:tplc="04260019" w:tentative="1">
      <w:start w:val="1"/>
      <w:numFmt w:val="lowerLetter"/>
      <w:lvlText w:val="%5."/>
      <w:lvlJc w:val="left"/>
      <w:pPr>
        <w:ind w:left="4102" w:hanging="360"/>
      </w:pPr>
    </w:lvl>
    <w:lvl w:ilvl="5" w:tplc="0426001B" w:tentative="1">
      <w:start w:val="1"/>
      <w:numFmt w:val="lowerRoman"/>
      <w:lvlText w:val="%6."/>
      <w:lvlJc w:val="right"/>
      <w:pPr>
        <w:ind w:left="4822" w:hanging="180"/>
      </w:pPr>
    </w:lvl>
    <w:lvl w:ilvl="6" w:tplc="0426000F" w:tentative="1">
      <w:start w:val="1"/>
      <w:numFmt w:val="decimal"/>
      <w:lvlText w:val="%7."/>
      <w:lvlJc w:val="left"/>
      <w:pPr>
        <w:ind w:left="5542" w:hanging="360"/>
      </w:pPr>
    </w:lvl>
    <w:lvl w:ilvl="7" w:tplc="04260019" w:tentative="1">
      <w:start w:val="1"/>
      <w:numFmt w:val="lowerLetter"/>
      <w:lvlText w:val="%8."/>
      <w:lvlJc w:val="left"/>
      <w:pPr>
        <w:ind w:left="6262" w:hanging="360"/>
      </w:pPr>
    </w:lvl>
    <w:lvl w:ilvl="8" w:tplc="0426001B" w:tentative="1">
      <w:start w:val="1"/>
      <w:numFmt w:val="lowerRoman"/>
      <w:lvlText w:val="%9."/>
      <w:lvlJc w:val="right"/>
      <w:pPr>
        <w:ind w:left="6982" w:hanging="180"/>
      </w:pPr>
    </w:lvl>
  </w:abstractNum>
  <w:num w:numId="1" w16cid:durableId="1551843483">
    <w:abstractNumId w:val="2"/>
  </w:num>
  <w:num w:numId="2" w16cid:durableId="66533471">
    <w:abstractNumId w:val="3"/>
  </w:num>
  <w:num w:numId="3" w16cid:durableId="2107459423">
    <w:abstractNumId w:val="7"/>
  </w:num>
  <w:num w:numId="4" w16cid:durableId="1980071441">
    <w:abstractNumId w:val="1"/>
  </w:num>
  <w:num w:numId="5" w16cid:durableId="327221774">
    <w:abstractNumId w:val="5"/>
  </w:num>
  <w:num w:numId="6" w16cid:durableId="474445226">
    <w:abstractNumId w:val="6"/>
  </w:num>
  <w:num w:numId="7" w16cid:durableId="455300821">
    <w:abstractNumId w:val="4"/>
  </w:num>
  <w:num w:numId="8" w16cid:durableId="102312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D7"/>
    <w:rsid w:val="00061A4D"/>
    <w:rsid w:val="000632E6"/>
    <w:rsid w:val="001053D0"/>
    <w:rsid w:val="0011186F"/>
    <w:rsid w:val="001D15E6"/>
    <w:rsid w:val="00202D40"/>
    <w:rsid w:val="00234866"/>
    <w:rsid w:val="00243FD8"/>
    <w:rsid w:val="00286389"/>
    <w:rsid w:val="002906B6"/>
    <w:rsid w:val="003A5975"/>
    <w:rsid w:val="003C7EA8"/>
    <w:rsid w:val="003E0423"/>
    <w:rsid w:val="00427A10"/>
    <w:rsid w:val="00470338"/>
    <w:rsid w:val="004A0341"/>
    <w:rsid w:val="004E0D54"/>
    <w:rsid w:val="004E2DC4"/>
    <w:rsid w:val="00566857"/>
    <w:rsid w:val="005A25BE"/>
    <w:rsid w:val="0066778C"/>
    <w:rsid w:val="00672DCA"/>
    <w:rsid w:val="00696EC1"/>
    <w:rsid w:val="006A25AD"/>
    <w:rsid w:val="006C071A"/>
    <w:rsid w:val="006C2502"/>
    <w:rsid w:val="006C3C53"/>
    <w:rsid w:val="00750F53"/>
    <w:rsid w:val="007A5289"/>
    <w:rsid w:val="007B765B"/>
    <w:rsid w:val="007D03BA"/>
    <w:rsid w:val="00815AF9"/>
    <w:rsid w:val="0082211E"/>
    <w:rsid w:val="00830C3F"/>
    <w:rsid w:val="00873A55"/>
    <w:rsid w:val="008B461A"/>
    <w:rsid w:val="008D1960"/>
    <w:rsid w:val="008F6E57"/>
    <w:rsid w:val="0095156A"/>
    <w:rsid w:val="00975C67"/>
    <w:rsid w:val="009920B4"/>
    <w:rsid w:val="009965A3"/>
    <w:rsid w:val="009A33B3"/>
    <w:rsid w:val="009E0E28"/>
    <w:rsid w:val="00A006ED"/>
    <w:rsid w:val="00A22407"/>
    <w:rsid w:val="00A244AB"/>
    <w:rsid w:val="00A37948"/>
    <w:rsid w:val="00B0447B"/>
    <w:rsid w:val="00B05AF2"/>
    <w:rsid w:val="00B67AD7"/>
    <w:rsid w:val="00BE5C65"/>
    <w:rsid w:val="00C54B3F"/>
    <w:rsid w:val="00C7392C"/>
    <w:rsid w:val="00CD525F"/>
    <w:rsid w:val="00DB2ACD"/>
    <w:rsid w:val="00DC1296"/>
    <w:rsid w:val="00DE1E01"/>
    <w:rsid w:val="00DE6496"/>
    <w:rsid w:val="00E5373B"/>
    <w:rsid w:val="00E82783"/>
    <w:rsid w:val="00E828BB"/>
    <w:rsid w:val="00E9057E"/>
    <w:rsid w:val="00E94A9A"/>
    <w:rsid w:val="00EA54D0"/>
    <w:rsid w:val="00EB1212"/>
    <w:rsid w:val="00EE7C78"/>
    <w:rsid w:val="00F21E9C"/>
    <w:rsid w:val="00F3191B"/>
    <w:rsid w:val="00F51754"/>
    <w:rsid w:val="00F543CB"/>
    <w:rsid w:val="00F974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B6556"/>
  <w15:docId w15:val="{AE580F0E-FD8A-4A8C-8F1B-9CC516861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Calibri" w:eastAsia="Calibri" w:hAnsi="Calibri" w:cs="Calibri"/>
      <w:lang w:val="lv-LV"/>
    </w:rPr>
  </w:style>
  <w:style w:type="paragraph" w:styleId="Virsraksts1">
    <w:name w:val="heading 1"/>
    <w:basedOn w:val="Parasts"/>
    <w:uiPriority w:val="9"/>
    <w:qFormat/>
    <w:pPr>
      <w:ind w:left="1" w:right="2"/>
      <w:jc w:val="center"/>
      <w:outlineLvl w:val="0"/>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pPr>
      <w:ind w:left="142" w:firstLine="720"/>
      <w:jc w:val="both"/>
    </w:pPr>
  </w:style>
  <w:style w:type="paragraph" w:styleId="Sarakstarindkopa">
    <w:name w:val="List Paragraph"/>
    <w:aliases w:val="Strip,2,Numbered Para 1,Dot pt,No Spacing1,List Paragraph Char Char Char,Indicator Text,List Paragraph1,Bullet Points,MAIN CONTENT,IFCL - List Paragraph,List Paragraph12,OBC Bullet,F5 List Paragraph,Syle 1,PPS_Bullet,H&amp;P List Paragraph"/>
    <w:basedOn w:val="Parasts"/>
    <w:link w:val="SarakstarindkopaRakstz"/>
    <w:uiPriority w:val="34"/>
    <w:qFormat/>
    <w:pPr>
      <w:ind w:left="1277" w:right="145" w:hanging="425"/>
      <w:jc w:val="both"/>
    </w:pPr>
  </w:style>
  <w:style w:type="paragraph" w:customStyle="1" w:styleId="TableParagraph">
    <w:name w:val="Table Paragraph"/>
    <w:basedOn w:val="Parasts"/>
    <w:uiPriority w:val="1"/>
    <w:qFormat/>
  </w:style>
  <w:style w:type="character" w:styleId="Hipersaite">
    <w:name w:val="Hyperlink"/>
    <w:basedOn w:val="Noklusjumarindkopasfonts"/>
    <w:uiPriority w:val="99"/>
    <w:unhideWhenUsed/>
    <w:rsid w:val="004E0D54"/>
    <w:rPr>
      <w:color w:val="0000FF" w:themeColor="hyperlink"/>
      <w:u w:val="single"/>
    </w:rPr>
  </w:style>
  <w:style w:type="character" w:styleId="Neatrisintapieminana">
    <w:name w:val="Unresolved Mention"/>
    <w:basedOn w:val="Noklusjumarindkopasfonts"/>
    <w:uiPriority w:val="99"/>
    <w:semiHidden/>
    <w:unhideWhenUsed/>
    <w:rsid w:val="004E0D54"/>
    <w:rPr>
      <w:color w:val="605E5C"/>
      <w:shd w:val="clear" w:color="auto" w:fill="E1DFDD"/>
    </w:rPr>
  </w:style>
  <w:style w:type="paragraph" w:customStyle="1" w:styleId="Default">
    <w:name w:val="Default"/>
    <w:rsid w:val="004E0D54"/>
    <w:pPr>
      <w:widowControl/>
      <w:adjustRightInd w:val="0"/>
    </w:pPr>
    <w:rPr>
      <w:rFonts w:ascii="Calibri" w:hAnsi="Calibri" w:cs="Calibri"/>
      <w:color w:val="000000"/>
      <w:sz w:val="24"/>
      <w:szCs w:val="24"/>
      <w:lang w:val="lv-LV"/>
    </w:rPr>
  </w:style>
  <w:style w:type="character" w:customStyle="1" w:styleId="PamattekstsRakstz">
    <w:name w:val="Pamatteksts Rakstz."/>
    <w:basedOn w:val="Noklusjumarindkopasfonts"/>
    <w:link w:val="Pamatteksts"/>
    <w:uiPriority w:val="1"/>
    <w:rsid w:val="009965A3"/>
    <w:rPr>
      <w:rFonts w:ascii="Calibri" w:eastAsia="Calibri" w:hAnsi="Calibri" w:cs="Calibri"/>
      <w:lang w:val="lv-LV"/>
    </w:rPr>
  </w:style>
  <w:style w:type="paragraph" w:styleId="Prskatjums">
    <w:name w:val="Revision"/>
    <w:hidden/>
    <w:uiPriority w:val="99"/>
    <w:semiHidden/>
    <w:rsid w:val="00696EC1"/>
    <w:pPr>
      <w:widowControl/>
      <w:autoSpaceDE/>
      <w:autoSpaceDN/>
    </w:pPr>
    <w:rPr>
      <w:rFonts w:ascii="Calibri" w:eastAsia="Calibri" w:hAnsi="Calibri" w:cs="Calibri"/>
      <w:lang w:val="lv-LV"/>
    </w:rPr>
  </w:style>
  <w:style w:type="character" w:customStyle="1" w:styleId="SarakstarindkopaRakstz">
    <w:name w:val="Saraksta rindkopa Rakstz."/>
    <w:aliases w:val="Strip Rakstz.,2 Rakstz.,Numbered Para 1 Rakstz.,Dot pt Rakstz.,No Spacing1 Rakstz.,List Paragraph Char Char Char Rakstz.,Indicator Text Rakstz.,List Paragraph1 Rakstz.,Bullet Points Rakstz.,MAIN CONTENT Rakstz.,Syle 1 Rakstz."/>
    <w:link w:val="Sarakstarindkopa"/>
    <w:uiPriority w:val="34"/>
    <w:qFormat/>
    <w:locked/>
    <w:rsid w:val="00B0447B"/>
    <w:rPr>
      <w:rFonts w:ascii="Calibri" w:eastAsia="Calibri" w:hAnsi="Calibri" w:cs="Calibr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esis.lv" TargetMode="External"/><Relationship Id="rId4" Type="http://schemas.openxmlformats.org/officeDocument/2006/relationships/numbering" Target="numbering.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141C52C878B5458B54492601DEC1BF" ma:contentTypeVersion="13" ma:contentTypeDescription="Create a new document." ma:contentTypeScope="" ma:versionID="10ebff00dbca99dbb60b783aa7509b51">
  <xsd:schema xmlns:xsd="http://www.w3.org/2001/XMLSchema" xmlns:xs="http://www.w3.org/2001/XMLSchema" xmlns:p="http://schemas.microsoft.com/office/2006/metadata/properties" xmlns:ns2="fb7cb557-a5ad-45d8-bc2b-fa52a8770a33" xmlns:ns3="cb660957-203b-4876-9ebc-aaa0ac43528f" targetNamespace="http://schemas.microsoft.com/office/2006/metadata/properties" ma:root="true" ma:fieldsID="5efd176d0d7b6046e4f9ba028f846d14" ns2:_="" ns3:_="">
    <xsd:import namespace="fb7cb557-a5ad-45d8-bc2b-fa52a8770a33"/>
    <xsd:import namespace="cb660957-203b-4876-9ebc-aaa0ac4352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cb557-a5ad-45d8-bc2b-fa52a8770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252158-507a-4148-8ee3-c8fa849f7e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660957-203b-4876-9ebc-aaa0ac4352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41180a-3189-450f-aba1-37c9673eef86}" ma:internalName="TaxCatchAll" ma:showField="CatchAllData" ma:web="cb660957-203b-4876-9ebc-aaa0ac4352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660957-203b-4876-9ebc-aaa0ac43528f" xsi:nil="true"/>
    <lcf76f155ced4ddcb4097134ff3c332f xmlns="fb7cb557-a5ad-45d8-bc2b-fa52a8770a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80791A-B39B-4E74-AAF9-0672D272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cb557-a5ad-45d8-bc2b-fa52a8770a33"/>
    <ds:schemaRef ds:uri="cb660957-203b-4876-9ebc-aaa0ac435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C8068-1CDD-43C1-8FF7-FD6CBA495764}">
  <ds:schemaRefs>
    <ds:schemaRef ds:uri="http://schemas.microsoft.com/sharepoint/v3/contenttype/forms"/>
  </ds:schemaRefs>
</ds:datastoreItem>
</file>

<file path=customXml/itemProps3.xml><?xml version="1.0" encoding="utf-8"?>
<ds:datastoreItem xmlns:ds="http://schemas.openxmlformats.org/officeDocument/2006/customXml" ds:itemID="{F0A44D79-72D1-44B6-A1F5-9862C58A0E75}">
  <ds:schemaRefs>
    <ds:schemaRef ds:uri="http://schemas.microsoft.com/office/2006/metadata/properties"/>
    <ds:schemaRef ds:uri="http://schemas.microsoft.com/office/infopath/2007/PartnerControls"/>
    <ds:schemaRef ds:uri="cb660957-203b-4876-9ebc-aaa0ac43528f"/>
    <ds:schemaRef ds:uri="fb7cb557-a5ad-45d8-bc2b-fa52a8770a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4474</Words>
  <Characters>2551</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Pastva</dc:creator>
  <cp:keywords/>
  <dc:description/>
  <cp:lastModifiedBy>Aigars Ķerpe</cp:lastModifiedBy>
  <cp:revision>2</cp:revision>
  <cp:lastPrinted>2026-08-07T11:37:00Z</cp:lastPrinted>
  <dcterms:created xsi:type="dcterms:W3CDTF">2026-10-06T06:19:00Z</dcterms:created>
  <dcterms:modified xsi:type="dcterms:W3CDTF">2026-10-06T06:19:00Z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2026-05-25T00:00:00Z</vt:filetime>
  </property>
  <property fmtid="{D5CDD505-2E9C-101B-9397-08002B2CF9AE}" pid="4" name="Creator">
    <vt:lpwstr>Microsoft® Word 2019</vt:lpwstr>
  </property>
  <property fmtid="{D5CDD505-2E9C-101B-9397-08002B2CF9AE}" pid="5" name="LastSaved">
    <vt:filetime>2026-06-11T00:00:00Z</vt:filetime>
  </property>
  <property fmtid="{D5CDD505-2E9C-101B-9397-08002B2CF9AE}" pid="6" name="Producer">
    <vt:lpwstr>Adobe PDF Services</vt:lpwstr>
  </property>
  <property fmtid="{D5CDD505-2E9C-101B-9397-08002B2CF9AE}" pid="7" name="ContentTypeId">
    <vt:lpwstr>0x0101007B141C52C878B5458B54492601DEC1BF</vt:lpwstr>
  </property>
  <property fmtid="{D5CDD505-2E9C-101B-9397-08002B2CF9AE}" pid="8" name="MediaServiceImageTags">
    <vt:lpwstr/>
  </property>
</Properties>
</file>