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F63F" w14:textId="77777777"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Apstiprināti:</w:t>
      </w:r>
    </w:p>
    <w:p w14:paraId="71B19F82" w14:textId="675078C3"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Ar 202</w:t>
      </w:r>
      <w:r w:rsidR="00B4527D">
        <w:rPr>
          <w:rFonts w:ascii="Times New Roman" w:eastAsia="Times New Roman" w:hAnsi="Times New Roman" w:cs="Times New Roman"/>
          <w:i/>
          <w:iCs/>
        </w:rPr>
        <w:t>6</w:t>
      </w:r>
      <w:r w:rsidRPr="0032775B">
        <w:rPr>
          <w:rFonts w:ascii="Times New Roman" w:eastAsia="Times New Roman" w:hAnsi="Times New Roman" w:cs="Times New Roman"/>
          <w:i/>
          <w:iCs/>
        </w:rPr>
        <w:t>.gada</w:t>
      </w:r>
      <w:r w:rsidR="00056BFB">
        <w:rPr>
          <w:rFonts w:ascii="Times New Roman" w:eastAsia="Times New Roman" w:hAnsi="Times New Roman" w:cs="Times New Roman"/>
          <w:i/>
          <w:iCs/>
        </w:rPr>
        <w:t xml:space="preserve"> </w:t>
      </w:r>
      <w:r w:rsidR="00C0324E">
        <w:rPr>
          <w:rFonts w:ascii="Times New Roman" w:eastAsia="Times New Roman" w:hAnsi="Times New Roman" w:cs="Times New Roman"/>
          <w:i/>
          <w:iCs/>
        </w:rPr>
        <w:t>21.septembra</w:t>
      </w:r>
      <w:r w:rsidR="00056BFB">
        <w:rPr>
          <w:rFonts w:ascii="Times New Roman" w:eastAsia="Times New Roman" w:hAnsi="Times New Roman" w:cs="Times New Roman"/>
          <w:i/>
          <w:iCs/>
        </w:rPr>
        <w:t xml:space="preserve"> </w:t>
      </w:r>
      <w:r w:rsidRPr="0032775B">
        <w:rPr>
          <w:rFonts w:ascii="Times New Roman" w:eastAsia="Times New Roman" w:hAnsi="Times New Roman" w:cs="Times New Roman"/>
          <w:i/>
          <w:iCs/>
        </w:rPr>
        <w:t xml:space="preserve">Jelgavas novada pašvaldības </w:t>
      </w:r>
      <w:r w:rsidR="00F72DEC">
        <w:rPr>
          <w:rFonts w:ascii="Times New Roman" w:eastAsia="Times New Roman" w:hAnsi="Times New Roman" w:cs="Times New Roman"/>
          <w:i/>
          <w:iCs/>
        </w:rPr>
        <w:t>I</w:t>
      </w:r>
      <w:r w:rsidRPr="0032775B">
        <w:rPr>
          <w:rFonts w:ascii="Times New Roman" w:eastAsia="Times New Roman" w:hAnsi="Times New Roman" w:cs="Times New Roman"/>
          <w:i/>
          <w:iCs/>
        </w:rPr>
        <w:t>zsoļu komisijas lēmumu</w:t>
      </w:r>
    </w:p>
    <w:p w14:paraId="46412926" w14:textId="043F306F" w:rsidR="00E8024B" w:rsidRPr="0032775B" w:rsidRDefault="00E8024B" w:rsidP="00890487">
      <w:pPr>
        <w:spacing w:after="0" w:line="257" w:lineRule="auto"/>
        <w:ind w:right="43"/>
        <w:jc w:val="right"/>
        <w:rPr>
          <w:rFonts w:ascii="Times New Roman" w:hAnsi="Times New Roman" w:cs="Times New Roman"/>
          <w:i/>
          <w:iCs/>
        </w:rPr>
      </w:pPr>
      <w:r w:rsidRPr="0032775B">
        <w:rPr>
          <w:rFonts w:ascii="Times New Roman" w:eastAsia="Times New Roman" w:hAnsi="Times New Roman" w:cs="Times New Roman"/>
          <w:i/>
          <w:iCs/>
        </w:rPr>
        <w:t xml:space="preserve">(Protokols </w:t>
      </w:r>
      <w:r w:rsidRPr="0032775B">
        <w:rPr>
          <w:rFonts w:ascii="Times New Roman" w:hAnsi="Times New Roman" w:cs="Times New Roman"/>
          <w:i/>
          <w:iCs/>
        </w:rPr>
        <w:t xml:space="preserve"> Nr.</w:t>
      </w:r>
      <w:r w:rsidR="009D2495" w:rsidRPr="0032775B">
        <w:rPr>
          <w:rFonts w:ascii="Times New Roman" w:hAnsi="Times New Roman" w:cs="Times New Roman"/>
          <w:i/>
          <w:iCs/>
        </w:rPr>
        <w:t xml:space="preserve"> </w:t>
      </w:r>
      <w:r w:rsidR="00056BFB">
        <w:rPr>
          <w:rFonts w:ascii="Times New Roman" w:hAnsi="Times New Roman" w:cs="Times New Roman"/>
          <w:i/>
          <w:iCs/>
        </w:rPr>
        <w:t>JNP/2-38.1/2</w:t>
      </w:r>
      <w:r w:rsidR="00B4527D">
        <w:rPr>
          <w:rFonts w:ascii="Times New Roman" w:hAnsi="Times New Roman" w:cs="Times New Roman"/>
          <w:i/>
          <w:iCs/>
        </w:rPr>
        <w:t>6</w:t>
      </w:r>
      <w:r w:rsidR="00056BFB">
        <w:rPr>
          <w:rFonts w:ascii="Times New Roman" w:hAnsi="Times New Roman" w:cs="Times New Roman"/>
          <w:i/>
          <w:iCs/>
        </w:rPr>
        <w:t>/</w:t>
      </w:r>
      <w:r w:rsidR="00C0324E">
        <w:rPr>
          <w:rFonts w:ascii="Times New Roman" w:hAnsi="Times New Roman" w:cs="Times New Roman"/>
          <w:i/>
          <w:iCs/>
        </w:rPr>
        <w:t>42</w:t>
      </w:r>
      <w:r w:rsidR="00AD7C05">
        <w:rPr>
          <w:rFonts w:ascii="Times New Roman" w:hAnsi="Times New Roman" w:cs="Times New Roman"/>
          <w:i/>
          <w:iCs/>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584B94D" w14:textId="3B269DD2" w:rsidR="00761905" w:rsidRPr="006D407D" w:rsidRDefault="00B33F01" w:rsidP="00A847F3">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hAnsi="Times New Roman" w:cs="Times New Roman"/>
          <w:b/>
          <w:sz w:val="24"/>
          <w:szCs w:val="24"/>
        </w:rPr>
        <w:t xml:space="preserve">NEKUSTAMĀ ĪPAŠUMA </w:t>
      </w:r>
      <w:r w:rsidR="00DF3301">
        <w:rPr>
          <w:rFonts w:ascii="Times New Roman" w:hAnsi="Times New Roman" w:cs="Times New Roman"/>
          <w:b/>
          <w:sz w:val="24"/>
          <w:szCs w:val="24"/>
        </w:rPr>
        <w:t>DĀRZA IELA 13-18</w:t>
      </w:r>
      <w:r w:rsidR="0098559A">
        <w:rPr>
          <w:rFonts w:ascii="Times New Roman" w:hAnsi="Times New Roman" w:cs="Times New Roman"/>
          <w:b/>
          <w:sz w:val="24"/>
          <w:szCs w:val="24"/>
        </w:rPr>
        <w:t xml:space="preserve">, ELEJA, ELEJAS </w:t>
      </w:r>
      <w:r w:rsidR="00B4527D">
        <w:rPr>
          <w:rFonts w:ascii="Times New Roman" w:hAnsi="Times New Roman" w:cs="Times New Roman"/>
          <w:b/>
          <w:sz w:val="24"/>
          <w:szCs w:val="24"/>
        </w:rPr>
        <w:t xml:space="preserve"> P</w:t>
      </w:r>
      <w:r w:rsidRPr="006D407D">
        <w:rPr>
          <w:rFonts w:ascii="Times New Roman" w:eastAsia="Times New Roman" w:hAnsi="Times New Roman" w:cs="Times New Roman"/>
          <w:b/>
          <w:sz w:val="24"/>
          <w:szCs w:val="24"/>
        </w:rPr>
        <w:t>AGASTS,</w:t>
      </w:r>
      <w:r w:rsidR="00A847F3">
        <w:rPr>
          <w:rFonts w:ascii="Times New Roman" w:eastAsia="Times New Roman" w:hAnsi="Times New Roman" w:cs="Times New Roman"/>
          <w:b/>
          <w:sz w:val="24"/>
          <w:szCs w:val="24"/>
        </w:rPr>
        <w:t xml:space="preserve"> </w:t>
      </w:r>
      <w:r w:rsidRPr="006D407D">
        <w:rPr>
          <w:rFonts w:ascii="Times New Roman" w:eastAsia="Times New Roman" w:hAnsi="Times New Roman" w:cs="Times New Roman"/>
          <w:b/>
          <w:sz w:val="24"/>
          <w:szCs w:val="24"/>
        </w:rPr>
        <w:t>JELGAVAS NOVADS</w:t>
      </w:r>
    </w:p>
    <w:p w14:paraId="1205F555" w14:textId="5776F171" w:rsidR="00B33F01" w:rsidRPr="006D407D" w:rsidRDefault="00B33F01" w:rsidP="00DB73F9">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NOTEIKUMI</w:t>
      </w:r>
    </w:p>
    <w:p w14:paraId="09A184D7" w14:textId="77777777" w:rsidR="00B33F01" w:rsidRPr="006D407D" w:rsidRDefault="00B33F01"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sz w:val="24"/>
          <w:szCs w:val="24"/>
        </w:rPr>
      </w:pPr>
    </w:p>
    <w:p w14:paraId="3B311429" w14:textId="3AC6F2AB" w:rsidR="000F1A17" w:rsidRPr="008F6031"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8F6031">
        <w:rPr>
          <w:rFonts w:ascii="Times New Roman" w:eastAsia="Times New Roman" w:hAnsi="Times New Roman" w:cs="Times New Roman"/>
          <w:b/>
          <w:sz w:val="24"/>
          <w:szCs w:val="24"/>
        </w:rPr>
        <w:t>Vispārīgie noteikumi</w:t>
      </w:r>
    </w:p>
    <w:p w14:paraId="712590C3" w14:textId="152C7912" w:rsidR="008F6031" w:rsidRPr="00F72DEC" w:rsidRDefault="00B33F01" w:rsidP="008F6031">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F72DEC">
        <w:rPr>
          <w:rFonts w:ascii="Times New Roman" w:eastAsia="Times New Roman" w:hAnsi="Times New Roman" w:cs="Times New Roman"/>
          <w:sz w:val="24"/>
          <w:szCs w:val="24"/>
        </w:rPr>
        <w:t xml:space="preserve">Noteikumi nosaka kārtību, kādā notiek Jelgavas novada pašvaldībai piederoša </w:t>
      </w:r>
      <w:r w:rsidRPr="00F72DEC">
        <w:rPr>
          <w:rFonts w:ascii="Times New Roman" w:hAnsi="Times New Roman" w:cs="Times New Roman"/>
          <w:sz w:val="24"/>
          <w:szCs w:val="24"/>
        </w:rPr>
        <w:t xml:space="preserve">nekustamā īpašuma </w:t>
      </w:r>
      <w:r w:rsidRPr="00F72DEC">
        <w:rPr>
          <w:rFonts w:ascii="Times New Roman" w:eastAsia="Times New Roman" w:hAnsi="Times New Roman" w:cs="Times New Roman"/>
          <w:sz w:val="24"/>
          <w:szCs w:val="24"/>
        </w:rPr>
        <w:t>atsavināšana elektroni</w:t>
      </w:r>
      <w:r w:rsidR="00942548" w:rsidRPr="00F72DEC">
        <w:rPr>
          <w:rFonts w:ascii="Times New Roman" w:eastAsia="Times New Roman" w:hAnsi="Times New Roman" w:cs="Times New Roman"/>
          <w:sz w:val="24"/>
          <w:szCs w:val="24"/>
        </w:rPr>
        <w:t>sk</w:t>
      </w:r>
      <w:r w:rsidR="00F72DEC" w:rsidRPr="00F72DEC">
        <w:rPr>
          <w:rFonts w:ascii="Times New Roman" w:eastAsia="Times New Roman" w:hAnsi="Times New Roman" w:cs="Times New Roman"/>
          <w:sz w:val="24"/>
          <w:szCs w:val="24"/>
        </w:rPr>
        <w:t>ajā</w:t>
      </w:r>
      <w:r w:rsidR="00942548" w:rsidRPr="00F72DEC">
        <w:rPr>
          <w:rFonts w:ascii="Times New Roman" w:eastAsia="Times New Roman" w:hAnsi="Times New Roman" w:cs="Times New Roman"/>
          <w:sz w:val="24"/>
          <w:szCs w:val="24"/>
        </w:rPr>
        <w:t xml:space="preserve"> izsolē ar augšupejošu soli.</w:t>
      </w:r>
    </w:p>
    <w:p w14:paraId="4C7CB53F" w14:textId="22C6E66E" w:rsidR="004D4872" w:rsidRPr="00875F66" w:rsidRDefault="00266337" w:rsidP="003464B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875F66">
        <w:rPr>
          <w:rFonts w:ascii="Times New Roman" w:eastAsia="Times New Roman" w:hAnsi="Times New Roman" w:cs="Times New Roman"/>
          <w:sz w:val="24"/>
          <w:szCs w:val="24"/>
        </w:rPr>
        <w:t xml:space="preserve">Izsoles objekts: </w:t>
      </w:r>
      <w:r w:rsidR="00AE0AB8" w:rsidRPr="00875F66">
        <w:rPr>
          <w:rFonts w:ascii="Times New Roman" w:hAnsi="Times New Roman" w:cs="Times New Roman"/>
          <w:b/>
          <w:sz w:val="24"/>
          <w:szCs w:val="24"/>
        </w:rPr>
        <w:t xml:space="preserve">nekustamais īpašums </w:t>
      </w:r>
      <w:r w:rsidR="00354F78">
        <w:rPr>
          <w:rFonts w:ascii="Times New Roman" w:hAnsi="Times New Roman" w:cs="Times New Roman"/>
          <w:b/>
          <w:sz w:val="24"/>
          <w:szCs w:val="24"/>
        </w:rPr>
        <w:t>Dārza</w:t>
      </w:r>
      <w:r w:rsidR="00D61AD0">
        <w:rPr>
          <w:rFonts w:ascii="Times New Roman" w:hAnsi="Times New Roman" w:cs="Times New Roman"/>
          <w:b/>
          <w:sz w:val="24"/>
          <w:szCs w:val="24"/>
        </w:rPr>
        <w:t xml:space="preserve"> iela </w:t>
      </w:r>
      <w:r w:rsidR="00354F78">
        <w:rPr>
          <w:rFonts w:ascii="Times New Roman" w:hAnsi="Times New Roman" w:cs="Times New Roman"/>
          <w:b/>
          <w:sz w:val="24"/>
          <w:szCs w:val="24"/>
        </w:rPr>
        <w:t>13-18</w:t>
      </w:r>
      <w:r w:rsidR="00D61AD0">
        <w:rPr>
          <w:rFonts w:ascii="Times New Roman" w:hAnsi="Times New Roman" w:cs="Times New Roman"/>
          <w:b/>
          <w:sz w:val="24"/>
          <w:szCs w:val="24"/>
        </w:rPr>
        <w:t>, Eleja, Elejas</w:t>
      </w:r>
      <w:r w:rsidR="00A33ED4" w:rsidRPr="00A33ED4">
        <w:rPr>
          <w:rFonts w:ascii="Times New Roman" w:hAnsi="Times New Roman" w:cs="Times New Roman"/>
          <w:b/>
          <w:bCs/>
          <w:sz w:val="24"/>
          <w:szCs w:val="24"/>
        </w:rPr>
        <w:t xml:space="preserve"> pagastā,</w:t>
      </w:r>
      <w:r w:rsidR="00A33ED4" w:rsidRPr="00A33ED4">
        <w:rPr>
          <w:rFonts w:ascii="Times New Roman" w:eastAsia="Times New Roman" w:hAnsi="Times New Roman" w:cs="Times New Roman"/>
          <w:b/>
          <w:bCs/>
          <w:sz w:val="24"/>
          <w:szCs w:val="24"/>
        </w:rPr>
        <w:t xml:space="preserve"> Jelgavas novadā</w:t>
      </w:r>
      <w:r w:rsidR="00A33ED4" w:rsidRPr="00A33ED4">
        <w:rPr>
          <w:rFonts w:ascii="Times New Roman" w:hAnsi="Times New Roman" w:cs="Times New Roman"/>
          <w:b/>
          <w:bCs/>
          <w:sz w:val="24"/>
          <w:szCs w:val="24"/>
        </w:rPr>
        <w:t xml:space="preserve">, kadastra numurs </w:t>
      </w:r>
      <w:r w:rsidR="00787A6F">
        <w:rPr>
          <w:rFonts w:ascii="Times New Roman" w:hAnsi="Times New Roman" w:cs="Times New Roman"/>
          <w:b/>
          <w:bCs/>
          <w:sz w:val="24"/>
          <w:szCs w:val="24"/>
        </w:rPr>
        <w:t>54</w:t>
      </w:r>
      <w:r w:rsidR="00D61AD0">
        <w:rPr>
          <w:rFonts w:ascii="Times New Roman" w:hAnsi="Times New Roman" w:cs="Times New Roman"/>
          <w:b/>
          <w:bCs/>
          <w:sz w:val="24"/>
          <w:szCs w:val="24"/>
        </w:rPr>
        <w:t>4890006</w:t>
      </w:r>
      <w:r w:rsidR="00354F78">
        <w:rPr>
          <w:rFonts w:ascii="Times New Roman" w:hAnsi="Times New Roman" w:cs="Times New Roman"/>
          <w:b/>
          <w:bCs/>
          <w:sz w:val="24"/>
          <w:szCs w:val="24"/>
        </w:rPr>
        <w:t>86</w:t>
      </w:r>
      <w:r w:rsidR="00A33ED4" w:rsidRPr="00A33ED4">
        <w:rPr>
          <w:rFonts w:ascii="Times New Roman" w:hAnsi="Times New Roman" w:cs="Times New Roman"/>
          <w:b/>
          <w:bCs/>
          <w:sz w:val="24"/>
          <w:szCs w:val="24"/>
        </w:rPr>
        <w:t xml:space="preserve"> </w:t>
      </w:r>
      <w:r w:rsidR="00A33ED4" w:rsidRPr="00A33ED4">
        <w:rPr>
          <w:rFonts w:ascii="Times New Roman" w:eastAsia="Times New Roman" w:hAnsi="Times New Roman" w:cs="Times New Roman"/>
          <w:b/>
          <w:bCs/>
          <w:sz w:val="24"/>
          <w:szCs w:val="24"/>
        </w:rPr>
        <w:t xml:space="preserve">kas sastāv no dzīvokļa </w:t>
      </w:r>
      <w:r w:rsidR="00354F78">
        <w:rPr>
          <w:rFonts w:ascii="Times New Roman" w:eastAsia="Times New Roman" w:hAnsi="Times New Roman" w:cs="Times New Roman"/>
          <w:b/>
          <w:bCs/>
          <w:sz w:val="24"/>
          <w:szCs w:val="24"/>
        </w:rPr>
        <w:t>51,7</w:t>
      </w:r>
      <w:r w:rsidR="00A33ED4" w:rsidRPr="00A33ED4">
        <w:rPr>
          <w:rFonts w:ascii="Times New Roman" w:eastAsia="Times New Roman" w:hAnsi="Times New Roman" w:cs="Times New Roman"/>
          <w:b/>
          <w:bCs/>
          <w:sz w:val="24"/>
          <w:szCs w:val="24"/>
        </w:rPr>
        <w:t> m² platībā un kopīpašuma</w:t>
      </w:r>
      <w:r w:rsidR="00B4527D">
        <w:rPr>
          <w:rFonts w:ascii="Times New Roman" w:eastAsia="Times New Roman" w:hAnsi="Times New Roman" w:cs="Times New Roman"/>
          <w:b/>
          <w:bCs/>
          <w:sz w:val="24"/>
          <w:szCs w:val="24"/>
        </w:rPr>
        <w:t xml:space="preserve"> </w:t>
      </w:r>
      <w:r w:rsidR="00354F78">
        <w:rPr>
          <w:rFonts w:ascii="Times New Roman" w:eastAsia="Times New Roman" w:hAnsi="Times New Roman" w:cs="Times New Roman"/>
          <w:b/>
          <w:bCs/>
          <w:sz w:val="24"/>
          <w:szCs w:val="24"/>
        </w:rPr>
        <w:t>517</w:t>
      </w:r>
      <w:r w:rsidR="00D61AD0">
        <w:rPr>
          <w:rFonts w:ascii="Times New Roman" w:eastAsia="Times New Roman" w:hAnsi="Times New Roman" w:cs="Times New Roman"/>
          <w:b/>
          <w:bCs/>
          <w:sz w:val="24"/>
          <w:szCs w:val="24"/>
        </w:rPr>
        <w:t>/1</w:t>
      </w:r>
      <w:r w:rsidR="00354F78">
        <w:rPr>
          <w:rFonts w:ascii="Times New Roman" w:eastAsia="Times New Roman" w:hAnsi="Times New Roman" w:cs="Times New Roman"/>
          <w:b/>
          <w:bCs/>
          <w:sz w:val="24"/>
          <w:szCs w:val="24"/>
        </w:rPr>
        <w:t>4118</w:t>
      </w:r>
      <w:r w:rsidR="00A33ED4" w:rsidRPr="00A33ED4">
        <w:rPr>
          <w:rFonts w:ascii="Times New Roman" w:eastAsia="Times New Roman" w:hAnsi="Times New Roman" w:cs="Times New Roman"/>
          <w:b/>
          <w:bCs/>
          <w:sz w:val="24"/>
          <w:szCs w:val="24"/>
        </w:rPr>
        <w:t xml:space="preserve"> domājam</w:t>
      </w:r>
      <w:r w:rsidR="00787A6F">
        <w:rPr>
          <w:rFonts w:ascii="Times New Roman" w:eastAsia="Times New Roman" w:hAnsi="Times New Roman" w:cs="Times New Roman"/>
          <w:b/>
          <w:bCs/>
          <w:sz w:val="24"/>
          <w:szCs w:val="24"/>
        </w:rPr>
        <w:t>ajām</w:t>
      </w:r>
      <w:r w:rsidR="00A33ED4" w:rsidRPr="00A33ED4">
        <w:rPr>
          <w:rFonts w:ascii="Times New Roman" w:eastAsia="Times New Roman" w:hAnsi="Times New Roman" w:cs="Times New Roman"/>
          <w:b/>
          <w:bCs/>
          <w:sz w:val="24"/>
          <w:szCs w:val="24"/>
        </w:rPr>
        <w:t xml:space="preserve"> daļām no daudzdzīvokļu mājas ar kadastra apzīmējumu 54</w:t>
      </w:r>
      <w:r w:rsidR="00D61AD0">
        <w:rPr>
          <w:rFonts w:ascii="Times New Roman" w:eastAsia="Times New Roman" w:hAnsi="Times New Roman" w:cs="Times New Roman"/>
          <w:b/>
          <w:bCs/>
          <w:sz w:val="24"/>
          <w:szCs w:val="24"/>
        </w:rPr>
        <w:t>480060</w:t>
      </w:r>
      <w:r w:rsidR="00354F78">
        <w:rPr>
          <w:rFonts w:ascii="Times New Roman" w:eastAsia="Times New Roman" w:hAnsi="Times New Roman" w:cs="Times New Roman"/>
          <w:b/>
          <w:bCs/>
          <w:sz w:val="24"/>
          <w:szCs w:val="24"/>
        </w:rPr>
        <w:t>558001</w:t>
      </w:r>
      <w:r w:rsidR="00D61AD0">
        <w:rPr>
          <w:rFonts w:ascii="Times New Roman" w:eastAsia="Times New Roman" w:hAnsi="Times New Roman" w:cs="Times New Roman"/>
          <w:b/>
          <w:bCs/>
          <w:sz w:val="24"/>
          <w:szCs w:val="24"/>
        </w:rPr>
        <w:t>001</w:t>
      </w:r>
      <w:r w:rsidR="00A33ED4" w:rsidRPr="00A33ED4">
        <w:rPr>
          <w:rFonts w:ascii="Times New Roman" w:eastAsia="Times New Roman" w:hAnsi="Times New Roman" w:cs="Times New Roman"/>
          <w:b/>
          <w:bCs/>
          <w:sz w:val="24"/>
          <w:szCs w:val="24"/>
        </w:rPr>
        <w:t xml:space="preserve"> un zemes vienības ar kadastra apzīmējumu </w:t>
      </w:r>
      <w:r w:rsidR="00787A6F">
        <w:rPr>
          <w:rFonts w:ascii="Times New Roman" w:eastAsia="Times New Roman" w:hAnsi="Times New Roman" w:cs="Times New Roman"/>
          <w:b/>
          <w:bCs/>
          <w:sz w:val="24"/>
          <w:szCs w:val="24"/>
        </w:rPr>
        <w:t>54</w:t>
      </w:r>
      <w:r w:rsidR="00D61AD0">
        <w:rPr>
          <w:rFonts w:ascii="Times New Roman" w:eastAsia="Times New Roman" w:hAnsi="Times New Roman" w:cs="Times New Roman"/>
          <w:b/>
          <w:bCs/>
          <w:sz w:val="24"/>
          <w:szCs w:val="24"/>
        </w:rPr>
        <w:t>480060</w:t>
      </w:r>
      <w:r w:rsidR="00354F78">
        <w:rPr>
          <w:rFonts w:ascii="Times New Roman" w:eastAsia="Times New Roman" w:hAnsi="Times New Roman" w:cs="Times New Roman"/>
          <w:b/>
          <w:bCs/>
          <w:sz w:val="24"/>
          <w:szCs w:val="24"/>
        </w:rPr>
        <w:t>558</w:t>
      </w:r>
      <w:r w:rsidR="00A33ED4" w:rsidRPr="00875F66">
        <w:rPr>
          <w:rFonts w:ascii="Times New Roman" w:hAnsi="Times New Roman" w:cs="Times New Roman"/>
          <w:sz w:val="24"/>
          <w:szCs w:val="24"/>
        </w:rPr>
        <w:t xml:space="preserve"> </w:t>
      </w:r>
      <w:r w:rsidR="0009209C" w:rsidRPr="00875F66">
        <w:rPr>
          <w:rFonts w:ascii="Times New Roman" w:hAnsi="Times New Roman" w:cs="Times New Roman"/>
          <w:sz w:val="24"/>
          <w:szCs w:val="24"/>
        </w:rPr>
        <w:t>(</w:t>
      </w:r>
      <w:r w:rsidR="00DD2B83" w:rsidRPr="00875F66">
        <w:rPr>
          <w:rFonts w:ascii="Times New Roman" w:eastAsia="Times New Roman" w:hAnsi="Times New Roman" w:cs="Times New Roman"/>
          <w:sz w:val="24"/>
          <w:szCs w:val="24"/>
        </w:rPr>
        <w:t>turpmāk - Objekts)</w:t>
      </w:r>
      <w:r w:rsidR="00B33F01" w:rsidRPr="00875F66">
        <w:rPr>
          <w:rFonts w:ascii="Times New Roman" w:hAnsi="Times New Roman" w:cs="Times New Roman"/>
          <w:sz w:val="24"/>
          <w:szCs w:val="24"/>
        </w:rPr>
        <w:t xml:space="preserve">. </w:t>
      </w:r>
    </w:p>
    <w:p w14:paraId="543A41CA" w14:textId="21942C85" w:rsidR="00D214C5" w:rsidRPr="004D4872" w:rsidRDefault="00D214C5" w:rsidP="003464B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4D4872">
        <w:rPr>
          <w:rFonts w:ascii="Times New Roman" w:eastAsia="Times New Roman" w:hAnsi="Times New Roman" w:cs="Times New Roman"/>
          <w:sz w:val="24"/>
          <w:szCs w:val="24"/>
        </w:rPr>
        <w:t>Izsole notiek ievērojot Publiskas personas mantas atsavināšanas likuma noteikumus, kā arī citus spēkā esošos un uz šo gadījumu attiecināmos normatīvos aktus.</w:t>
      </w:r>
    </w:p>
    <w:p w14:paraId="59FABD6B" w14:textId="0B5469BF" w:rsidR="00D214C5" w:rsidRDefault="00D214C5" w:rsidP="00D214C5">
      <w:pPr>
        <w:pStyle w:val="ListParagraph"/>
        <w:shd w:val="clear" w:color="auto" w:fill="FFFFFF" w:themeFill="background1"/>
        <w:suppressAutoHyphens/>
        <w:spacing w:after="0" w:line="240" w:lineRule="auto"/>
        <w:ind w:left="567" w:right="84"/>
        <w:jc w:val="both"/>
        <w:rPr>
          <w:rFonts w:ascii="Times New Roman" w:eastAsia="Times New Roman" w:hAnsi="Times New Roman" w:cs="Times New Roman"/>
          <w:sz w:val="24"/>
          <w:szCs w:val="24"/>
        </w:rPr>
      </w:pPr>
      <w:r w:rsidRPr="00D53FB2">
        <w:rPr>
          <w:rFonts w:ascii="Times New Roman" w:eastAsia="Times New Roman" w:hAnsi="Times New Roman" w:cs="Times New Roman"/>
          <w:sz w:val="24"/>
          <w:szCs w:val="24"/>
        </w:rPr>
        <w:t xml:space="preserve">Izsoli organizē un veic Jelgavas novada pašvaldības </w:t>
      </w:r>
      <w:r w:rsidR="00F7200B">
        <w:rPr>
          <w:rFonts w:ascii="Times New Roman" w:eastAsia="Times New Roman" w:hAnsi="Times New Roman" w:cs="Times New Roman"/>
          <w:sz w:val="24"/>
          <w:szCs w:val="24"/>
        </w:rPr>
        <w:t>I</w:t>
      </w:r>
      <w:r w:rsidRPr="00D53FB2">
        <w:rPr>
          <w:rFonts w:ascii="Times New Roman" w:eastAsia="Times New Roman" w:hAnsi="Times New Roman" w:cs="Times New Roman"/>
          <w:sz w:val="24"/>
          <w:szCs w:val="24"/>
        </w:rPr>
        <w:t>zsoļu komisija (turpmāk</w:t>
      </w:r>
      <w:r w:rsidR="00F72DEC">
        <w:rPr>
          <w:rFonts w:ascii="Times New Roman" w:eastAsia="Times New Roman" w:hAnsi="Times New Roman" w:cs="Times New Roman"/>
          <w:sz w:val="24"/>
          <w:szCs w:val="24"/>
        </w:rPr>
        <w:t xml:space="preserve"> –</w:t>
      </w:r>
      <w:r w:rsidR="004E5BA1">
        <w:rPr>
          <w:rFonts w:ascii="Times New Roman" w:eastAsia="Times New Roman" w:hAnsi="Times New Roman" w:cs="Times New Roman"/>
          <w:sz w:val="24"/>
          <w:szCs w:val="24"/>
        </w:rPr>
        <w:t xml:space="preserve"> </w:t>
      </w:r>
      <w:r w:rsidRPr="00D53FB2">
        <w:rPr>
          <w:rFonts w:ascii="Times New Roman" w:eastAsia="Times New Roman" w:hAnsi="Times New Roman" w:cs="Times New Roman"/>
          <w:sz w:val="24"/>
          <w:szCs w:val="24"/>
        </w:rPr>
        <w:t>komisija).</w:t>
      </w:r>
    </w:p>
    <w:p w14:paraId="72952EE0" w14:textId="22ED7DF9" w:rsidR="00B33F01" w:rsidRPr="0019459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Sludinājums par elektronisko izsoli tiek publicēts Latvijas Republikas oficiālajā izdevumā “Latvijas Vēstnesis”,</w:t>
      </w:r>
      <w:r w:rsidR="00D71DF5">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Jelgavas novada pašvaldības tīmekļa vietnē </w:t>
      </w:r>
      <w:hyperlink r:id="rId6" w:history="1">
        <w:r w:rsidRPr="006B64C2">
          <w:rPr>
            <w:rStyle w:val="Hyperlink"/>
            <w:rFonts w:ascii="Times New Roman" w:eastAsia="Times New Roman" w:hAnsi="Times New Roman" w:cs="Times New Roman"/>
            <w:color w:val="0070C0"/>
            <w:sz w:val="24"/>
            <w:szCs w:val="24"/>
          </w:rPr>
          <w:t>www.jelgavasnovads.lv</w:t>
        </w:r>
      </w:hyperlink>
      <w:r w:rsidRPr="006D407D">
        <w:rPr>
          <w:rFonts w:ascii="Times New Roman" w:eastAsia="Times New Roman" w:hAnsi="Times New Roman" w:cs="Times New Roman"/>
          <w:sz w:val="24"/>
          <w:szCs w:val="24"/>
        </w:rPr>
        <w:t xml:space="preserve">  un Elektronisko izsoļu vietnē </w:t>
      </w:r>
      <w:hyperlink r:id="rId7" w:history="1">
        <w:r w:rsidRPr="006B64C2">
          <w:rPr>
            <w:rStyle w:val="Hyperlink"/>
            <w:rFonts w:ascii="Times New Roman" w:eastAsia="Times New Roman" w:hAnsi="Times New Roman" w:cs="Times New Roman"/>
            <w:color w:val="0070C0"/>
            <w:sz w:val="24"/>
            <w:szCs w:val="24"/>
          </w:rPr>
          <w:t>https://izsoles.ta.gov.lv</w:t>
        </w:r>
      </w:hyperlink>
      <w:r w:rsidR="0019459B">
        <w:rPr>
          <w:rFonts w:ascii="Times New Roman" w:eastAsia="Times New Roman" w:hAnsi="Times New Roman" w:cs="Times New Roman"/>
          <w:sz w:val="24"/>
          <w:szCs w:val="24"/>
        </w:rPr>
        <w:t>.</w:t>
      </w:r>
    </w:p>
    <w:p w14:paraId="37D8C2B2" w14:textId="6C452C49" w:rsidR="000B2937" w:rsidRPr="000B2937" w:rsidRDefault="00B33F01" w:rsidP="006B3E9D">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0B2937">
        <w:rPr>
          <w:rFonts w:ascii="Times New Roman" w:eastAsia="Times New Roman" w:hAnsi="Times New Roman" w:cs="Times New Roman"/>
          <w:sz w:val="24"/>
          <w:szCs w:val="24"/>
        </w:rPr>
        <w:t xml:space="preserve">Kontaktpersona par izsoles noteikumiem: </w:t>
      </w:r>
      <w:r w:rsidR="001F3D29" w:rsidRPr="000B2937">
        <w:rPr>
          <w:rFonts w:ascii="Times New Roman" w:eastAsia="Times New Roman" w:hAnsi="Times New Roman" w:cs="Times New Roman"/>
          <w:sz w:val="24"/>
          <w:szCs w:val="24"/>
        </w:rPr>
        <w:t xml:space="preserve">Vaiva Laimīte, tel:29481067, e-pasts: </w:t>
      </w:r>
      <w:hyperlink r:id="rId8" w:history="1">
        <w:r w:rsidR="001F3D29" w:rsidRPr="000B2937">
          <w:rPr>
            <w:rStyle w:val="Hyperlink"/>
            <w:rFonts w:ascii="Times New Roman" w:eastAsia="Times New Roman" w:hAnsi="Times New Roman" w:cs="Times New Roman"/>
            <w:color w:val="0070C0"/>
            <w:sz w:val="24"/>
            <w:szCs w:val="24"/>
          </w:rPr>
          <w:t>vaiva.laimite@jelgavasnovads.lv</w:t>
        </w:r>
      </w:hyperlink>
      <w:r w:rsidR="001F3D29" w:rsidRPr="000B2937">
        <w:rPr>
          <w:rFonts w:ascii="Times New Roman" w:eastAsia="Times New Roman" w:hAnsi="Times New Roman" w:cs="Times New Roman"/>
          <w:sz w:val="24"/>
          <w:szCs w:val="24"/>
        </w:rPr>
        <w:t>.</w:t>
      </w:r>
    </w:p>
    <w:p w14:paraId="4EA561CA" w14:textId="71586ED2" w:rsidR="00B33F01"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veids un atsavināšanas paņēmiens: </w:t>
      </w:r>
      <w:r w:rsidRPr="006D407D">
        <w:rPr>
          <w:rFonts w:ascii="Times New Roman" w:eastAsia="Times New Roman" w:hAnsi="Times New Roman" w:cs="Times New Roman"/>
          <w:b/>
          <w:sz w:val="24"/>
          <w:szCs w:val="24"/>
        </w:rPr>
        <w:t>pārdošana elektronisk</w:t>
      </w:r>
      <w:r w:rsidR="00F72DEC">
        <w:rPr>
          <w:rFonts w:ascii="Times New Roman" w:eastAsia="Times New Roman" w:hAnsi="Times New Roman" w:cs="Times New Roman"/>
          <w:b/>
          <w:sz w:val="24"/>
          <w:szCs w:val="24"/>
        </w:rPr>
        <w:t>ajā</w:t>
      </w:r>
      <w:r w:rsidRPr="006D407D">
        <w:rPr>
          <w:rFonts w:ascii="Times New Roman" w:eastAsia="Times New Roman" w:hAnsi="Times New Roman" w:cs="Times New Roman"/>
          <w:b/>
          <w:sz w:val="24"/>
          <w:szCs w:val="24"/>
        </w:rPr>
        <w:t xml:space="preserve"> izsolē ar augšupejošu soli. </w:t>
      </w:r>
    </w:p>
    <w:p w14:paraId="6E7F20B9" w14:textId="3058C8BE" w:rsidR="00F72DEC" w:rsidRPr="00F72DEC" w:rsidRDefault="00C970EE"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dalībniekam pirms izsoles ir jāsamaksā nodrošinājums 10% apmērā no </w:t>
      </w:r>
      <w:r w:rsidR="00285A1A" w:rsidRPr="006D407D">
        <w:rPr>
          <w:rFonts w:ascii="Times New Roman" w:eastAsia="Times New Roman" w:hAnsi="Times New Roman" w:cs="Times New Roman"/>
          <w:sz w:val="24"/>
          <w:szCs w:val="24"/>
        </w:rPr>
        <w:t>izsoles sākumcenas</w:t>
      </w:r>
      <w:r w:rsidRPr="006D407D">
        <w:rPr>
          <w:rFonts w:ascii="Times New Roman" w:eastAsia="Times New Roman" w:hAnsi="Times New Roman" w:cs="Times New Roman"/>
          <w:sz w:val="24"/>
          <w:szCs w:val="24"/>
        </w:rPr>
        <w:t xml:space="preserve"> </w:t>
      </w:r>
      <w:r w:rsidR="00D61AD0" w:rsidRPr="00BF49AC">
        <w:rPr>
          <w:rFonts w:ascii="Times New Roman" w:eastAsia="Times New Roman" w:hAnsi="Times New Roman" w:cs="Times New Roman"/>
          <w:sz w:val="24"/>
          <w:szCs w:val="24"/>
        </w:rPr>
        <w:t>–</w:t>
      </w:r>
      <w:r w:rsidRPr="00BF49AC">
        <w:rPr>
          <w:rFonts w:ascii="Times New Roman" w:eastAsia="Times New Roman" w:hAnsi="Times New Roman" w:cs="Times New Roman"/>
          <w:sz w:val="24"/>
          <w:szCs w:val="24"/>
        </w:rPr>
        <w:t xml:space="preserve"> </w:t>
      </w:r>
      <w:r w:rsidR="00354F78" w:rsidRPr="00BF49AC">
        <w:rPr>
          <w:rFonts w:ascii="Times New Roman" w:eastAsia="Times New Roman" w:hAnsi="Times New Roman" w:cs="Times New Roman"/>
          <w:sz w:val="24"/>
          <w:szCs w:val="24"/>
        </w:rPr>
        <w:t>6000</w:t>
      </w:r>
      <w:r w:rsidR="002B1982" w:rsidRPr="00BF49AC">
        <w:rPr>
          <w:rFonts w:ascii="Times New Roman" w:hAnsi="Times New Roman" w:cs="Times New Roman"/>
          <w:color w:val="000000" w:themeColor="text1"/>
          <w:sz w:val="24"/>
          <w:szCs w:val="24"/>
        </w:rPr>
        <w:t xml:space="preserve"> EUR</w:t>
      </w:r>
      <w:r w:rsidR="002B1982" w:rsidRPr="009D79DE">
        <w:rPr>
          <w:rFonts w:ascii="Times New Roman" w:hAnsi="Times New Roman" w:cs="Times New Roman"/>
          <w:color w:val="000000" w:themeColor="text1"/>
          <w:sz w:val="24"/>
          <w:szCs w:val="24"/>
        </w:rPr>
        <w:t xml:space="preserve"> </w:t>
      </w:r>
      <w:r w:rsidR="002B1982" w:rsidRPr="004825FB">
        <w:rPr>
          <w:rFonts w:ascii="Times New Roman" w:hAnsi="Times New Roman" w:cs="Times New Roman"/>
          <w:sz w:val="24"/>
          <w:szCs w:val="24"/>
        </w:rPr>
        <w:t>(</w:t>
      </w:r>
      <w:r w:rsidR="00354F78">
        <w:rPr>
          <w:rFonts w:ascii="Times New Roman" w:hAnsi="Times New Roman" w:cs="Times New Roman"/>
          <w:sz w:val="24"/>
          <w:szCs w:val="24"/>
        </w:rPr>
        <w:t>seši</w:t>
      </w:r>
      <w:r w:rsidR="009E7854">
        <w:rPr>
          <w:rFonts w:ascii="Times New Roman" w:hAnsi="Times New Roman" w:cs="Times New Roman"/>
          <w:sz w:val="24"/>
          <w:szCs w:val="24"/>
        </w:rPr>
        <w:t xml:space="preserve"> </w:t>
      </w:r>
      <w:r w:rsidR="002B1982" w:rsidRPr="00C666B5">
        <w:rPr>
          <w:rFonts w:ascii="Times New Roman" w:hAnsi="Times New Roman" w:cs="Times New Roman"/>
          <w:bCs/>
          <w:iCs/>
          <w:sz w:val="24"/>
          <w:szCs w:val="24"/>
        </w:rPr>
        <w:t>tūksto</w:t>
      </w:r>
      <w:r w:rsidR="00C72049">
        <w:rPr>
          <w:rFonts w:ascii="Times New Roman" w:hAnsi="Times New Roman" w:cs="Times New Roman"/>
          <w:bCs/>
          <w:iCs/>
          <w:sz w:val="24"/>
          <w:szCs w:val="24"/>
        </w:rPr>
        <w:t>ši</w:t>
      </w:r>
      <w:r w:rsidR="009D79DE">
        <w:rPr>
          <w:rFonts w:ascii="Times New Roman" w:hAnsi="Times New Roman" w:cs="Times New Roman"/>
          <w:bCs/>
          <w:iCs/>
          <w:sz w:val="24"/>
          <w:szCs w:val="24"/>
        </w:rPr>
        <w:t xml:space="preserve"> </w:t>
      </w:r>
      <w:r w:rsidR="002B1982" w:rsidRPr="004825FB">
        <w:rPr>
          <w:rFonts w:ascii="Times New Roman" w:hAnsi="Times New Roman" w:cs="Times New Roman"/>
          <w:i/>
          <w:sz w:val="24"/>
          <w:szCs w:val="24"/>
        </w:rPr>
        <w:t>euro</w:t>
      </w:r>
      <w:r w:rsidR="002B1982">
        <w:rPr>
          <w:rFonts w:ascii="Times New Roman" w:hAnsi="Times New Roman" w:cs="Times New Roman"/>
          <w:i/>
          <w:sz w:val="24"/>
          <w:szCs w:val="24"/>
        </w:rPr>
        <w:t>)</w:t>
      </w:r>
      <w:r w:rsidR="00A05513" w:rsidRPr="006D407D">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t.i., </w:t>
      </w:r>
      <w:r w:rsidR="00354F78" w:rsidRPr="00354F78">
        <w:rPr>
          <w:rFonts w:ascii="Times New Roman" w:eastAsia="Times New Roman" w:hAnsi="Times New Roman" w:cs="Times New Roman"/>
          <w:b/>
          <w:bCs/>
          <w:sz w:val="24"/>
          <w:szCs w:val="24"/>
        </w:rPr>
        <w:t>6</w:t>
      </w:r>
      <w:r w:rsidR="00D61AD0" w:rsidRPr="00354F78">
        <w:rPr>
          <w:rFonts w:ascii="Times New Roman" w:eastAsia="Times New Roman" w:hAnsi="Times New Roman" w:cs="Times New Roman"/>
          <w:b/>
          <w:bCs/>
          <w:sz w:val="24"/>
          <w:szCs w:val="24"/>
        </w:rPr>
        <w:t>0</w:t>
      </w:r>
      <w:r w:rsidR="00D61AD0" w:rsidRPr="00D61AD0">
        <w:rPr>
          <w:rFonts w:ascii="Times New Roman" w:eastAsia="Times New Roman" w:hAnsi="Times New Roman" w:cs="Times New Roman"/>
          <w:b/>
          <w:bCs/>
          <w:sz w:val="24"/>
          <w:szCs w:val="24"/>
        </w:rPr>
        <w:t>0</w:t>
      </w:r>
      <w:r w:rsidR="00D307B3" w:rsidRPr="009D79DE">
        <w:rPr>
          <w:rFonts w:ascii="Times New Roman" w:eastAsia="Times New Roman" w:hAnsi="Times New Roman" w:cs="Times New Roman"/>
          <w:b/>
          <w:bCs/>
          <w:sz w:val="24"/>
          <w:szCs w:val="24"/>
        </w:rPr>
        <w:t xml:space="preserve"> </w:t>
      </w:r>
      <w:r w:rsidR="00D307B3" w:rsidRPr="00D307B3">
        <w:rPr>
          <w:rFonts w:ascii="Times New Roman" w:eastAsia="Times New Roman" w:hAnsi="Times New Roman" w:cs="Times New Roman"/>
          <w:b/>
          <w:bCs/>
          <w:sz w:val="24"/>
          <w:szCs w:val="24"/>
        </w:rPr>
        <w:t>EUR (</w:t>
      </w:r>
      <w:r w:rsidR="00354F78">
        <w:rPr>
          <w:rFonts w:ascii="Times New Roman" w:eastAsia="Times New Roman" w:hAnsi="Times New Roman" w:cs="Times New Roman"/>
          <w:b/>
          <w:bCs/>
          <w:sz w:val="24"/>
          <w:szCs w:val="24"/>
        </w:rPr>
        <w:t>seši</w:t>
      </w:r>
      <w:r w:rsidR="00D61AD0">
        <w:rPr>
          <w:rFonts w:ascii="Times New Roman" w:eastAsia="Times New Roman" w:hAnsi="Times New Roman" w:cs="Times New Roman"/>
          <w:b/>
          <w:bCs/>
          <w:sz w:val="24"/>
          <w:szCs w:val="24"/>
        </w:rPr>
        <w:t xml:space="preserve"> simti</w:t>
      </w:r>
      <w:r w:rsidR="002B1982">
        <w:rPr>
          <w:rFonts w:ascii="Times New Roman" w:eastAsia="Times New Roman" w:hAnsi="Times New Roman" w:cs="Times New Roman"/>
          <w:b/>
          <w:bCs/>
          <w:iCs/>
          <w:sz w:val="24"/>
          <w:szCs w:val="24"/>
        </w:rPr>
        <w:t xml:space="preserve"> </w:t>
      </w:r>
      <w:r w:rsidR="00D307B3" w:rsidRPr="00D307B3">
        <w:rPr>
          <w:rFonts w:ascii="Times New Roman" w:eastAsia="Times New Roman" w:hAnsi="Times New Roman" w:cs="Times New Roman"/>
          <w:b/>
          <w:bCs/>
          <w:i/>
          <w:iCs/>
          <w:sz w:val="24"/>
          <w:szCs w:val="24"/>
        </w:rPr>
        <w:t>euro</w:t>
      </w:r>
      <w:r w:rsidR="00D307B3" w:rsidRPr="00D307B3">
        <w:rPr>
          <w:rFonts w:ascii="Times New Roman" w:eastAsia="Times New Roman" w:hAnsi="Times New Roman" w:cs="Times New Roman"/>
          <w:b/>
          <w:bCs/>
          <w:sz w:val="24"/>
          <w:szCs w:val="24"/>
        </w:rPr>
        <w:t>)</w:t>
      </w:r>
      <w:r w:rsidRPr="00DF6994">
        <w:rPr>
          <w:rFonts w:ascii="Times New Roman" w:hAnsi="Times New Roman" w:cs="Times New Roman"/>
          <w:sz w:val="24"/>
          <w:szCs w:val="24"/>
        </w:rPr>
        <w:t>.</w:t>
      </w:r>
      <w:r w:rsidRPr="006D407D">
        <w:rPr>
          <w:rFonts w:ascii="Times New Roman" w:hAnsi="Times New Roman" w:cs="Times New Roman"/>
          <w:b/>
          <w:bCs/>
          <w:sz w:val="24"/>
          <w:szCs w:val="24"/>
        </w:rPr>
        <w:t xml:space="preserve"> </w:t>
      </w:r>
    </w:p>
    <w:p w14:paraId="7FB85317" w14:textId="1BA3F0C8" w:rsidR="00F72DEC" w:rsidRPr="00F72DEC" w:rsidRDefault="00F72DEC" w:rsidP="00F72DEC">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1B58AA">
        <w:rPr>
          <w:rFonts w:ascii="Times New Roman" w:eastAsia="Times New Roman" w:hAnsi="Times New Roman" w:cs="Times New Roman"/>
          <w:sz w:val="24"/>
          <w:szCs w:val="24"/>
        </w:rPr>
        <w:t xml:space="preserve">Nodrošinājums jāiemaksā </w:t>
      </w:r>
      <w:r w:rsidRPr="001B58AA">
        <w:rPr>
          <w:rFonts w:ascii="Times New Roman" w:hAnsi="Times New Roman" w:cs="Times New Roman"/>
          <w:sz w:val="24"/>
          <w:szCs w:val="24"/>
        </w:rPr>
        <w:t>Jelgavas novada pašvaldības, reģ.Nr.90009118031, AS “SWEDBANK” bankas kontā Nr.LV26HABA0551030341246</w:t>
      </w:r>
      <w:r w:rsidR="00C970EE" w:rsidRPr="006D407D">
        <w:rPr>
          <w:rFonts w:ascii="Times New Roman" w:eastAsia="Times New Roman" w:hAnsi="Times New Roman" w:cs="Times New Roman"/>
          <w:sz w:val="24"/>
          <w:szCs w:val="24"/>
        </w:rPr>
        <w:t xml:space="preserve">, ar </w:t>
      </w:r>
      <w:r w:rsidR="008841B6">
        <w:rPr>
          <w:rFonts w:ascii="Times New Roman" w:eastAsia="Times New Roman" w:hAnsi="Times New Roman" w:cs="Times New Roman"/>
          <w:sz w:val="24"/>
          <w:szCs w:val="24"/>
        </w:rPr>
        <w:t xml:space="preserve">norādi: </w:t>
      </w:r>
      <w:r w:rsidR="00C970EE" w:rsidRPr="006D407D">
        <w:rPr>
          <w:rFonts w:ascii="Times New Roman" w:eastAsia="Times New Roman" w:hAnsi="Times New Roman" w:cs="Times New Roman"/>
          <w:sz w:val="24"/>
          <w:szCs w:val="24"/>
        </w:rPr>
        <w:t xml:space="preserve">„Nekustamā īpašuma </w:t>
      </w:r>
      <w:r w:rsidR="00354F78">
        <w:rPr>
          <w:rFonts w:ascii="Times New Roman" w:eastAsia="Times New Roman" w:hAnsi="Times New Roman" w:cs="Times New Roman"/>
          <w:sz w:val="24"/>
          <w:szCs w:val="24"/>
        </w:rPr>
        <w:t>Dārza</w:t>
      </w:r>
      <w:r w:rsidR="00D61AD0">
        <w:rPr>
          <w:rFonts w:ascii="Times New Roman" w:eastAsia="Times New Roman" w:hAnsi="Times New Roman" w:cs="Times New Roman"/>
          <w:sz w:val="24"/>
          <w:szCs w:val="24"/>
        </w:rPr>
        <w:t xml:space="preserve"> iela </w:t>
      </w:r>
      <w:r w:rsidR="00354F78">
        <w:rPr>
          <w:rFonts w:ascii="Times New Roman" w:eastAsia="Times New Roman" w:hAnsi="Times New Roman" w:cs="Times New Roman"/>
          <w:sz w:val="24"/>
          <w:szCs w:val="24"/>
        </w:rPr>
        <w:t>13-18,Eleja,</w:t>
      </w:r>
      <w:r w:rsidR="00D61AD0">
        <w:rPr>
          <w:rFonts w:ascii="Times New Roman" w:eastAsia="Times New Roman" w:hAnsi="Times New Roman" w:cs="Times New Roman"/>
          <w:sz w:val="24"/>
          <w:szCs w:val="24"/>
        </w:rPr>
        <w:t xml:space="preserve"> Elejas</w:t>
      </w:r>
      <w:r w:rsidR="00C970EE" w:rsidRPr="006D407D">
        <w:rPr>
          <w:rFonts w:ascii="Times New Roman" w:eastAsia="Times New Roman" w:hAnsi="Times New Roman" w:cs="Times New Roman"/>
          <w:sz w:val="24"/>
          <w:szCs w:val="24"/>
        </w:rPr>
        <w:t xml:space="preserve"> pagast</w:t>
      </w:r>
      <w:r w:rsidR="00FD011F">
        <w:rPr>
          <w:rFonts w:ascii="Times New Roman" w:eastAsia="Times New Roman" w:hAnsi="Times New Roman" w:cs="Times New Roman"/>
          <w:sz w:val="24"/>
          <w:szCs w:val="24"/>
        </w:rPr>
        <w:t>s</w:t>
      </w:r>
      <w:r w:rsidR="00C970EE" w:rsidRPr="006D407D">
        <w:rPr>
          <w:rFonts w:ascii="Times New Roman" w:eastAsia="Times New Roman" w:hAnsi="Times New Roman" w:cs="Times New Roman"/>
          <w:sz w:val="24"/>
          <w:szCs w:val="24"/>
        </w:rPr>
        <w:t xml:space="preserve">, izsoles nodrošinājums”. </w:t>
      </w:r>
    </w:p>
    <w:p w14:paraId="330F5FFD" w14:textId="2AB1BD4F" w:rsidR="00C970EE" w:rsidRPr="00F72DEC" w:rsidRDefault="00C970EE" w:rsidP="00F72DEC">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F72DEC">
        <w:rPr>
          <w:rFonts w:ascii="Times New Roman" w:eastAsia="Times New Roman" w:hAnsi="Times New Roman" w:cs="Times New Roman"/>
          <w:sz w:val="24"/>
          <w:szCs w:val="24"/>
        </w:rPr>
        <w:t xml:space="preserve">Izsoles uzvarētāja iemaksātais nodrošinājums tiek ieskaitīts pirkuma summā, bet izsoles dalībniekiem, kas izsolē neuzvarēja, tas tiek atmaksāts divu nedēļu laikā no izsoles </w:t>
      </w:r>
      <w:r w:rsidR="00E308AD" w:rsidRPr="00F72DEC">
        <w:rPr>
          <w:rFonts w:ascii="Times New Roman" w:eastAsia="Times New Roman" w:hAnsi="Times New Roman" w:cs="Times New Roman"/>
          <w:sz w:val="24"/>
          <w:szCs w:val="24"/>
        </w:rPr>
        <w:t>noslēguma</w:t>
      </w:r>
      <w:r w:rsidRPr="00F72DEC">
        <w:rPr>
          <w:rFonts w:ascii="Times New Roman" w:eastAsia="Times New Roman" w:hAnsi="Times New Roman" w:cs="Times New Roman"/>
          <w:sz w:val="24"/>
          <w:szCs w:val="24"/>
        </w:rPr>
        <w:t xml:space="preserve"> dienas. </w:t>
      </w:r>
    </w:p>
    <w:p w14:paraId="00AC600D" w14:textId="77777777" w:rsidR="00D1742E" w:rsidRPr="00BE2368" w:rsidRDefault="00D1742E" w:rsidP="00D1742E">
      <w:pPr>
        <w:pStyle w:val="ListParagraph"/>
        <w:numPr>
          <w:ilvl w:val="1"/>
          <w:numId w:val="1"/>
        </w:numPr>
        <w:shd w:val="clear" w:color="auto" w:fill="FFFFFF" w:themeFill="background1"/>
        <w:tabs>
          <w:tab w:val="left" w:pos="567"/>
        </w:tabs>
        <w:suppressAutoHyphens/>
        <w:spacing w:after="0" w:line="240" w:lineRule="auto"/>
        <w:ind w:left="567" w:right="-766" w:hanging="567"/>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Uz izsolāmo </w:t>
      </w:r>
      <w:r>
        <w:rPr>
          <w:rFonts w:ascii="Times New Roman" w:eastAsia="Times New Roman" w:hAnsi="Times New Roman" w:cs="Times New Roman"/>
          <w:sz w:val="24"/>
          <w:szCs w:val="24"/>
        </w:rPr>
        <w:t>Objektu</w:t>
      </w:r>
      <w:r w:rsidRPr="00D55676">
        <w:rPr>
          <w:rFonts w:ascii="Times New Roman" w:eastAsia="Times New Roman" w:hAnsi="Times New Roman" w:cs="Times New Roman"/>
          <w:sz w:val="24"/>
          <w:szCs w:val="24"/>
        </w:rPr>
        <w:t xml:space="preserve"> nav pe</w:t>
      </w:r>
      <w:r>
        <w:rPr>
          <w:rFonts w:ascii="Times New Roman" w:eastAsia="Times New Roman" w:hAnsi="Times New Roman" w:cs="Times New Roman"/>
          <w:sz w:val="24"/>
          <w:szCs w:val="24"/>
        </w:rPr>
        <w:t>rsonas ar pirmpirkuma tiesībām.</w:t>
      </w:r>
    </w:p>
    <w:p w14:paraId="2C3109F8" w14:textId="1C14F1FD" w:rsidR="0023740B" w:rsidRPr="00F72DEC" w:rsidRDefault="00BE2368" w:rsidP="00F72DEC">
      <w:pPr>
        <w:pStyle w:val="ListParagraph"/>
        <w:numPr>
          <w:ilvl w:val="1"/>
          <w:numId w:val="1"/>
        </w:numPr>
        <w:shd w:val="clear" w:color="auto" w:fill="FFFFFF" w:themeFill="background1"/>
        <w:tabs>
          <w:tab w:val="left" w:pos="567"/>
        </w:tabs>
        <w:suppressAutoHyphens/>
        <w:spacing w:after="0" w:line="240" w:lineRule="auto"/>
        <w:ind w:left="567" w:right="-766" w:hanging="567"/>
        <w:jc w:val="both"/>
        <w:rPr>
          <w:rFonts w:ascii="Times New Roman" w:eastAsia="Times New Roman" w:hAnsi="Times New Roman" w:cs="Times New Roman"/>
          <w:b/>
          <w:sz w:val="24"/>
          <w:szCs w:val="24"/>
        </w:rPr>
      </w:pPr>
      <w:r w:rsidRPr="00BE2368">
        <w:rPr>
          <w:rFonts w:ascii="Times New Roman" w:hAnsi="Times New Roman" w:cs="Times New Roman"/>
          <w:sz w:val="24"/>
          <w:szCs w:val="24"/>
        </w:rPr>
        <w:t xml:space="preserve">Uz  izsolāmo </w:t>
      </w:r>
      <w:r>
        <w:rPr>
          <w:rFonts w:ascii="Times New Roman" w:hAnsi="Times New Roman" w:cs="Times New Roman"/>
          <w:sz w:val="24"/>
          <w:szCs w:val="24"/>
        </w:rPr>
        <w:t>O</w:t>
      </w:r>
      <w:r w:rsidRPr="00BE2368">
        <w:rPr>
          <w:rFonts w:ascii="Times New Roman" w:hAnsi="Times New Roman" w:cs="Times New Roman"/>
          <w:sz w:val="24"/>
          <w:szCs w:val="24"/>
        </w:rPr>
        <w:t>bjektu saistītu maksājumu saistību (parādu) nav.</w:t>
      </w:r>
    </w:p>
    <w:p w14:paraId="2BA4B53B" w14:textId="157B6B10"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68C96CCD" w14:textId="709D6C9B" w:rsidR="00861A78" w:rsidRPr="006D407D" w:rsidRDefault="000D330C"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85A1A" w:rsidRPr="006D407D">
        <w:rPr>
          <w:rFonts w:ascii="Times New Roman" w:eastAsia="Times New Roman" w:hAnsi="Times New Roman" w:cs="Times New Roman"/>
          <w:sz w:val="24"/>
          <w:szCs w:val="24"/>
        </w:rPr>
        <w:t xml:space="preserve">zsoles </w:t>
      </w:r>
      <w:r w:rsidR="00861A78" w:rsidRPr="006D407D">
        <w:rPr>
          <w:rFonts w:ascii="Times New Roman" w:eastAsia="Times New Roman" w:hAnsi="Times New Roman" w:cs="Times New Roman"/>
          <w:sz w:val="24"/>
          <w:szCs w:val="24"/>
        </w:rPr>
        <w:t>sākumcena</w:t>
      </w:r>
      <w:r w:rsidR="00B16081" w:rsidRPr="006D407D">
        <w:rPr>
          <w:rFonts w:ascii="Times New Roman" w:eastAsia="Times New Roman" w:hAnsi="Times New Roman" w:cs="Times New Roman"/>
          <w:sz w:val="24"/>
          <w:szCs w:val="24"/>
        </w:rPr>
        <w:t xml:space="preserve"> </w:t>
      </w:r>
      <w:r w:rsidR="00861A78" w:rsidRPr="00C72049">
        <w:rPr>
          <w:rFonts w:ascii="Times New Roman" w:eastAsia="Times New Roman" w:hAnsi="Times New Roman" w:cs="Times New Roman"/>
          <w:b/>
          <w:bCs/>
          <w:sz w:val="24"/>
          <w:szCs w:val="24"/>
        </w:rPr>
        <w:t xml:space="preserve">ir </w:t>
      </w:r>
      <w:r w:rsidR="00354F78">
        <w:rPr>
          <w:rFonts w:ascii="Times New Roman" w:eastAsia="Times New Roman" w:hAnsi="Times New Roman" w:cs="Times New Roman"/>
          <w:b/>
          <w:bCs/>
          <w:sz w:val="24"/>
          <w:szCs w:val="24"/>
        </w:rPr>
        <w:t>6</w:t>
      </w:r>
      <w:r w:rsidR="006C5A2F">
        <w:rPr>
          <w:rFonts w:ascii="Times New Roman" w:eastAsia="Times New Roman" w:hAnsi="Times New Roman" w:cs="Times New Roman"/>
          <w:b/>
          <w:bCs/>
          <w:sz w:val="24"/>
          <w:szCs w:val="24"/>
        </w:rPr>
        <w:t xml:space="preserve"> 000</w:t>
      </w:r>
      <w:r w:rsidR="00D1742E" w:rsidRPr="00D1742E">
        <w:rPr>
          <w:rFonts w:ascii="Times New Roman" w:hAnsi="Times New Roman" w:cs="Times New Roman"/>
          <w:b/>
          <w:sz w:val="24"/>
          <w:szCs w:val="24"/>
        </w:rPr>
        <w:t xml:space="preserve"> EUR (</w:t>
      </w:r>
      <w:r w:rsidR="00354F78">
        <w:rPr>
          <w:rFonts w:ascii="Times New Roman" w:hAnsi="Times New Roman" w:cs="Times New Roman"/>
          <w:b/>
          <w:sz w:val="24"/>
          <w:szCs w:val="24"/>
        </w:rPr>
        <w:t>seši</w:t>
      </w:r>
      <w:r w:rsidR="006C5A2F">
        <w:rPr>
          <w:rFonts w:ascii="Times New Roman" w:hAnsi="Times New Roman" w:cs="Times New Roman"/>
          <w:b/>
          <w:sz w:val="24"/>
          <w:szCs w:val="24"/>
        </w:rPr>
        <w:t xml:space="preserve"> </w:t>
      </w:r>
      <w:r w:rsidR="00D1742E" w:rsidRPr="00D1742E">
        <w:rPr>
          <w:rFonts w:ascii="Times New Roman" w:hAnsi="Times New Roman" w:cs="Times New Roman"/>
          <w:b/>
          <w:iCs/>
          <w:sz w:val="24"/>
          <w:szCs w:val="24"/>
        </w:rPr>
        <w:t>tūksto</w:t>
      </w:r>
      <w:r w:rsidR="00C72049">
        <w:rPr>
          <w:rFonts w:ascii="Times New Roman" w:hAnsi="Times New Roman" w:cs="Times New Roman"/>
          <w:b/>
          <w:iCs/>
          <w:sz w:val="24"/>
          <w:szCs w:val="24"/>
        </w:rPr>
        <w:t>ši</w:t>
      </w:r>
      <w:r w:rsidR="009D79DE">
        <w:rPr>
          <w:rFonts w:ascii="Times New Roman" w:hAnsi="Times New Roman" w:cs="Times New Roman"/>
          <w:b/>
          <w:iCs/>
          <w:sz w:val="24"/>
          <w:szCs w:val="24"/>
        </w:rPr>
        <w:t xml:space="preserve"> </w:t>
      </w:r>
      <w:r w:rsidR="00D1742E" w:rsidRPr="00D1742E">
        <w:rPr>
          <w:rFonts w:ascii="Times New Roman" w:hAnsi="Times New Roman" w:cs="Times New Roman"/>
          <w:b/>
          <w:i/>
          <w:sz w:val="24"/>
          <w:szCs w:val="24"/>
        </w:rPr>
        <w:t>euro)</w:t>
      </w:r>
      <w:r w:rsidR="00861A78" w:rsidRPr="000D365F">
        <w:rPr>
          <w:rFonts w:ascii="Times New Roman" w:eastAsia="Times New Roman" w:hAnsi="Times New Roman" w:cs="Times New Roman"/>
          <w:b/>
          <w:bCs/>
          <w:sz w:val="24"/>
          <w:szCs w:val="24"/>
        </w:rPr>
        <w:t>.</w:t>
      </w:r>
      <w:r w:rsidR="009C5199" w:rsidRPr="006D407D">
        <w:rPr>
          <w:rFonts w:ascii="Times New Roman" w:eastAsia="Times New Roman" w:hAnsi="Times New Roman" w:cs="Times New Roman"/>
          <w:sz w:val="24"/>
          <w:szCs w:val="24"/>
        </w:rPr>
        <w:t xml:space="preserve"> </w:t>
      </w:r>
      <w:r w:rsidR="0060723E" w:rsidRPr="006D407D">
        <w:rPr>
          <w:rFonts w:ascii="Times New Roman" w:eastAsia="Times New Roman" w:hAnsi="Times New Roman" w:cs="Times New Roman"/>
          <w:sz w:val="24"/>
          <w:szCs w:val="24"/>
        </w:rPr>
        <w:t>Izsoles cena nav apliekama ar pievienotās vērtības nodokli.</w:t>
      </w:r>
    </w:p>
    <w:p w14:paraId="125FE28C" w14:textId="60C2E142" w:rsidR="00861A78" w:rsidRPr="006D407D" w:rsidRDefault="00861A78"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shd w:val="clear" w:color="auto" w:fill="FFFFFF" w:themeFill="background1"/>
        </w:rPr>
        <w:t xml:space="preserve">Izsoles solis </w:t>
      </w:r>
      <w:r w:rsidR="002543F7">
        <w:rPr>
          <w:rFonts w:ascii="Times New Roman" w:eastAsia="Times New Roman" w:hAnsi="Times New Roman" w:cs="Times New Roman"/>
          <w:sz w:val="24"/>
          <w:szCs w:val="24"/>
          <w:shd w:val="clear" w:color="auto" w:fill="FFFFFF" w:themeFill="background1"/>
        </w:rPr>
        <w:t>ir</w:t>
      </w:r>
      <w:r w:rsidRPr="006D407D">
        <w:rPr>
          <w:rFonts w:ascii="Times New Roman" w:eastAsia="Times New Roman" w:hAnsi="Times New Roman" w:cs="Times New Roman"/>
          <w:sz w:val="24"/>
          <w:szCs w:val="24"/>
          <w:shd w:val="clear" w:color="auto" w:fill="FFFFFF" w:themeFill="background1"/>
        </w:rPr>
        <w:t xml:space="preserve"> </w:t>
      </w:r>
      <w:r w:rsidR="00B90AD5" w:rsidRPr="00B90AD5">
        <w:rPr>
          <w:rFonts w:ascii="Times New Roman" w:eastAsia="Times New Roman" w:hAnsi="Times New Roman" w:cs="Times New Roman"/>
          <w:b/>
          <w:bCs/>
          <w:sz w:val="24"/>
          <w:szCs w:val="24"/>
          <w:shd w:val="clear" w:color="auto" w:fill="FFFFFF" w:themeFill="background1"/>
        </w:rPr>
        <w:t>3</w:t>
      </w:r>
      <w:r w:rsidR="00A45450">
        <w:rPr>
          <w:rFonts w:ascii="Times New Roman" w:eastAsia="Times New Roman" w:hAnsi="Times New Roman" w:cs="Times New Roman"/>
          <w:b/>
          <w:sz w:val="24"/>
          <w:szCs w:val="24"/>
          <w:shd w:val="clear" w:color="auto" w:fill="FFFFFF" w:themeFill="background1"/>
        </w:rPr>
        <w:t>0</w:t>
      </w:r>
      <w:r w:rsidR="00D307B3">
        <w:rPr>
          <w:rFonts w:ascii="Times New Roman" w:eastAsia="Times New Roman" w:hAnsi="Times New Roman" w:cs="Times New Roman"/>
          <w:b/>
          <w:sz w:val="24"/>
          <w:szCs w:val="24"/>
          <w:shd w:val="clear" w:color="auto" w:fill="FFFFFF" w:themeFill="background1"/>
        </w:rPr>
        <w:t>0</w:t>
      </w:r>
      <w:r w:rsidRPr="006D407D">
        <w:rPr>
          <w:rFonts w:ascii="Times New Roman" w:eastAsia="Times New Roman" w:hAnsi="Times New Roman" w:cs="Times New Roman"/>
          <w:b/>
          <w:sz w:val="24"/>
          <w:szCs w:val="24"/>
          <w:shd w:val="clear" w:color="auto" w:fill="FFFFFF" w:themeFill="background1"/>
        </w:rPr>
        <w:t xml:space="preserve"> EUR</w:t>
      </w:r>
      <w:r w:rsidRPr="006D407D">
        <w:rPr>
          <w:rFonts w:ascii="Times New Roman" w:eastAsia="Times New Roman" w:hAnsi="Times New Roman" w:cs="Times New Roman"/>
          <w:sz w:val="24"/>
          <w:szCs w:val="24"/>
          <w:shd w:val="clear" w:color="auto" w:fill="FFFFFF" w:themeFill="background1"/>
        </w:rPr>
        <w:t xml:space="preserve"> </w:t>
      </w:r>
      <w:r w:rsidRPr="00584AEA">
        <w:rPr>
          <w:rFonts w:ascii="Times New Roman" w:eastAsia="Times New Roman" w:hAnsi="Times New Roman" w:cs="Times New Roman"/>
          <w:b/>
          <w:bCs/>
          <w:sz w:val="24"/>
          <w:szCs w:val="24"/>
          <w:shd w:val="clear" w:color="auto" w:fill="FFFFFF" w:themeFill="background1"/>
        </w:rPr>
        <w:t>(</w:t>
      </w:r>
      <w:r w:rsidR="00B90AD5">
        <w:rPr>
          <w:rFonts w:ascii="Times New Roman" w:eastAsia="Times New Roman" w:hAnsi="Times New Roman" w:cs="Times New Roman"/>
          <w:b/>
          <w:bCs/>
          <w:sz w:val="24"/>
          <w:szCs w:val="24"/>
          <w:shd w:val="clear" w:color="auto" w:fill="FFFFFF" w:themeFill="background1"/>
        </w:rPr>
        <w:t>trīs</w:t>
      </w:r>
      <w:r w:rsidR="00CA1BBA">
        <w:rPr>
          <w:rFonts w:ascii="Times New Roman" w:eastAsia="Times New Roman" w:hAnsi="Times New Roman" w:cs="Times New Roman"/>
          <w:b/>
          <w:bCs/>
          <w:sz w:val="24"/>
          <w:szCs w:val="24"/>
          <w:shd w:val="clear" w:color="auto" w:fill="FFFFFF" w:themeFill="background1"/>
        </w:rPr>
        <w:t xml:space="preserve"> simt</w:t>
      </w:r>
      <w:r w:rsidR="006C5A2F">
        <w:rPr>
          <w:rFonts w:ascii="Times New Roman" w:eastAsia="Times New Roman" w:hAnsi="Times New Roman" w:cs="Times New Roman"/>
          <w:b/>
          <w:bCs/>
          <w:sz w:val="24"/>
          <w:szCs w:val="24"/>
          <w:shd w:val="clear" w:color="auto" w:fill="FFFFFF" w:themeFill="background1"/>
        </w:rPr>
        <w:t>i</w:t>
      </w:r>
      <w:r w:rsidRPr="00584AEA">
        <w:rPr>
          <w:rFonts w:ascii="Times New Roman" w:eastAsia="Times New Roman" w:hAnsi="Times New Roman" w:cs="Times New Roman"/>
          <w:b/>
          <w:bCs/>
          <w:sz w:val="24"/>
          <w:szCs w:val="24"/>
          <w:shd w:val="clear" w:color="auto" w:fill="FFFFFF" w:themeFill="background1"/>
        </w:rPr>
        <w:t xml:space="preserve"> </w:t>
      </w:r>
      <w:r w:rsidRPr="00584AEA">
        <w:rPr>
          <w:rFonts w:ascii="Times New Roman" w:eastAsia="Times New Roman" w:hAnsi="Times New Roman" w:cs="Times New Roman"/>
          <w:b/>
          <w:bCs/>
          <w:i/>
          <w:iCs/>
          <w:sz w:val="24"/>
          <w:szCs w:val="24"/>
          <w:shd w:val="clear" w:color="auto" w:fill="FFFFFF" w:themeFill="background1"/>
        </w:rPr>
        <w:t>euro</w:t>
      </w:r>
      <w:r w:rsidRPr="00584AEA">
        <w:rPr>
          <w:rFonts w:ascii="Times New Roman" w:eastAsia="Times New Roman" w:hAnsi="Times New Roman" w:cs="Times New Roman"/>
          <w:b/>
          <w:bCs/>
          <w:sz w:val="24"/>
          <w:szCs w:val="24"/>
          <w:shd w:val="clear" w:color="auto" w:fill="FFFFFF" w:themeFill="background1"/>
        </w:rPr>
        <w:t>)</w:t>
      </w:r>
      <w:r w:rsidRPr="006D407D">
        <w:rPr>
          <w:rFonts w:ascii="Times New Roman" w:eastAsia="Times New Roman" w:hAnsi="Times New Roman" w:cs="Times New Roman"/>
          <w:sz w:val="24"/>
          <w:szCs w:val="24"/>
          <w:shd w:val="clear" w:color="auto" w:fill="FFFFFF" w:themeFill="background1"/>
        </w:rPr>
        <w:t xml:space="preserve">. </w:t>
      </w:r>
      <w:r w:rsidRPr="006D407D">
        <w:rPr>
          <w:rFonts w:ascii="Times New Roman" w:eastAsia="Times New Roman" w:hAnsi="Times New Roman" w:cs="Times New Roman"/>
          <w:sz w:val="24"/>
          <w:szCs w:val="24"/>
        </w:rPr>
        <w:t>Maksimālais solis nav ierobežots.</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p w14:paraId="73155BC0" w14:textId="77777777" w:rsidR="00F72DEC" w:rsidRPr="00B65EDA" w:rsidRDefault="00F72DEC" w:rsidP="00F72DEC">
      <w:pPr>
        <w:pStyle w:val="ListParagraph"/>
        <w:numPr>
          <w:ilvl w:val="0"/>
          <w:numId w:val="1"/>
        </w:numPr>
        <w:shd w:val="clear" w:color="auto" w:fill="FFFFFF" w:themeFill="background1"/>
        <w:tabs>
          <w:tab w:val="left" w:pos="720"/>
        </w:tabs>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Izsoles dalībnieki</w:t>
      </w:r>
    </w:p>
    <w:p w14:paraId="156DB81C" w14:textId="77777777" w:rsidR="00F72DEC" w:rsidRDefault="00F72DEC" w:rsidP="00F72DEC">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Par izsoles dalībnieku var kļūt jebkura fiziska vai juridiska persona, kurai ir tiesības saskaņā ar spēkā esošiem normatīvajiem aktiem iegūt savā īpašumā Objektu, kura līdz reģistrācijas brīdim ir iemaksājusi šo Noteikumu 1.7. noteikto nodrošinājumu, izsoles dalības maksu un autorizēta 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bookmarkStart w:id="0" w:name="_Hlk213077799"/>
    </w:p>
    <w:p w14:paraId="2D3CB841" w14:textId="77777777" w:rsidR="00F72DEC" w:rsidRDefault="00F72DEC" w:rsidP="00F72DEC">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0D75644B" w14:textId="77777777" w:rsidR="00F72DEC" w:rsidRPr="000348AD" w:rsidRDefault="00F72DEC" w:rsidP="00F72DEC">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color w:val="000000" w:themeColor="text1"/>
          <w:sz w:val="24"/>
          <w:szCs w:val="24"/>
        </w:rPr>
        <w:lastRenderedPageBreak/>
        <w:t xml:space="preserve">Saskaņā ar </w:t>
      </w:r>
      <w:r w:rsidRPr="000348AD">
        <w:rPr>
          <w:rFonts w:ascii="Times New Roman" w:hAnsi="Times New Roman" w:cs="Times New Roman"/>
          <w:b/>
          <w:bCs/>
          <w:color w:val="000000" w:themeColor="text1"/>
          <w:sz w:val="24"/>
          <w:szCs w:val="24"/>
        </w:rPr>
        <w:t>Nacionālo drošību apdraudošu darījumu ierobežošanas likuma 2.pantu</w:t>
      </w:r>
      <w:r w:rsidRPr="000348AD">
        <w:rPr>
          <w:rFonts w:ascii="Times New Roman" w:hAnsi="Times New Roman" w:cs="Times New Roman"/>
          <w:color w:val="000000" w:themeColor="text1"/>
          <w:sz w:val="24"/>
          <w:szCs w:val="24"/>
        </w:rPr>
        <w:t>, iegūt nekustamo īpašumu vai tā daļu Latvijas Republikā ir aizliegts:</w:t>
      </w:r>
    </w:p>
    <w:p w14:paraId="6B953A14" w14:textId="77777777" w:rsidR="00F72DEC" w:rsidRPr="00B65EDA" w:rsidRDefault="00F72DEC" w:rsidP="00F72DEC">
      <w:pPr>
        <w:pStyle w:val="ListParagraph"/>
        <w:numPr>
          <w:ilvl w:val="2"/>
          <w:numId w:val="1"/>
        </w:numPr>
        <w:shd w:val="clear" w:color="auto" w:fill="FFFFFF" w:themeFill="background1"/>
        <w:suppressAutoHyphens/>
        <w:spacing w:after="0" w:line="240" w:lineRule="auto"/>
        <w:ind w:left="1276" w:right="-2" w:hanging="578"/>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Federācijai un Baltkrievijas Republikai;</w:t>
      </w:r>
    </w:p>
    <w:p w14:paraId="56E2113E" w14:textId="77777777" w:rsidR="00F72DEC" w:rsidRPr="00B65EDA" w:rsidRDefault="00F72DEC" w:rsidP="00F72DEC">
      <w:pPr>
        <w:pStyle w:val="ListParagraph"/>
        <w:numPr>
          <w:ilvl w:val="2"/>
          <w:numId w:val="1"/>
        </w:numPr>
        <w:shd w:val="clear" w:color="auto" w:fill="FFFFFF" w:themeFill="background1"/>
        <w:tabs>
          <w:tab w:val="left" w:pos="1276"/>
        </w:tabs>
        <w:suppressAutoHyphens/>
        <w:spacing w:after="0" w:line="240" w:lineRule="auto"/>
        <w:ind w:left="709" w:right="-2" w:firstLine="0"/>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Federācijas un Baltkrievijas Republikas pilsoņiem;</w:t>
      </w:r>
    </w:p>
    <w:p w14:paraId="39BC5AA7" w14:textId="77777777" w:rsidR="00F72DEC" w:rsidRPr="00B65EDA" w:rsidRDefault="00F72DEC" w:rsidP="00F72DEC">
      <w:pPr>
        <w:pStyle w:val="ListParagraph"/>
        <w:numPr>
          <w:ilvl w:val="2"/>
          <w:numId w:val="1"/>
        </w:numPr>
        <w:shd w:val="clear" w:color="auto" w:fill="FFFFFF" w:themeFill="background1"/>
        <w:tabs>
          <w:tab w:val="left" w:pos="1276"/>
        </w:tabs>
        <w:suppressAutoHyphens/>
        <w:spacing w:after="0" w:line="240" w:lineRule="auto"/>
        <w:ind w:left="709" w:right="-2" w:firstLine="0"/>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Federācijā vai Baltkrievijas Republikā reģistrētām juridiskajām personām;</w:t>
      </w:r>
    </w:p>
    <w:p w14:paraId="09EE9E6D" w14:textId="77777777" w:rsidR="00F72DEC" w:rsidRPr="00B65EDA" w:rsidRDefault="00F72DEC" w:rsidP="00F72DEC">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22406256" w14:textId="77777777" w:rsidR="00F72DEC" w:rsidRPr="00B65EDA" w:rsidRDefault="00F72DEC" w:rsidP="00F72DEC">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1B095390" w14:textId="77777777" w:rsidR="00F72DEC" w:rsidRPr="00B65EDA" w:rsidRDefault="00F72DEC" w:rsidP="00F72DEC">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bookmarkEnd w:id="0"/>
    <w:p w14:paraId="4FD77861" w14:textId="77777777" w:rsidR="00F72DEC" w:rsidRPr="00B65EDA" w:rsidRDefault="00F72DEC" w:rsidP="00F72DEC">
      <w:pPr>
        <w:pStyle w:val="ListParagraph"/>
        <w:shd w:val="clear" w:color="auto" w:fill="FFFFFF" w:themeFill="background1"/>
        <w:tabs>
          <w:tab w:val="left" w:pos="1134"/>
        </w:tabs>
        <w:suppressAutoHyphens/>
        <w:spacing w:after="0" w:line="240" w:lineRule="auto"/>
        <w:ind w:left="-567" w:right="-2"/>
        <w:jc w:val="both"/>
        <w:rPr>
          <w:rFonts w:ascii="Times New Roman" w:eastAsia="Times New Roman" w:hAnsi="Times New Roman" w:cs="Times New Roman"/>
          <w:sz w:val="24"/>
          <w:szCs w:val="24"/>
        </w:rPr>
      </w:pPr>
    </w:p>
    <w:p w14:paraId="1831FC81" w14:textId="77777777" w:rsidR="00F72DEC" w:rsidRPr="00B65EDA" w:rsidRDefault="00F72DEC" w:rsidP="00F72DEC">
      <w:pPr>
        <w:pStyle w:val="ListParagraph"/>
        <w:numPr>
          <w:ilvl w:val="0"/>
          <w:numId w:val="1"/>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Izsoles pretendentu reģistrācija Izsoļu dalībnieku reģistrā</w:t>
      </w:r>
    </w:p>
    <w:p w14:paraId="50B09D7B" w14:textId="2C34ED12" w:rsidR="00F72DEC" w:rsidRDefault="00F72DEC" w:rsidP="00F72DEC">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C0324E">
        <w:rPr>
          <w:rFonts w:ascii="Times New Roman" w:eastAsia="Times New Roman" w:hAnsi="Times New Roman" w:cs="Times New Roman"/>
          <w:sz w:val="24"/>
          <w:szCs w:val="24"/>
        </w:rPr>
        <w:t>25.septembra</w:t>
      </w:r>
      <w:r w:rsidRPr="00B65EDA">
        <w:rPr>
          <w:rFonts w:ascii="Times New Roman" w:eastAsia="Times New Roman" w:hAnsi="Times New Roman" w:cs="Times New Roman"/>
          <w:sz w:val="24"/>
          <w:szCs w:val="24"/>
        </w:rPr>
        <w:t xml:space="preserve"> plkst.13:00 līdz 2026. gada </w:t>
      </w:r>
      <w:r w:rsidR="00C0324E">
        <w:rPr>
          <w:rFonts w:ascii="Times New Roman" w:eastAsia="Times New Roman" w:hAnsi="Times New Roman" w:cs="Times New Roman"/>
          <w:sz w:val="24"/>
          <w:szCs w:val="24"/>
        </w:rPr>
        <w:t>15.oktobrim</w:t>
      </w:r>
      <w:r w:rsidR="00A70FCF">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plkst.23:59 elektronisko izsoļu vietnē </w:t>
      </w:r>
      <w:hyperlink r:id="rId9"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izdevumā “Latvijas Vēstnesis”.</w:t>
      </w:r>
    </w:p>
    <w:p w14:paraId="22964F80" w14:textId="77777777" w:rsidR="00F72DEC" w:rsidRPr="00037228" w:rsidRDefault="00F72DEC" w:rsidP="00F72DEC">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7B74B6D7" w14:textId="77777777" w:rsidR="00F72DEC" w:rsidRPr="006D407D" w:rsidRDefault="00F72DEC" w:rsidP="00F72DEC">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47975209" w14:textId="77777777" w:rsidR="00F72DEC" w:rsidRPr="006D407D" w:rsidRDefault="00F72DEC" w:rsidP="00F72DE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13330DE5" w14:textId="77777777" w:rsidR="00F72DEC" w:rsidRPr="006D407D" w:rsidRDefault="00F72DEC" w:rsidP="00F72DE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28A8CFE0" w14:textId="77777777" w:rsidR="00F72DEC" w:rsidRPr="006D407D" w:rsidRDefault="00F72DEC" w:rsidP="00F72DE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6F3B9B5D" w14:textId="77777777" w:rsidR="00F72DEC" w:rsidRPr="006D407D" w:rsidRDefault="00F72DEC" w:rsidP="00F72DE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5CC43A91" w14:textId="77777777" w:rsidR="00F72DEC" w:rsidRPr="006D407D" w:rsidRDefault="00F72DEC" w:rsidP="00F72DE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6F07A936" w14:textId="77777777" w:rsidR="00F72DEC" w:rsidRPr="006D407D" w:rsidRDefault="00F72DEC" w:rsidP="00F72DEC">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13F362F9" w14:textId="77777777" w:rsidR="00F72DEC" w:rsidRPr="006D407D" w:rsidRDefault="00F72DEC" w:rsidP="00F72DEC">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7B28A2BA"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60F7A338"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173D79AE"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2C71D5FD"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262B1338"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D8D09AF"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6B95D36" w14:textId="77777777" w:rsidR="00F72DEC" w:rsidRPr="006D407D" w:rsidRDefault="00F72DEC" w:rsidP="00F72DEC">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1039A3E8" w14:textId="77777777" w:rsidR="00F72DEC"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0E51B31B" w14:textId="77777777" w:rsidR="00F72DEC"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w:t>
      </w:r>
      <w:r w:rsidRPr="0069139A">
        <w:rPr>
          <w:rFonts w:ascii="Times New Roman" w:hAnsi="Times New Roman" w:cs="Times New Roman"/>
          <w:sz w:val="24"/>
          <w:szCs w:val="24"/>
        </w:rPr>
        <w:lastRenderedPageBreak/>
        <w:t xml:space="preserve">elektronisko pakalpojumu “Par e-izsoļu vietnes dalībnieka dalību konkrētā izsolē” un identificējoties ar vienu no vienotajā valsts un pašvaldību portālā </w:t>
      </w:r>
      <w:hyperlink r:id="rId10"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6F50D2A5" w14:textId="77777777" w:rsidR="00F72DEC"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AADFADB" w14:textId="77777777" w:rsidR="00F72DEC"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F7D6139" w14:textId="77777777" w:rsidR="00F72DEC"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1807B45B" w14:textId="77777777" w:rsidR="00F72DEC"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7A9EC911" w14:textId="77777777" w:rsidR="00F72DEC" w:rsidRPr="00037228" w:rsidRDefault="00F72DEC" w:rsidP="00F72DEC">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3894925A" w14:textId="77777777" w:rsidR="00F72DEC" w:rsidRPr="006D407D" w:rsidRDefault="00F72DEC" w:rsidP="00F72DEC">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36BF663B" w14:textId="77777777" w:rsidR="00F72DEC" w:rsidRPr="006D407D" w:rsidRDefault="00F72DEC" w:rsidP="00F72DEC">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šo Noteikumu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67C1AF9C" w14:textId="77777777" w:rsidR="00F72DEC" w:rsidRDefault="00F72DEC" w:rsidP="00F72DEC">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 xml:space="preserve">šo </w:t>
      </w:r>
      <w:r w:rsidRPr="006D407D">
        <w:rPr>
          <w:rFonts w:ascii="Times New Roman" w:hAnsi="Times New Roman" w:cs="Times New Roman"/>
          <w:sz w:val="24"/>
          <w:szCs w:val="24"/>
        </w:rPr>
        <w:t>Noteikumu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0C7AED22" w14:textId="77777777" w:rsidR="00F72DEC" w:rsidRDefault="00F72DEC" w:rsidP="00F72DEC">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62E7F5AF" w14:textId="074C72A9" w:rsidR="00F72DEC" w:rsidRPr="00B90AD5" w:rsidRDefault="00F72DEC" w:rsidP="00FF55DF">
      <w:pPr>
        <w:pStyle w:val="ListParagraph"/>
        <w:numPr>
          <w:ilvl w:val="1"/>
          <w:numId w:val="6"/>
        </w:numPr>
        <w:spacing w:after="0" w:line="240" w:lineRule="auto"/>
        <w:ind w:left="567" w:right="-2" w:hanging="567"/>
        <w:jc w:val="both"/>
        <w:rPr>
          <w:rFonts w:ascii="Times New Roman" w:hAnsi="Times New Roman" w:cs="Times New Roman"/>
          <w:sz w:val="24"/>
          <w:szCs w:val="24"/>
        </w:rPr>
      </w:pPr>
      <w:r w:rsidRPr="00B90AD5">
        <w:rPr>
          <w:rFonts w:ascii="Times New Roman" w:hAnsi="Times New Roman" w:cs="Times New Roman"/>
          <w:sz w:val="24"/>
          <w:szCs w:val="24"/>
        </w:rPr>
        <w:t xml:space="preserve">Izsoles pretendentam pirms reģistrācijas izsolei ir tiesības iepazīties ar Objektu, tā tehniskajiem rādītājiem - dokumentiem, kuri raksturo Objektu un ir Jelgavas novada pašvaldības rīcībā, iepriekš sazinoties e-pastā: </w:t>
      </w:r>
      <w:hyperlink r:id="rId11" w:history="1">
        <w:r w:rsidR="00B90AD5" w:rsidRPr="00B90AD5">
          <w:rPr>
            <w:rStyle w:val="Hyperlink"/>
            <w:rFonts w:ascii="Times New Roman" w:hAnsi="Times New Roman" w:cs="Times New Roman"/>
            <w:sz w:val="24"/>
            <w:szCs w:val="24"/>
          </w:rPr>
          <w:t>ruta.andrejeva@jelgavasnovads.lv</w:t>
        </w:r>
      </w:hyperlink>
      <w:r w:rsidR="00B90AD5" w:rsidRPr="00B90AD5">
        <w:rPr>
          <w:rFonts w:ascii="Times New Roman" w:hAnsi="Times New Roman" w:cs="Times New Roman"/>
          <w:sz w:val="24"/>
          <w:szCs w:val="24"/>
        </w:rPr>
        <w:t xml:space="preserve"> </w:t>
      </w:r>
      <w:r w:rsidRPr="00B90AD5">
        <w:rPr>
          <w:rFonts w:ascii="Times New Roman" w:hAnsi="Times New Roman" w:cs="Times New Roman"/>
          <w:sz w:val="24"/>
          <w:szCs w:val="24"/>
        </w:rPr>
        <w:t>vai pa tālruni 2</w:t>
      </w:r>
      <w:r w:rsidR="00B90AD5">
        <w:rPr>
          <w:rFonts w:ascii="Times New Roman" w:hAnsi="Times New Roman" w:cs="Times New Roman"/>
          <w:sz w:val="24"/>
          <w:szCs w:val="24"/>
        </w:rPr>
        <w:t>2037260.</w:t>
      </w:r>
    </w:p>
    <w:p w14:paraId="77C92D96" w14:textId="77777777" w:rsidR="00F72DEC" w:rsidRPr="00B65EDA" w:rsidRDefault="00F72DEC" w:rsidP="00F72DEC">
      <w:pPr>
        <w:pStyle w:val="ListParagraph"/>
        <w:shd w:val="clear" w:color="auto" w:fill="FFFFFF" w:themeFill="background1"/>
        <w:tabs>
          <w:tab w:val="left" w:pos="567"/>
          <w:tab w:val="left" w:pos="795"/>
        </w:tabs>
        <w:suppressAutoHyphens/>
        <w:spacing w:after="0" w:line="240" w:lineRule="auto"/>
        <w:ind w:left="-567" w:right="-2"/>
        <w:jc w:val="both"/>
        <w:rPr>
          <w:rFonts w:ascii="Times New Roman" w:eastAsia="Times New Roman" w:hAnsi="Times New Roman" w:cs="Times New Roman"/>
          <w:b/>
          <w:sz w:val="24"/>
          <w:szCs w:val="24"/>
        </w:rPr>
      </w:pPr>
    </w:p>
    <w:p w14:paraId="7BE6CCB9" w14:textId="77777777" w:rsidR="00F72DEC" w:rsidRPr="0069139A" w:rsidRDefault="00F72DEC" w:rsidP="00F72DEC">
      <w:pPr>
        <w:pStyle w:val="ListParagraph"/>
        <w:numPr>
          <w:ilvl w:val="0"/>
          <w:numId w:val="7"/>
        </w:numPr>
        <w:shd w:val="clear" w:color="auto" w:fill="FFFFFF" w:themeFill="background1"/>
        <w:tabs>
          <w:tab w:val="left" w:pos="960"/>
        </w:tabs>
        <w:suppressAutoHyphens/>
        <w:spacing w:after="0" w:line="240" w:lineRule="auto"/>
        <w:ind w:right="-2"/>
        <w:jc w:val="center"/>
        <w:rPr>
          <w:rFonts w:ascii="Times New Roman" w:hAnsi="Times New Roman" w:cs="Times New Roman"/>
          <w:b/>
          <w:sz w:val="24"/>
          <w:szCs w:val="24"/>
        </w:rPr>
      </w:pPr>
      <w:r w:rsidRPr="0069139A">
        <w:rPr>
          <w:rFonts w:ascii="Times New Roman" w:hAnsi="Times New Roman" w:cs="Times New Roman"/>
          <w:b/>
          <w:sz w:val="24"/>
          <w:szCs w:val="24"/>
        </w:rPr>
        <w:t>Izsoles norise</w:t>
      </w:r>
    </w:p>
    <w:p w14:paraId="6048D183" w14:textId="26C9ACCD" w:rsidR="00F72DEC" w:rsidRPr="00E92482"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2" w:history="1">
        <w:r w:rsidR="00B90AD5" w:rsidRPr="00570BCF">
          <w:rPr>
            <w:rStyle w:val="Hyperlink"/>
            <w:rFonts w:ascii="Times New Roman" w:hAnsi="Times New Roman" w:cs="Times New Roman"/>
            <w:sz w:val="24"/>
            <w:szCs w:val="24"/>
          </w:rPr>
          <w:t>https://izsoles.ta.gov.lv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2026. gada</w:t>
      </w:r>
      <w:r w:rsidR="00C0324E">
        <w:rPr>
          <w:rFonts w:ascii="Times New Roman" w:hAnsi="Times New Roman" w:cs="Times New Roman"/>
          <w:bCs/>
          <w:sz w:val="24"/>
          <w:szCs w:val="24"/>
        </w:rPr>
        <w:t xml:space="preserve"> 25.septembrī</w:t>
      </w:r>
      <w:r w:rsidRPr="00B65EDA">
        <w:rPr>
          <w:rFonts w:ascii="Times New Roman" w:hAnsi="Times New Roman" w:cs="Times New Roman"/>
          <w:bCs/>
          <w:sz w:val="24"/>
          <w:szCs w:val="24"/>
        </w:rPr>
        <w:t xml:space="preserve"> plkst.13.00 un noslēdzas 2026. gada </w:t>
      </w:r>
      <w:r w:rsidR="00C0324E">
        <w:rPr>
          <w:rFonts w:ascii="Times New Roman" w:hAnsi="Times New Roman" w:cs="Times New Roman"/>
          <w:bCs/>
          <w:sz w:val="24"/>
          <w:szCs w:val="24"/>
        </w:rPr>
        <w:t>26.oktobrī</w:t>
      </w:r>
      <w:r w:rsidRPr="00B65EDA">
        <w:rPr>
          <w:rFonts w:ascii="Times New Roman" w:hAnsi="Times New Roman" w:cs="Times New Roman"/>
          <w:bCs/>
          <w:sz w:val="24"/>
          <w:szCs w:val="24"/>
        </w:rPr>
        <w:t xml:space="preserve"> plkst.13.00.</w:t>
      </w:r>
    </w:p>
    <w:p w14:paraId="649A759D" w14:textId="77777777" w:rsidR="00F72DEC" w:rsidRPr="00555C68"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149EFEE0" w14:textId="77777777" w:rsidR="00F72DEC" w:rsidRPr="00555C68"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32A48E00" w14:textId="77777777" w:rsidR="00F72DEC" w:rsidRPr="00555C68"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DE8596F" w14:textId="77777777" w:rsidR="00F72DEC" w:rsidRPr="00555C68"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5BBE373" w14:textId="77777777" w:rsidR="00F72DEC" w:rsidRPr="00555C68"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4116A74" w14:textId="77777777" w:rsidR="00F72DEC" w:rsidRPr="00555C68"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7B2D960A" w14:textId="77777777" w:rsidR="00F72DEC" w:rsidRPr="0039616F" w:rsidRDefault="00F72DEC" w:rsidP="00F72DEC">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1" w:name="_Hlk123212556"/>
      <w:r w:rsidRPr="00555C68">
        <w:rPr>
          <w:rFonts w:ascii="Times New Roman" w:hAnsi="Times New Roman" w:cs="Times New Roman"/>
          <w:sz w:val="24"/>
          <w:szCs w:val="24"/>
        </w:rPr>
        <w:t xml:space="preserve">kuras numurs norādīts norēķinu rekvizītos, elektronisko izsoļu vietnē </w:t>
      </w:r>
      <w:hyperlink r:id="rId13"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1"/>
    </w:p>
    <w:p w14:paraId="767EED4C" w14:textId="77777777" w:rsidR="00F72DEC" w:rsidRPr="00B65EDA" w:rsidRDefault="00F72DEC" w:rsidP="00AC21BB">
      <w:pPr>
        <w:shd w:val="clear" w:color="auto" w:fill="FFFFFF" w:themeFill="background1"/>
        <w:tabs>
          <w:tab w:val="left" w:pos="960"/>
        </w:tabs>
        <w:suppressAutoHyphens/>
        <w:spacing w:after="0" w:line="240" w:lineRule="auto"/>
        <w:ind w:right="-2"/>
        <w:jc w:val="both"/>
        <w:rPr>
          <w:rFonts w:ascii="Times New Roman" w:hAnsi="Times New Roman" w:cs="Times New Roman"/>
          <w:sz w:val="24"/>
          <w:szCs w:val="24"/>
        </w:rPr>
      </w:pPr>
    </w:p>
    <w:p w14:paraId="7E6267D4" w14:textId="77777777" w:rsidR="00F72DEC" w:rsidRPr="00B65EDA" w:rsidRDefault="00F72DEC" w:rsidP="00F72DEC">
      <w:pPr>
        <w:pStyle w:val="ListParagraph"/>
        <w:numPr>
          <w:ilvl w:val="0"/>
          <w:numId w:val="7"/>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Līguma slēgšana un norēķinu kārtība</w:t>
      </w:r>
    </w:p>
    <w:p w14:paraId="20362D86" w14:textId="77777777" w:rsidR="00F72DEC" w:rsidRPr="00B65EDA" w:rsidRDefault="00F72DEC" w:rsidP="00F72DEC">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Izsoles uzvarētājam ir pienākums samaksāt tā piedāvāto augstāko cenu (atņemot tās samaksāto nodrošinājumu) </w:t>
      </w:r>
      <w:r w:rsidRPr="00B65EDA">
        <w:rPr>
          <w:rFonts w:ascii="Times New Roman" w:eastAsia="Times New Roman" w:hAnsi="Times New Roman" w:cs="Times New Roman"/>
          <w:b/>
          <w:sz w:val="24"/>
          <w:szCs w:val="24"/>
        </w:rPr>
        <w:t xml:space="preserve">30 (trīsdesmit) dienu </w:t>
      </w:r>
      <w:r w:rsidRPr="00B65EDA">
        <w:rPr>
          <w:rFonts w:ascii="Times New Roman" w:eastAsia="Times New Roman" w:hAnsi="Times New Roman" w:cs="Times New Roman"/>
          <w:b/>
          <w:bCs/>
          <w:sz w:val="24"/>
          <w:szCs w:val="24"/>
        </w:rPr>
        <w:t>laikā no izsoles noslēguma dienas</w:t>
      </w:r>
      <w:r w:rsidRPr="00B65EDA">
        <w:rPr>
          <w:rFonts w:ascii="Times New Roman" w:eastAsia="Times New Roman" w:hAnsi="Times New Roman" w:cs="Times New Roman"/>
          <w:sz w:val="24"/>
          <w:szCs w:val="24"/>
        </w:rPr>
        <w:t>, tās iemaksu veicot Jelgavas novada pašvaldības kontā, kas norādīts nosūtītajā priekšapmaksas rēķinā.</w:t>
      </w:r>
    </w:p>
    <w:p w14:paraId="597D2ABF" w14:textId="77777777" w:rsidR="00F72DEC" w:rsidRPr="00B65EDA" w:rsidRDefault="00F72DEC" w:rsidP="00F72DEC">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31DDBCA7" w14:textId="77777777" w:rsidR="00F72DEC" w:rsidRPr="00B65EDA" w:rsidRDefault="00F72DEC" w:rsidP="00F72DEC">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lastRenderedPageBreak/>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229B0F49" w14:textId="77777777" w:rsidR="00F72DEC" w:rsidRPr="00B65EDA" w:rsidRDefault="00F72DEC" w:rsidP="00F72DEC">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par paša nosolīto augstāko cenu. </w:t>
      </w:r>
      <w:r>
        <w:rPr>
          <w:rFonts w:ascii="Times New Roman" w:eastAsia="Times New Roman" w:hAnsi="Times New Roman" w:cs="Times New Roman"/>
          <w:sz w:val="24"/>
          <w:szCs w:val="24"/>
        </w:rPr>
        <w:t>K</w:t>
      </w:r>
      <w:r w:rsidRPr="00B65EDA">
        <w:rPr>
          <w:rFonts w:ascii="Times New Roman" w:eastAsia="Times New Roman" w:hAnsi="Times New Roman" w:cs="Times New Roman"/>
          <w:sz w:val="24"/>
          <w:szCs w:val="24"/>
        </w:rPr>
        <w:t>omisija pieņem jaunu lēmumu par izsoles rezultātiem un nākamās augstās cenas nosolītājam ir pienākums veikt tās samaksu 30 (trīsdesmit) dienu laikā no komisijas lēmuma spēkā stāšanās dienas.</w:t>
      </w:r>
      <w:r w:rsidRPr="00B65EDA">
        <w:rPr>
          <w:rFonts w:ascii="Times New Roman" w:hAnsi="Times New Roman" w:cs="Times New Roman"/>
          <w:sz w:val="24"/>
          <w:szCs w:val="24"/>
        </w:rPr>
        <w:t xml:space="preserve"> </w:t>
      </w:r>
    </w:p>
    <w:p w14:paraId="31A63B56" w14:textId="77777777" w:rsidR="00F72DEC" w:rsidRPr="00B65EDA" w:rsidRDefault="00F72DEC" w:rsidP="00F72DEC">
      <w:pPr>
        <w:pStyle w:val="ListParagraph"/>
        <w:shd w:val="clear" w:color="auto" w:fill="FFFFFF" w:themeFill="background1"/>
        <w:suppressAutoHyphens/>
        <w:spacing w:after="0" w:line="240" w:lineRule="auto"/>
        <w:ind w:left="-567" w:right="-2"/>
        <w:jc w:val="both"/>
        <w:rPr>
          <w:rFonts w:ascii="Times New Roman" w:eastAsia="Times New Roman" w:hAnsi="Times New Roman" w:cs="Times New Roman"/>
          <w:b/>
          <w:sz w:val="24"/>
          <w:szCs w:val="24"/>
        </w:rPr>
      </w:pPr>
    </w:p>
    <w:p w14:paraId="513F2796" w14:textId="1D8D0D19" w:rsidR="00F72DEC" w:rsidRPr="00AC21BB" w:rsidRDefault="00F72DEC" w:rsidP="00AC21BB">
      <w:pPr>
        <w:pStyle w:val="ListParagraph"/>
        <w:numPr>
          <w:ilvl w:val="0"/>
          <w:numId w:val="3"/>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AC21BB">
        <w:rPr>
          <w:rFonts w:ascii="Times New Roman" w:eastAsia="Times New Roman" w:hAnsi="Times New Roman" w:cs="Times New Roman"/>
          <w:b/>
          <w:sz w:val="24"/>
          <w:szCs w:val="24"/>
        </w:rPr>
        <w:t>Izsoles rezultātu apstiprināšana</w:t>
      </w:r>
    </w:p>
    <w:p w14:paraId="7EDE7B0F" w14:textId="77777777" w:rsidR="00F72DEC" w:rsidRPr="00F9386A" w:rsidRDefault="00F72DEC" w:rsidP="00F72DEC">
      <w:pPr>
        <w:shd w:val="clear" w:color="auto" w:fill="FFFFFF" w:themeFill="background1"/>
        <w:suppressAutoHyphens/>
        <w:spacing w:after="0" w:line="240" w:lineRule="auto"/>
        <w:ind w:right="-2"/>
        <w:jc w:val="both"/>
        <w:rPr>
          <w:rFonts w:ascii="Times New Roman" w:eastAsia="Times New Roman" w:hAnsi="Times New Roman" w:cs="Times New Roman"/>
          <w:sz w:val="24"/>
          <w:szCs w:val="24"/>
        </w:rPr>
      </w:pP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3823D8EC" w14:textId="77777777" w:rsidR="00F72DEC" w:rsidRPr="00B65EDA" w:rsidRDefault="00F72DEC" w:rsidP="00F72DEC">
      <w:pPr>
        <w:shd w:val="clear" w:color="auto" w:fill="FFFFFF" w:themeFill="background1"/>
        <w:tabs>
          <w:tab w:val="left" w:pos="720"/>
        </w:tabs>
        <w:suppressAutoHyphens/>
        <w:spacing w:after="0" w:line="240" w:lineRule="auto"/>
        <w:ind w:left="-567" w:right="-2"/>
        <w:jc w:val="both"/>
        <w:rPr>
          <w:rFonts w:ascii="Times New Roman" w:eastAsia="Times New Roman" w:hAnsi="Times New Roman" w:cs="Times New Roman"/>
          <w:sz w:val="24"/>
          <w:szCs w:val="24"/>
        </w:rPr>
      </w:pPr>
    </w:p>
    <w:p w14:paraId="5245B3EB" w14:textId="77777777" w:rsidR="00F72DEC" w:rsidRPr="00B65EDA" w:rsidRDefault="00F72DEC" w:rsidP="00AC21BB">
      <w:pPr>
        <w:pStyle w:val="ListParagraph"/>
        <w:numPr>
          <w:ilvl w:val="0"/>
          <w:numId w:val="3"/>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B65EDA">
        <w:rPr>
          <w:rFonts w:ascii="Times New Roman" w:eastAsia="Times New Roman" w:hAnsi="Times New Roman" w:cs="Times New Roman"/>
          <w:b/>
          <w:sz w:val="24"/>
          <w:szCs w:val="24"/>
        </w:rPr>
        <w:t>Nenotikušas izsoles</w:t>
      </w:r>
    </w:p>
    <w:p w14:paraId="57142492" w14:textId="77777777" w:rsidR="00F72DEC" w:rsidRPr="00B65EDA" w:rsidRDefault="00F72DEC" w:rsidP="00AC21BB">
      <w:pPr>
        <w:pStyle w:val="ListParagraph"/>
        <w:numPr>
          <w:ilvl w:val="1"/>
          <w:numId w:val="3"/>
        </w:numPr>
        <w:shd w:val="clear" w:color="auto" w:fill="FFFFFF" w:themeFill="background1"/>
        <w:tabs>
          <w:tab w:val="left" w:pos="426"/>
        </w:tabs>
        <w:suppressAutoHyphens/>
        <w:spacing w:after="0" w:line="240" w:lineRule="auto"/>
        <w:ind w:left="0" w:right="-2" w:firstLine="0"/>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Komisija</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pieņem lēmumu par izsoles atzīšanu par nenotikušu:</w:t>
      </w:r>
    </w:p>
    <w:p w14:paraId="3ACBEBF3" w14:textId="77777777" w:rsidR="00F72DEC" w:rsidRPr="00B65EDA" w:rsidRDefault="00F72DEC" w:rsidP="00AC21BB">
      <w:pPr>
        <w:pStyle w:val="ListParagraph"/>
        <w:numPr>
          <w:ilvl w:val="2"/>
          <w:numId w:val="3"/>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uz izsoli nav autorizējies neviens dalībnieks;</w:t>
      </w:r>
    </w:p>
    <w:p w14:paraId="3C27AD3B" w14:textId="77777777" w:rsidR="00F72DEC" w:rsidRPr="00B65EDA" w:rsidRDefault="00F72DEC" w:rsidP="00AC21BB">
      <w:pPr>
        <w:pStyle w:val="ListParagraph"/>
        <w:numPr>
          <w:ilvl w:val="2"/>
          <w:numId w:val="3"/>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592D961C" w14:textId="77777777" w:rsidR="00F72DEC" w:rsidRPr="00B65EDA" w:rsidRDefault="00F72DEC" w:rsidP="00AC21BB">
      <w:pPr>
        <w:pStyle w:val="ListParagraph"/>
        <w:numPr>
          <w:ilvl w:val="2"/>
          <w:numId w:val="3"/>
        </w:numPr>
        <w:shd w:val="clear" w:color="auto" w:fill="FFFFFF" w:themeFill="background1"/>
        <w:tabs>
          <w:tab w:val="left" w:pos="426"/>
        </w:tabs>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44E49CAB" w14:textId="77777777" w:rsidR="00F72DEC" w:rsidRPr="00B65EDA" w:rsidRDefault="00F72DEC" w:rsidP="00AC21BB">
      <w:pPr>
        <w:pStyle w:val="ListParagraph"/>
        <w:numPr>
          <w:ilvl w:val="2"/>
          <w:numId w:val="3"/>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115B2690" w14:textId="77777777" w:rsidR="00F72DEC" w:rsidRDefault="00F72DEC" w:rsidP="00AC21BB">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70E31F00" w14:textId="77777777" w:rsidR="00F72DEC" w:rsidRPr="0039616F" w:rsidRDefault="00F72DEC" w:rsidP="00AC21BB">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39616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54294826" w14:textId="77777777" w:rsidR="00F72DEC" w:rsidRPr="00B65EDA" w:rsidRDefault="00F72DEC" w:rsidP="00F72DEC">
      <w:pPr>
        <w:shd w:val="clear" w:color="auto" w:fill="FFFFFF" w:themeFill="background1"/>
        <w:suppressAutoHyphens/>
        <w:spacing w:after="0" w:line="240" w:lineRule="auto"/>
        <w:ind w:left="-567" w:right="-2"/>
        <w:jc w:val="both"/>
        <w:rPr>
          <w:rFonts w:ascii="Times New Roman" w:eastAsia="Times New Roman" w:hAnsi="Times New Roman" w:cs="Times New Roman"/>
          <w:sz w:val="24"/>
          <w:szCs w:val="24"/>
        </w:rPr>
      </w:pPr>
    </w:p>
    <w:p w14:paraId="4EC1AB1A" w14:textId="77777777" w:rsidR="00F72DEC" w:rsidRPr="008E23B1" w:rsidRDefault="00F72DEC" w:rsidP="00AC21BB">
      <w:pPr>
        <w:pStyle w:val="ListParagraph"/>
        <w:numPr>
          <w:ilvl w:val="0"/>
          <w:numId w:val="3"/>
        </w:numPr>
        <w:spacing w:after="0" w:line="240" w:lineRule="auto"/>
        <w:ind w:left="426" w:right="-2" w:hanging="426"/>
        <w:jc w:val="center"/>
        <w:rPr>
          <w:rFonts w:ascii="Times New Roman" w:eastAsia="Times New Roman" w:hAnsi="Times New Roman" w:cs="Times New Roman"/>
          <w:b/>
          <w:sz w:val="24"/>
          <w:szCs w:val="24"/>
        </w:rPr>
      </w:pPr>
      <w:r w:rsidRPr="008E23B1">
        <w:rPr>
          <w:rFonts w:ascii="Times New Roman" w:eastAsia="Times New Roman" w:hAnsi="Times New Roman" w:cs="Times New Roman"/>
          <w:b/>
          <w:sz w:val="24"/>
          <w:szCs w:val="24"/>
        </w:rPr>
        <w:t>Īpašie noteikumi</w:t>
      </w:r>
    </w:p>
    <w:p w14:paraId="76CDE15A" w14:textId="77777777" w:rsidR="00F72DEC" w:rsidRPr="00584AEA" w:rsidRDefault="00F72DEC" w:rsidP="00AC21BB">
      <w:pPr>
        <w:pStyle w:val="ListParagraph"/>
        <w:widowControl w:val="0"/>
        <w:numPr>
          <w:ilvl w:val="1"/>
          <w:numId w:val="3"/>
        </w:numPr>
        <w:spacing w:after="0" w:line="240" w:lineRule="auto"/>
        <w:ind w:left="567" w:right="-1" w:hanging="567"/>
        <w:jc w:val="both"/>
        <w:rPr>
          <w:rFonts w:ascii="Times New Roman" w:eastAsia="Times New Roman" w:hAnsi="Times New Roman" w:cs="Times New Roman"/>
          <w:sz w:val="24"/>
          <w:szCs w:val="24"/>
        </w:rPr>
      </w:pPr>
      <w:bookmarkStart w:id="2" w:name="_Hlk130549178"/>
      <w:r w:rsidRPr="00584AEA">
        <w:rPr>
          <w:rFonts w:ascii="Times New Roman" w:eastAsia="Times New Roman" w:hAnsi="Times New Roman" w:cs="Times New Roman"/>
          <w:sz w:val="24"/>
          <w:szCs w:val="24"/>
        </w:rPr>
        <w:t>Starp izsoles dalībniekiem aizliegta vienošanās, kas varētu ietekmēt izsoles rezultātus un gaitu.</w:t>
      </w:r>
    </w:p>
    <w:bookmarkEnd w:id="2"/>
    <w:p w14:paraId="534B42E3" w14:textId="77777777" w:rsidR="00F72DEC" w:rsidRPr="00584AEA" w:rsidRDefault="00F72DEC" w:rsidP="00AC21BB">
      <w:pPr>
        <w:pStyle w:val="ListParagraph"/>
        <w:widowControl w:val="0"/>
        <w:numPr>
          <w:ilvl w:val="1"/>
          <w:numId w:val="3"/>
        </w:numPr>
        <w:spacing w:after="0" w:line="240" w:lineRule="auto"/>
        <w:ind w:left="567" w:right="-1" w:hanging="567"/>
        <w:jc w:val="both"/>
        <w:rPr>
          <w:rFonts w:ascii="Times New Roman" w:eastAsia="Times New Roman" w:hAnsi="Times New Roman" w:cs="Times New Roman"/>
          <w:b/>
          <w:bCs/>
          <w:sz w:val="24"/>
          <w:szCs w:val="24"/>
        </w:rPr>
      </w:pPr>
      <w:r w:rsidRPr="00584AEA">
        <w:rPr>
          <w:rFonts w:ascii="Times New Roman" w:eastAsia="Times New Roman" w:hAnsi="Times New Roman" w:cs="Times New Roman"/>
          <w:b/>
          <w:bCs/>
          <w:sz w:val="24"/>
          <w:szCs w:val="24"/>
        </w:rPr>
        <w:t>Izsoles pretendentam un izsoles dalībniekam visi maksājumi jāveic tikai no sava kredītiestādes konta.</w:t>
      </w:r>
    </w:p>
    <w:p w14:paraId="0951EEC9" w14:textId="77777777" w:rsidR="00F72DEC" w:rsidRPr="001B58AA" w:rsidRDefault="00F72DEC" w:rsidP="00AC21BB">
      <w:pPr>
        <w:pStyle w:val="ListParagraph"/>
        <w:widowControl w:val="0"/>
        <w:numPr>
          <w:ilvl w:val="1"/>
          <w:numId w:val="3"/>
        </w:numPr>
        <w:spacing w:after="0" w:line="240" w:lineRule="auto"/>
        <w:ind w:left="567" w:right="-1"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3.1</w:t>
      </w:r>
      <w:r>
        <w:rPr>
          <w:rFonts w:ascii="Times New Roman" w:eastAsia="Times New Roman" w:hAnsi="Times New Roman" w:cs="Times New Roman"/>
          <w:sz w:val="24"/>
          <w:szCs w:val="24"/>
        </w:rPr>
        <w:t xml:space="preserve">., </w:t>
      </w:r>
      <w:r w:rsidRPr="00584AEA">
        <w:rPr>
          <w:rFonts w:ascii="Times New Roman" w:eastAsia="Times New Roman" w:hAnsi="Times New Roman" w:cs="Times New Roman"/>
          <w:sz w:val="24"/>
          <w:szCs w:val="24"/>
        </w:rPr>
        <w:t>3.2.</w:t>
      </w:r>
      <w:r>
        <w:rPr>
          <w:rFonts w:ascii="Times New Roman" w:eastAsia="Times New Roman" w:hAnsi="Times New Roman" w:cs="Times New Roman"/>
          <w:sz w:val="24"/>
          <w:szCs w:val="24"/>
        </w:rPr>
        <w:t xml:space="preserve"> un 3.3. punktam.</w:t>
      </w:r>
    </w:p>
    <w:p w14:paraId="27425336" w14:textId="77777777" w:rsidR="00F72DEC" w:rsidRPr="00584AEA" w:rsidRDefault="00F72DEC" w:rsidP="00F72DEC">
      <w:pPr>
        <w:widowControl w:val="0"/>
        <w:spacing w:after="0" w:line="240" w:lineRule="auto"/>
        <w:ind w:right="-1"/>
        <w:jc w:val="center"/>
        <w:rPr>
          <w:rFonts w:ascii="Times New Roman" w:eastAsia="Times New Roman" w:hAnsi="Times New Roman" w:cs="Times New Roman"/>
          <w:b/>
          <w:sz w:val="24"/>
          <w:szCs w:val="24"/>
        </w:rPr>
      </w:pPr>
    </w:p>
    <w:p w14:paraId="367F0F51" w14:textId="77777777" w:rsidR="00F72DEC" w:rsidRPr="00812077" w:rsidRDefault="00F72DEC" w:rsidP="00AC21BB">
      <w:pPr>
        <w:pStyle w:val="ListParagraph"/>
        <w:widowControl w:val="0"/>
        <w:numPr>
          <w:ilvl w:val="0"/>
          <w:numId w:val="3"/>
        </w:numPr>
        <w:spacing w:after="0" w:line="240" w:lineRule="auto"/>
        <w:ind w:left="0" w:right="-1" w:hanging="567"/>
        <w:jc w:val="center"/>
        <w:rPr>
          <w:rFonts w:ascii="Times New Roman" w:eastAsia="Times New Roman" w:hAnsi="Times New Roman" w:cs="Times New Roman"/>
          <w:b/>
          <w:sz w:val="24"/>
          <w:szCs w:val="24"/>
        </w:rPr>
      </w:pPr>
      <w:r w:rsidRPr="00812077">
        <w:rPr>
          <w:rFonts w:ascii="Times New Roman" w:eastAsia="Times New Roman" w:hAnsi="Times New Roman" w:cs="Times New Roman"/>
          <w:b/>
          <w:sz w:val="24"/>
          <w:szCs w:val="24"/>
        </w:rPr>
        <w:t>Izsoles rezultātu apstrīdēšana</w:t>
      </w:r>
    </w:p>
    <w:p w14:paraId="437B61F4" w14:textId="77777777" w:rsidR="00F72DEC" w:rsidRPr="00812077" w:rsidRDefault="00F72DEC" w:rsidP="00AC21BB">
      <w:pPr>
        <w:pStyle w:val="ListParagraph"/>
        <w:widowControl w:val="0"/>
        <w:numPr>
          <w:ilvl w:val="1"/>
          <w:numId w:val="3"/>
        </w:numPr>
        <w:spacing w:after="0" w:line="240" w:lineRule="auto"/>
        <w:ind w:left="567" w:right="-1" w:hanging="567"/>
        <w:jc w:val="both"/>
        <w:rPr>
          <w:rFonts w:ascii="Times New Roman" w:eastAsia="Times New Roman" w:hAnsi="Times New Roman" w:cs="Times New Roman"/>
          <w:sz w:val="24"/>
          <w:szCs w:val="24"/>
        </w:rPr>
      </w:pPr>
      <w:r w:rsidRPr="00812077">
        <w:rPr>
          <w:rFonts w:ascii="Times New Roman" w:eastAsia="Times New Roman" w:hAnsi="Times New Roman" w:cs="Times New Roman"/>
          <w:sz w:val="24"/>
          <w:szCs w:val="24"/>
        </w:rPr>
        <w:t xml:space="preserve">Komisijas lēmumu vai faktisko rīcību var apstrīdēt Jelgavas novada pašvaldības Administratīvo aktu strīdu komisijā Administratīvā procesa likumā noteiktajā kārtībā. </w:t>
      </w:r>
    </w:p>
    <w:p w14:paraId="6F69AB13" w14:textId="77777777" w:rsidR="00F72DEC" w:rsidRDefault="00F72DEC" w:rsidP="00AC21BB">
      <w:pPr>
        <w:pStyle w:val="ListParagraph"/>
        <w:widowControl w:val="0"/>
        <w:numPr>
          <w:ilvl w:val="1"/>
          <w:numId w:val="3"/>
        </w:numPr>
        <w:spacing w:after="0" w:line="240" w:lineRule="auto"/>
        <w:ind w:left="567" w:right="-1"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43D4E526" w14:textId="77777777" w:rsidR="00F72DEC" w:rsidRDefault="00F72DEC" w:rsidP="00F72DEC">
      <w:pPr>
        <w:widowControl w:val="0"/>
        <w:spacing w:after="0" w:line="240" w:lineRule="auto"/>
        <w:ind w:right="-1"/>
        <w:jc w:val="both"/>
        <w:rPr>
          <w:rFonts w:ascii="Times New Roman" w:eastAsia="Times New Roman" w:hAnsi="Times New Roman" w:cs="Times New Roman"/>
          <w:sz w:val="24"/>
          <w:szCs w:val="24"/>
        </w:rPr>
      </w:pPr>
    </w:p>
    <w:p w14:paraId="5967B659" w14:textId="77777777" w:rsidR="00F72DEC" w:rsidRPr="00812077" w:rsidRDefault="00F72DEC" w:rsidP="00F72DEC">
      <w:pPr>
        <w:widowControl w:val="0"/>
        <w:tabs>
          <w:tab w:val="left" w:pos="5812"/>
        </w:tabs>
        <w:spacing w:after="0" w:line="240" w:lineRule="auto"/>
        <w:ind w:right="-1"/>
        <w:jc w:val="both"/>
        <w:rPr>
          <w:rFonts w:ascii="Times New Roman" w:hAnsi="Times New Roman" w:cs="Times New Roman"/>
          <w:sz w:val="24"/>
          <w:szCs w:val="24"/>
        </w:rPr>
      </w:pPr>
      <w:r>
        <w:rPr>
          <w:rFonts w:ascii="Times New Roman" w:eastAsia="Times New Roman" w:hAnsi="Times New Roman" w:cs="Times New Roman"/>
          <w:bCs/>
          <w:sz w:val="24"/>
          <w:szCs w:val="24"/>
        </w:rPr>
        <w:t>K</w:t>
      </w:r>
      <w:r w:rsidRPr="006D407D">
        <w:rPr>
          <w:rFonts w:ascii="Times New Roman" w:eastAsia="Times New Roman" w:hAnsi="Times New Roman" w:cs="Times New Roman"/>
          <w:bCs/>
          <w:sz w:val="24"/>
          <w:szCs w:val="24"/>
        </w:rPr>
        <w:t>omisijas priekšsēdētāja</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Pr="006D407D">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A.Veltensone</w:t>
      </w:r>
    </w:p>
    <w:p w14:paraId="39817223" w14:textId="3BBD954C" w:rsidR="00E323D8" w:rsidRPr="006D407D" w:rsidRDefault="00E323D8" w:rsidP="00E323D8">
      <w:pPr>
        <w:ind w:right="-766"/>
        <w:rPr>
          <w:rFonts w:ascii="Times New Roman" w:hAnsi="Times New Roman" w:cs="Times New Roman"/>
          <w:sz w:val="24"/>
          <w:szCs w:val="24"/>
        </w:rPr>
      </w:pPr>
    </w:p>
    <w:p w14:paraId="4321EED4" w14:textId="6131406D" w:rsidR="00AD6E00" w:rsidRPr="006D407D" w:rsidRDefault="00AD6E00" w:rsidP="00E323D8">
      <w:pPr>
        <w:jc w:val="both"/>
        <w:rPr>
          <w:rFonts w:ascii="Times New Roman" w:hAnsi="Times New Roman" w:cs="Times New Roman"/>
          <w:sz w:val="24"/>
          <w:szCs w:val="24"/>
        </w:rPr>
      </w:pPr>
    </w:p>
    <w:sectPr w:rsidR="00AD6E00" w:rsidRPr="006D407D" w:rsidSect="00F72DEC">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1B5F"/>
    <w:multiLevelType w:val="multilevel"/>
    <w:tmpl w:val="E4E60F9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 w15:restartNumberingAfterBreak="0">
    <w:nsid w:val="1FA12711"/>
    <w:multiLevelType w:val="multilevel"/>
    <w:tmpl w:val="B29C8428"/>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5" w15:restartNumberingAfterBreak="0">
    <w:nsid w:val="39023559"/>
    <w:multiLevelType w:val="multilevel"/>
    <w:tmpl w:val="3C9CA5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FCE4F2C"/>
    <w:multiLevelType w:val="hybridMultilevel"/>
    <w:tmpl w:val="203E5CBA"/>
    <w:lvl w:ilvl="0" w:tplc="04260011">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8"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6469399">
    <w:abstractNumId w:val="4"/>
  </w:num>
  <w:num w:numId="2" w16cid:durableId="638263063">
    <w:abstractNumId w:val="4"/>
  </w:num>
  <w:num w:numId="3" w16cid:durableId="1899171907">
    <w:abstractNumId w:val="1"/>
  </w:num>
  <w:num w:numId="4" w16cid:durableId="734860656">
    <w:abstractNumId w:val="0"/>
  </w:num>
  <w:num w:numId="5" w16cid:durableId="1598950556">
    <w:abstractNumId w:val="6"/>
  </w:num>
  <w:num w:numId="6" w16cid:durableId="1695688134">
    <w:abstractNumId w:val="3"/>
  </w:num>
  <w:num w:numId="7" w16cid:durableId="2126921789">
    <w:abstractNumId w:val="8"/>
  </w:num>
  <w:num w:numId="8" w16cid:durableId="1561479707">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9478121">
    <w:abstractNumId w:val="7"/>
  </w:num>
  <w:num w:numId="10" w16cid:durableId="1968974167">
    <w:abstractNumId w:val="2"/>
  </w:num>
  <w:num w:numId="11" w16cid:durableId="1238444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1293"/>
    <w:rsid w:val="00007BC5"/>
    <w:rsid w:val="0001026B"/>
    <w:rsid w:val="00021BE7"/>
    <w:rsid w:val="00021D6B"/>
    <w:rsid w:val="00023188"/>
    <w:rsid w:val="00025BDF"/>
    <w:rsid w:val="00040790"/>
    <w:rsid w:val="00040B39"/>
    <w:rsid w:val="00054D27"/>
    <w:rsid w:val="00056BFB"/>
    <w:rsid w:val="00063474"/>
    <w:rsid w:val="00064F83"/>
    <w:rsid w:val="0007273F"/>
    <w:rsid w:val="0009209C"/>
    <w:rsid w:val="000945E8"/>
    <w:rsid w:val="000A299D"/>
    <w:rsid w:val="000A3216"/>
    <w:rsid w:val="000A5BAB"/>
    <w:rsid w:val="000A6CB3"/>
    <w:rsid w:val="000B2937"/>
    <w:rsid w:val="000B5242"/>
    <w:rsid w:val="000B6169"/>
    <w:rsid w:val="000C0079"/>
    <w:rsid w:val="000C14B6"/>
    <w:rsid w:val="000C7D8E"/>
    <w:rsid w:val="000D330C"/>
    <w:rsid w:val="000D365F"/>
    <w:rsid w:val="000E2F51"/>
    <w:rsid w:val="000F052F"/>
    <w:rsid w:val="000F1A17"/>
    <w:rsid w:val="0011156A"/>
    <w:rsid w:val="00115E16"/>
    <w:rsid w:val="00146447"/>
    <w:rsid w:val="00146D68"/>
    <w:rsid w:val="00151911"/>
    <w:rsid w:val="00155EF5"/>
    <w:rsid w:val="00160B20"/>
    <w:rsid w:val="001654CB"/>
    <w:rsid w:val="00187AD5"/>
    <w:rsid w:val="0019229C"/>
    <w:rsid w:val="0019459B"/>
    <w:rsid w:val="001A557A"/>
    <w:rsid w:val="001C5531"/>
    <w:rsid w:val="001D0245"/>
    <w:rsid w:val="001D2A53"/>
    <w:rsid w:val="001E1738"/>
    <w:rsid w:val="001F3D29"/>
    <w:rsid w:val="001F5DA3"/>
    <w:rsid w:val="00203B7F"/>
    <w:rsid w:val="00206262"/>
    <w:rsid w:val="00211B7F"/>
    <w:rsid w:val="00216F8F"/>
    <w:rsid w:val="00217EEA"/>
    <w:rsid w:val="00223EB9"/>
    <w:rsid w:val="00231A21"/>
    <w:rsid w:val="00234D87"/>
    <w:rsid w:val="0023740B"/>
    <w:rsid w:val="00243B33"/>
    <w:rsid w:val="00253EB8"/>
    <w:rsid w:val="002543F7"/>
    <w:rsid w:val="00266337"/>
    <w:rsid w:val="0027743D"/>
    <w:rsid w:val="00285A1A"/>
    <w:rsid w:val="00286A1B"/>
    <w:rsid w:val="002A2FC8"/>
    <w:rsid w:val="002A38C6"/>
    <w:rsid w:val="002A56A2"/>
    <w:rsid w:val="002A6D61"/>
    <w:rsid w:val="002A7011"/>
    <w:rsid w:val="002B011F"/>
    <w:rsid w:val="002B1982"/>
    <w:rsid w:val="002C37BC"/>
    <w:rsid w:val="002C3EC8"/>
    <w:rsid w:val="002E02B5"/>
    <w:rsid w:val="002E35DD"/>
    <w:rsid w:val="002E56D4"/>
    <w:rsid w:val="0030017F"/>
    <w:rsid w:val="00314DC5"/>
    <w:rsid w:val="00321DB5"/>
    <w:rsid w:val="0032521B"/>
    <w:rsid w:val="0032775B"/>
    <w:rsid w:val="0034363E"/>
    <w:rsid w:val="00354F78"/>
    <w:rsid w:val="00364C09"/>
    <w:rsid w:val="00372505"/>
    <w:rsid w:val="00380FB2"/>
    <w:rsid w:val="003844B7"/>
    <w:rsid w:val="00396417"/>
    <w:rsid w:val="003A1FF4"/>
    <w:rsid w:val="003A63C7"/>
    <w:rsid w:val="003A76B4"/>
    <w:rsid w:val="003D36E8"/>
    <w:rsid w:val="003F45FF"/>
    <w:rsid w:val="004173A6"/>
    <w:rsid w:val="0042133D"/>
    <w:rsid w:val="00424927"/>
    <w:rsid w:val="004404B8"/>
    <w:rsid w:val="00444D00"/>
    <w:rsid w:val="004549EA"/>
    <w:rsid w:val="00467356"/>
    <w:rsid w:val="00471F4C"/>
    <w:rsid w:val="0047652B"/>
    <w:rsid w:val="00476CB9"/>
    <w:rsid w:val="004829B6"/>
    <w:rsid w:val="004843A4"/>
    <w:rsid w:val="004862AF"/>
    <w:rsid w:val="00490D8A"/>
    <w:rsid w:val="004A04D9"/>
    <w:rsid w:val="004A2104"/>
    <w:rsid w:val="004A2933"/>
    <w:rsid w:val="004B61BB"/>
    <w:rsid w:val="004D4872"/>
    <w:rsid w:val="004E3530"/>
    <w:rsid w:val="004E5BA1"/>
    <w:rsid w:val="004F0C2D"/>
    <w:rsid w:val="004F3042"/>
    <w:rsid w:val="00512488"/>
    <w:rsid w:val="0051278F"/>
    <w:rsid w:val="00520286"/>
    <w:rsid w:val="00535EAE"/>
    <w:rsid w:val="005367D4"/>
    <w:rsid w:val="00546BF5"/>
    <w:rsid w:val="00551610"/>
    <w:rsid w:val="00561E00"/>
    <w:rsid w:val="00575818"/>
    <w:rsid w:val="00584AEA"/>
    <w:rsid w:val="00597580"/>
    <w:rsid w:val="005C4E5A"/>
    <w:rsid w:val="005C569B"/>
    <w:rsid w:val="005C5C51"/>
    <w:rsid w:val="005E3174"/>
    <w:rsid w:val="005E40D1"/>
    <w:rsid w:val="005F10A5"/>
    <w:rsid w:val="005F7665"/>
    <w:rsid w:val="00605406"/>
    <w:rsid w:val="0060723E"/>
    <w:rsid w:val="00613372"/>
    <w:rsid w:val="00616DAE"/>
    <w:rsid w:val="0062064A"/>
    <w:rsid w:val="0062516E"/>
    <w:rsid w:val="006319A5"/>
    <w:rsid w:val="00631DDD"/>
    <w:rsid w:val="00637AD4"/>
    <w:rsid w:val="00674411"/>
    <w:rsid w:val="00674EA1"/>
    <w:rsid w:val="00675182"/>
    <w:rsid w:val="0068215E"/>
    <w:rsid w:val="0069536E"/>
    <w:rsid w:val="006A04AF"/>
    <w:rsid w:val="006A2670"/>
    <w:rsid w:val="006B64C2"/>
    <w:rsid w:val="006C5A2F"/>
    <w:rsid w:val="006D334C"/>
    <w:rsid w:val="006D407D"/>
    <w:rsid w:val="006D4B85"/>
    <w:rsid w:val="006D6EBB"/>
    <w:rsid w:val="006E1B30"/>
    <w:rsid w:val="0070399F"/>
    <w:rsid w:val="007436ED"/>
    <w:rsid w:val="00746D98"/>
    <w:rsid w:val="00747CBD"/>
    <w:rsid w:val="00752E9C"/>
    <w:rsid w:val="00756AD1"/>
    <w:rsid w:val="00756B23"/>
    <w:rsid w:val="0076176C"/>
    <w:rsid w:val="00761905"/>
    <w:rsid w:val="00787553"/>
    <w:rsid w:val="00787A6F"/>
    <w:rsid w:val="0079652E"/>
    <w:rsid w:val="007A2DFF"/>
    <w:rsid w:val="007A45A7"/>
    <w:rsid w:val="007D3541"/>
    <w:rsid w:val="007F5060"/>
    <w:rsid w:val="007F7BFC"/>
    <w:rsid w:val="00800462"/>
    <w:rsid w:val="008039CD"/>
    <w:rsid w:val="00810E18"/>
    <w:rsid w:val="00823890"/>
    <w:rsid w:val="00841A4E"/>
    <w:rsid w:val="00844B57"/>
    <w:rsid w:val="00861A78"/>
    <w:rsid w:val="008703E0"/>
    <w:rsid w:val="0087452E"/>
    <w:rsid w:val="00875F66"/>
    <w:rsid w:val="008841B6"/>
    <w:rsid w:val="008860D1"/>
    <w:rsid w:val="00890487"/>
    <w:rsid w:val="00894460"/>
    <w:rsid w:val="008B7049"/>
    <w:rsid w:val="008C2408"/>
    <w:rsid w:val="008D1FFD"/>
    <w:rsid w:val="008D4D0D"/>
    <w:rsid w:val="008D7A3C"/>
    <w:rsid w:val="008E0677"/>
    <w:rsid w:val="008F3E40"/>
    <w:rsid w:val="008F6031"/>
    <w:rsid w:val="008F6B36"/>
    <w:rsid w:val="008F7BC2"/>
    <w:rsid w:val="00902D04"/>
    <w:rsid w:val="009042F8"/>
    <w:rsid w:val="00904908"/>
    <w:rsid w:val="0090591F"/>
    <w:rsid w:val="00907670"/>
    <w:rsid w:val="00907AB1"/>
    <w:rsid w:val="00913730"/>
    <w:rsid w:val="00914C06"/>
    <w:rsid w:val="0092290F"/>
    <w:rsid w:val="00935C43"/>
    <w:rsid w:val="00942548"/>
    <w:rsid w:val="00947872"/>
    <w:rsid w:val="009549A5"/>
    <w:rsid w:val="009604FA"/>
    <w:rsid w:val="0096184D"/>
    <w:rsid w:val="00972F44"/>
    <w:rsid w:val="00974374"/>
    <w:rsid w:val="00984682"/>
    <w:rsid w:val="0098559A"/>
    <w:rsid w:val="00993945"/>
    <w:rsid w:val="009942C4"/>
    <w:rsid w:val="009C5199"/>
    <w:rsid w:val="009D2495"/>
    <w:rsid w:val="009D79DE"/>
    <w:rsid w:val="009E0D0B"/>
    <w:rsid w:val="009E2DFB"/>
    <w:rsid w:val="009E602A"/>
    <w:rsid w:val="009E7854"/>
    <w:rsid w:val="00A05513"/>
    <w:rsid w:val="00A05AD9"/>
    <w:rsid w:val="00A06D55"/>
    <w:rsid w:val="00A14F8E"/>
    <w:rsid w:val="00A2612F"/>
    <w:rsid w:val="00A2772E"/>
    <w:rsid w:val="00A30297"/>
    <w:rsid w:val="00A31B77"/>
    <w:rsid w:val="00A33ED4"/>
    <w:rsid w:val="00A403AF"/>
    <w:rsid w:val="00A41A93"/>
    <w:rsid w:val="00A45450"/>
    <w:rsid w:val="00A558E6"/>
    <w:rsid w:val="00A62249"/>
    <w:rsid w:val="00A67E8B"/>
    <w:rsid w:val="00A70FCF"/>
    <w:rsid w:val="00A72465"/>
    <w:rsid w:val="00A727B8"/>
    <w:rsid w:val="00A815EE"/>
    <w:rsid w:val="00A847F3"/>
    <w:rsid w:val="00A95253"/>
    <w:rsid w:val="00AA5797"/>
    <w:rsid w:val="00AC019F"/>
    <w:rsid w:val="00AC21BB"/>
    <w:rsid w:val="00AD415F"/>
    <w:rsid w:val="00AD6E00"/>
    <w:rsid w:val="00AD7C05"/>
    <w:rsid w:val="00AE0AB8"/>
    <w:rsid w:val="00AF43BB"/>
    <w:rsid w:val="00AF4663"/>
    <w:rsid w:val="00B00D58"/>
    <w:rsid w:val="00B06A4E"/>
    <w:rsid w:val="00B10937"/>
    <w:rsid w:val="00B16081"/>
    <w:rsid w:val="00B205C3"/>
    <w:rsid w:val="00B228E2"/>
    <w:rsid w:val="00B331B9"/>
    <w:rsid w:val="00B33F01"/>
    <w:rsid w:val="00B413E2"/>
    <w:rsid w:val="00B4527D"/>
    <w:rsid w:val="00B46C3C"/>
    <w:rsid w:val="00B47569"/>
    <w:rsid w:val="00B67D1A"/>
    <w:rsid w:val="00B805F1"/>
    <w:rsid w:val="00B806C5"/>
    <w:rsid w:val="00B90AD5"/>
    <w:rsid w:val="00BA27C9"/>
    <w:rsid w:val="00BA28D5"/>
    <w:rsid w:val="00BB11D1"/>
    <w:rsid w:val="00BB27B3"/>
    <w:rsid w:val="00BB5729"/>
    <w:rsid w:val="00BE16D5"/>
    <w:rsid w:val="00BE2368"/>
    <w:rsid w:val="00BE3462"/>
    <w:rsid w:val="00BE7EC9"/>
    <w:rsid w:val="00BF49AC"/>
    <w:rsid w:val="00C0324E"/>
    <w:rsid w:val="00C10EDB"/>
    <w:rsid w:val="00C41B02"/>
    <w:rsid w:val="00C558A5"/>
    <w:rsid w:val="00C65A60"/>
    <w:rsid w:val="00C72049"/>
    <w:rsid w:val="00C72A97"/>
    <w:rsid w:val="00C73555"/>
    <w:rsid w:val="00C807FA"/>
    <w:rsid w:val="00C86422"/>
    <w:rsid w:val="00C94782"/>
    <w:rsid w:val="00C95731"/>
    <w:rsid w:val="00C96536"/>
    <w:rsid w:val="00C970EE"/>
    <w:rsid w:val="00CA1BBA"/>
    <w:rsid w:val="00CB38DB"/>
    <w:rsid w:val="00CB4395"/>
    <w:rsid w:val="00CB709D"/>
    <w:rsid w:val="00CC381D"/>
    <w:rsid w:val="00CD3292"/>
    <w:rsid w:val="00CD5F8D"/>
    <w:rsid w:val="00CF161F"/>
    <w:rsid w:val="00D00F3B"/>
    <w:rsid w:val="00D11077"/>
    <w:rsid w:val="00D169F7"/>
    <w:rsid w:val="00D1742E"/>
    <w:rsid w:val="00D214C5"/>
    <w:rsid w:val="00D22534"/>
    <w:rsid w:val="00D24255"/>
    <w:rsid w:val="00D27388"/>
    <w:rsid w:val="00D307B3"/>
    <w:rsid w:val="00D314E0"/>
    <w:rsid w:val="00D34A88"/>
    <w:rsid w:val="00D53B1A"/>
    <w:rsid w:val="00D53F8A"/>
    <w:rsid w:val="00D54CE5"/>
    <w:rsid w:val="00D55676"/>
    <w:rsid w:val="00D61AD0"/>
    <w:rsid w:val="00D71DF5"/>
    <w:rsid w:val="00D750EF"/>
    <w:rsid w:val="00D80F05"/>
    <w:rsid w:val="00DB01FA"/>
    <w:rsid w:val="00DB31AB"/>
    <w:rsid w:val="00DB3FEC"/>
    <w:rsid w:val="00DB73F9"/>
    <w:rsid w:val="00DC06F9"/>
    <w:rsid w:val="00DC1414"/>
    <w:rsid w:val="00DD2B83"/>
    <w:rsid w:val="00DD6E4B"/>
    <w:rsid w:val="00DE04FE"/>
    <w:rsid w:val="00DE36C5"/>
    <w:rsid w:val="00DE6C81"/>
    <w:rsid w:val="00DF3301"/>
    <w:rsid w:val="00DF4D5B"/>
    <w:rsid w:val="00DF6994"/>
    <w:rsid w:val="00E048F2"/>
    <w:rsid w:val="00E0766E"/>
    <w:rsid w:val="00E1627D"/>
    <w:rsid w:val="00E231A3"/>
    <w:rsid w:val="00E27300"/>
    <w:rsid w:val="00E308AD"/>
    <w:rsid w:val="00E323D8"/>
    <w:rsid w:val="00E40DB4"/>
    <w:rsid w:val="00E45E8C"/>
    <w:rsid w:val="00E535B3"/>
    <w:rsid w:val="00E62E53"/>
    <w:rsid w:val="00E63D84"/>
    <w:rsid w:val="00E74B37"/>
    <w:rsid w:val="00E768BA"/>
    <w:rsid w:val="00E8024B"/>
    <w:rsid w:val="00E86F03"/>
    <w:rsid w:val="00EA32E1"/>
    <w:rsid w:val="00EA63D0"/>
    <w:rsid w:val="00EA68E3"/>
    <w:rsid w:val="00EB16D3"/>
    <w:rsid w:val="00EB29D8"/>
    <w:rsid w:val="00EB2C6A"/>
    <w:rsid w:val="00EB5EBE"/>
    <w:rsid w:val="00EB7668"/>
    <w:rsid w:val="00ED0735"/>
    <w:rsid w:val="00ED21E8"/>
    <w:rsid w:val="00F0374E"/>
    <w:rsid w:val="00F15E85"/>
    <w:rsid w:val="00F172EA"/>
    <w:rsid w:val="00F173A0"/>
    <w:rsid w:val="00F21B00"/>
    <w:rsid w:val="00F379D9"/>
    <w:rsid w:val="00F4608D"/>
    <w:rsid w:val="00F6409D"/>
    <w:rsid w:val="00F7200B"/>
    <w:rsid w:val="00F72DEC"/>
    <w:rsid w:val="00F75E84"/>
    <w:rsid w:val="00F91F86"/>
    <w:rsid w:val="00F93831"/>
    <w:rsid w:val="00FA3FA4"/>
    <w:rsid w:val="00FB5AC4"/>
    <w:rsid w:val="00FB7BD7"/>
    <w:rsid w:val="00FC0223"/>
    <w:rsid w:val="00FC203A"/>
    <w:rsid w:val="00FC3AFD"/>
    <w:rsid w:val="00FC3C30"/>
    <w:rsid w:val="00FC41A8"/>
    <w:rsid w:val="00FC4DEE"/>
    <w:rsid w:val="00FC7404"/>
    <w:rsid w:val="00FD011F"/>
    <w:rsid w:val="00FD651C"/>
    <w:rsid w:val="00FE33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 w:type="paragraph" w:styleId="NoSpacing">
    <w:name w:val="No Spacing"/>
    <w:uiPriority w:val="1"/>
    <w:qFormat/>
    <w:rsid w:val="008F6031"/>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39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mailto:ruta.andrejeva@jelgava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C236-DD60-4D14-A43A-BD78A433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4</Pages>
  <Words>8331</Words>
  <Characters>4750</Characters>
  <Application>Microsoft Office Word</Application>
  <DocSecurity>0</DocSecurity>
  <Lines>39</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99</cp:revision>
  <dcterms:created xsi:type="dcterms:W3CDTF">2024-10-28T11:58:00Z</dcterms:created>
  <dcterms:modified xsi:type="dcterms:W3CDTF">2026-09-23T05:24:00Z</dcterms:modified>
</cp:coreProperties>
</file>