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E2524" w14:textId="6EC3F2EC" w:rsidR="008A4F19" w:rsidRDefault="008A4F19" w:rsidP="008A4F19">
      <w:pPr>
        <w:jc w:val="center"/>
        <w:rPr>
          <w:lang w:val="lv-LV"/>
        </w:rPr>
      </w:pPr>
      <w:r w:rsidRPr="006E54B8">
        <w:rPr>
          <w:lang w:val="lv-LV"/>
        </w:rPr>
        <w:t>Zemes vienība ar kadastra apzīmējumu</w:t>
      </w:r>
    </w:p>
    <w:p w14:paraId="26C39219" w14:textId="38D10902" w:rsidR="008A4F19" w:rsidRDefault="008A4F19" w:rsidP="008A4F19">
      <w:pPr>
        <w:jc w:val="center"/>
        <w:rPr>
          <w:lang w:val="lv-LV"/>
        </w:rPr>
      </w:pPr>
      <w:r>
        <w:rPr>
          <w:lang w:val="lv-LV"/>
        </w:rPr>
        <w:t>54</w:t>
      </w:r>
      <w:r w:rsidR="00F71C20">
        <w:rPr>
          <w:lang w:val="lv-LV"/>
        </w:rPr>
        <w:t>7400</w:t>
      </w:r>
      <w:r w:rsidR="0060228C">
        <w:rPr>
          <w:lang w:val="lv-LV"/>
        </w:rPr>
        <w:t>10505</w:t>
      </w:r>
      <w:r>
        <w:rPr>
          <w:lang w:val="lv-LV"/>
        </w:rPr>
        <w:t xml:space="preserve"> </w:t>
      </w:r>
      <w:r w:rsidRPr="006E54B8">
        <w:rPr>
          <w:lang w:val="lv-LV"/>
        </w:rPr>
        <w:t>nomas robežu skice</w:t>
      </w:r>
    </w:p>
    <w:p w14:paraId="37C88F84" w14:textId="729D50FA" w:rsidR="008A4F19" w:rsidRPr="00281D81" w:rsidRDefault="008A4F19" w:rsidP="008A4F19">
      <w:pPr>
        <w:spacing w:after="200" w:line="276" w:lineRule="auto"/>
        <w:jc w:val="center"/>
        <w:rPr>
          <w:rFonts w:ascii="Calibri" w:eastAsia="Calibri" w:hAnsi="Calibri"/>
          <w:sz w:val="22"/>
          <w:szCs w:val="22"/>
          <w:lang w:val="lv-LV"/>
        </w:rPr>
      </w:pPr>
      <w:proofErr w:type="spellStart"/>
      <w:r w:rsidRPr="00281D81">
        <w:rPr>
          <w:rFonts w:ascii="Calibri" w:eastAsia="Calibri" w:hAnsi="Calibri"/>
          <w:sz w:val="22"/>
          <w:szCs w:val="22"/>
          <w:lang w:val="lv-LV"/>
        </w:rPr>
        <w:t>Izkopējums</w:t>
      </w:r>
      <w:proofErr w:type="spellEnd"/>
      <w:r w:rsidRPr="00281D81">
        <w:rPr>
          <w:rFonts w:ascii="Calibri" w:eastAsia="Calibri" w:hAnsi="Calibri"/>
          <w:sz w:val="22"/>
          <w:szCs w:val="22"/>
          <w:lang w:val="lv-LV"/>
        </w:rPr>
        <w:t xml:space="preserve"> no </w:t>
      </w:r>
      <w:r w:rsidR="00F71C20">
        <w:rPr>
          <w:rFonts w:ascii="Calibri" w:eastAsia="Calibri" w:hAnsi="Calibri"/>
          <w:sz w:val="22"/>
          <w:szCs w:val="22"/>
          <w:lang w:val="lv-LV"/>
        </w:rPr>
        <w:t>Sesavas</w:t>
      </w:r>
      <w:r w:rsidR="003E1873">
        <w:rPr>
          <w:rFonts w:ascii="Calibri" w:eastAsia="Calibri" w:hAnsi="Calibri"/>
          <w:sz w:val="22"/>
          <w:szCs w:val="22"/>
          <w:lang w:val="lv-LV"/>
        </w:rPr>
        <w:t xml:space="preserve"> </w:t>
      </w:r>
      <w:r w:rsidRPr="00281D81">
        <w:rPr>
          <w:rFonts w:ascii="Calibri" w:eastAsia="Calibri" w:hAnsi="Calibri"/>
          <w:sz w:val="22"/>
          <w:szCs w:val="22"/>
          <w:lang w:val="lv-LV"/>
        </w:rPr>
        <w:t>pagasta kadastra kartes</w:t>
      </w:r>
    </w:p>
    <w:p w14:paraId="5B7B927D" w14:textId="1F88C4E7" w:rsidR="008A4F19" w:rsidRPr="00F71C20" w:rsidRDefault="008A4F19" w:rsidP="003E1873">
      <w:pPr>
        <w:jc w:val="center"/>
        <w:rPr>
          <w:lang w:val="lv-LV"/>
        </w:rPr>
      </w:pPr>
    </w:p>
    <w:p w14:paraId="2EAFA5B2" w14:textId="53C87716" w:rsidR="008A4F19" w:rsidRDefault="00F9053C" w:rsidP="008A4F19">
      <w:pPr>
        <w:spacing w:after="200" w:line="276" w:lineRule="auto"/>
        <w:ind w:firstLine="720"/>
        <w:rPr>
          <w:lang w:val="lv-LV"/>
        </w:rPr>
      </w:pPr>
      <w:r>
        <w:rPr>
          <w:noProof/>
          <w:lang w:val="lv-LV"/>
        </w:rPr>
        <w:drawing>
          <wp:inline distT="0" distB="0" distL="0" distR="0" wp14:anchorId="7D1E418F" wp14:editId="6D8649C2">
            <wp:extent cx="5692140" cy="3223260"/>
            <wp:effectExtent l="0" t="0" r="3810" b="0"/>
            <wp:docPr id="20040127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2140" cy="322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6FBBCA" w14:textId="34C26CF0" w:rsidR="00690B2B" w:rsidRDefault="00690B2B" w:rsidP="008A4F19">
      <w:pPr>
        <w:spacing w:after="200" w:line="276" w:lineRule="auto"/>
        <w:ind w:firstLine="720"/>
        <w:rPr>
          <w:lang w:val="lv-LV"/>
        </w:rPr>
      </w:pPr>
      <w:r>
        <w:rPr>
          <w:lang w:val="lv-LV"/>
        </w:rPr>
        <w:t>Apgrūtinājumi:</w:t>
      </w:r>
    </w:p>
    <w:p w14:paraId="43A8C8EF" w14:textId="4C1D97CC" w:rsidR="00690B2B" w:rsidRDefault="00690B2B" w:rsidP="008A4F19">
      <w:pPr>
        <w:spacing w:after="200" w:line="276" w:lineRule="auto"/>
        <w:ind w:firstLine="720"/>
        <w:rPr>
          <w:lang w:val="lv-LV"/>
        </w:rPr>
      </w:pPr>
      <w:r w:rsidRPr="00690B2B">
        <w:rPr>
          <w:lang w:val="lv-LV"/>
        </w:rPr>
        <w:t>7311020103 no 10 līdz 25 kilometriem garas dabiskas ūdensteces vides un dabas resursu aizsardzības aizsargjoslas teritorija lauku apvidos</w:t>
      </w:r>
    </w:p>
    <w:p w14:paraId="2E4B0413" w14:textId="56F70C20" w:rsidR="00690B2B" w:rsidRDefault="00690B2B" w:rsidP="008A4F19">
      <w:pPr>
        <w:spacing w:after="200" w:line="276" w:lineRule="auto"/>
        <w:ind w:firstLine="720"/>
        <w:rPr>
          <w:lang w:val="lv-LV"/>
        </w:rPr>
      </w:pPr>
      <w:r w:rsidRPr="00690B2B">
        <w:rPr>
          <w:lang w:val="lv-LV"/>
        </w:rPr>
        <w:t>7311041000 ūdensnotekas (ūdensteču regulēta posma un speciāli raktas gultnes), kā arī uz tās esošas hidrotehniskas būves un ierīces ekspluatācijas aizsargjoslas teritorija lauksaimniecībā izmantojamās zemēs</w:t>
      </w:r>
    </w:p>
    <w:p w14:paraId="2E4D2A3E" w14:textId="2B559F38" w:rsidR="00690B2B" w:rsidRDefault="00690B2B" w:rsidP="008A4F19">
      <w:pPr>
        <w:spacing w:after="200" w:line="276" w:lineRule="auto"/>
        <w:ind w:firstLine="720"/>
        <w:rPr>
          <w:lang w:val="lv-LV"/>
        </w:rPr>
      </w:pPr>
      <w:r w:rsidRPr="00690B2B">
        <w:rPr>
          <w:lang w:val="lv-LV"/>
        </w:rPr>
        <w:t>7312050101 ekspluatācijas aizsargjoslas teritorija gar elektrisko tīklu gaisvadu līniju ārpus pilsētām un ciemiem ar nominālo spriegumu līdz 20 kilovoltiem</w:t>
      </w:r>
    </w:p>
    <w:p w14:paraId="75E16226" w14:textId="0657065A" w:rsidR="00690B2B" w:rsidRDefault="00690B2B" w:rsidP="008A4F19">
      <w:pPr>
        <w:spacing w:after="200" w:line="276" w:lineRule="auto"/>
        <w:ind w:firstLine="720"/>
        <w:rPr>
          <w:lang w:val="lv-LV"/>
        </w:rPr>
      </w:pPr>
      <w:r w:rsidRPr="00690B2B">
        <w:rPr>
          <w:lang w:val="lv-LV"/>
        </w:rPr>
        <w:t>7312030303 ekspluatācijas aizsargjoslas teritorija gar valsts vietējiem un pašvaldību autoceļiem lauku apvidos</w:t>
      </w:r>
    </w:p>
    <w:p w14:paraId="0D444F75" w14:textId="587E1F95" w:rsidR="00690B2B" w:rsidRPr="001D6CCB" w:rsidRDefault="00690B2B" w:rsidP="008A4F19">
      <w:pPr>
        <w:spacing w:after="200" w:line="276" w:lineRule="auto"/>
        <w:ind w:firstLine="720"/>
        <w:rPr>
          <w:lang w:val="lv-LV"/>
        </w:rPr>
      </w:pPr>
      <w:r w:rsidRPr="00690B2B">
        <w:rPr>
          <w:lang w:val="lv-LV"/>
        </w:rPr>
        <w:t>7312040100 ekspluatācijas aizsargjoslas teritorija gar pazemes elektronisko sakaru tīklu līniju un kabeļu kanalizāciju</w:t>
      </w:r>
    </w:p>
    <w:sectPr w:rsidR="00690B2B" w:rsidRPr="001D6CCB" w:rsidSect="001248BF">
      <w:pgSz w:w="11906" w:h="16838"/>
      <w:pgMar w:top="1440" w:right="1800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E57910"/>
    <w:multiLevelType w:val="hybridMultilevel"/>
    <w:tmpl w:val="4670B68E"/>
    <w:lvl w:ilvl="0" w:tplc="CB003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B54CBA"/>
    <w:multiLevelType w:val="hybridMultilevel"/>
    <w:tmpl w:val="34E6E90C"/>
    <w:lvl w:ilvl="0" w:tplc="CB003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8984664">
    <w:abstractNumId w:val="1"/>
  </w:num>
  <w:num w:numId="2" w16cid:durableId="1647053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8BF"/>
    <w:rsid w:val="00015BF1"/>
    <w:rsid w:val="00056955"/>
    <w:rsid w:val="000A2A77"/>
    <w:rsid w:val="000C60CD"/>
    <w:rsid w:val="00122CBC"/>
    <w:rsid w:val="001248BF"/>
    <w:rsid w:val="001D6CCB"/>
    <w:rsid w:val="001E2202"/>
    <w:rsid w:val="00294A04"/>
    <w:rsid w:val="002C732D"/>
    <w:rsid w:val="00337A5B"/>
    <w:rsid w:val="00344B07"/>
    <w:rsid w:val="003A2478"/>
    <w:rsid w:val="003B5E78"/>
    <w:rsid w:val="003B6A1A"/>
    <w:rsid w:val="003E1873"/>
    <w:rsid w:val="00442518"/>
    <w:rsid w:val="00490E62"/>
    <w:rsid w:val="00490ED4"/>
    <w:rsid w:val="00492E35"/>
    <w:rsid w:val="004F4001"/>
    <w:rsid w:val="00502830"/>
    <w:rsid w:val="00587550"/>
    <w:rsid w:val="0059370C"/>
    <w:rsid w:val="005F54DE"/>
    <w:rsid w:val="0060228C"/>
    <w:rsid w:val="00690B2B"/>
    <w:rsid w:val="00796C4C"/>
    <w:rsid w:val="007A27B6"/>
    <w:rsid w:val="007A7F5D"/>
    <w:rsid w:val="007B7948"/>
    <w:rsid w:val="007C3C8C"/>
    <w:rsid w:val="007D7FEE"/>
    <w:rsid w:val="008A1A38"/>
    <w:rsid w:val="008A4F19"/>
    <w:rsid w:val="008A7B0F"/>
    <w:rsid w:val="009046EC"/>
    <w:rsid w:val="009B0950"/>
    <w:rsid w:val="009F1225"/>
    <w:rsid w:val="00A076DA"/>
    <w:rsid w:val="00A9013F"/>
    <w:rsid w:val="00AD0595"/>
    <w:rsid w:val="00B15F23"/>
    <w:rsid w:val="00C10863"/>
    <w:rsid w:val="00C14461"/>
    <w:rsid w:val="00C426E1"/>
    <w:rsid w:val="00C4353F"/>
    <w:rsid w:val="00C5694C"/>
    <w:rsid w:val="00CD3E9B"/>
    <w:rsid w:val="00CE7562"/>
    <w:rsid w:val="00DC436F"/>
    <w:rsid w:val="00DC5FA9"/>
    <w:rsid w:val="00DD1C72"/>
    <w:rsid w:val="00DE0181"/>
    <w:rsid w:val="00E125F6"/>
    <w:rsid w:val="00E135D5"/>
    <w:rsid w:val="00F66B73"/>
    <w:rsid w:val="00F71C20"/>
    <w:rsid w:val="00F9053C"/>
    <w:rsid w:val="00FB16B0"/>
    <w:rsid w:val="00FC7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859C3"/>
  <w15:chartTrackingRefBased/>
  <w15:docId w15:val="{F0967C76-A28B-422D-BA5B-012E6DEEE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48B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48B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lv-LV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48B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lv-LV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48B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lv-LV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48B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lv-LV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48B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lv-LV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48B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lv-LV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48B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lv-LV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48B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lv-LV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48B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lv-LV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48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48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48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48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48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48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48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48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48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48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lv-LV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248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48B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lv-LV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248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48B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lv-LV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248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48B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lv-LV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248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48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lv-LV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48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48BF"/>
    <w:rPr>
      <w:b/>
      <w:bCs/>
      <w:smallCaps/>
      <w:color w:val="0F4761" w:themeColor="accent1" w:themeShade="BF"/>
      <w:spacing w:val="5"/>
    </w:rPr>
  </w:style>
  <w:style w:type="paragraph" w:customStyle="1" w:styleId="readonlyinput">
    <w:name w:val="readonlyinput"/>
    <w:basedOn w:val="Normal"/>
    <w:rsid w:val="00C14461"/>
    <w:pPr>
      <w:spacing w:before="100" w:beforeAutospacing="1" w:after="100" w:afterAutospacing="1"/>
    </w:pPr>
    <w:rPr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59A4A2-0078-44EB-B408-5A50FAE86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549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Zanda Alksne</dc:creator>
  <cp:keywords/>
  <dc:description/>
  <cp:lastModifiedBy>Elita Andrasone</cp:lastModifiedBy>
  <cp:revision>34</cp:revision>
  <dcterms:created xsi:type="dcterms:W3CDTF">2025-09-17T11:48:00Z</dcterms:created>
  <dcterms:modified xsi:type="dcterms:W3CDTF">2026-09-10T10:52:00Z</dcterms:modified>
</cp:coreProperties>
</file>