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3DAF7" w14:textId="77777777" w:rsidR="0050284B" w:rsidRDefault="0050284B" w:rsidP="0050284B">
      <w:pPr>
        <w:spacing w:after="0" w:line="240" w:lineRule="auto"/>
        <w:jc w:val="right"/>
        <w:rPr>
          <w:rFonts w:ascii="Times New Roman" w:eastAsia="Times New Roman" w:hAnsi="Times New Roman" w:cs="Times New Roman"/>
          <w:sz w:val="24"/>
          <w:szCs w:val="20"/>
          <w:lang w:val="x-none"/>
        </w:rPr>
      </w:pPr>
      <w:bookmarkStart w:id="0" w:name="_Hlk58405151"/>
      <w:r>
        <w:rPr>
          <w:rFonts w:ascii="Times New Roman" w:eastAsia="Times New Roman" w:hAnsi="Times New Roman" w:cs="Times New Roman"/>
          <w:sz w:val="24"/>
          <w:szCs w:val="20"/>
          <w:lang w:val="x-none"/>
        </w:rPr>
        <w:t>APSTIPRINĀTI</w:t>
      </w:r>
    </w:p>
    <w:p w14:paraId="6D3422F9" w14:textId="77777777" w:rsidR="0050284B" w:rsidRDefault="0050284B" w:rsidP="0050284B">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a</w:t>
      </w:r>
      <w:r>
        <w:rPr>
          <w:rFonts w:ascii="Times New Roman" w:eastAsia="Times New Roman" w:hAnsi="Times New Roman" w:cs="Times New Roman"/>
          <w:sz w:val="24"/>
          <w:szCs w:val="20"/>
          <w:lang w:val="x-none"/>
        </w:rPr>
        <w:t>r</w:t>
      </w:r>
      <w:r>
        <w:rPr>
          <w:rFonts w:ascii="Times New Roman" w:eastAsia="Times New Roman" w:hAnsi="Times New Roman" w:cs="Times New Roman"/>
          <w:sz w:val="24"/>
          <w:szCs w:val="20"/>
        </w:rPr>
        <w:t xml:space="preserve"> Saldus novada pašvaldības</w:t>
      </w:r>
    </w:p>
    <w:p w14:paraId="042EA438" w14:textId="77777777" w:rsidR="0050284B" w:rsidRDefault="0050284B" w:rsidP="0050284B">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Nekustamā īpašuma nodaļas</w:t>
      </w:r>
    </w:p>
    <w:p w14:paraId="0C5EB244" w14:textId="77777777" w:rsidR="0050284B" w:rsidRDefault="0050284B" w:rsidP="0050284B">
      <w:pPr>
        <w:autoSpaceDE w:val="0"/>
        <w:autoSpaceDN w:val="0"/>
        <w:adjustRightInd w:val="0"/>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Mantas novērtēšanas un izsoles komisijas</w:t>
      </w:r>
      <w:bookmarkEnd w:id="0"/>
      <w:r>
        <w:rPr>
          <w:rFonts w:ascii="Times New Roman" w:eastAsia="Times New Roman" w:hAnsi="Times New Roman" w:cs="Times New Roman"/>
          <w:sz w:val="24"/>
          <w:szCs w:val="20"/>
        </w:rPr>
        <w:t xml:space="preserve"> </w:t>
      </w:r>
    </w:p>
    <w:p w14:paraId="2D81C681" w14:textId="77777777" w:rsidR="003505C6" w:rsidRPr="003505C6" w:rsidRDefault="003505C6" w:rsidP="003505C6">
      <w:pPr>
        <w:autoSpaceDE w:val="0"/>
        <w:autoSpaceDN w:val="0"/>
        <w:adjustRightInd w:val="0"/>
        <w:spacing w:after="0" w:line="240" w:lineRule="auto"/>
        <w:jc w:val="right"/>
        <w:rPr>
          <w:rFonts w:ascii="Times New Roman" w:eastAsia="Times New Roman" w:hAnsi="Times New Roman" w:cs="Times New Roman"/>
          <w:sz w:val="24"/>
          <w:szCs w:val="20"/>
          <w:lang w:val="x-none"/>
        </w:rPr>
      </w:pPr>
      <w:r w:rsidRPr="003505C6">
        <w:rPr>
          <w:rFonts w:ascii="Times New Roman" w:eastAsia="Times New Roman" w:hAnsi="Times New Roman" w:cs="Times New Roman"/>
          <w:sz w:val="24"/>
          <w:szCs w:val="20"/>
          <w:lang w:val="x-none"/>
        </w:rPr>
        <w:t>202</w:t>
      </w:r>
      <w:r w:rsidRPr="003505C6">
        <w:rPr>
          <w:rFonts w:ascii="Times New Roman" w:eastAsia="Times New Roman" w:hAnsi="Times New Roman" w:cs="Times New Roman"/>
          <w:sz w:val="24"/>
          <w:szCs w:val="20"/>
        </w:rPr>
        <w:t>6</w:t>
      </w:r>
      <w:r w:rsidRPr="003505C6">
        <w:rPr>
          <w:rFonts w:ascii="Times New Roman" w:eastAsia="Times New Roman" w:hAnsi="Times New Roman" w:cs="Times New Roman"/>
          <w:sz w:val="24"/>
          <w:szCs w:val="20"/>
          <w:lang w:val="x-none"/>
        </w:rPr>
        <w:t>.gada 16.septembra sēdes lēmumu</w:t>
      </w:r>
    </w:p>
    <w:p w14:paraId="4859115A" w14:textId="7B3AEA4E" w:rsidR="0050284B" w:rsidRDefault="003505C6" w:rsidP="003505C6">
      <w:pPr>
        <w:autoSpaceDE w:val="0"/>
        <w:autoSpaceDN w:val="0"/>
        <w:adjustRightInd w:val="0"/>
        <w:spacing w:after="0" w:line="240" w:lineRule="auto"/>
        <w:jc w:val="right"/>
        <w:rPr>
          <w:rFonts w:ascii="Times New Roman" w:eastAsia="Times New Roman" w:hAnsi="Times New Roman" w:cs="Times New Roman"/>
          <w:b/>
          <w:bCs/>
          <w:sz w:val="28"/>
          <w:szCs w:val="24"/>
        </w:rPr>
      </w:pPr>
      <w:r w:rsidRPr="003505C6">
        <w:rPr>
          <w:rFonts w:ascii="Times New Roman" w:eastAsia="Times New Roman" w:hAnsi="Times New Roman" w:cs="Times New Roman"/>
          <w:sz w:val="24"/>
          <w:szCs w:val="20"/>
          <w:lang w:val="x-none"/>
        </w:rPr>
        <w:t>(protokols Nr.21,</w:t>
      </w:r>
      <w:r w:rsidRPr="003505C6">
        <w:rPr>
          <w:rFonts w:ascii="Times New Roman" w:eastAsia="Times New Roman" w:hAnsi="Times New Roman" w:cs="Times New Roman"/>
          <w:sz w:val="24"/>
          <w:szCs w:val="20"/>
        </w:rPr>
        <w:t xml:space="preserve"> 1</w:t>
      </w:r>
      <w:r>
        <w:rPr>
          <w:rFonts w:ascii="Times New Roman" w:eastAsia="Times New Roman" w:hAnsi="Times New Roman" w:cs="Times New Roman"/>
          <w:sz w:val="24"/>
          <w:szCs w:val="20"/>
        </w:rPr>
        <w:t>1</w:t>
      </w:r>
      <w:r w:rsidRPr="003505C6">
        <w:rPr>
          <w:rFonts w:ascii="Times New Roman" w:eastAsia="Times New Roman" w:hAnsi="Times New Roman" w:cs="Times New Roman"/>
          <w:sz w:val="24"/>
          <w:szCs w:val="20"/>
        </w:rPr>
        <w:t>.</w:t>
      </w:r>
      <w:r w:rsidRPr="003505C6">
        <w:rPr>
          <w:rFonts w:ascii="Times New Roman" w:eastAsia="Times New Roman" w:hAnsi="Times New Roman" w:cs="Times New Roman"/>
          <w:sz w:val="24"/>
          <w:szCs w:val="20"/>
          <w:lang w:val="x-none"/>
        </w:rPr>
        <w:t>§)</w:t>
      </w:r>
    </w:p>
    <w:p w14:paraId="1BFB9824" w14:textId="77777777" w:rsidR="0050284B" w:rsidRDefault="0050284B" w:rsidP="0050284B">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Saldus novada pašvaldības dzīvokļa īpašuma</w:t>
      </w:r>
    </w:p>
    <w:p w14:paraId="1E086CE1" w14:textId="06DCDBFA" w:rsidR="0050284B" w:rsidRPr="002E14BB" w:rsidRDefault="0050284B" w:rsidP="0050284B">
      <w:pPr>
        <w:autoSpaceDE w:val="0"/>
        <w:autoSpaceDN w:val="0"/>
        <w:adjustRightInd w:val="0"/>
        <w:spacing w:after="0" w:line="240" w:lineRule="auto"/>
        <w:jc w:val="center"/>
        <w:rPr>
          <w:rFonts w:ascii="Times New Roman" w:eastAsia="Times New Roman" w:hAnsi="Times New Roman" w:cs="Times New Roman"/>
          <w:b/>
          <w:bCs/>
          <w:sz w:val="24"/>
          <w:szCs w:val="24"/>
        </w:rPr>
      </w:pPr>
      <w:r w:rsidRPr="002E14BB">
        <w:rPr>
          <w:rFonts w:ascii="Times New Roman" w:eastAsia="Calibri" w:hAnsi="Times New Roman" w:cs="Times New Roman"/>
          <w:b/>
          <w:bCs/>
          <w:sz w:val="24"/>
          <w:szCs w:val="24"/>
        </w:rPr>
        <w:t>“Skola 3”-</w:t>
      </w:r>
      <w:r>
        <w:rPr>
          <w:rFonts w:ascii="Times New Roman" w:eastAsia="Calibri" w:hAnsi="Times New Roman" w:cs="Times New Roman"/>
          <w:b/>
          <w:bCs/>
          <w:sz w:val="24"/>
          <w:szCs w:val="24"/>
        </w:rPr>
        <w:t>3</w:t>
      </w:r>
      <w:r w:rsidRPr="002E14BB">
        <w:rPr>
          <w:rFonts w:ascii="Times New Roman" w:eastAsia="Calibri" w:hAnsi="Times New Roman" w:cs="Times New Roman"/>
          <w:b/>
          <w:bCs/>
          <w:sz w:val="24"/>
          <w:szCs w:val="24"/>
        </w:rPr>
        <w:t>, Pampāļu pag., Saldus nov.,</w:t>
      </w:r>
    </w:p>
    <w:p w14:paraId="4445B85F" w14:textId="28035F5C" w:rsidR="0050284B" w:rsidRDefault="0050284B" w:rsidP="0050284B">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(kadastra numurs </w:t>
      </w:r>
      <w:r>
        <w:rPr>
          <w:rFonts w:ascii="Times New Roman" w:eastAsia="Times New Roman" w:hAnsi="Times New Roman" w:cs="Times New Roman"/>
          <w:b/>
          <w:bCs/>
          <w:sz w:val="24"/>
          <w:szCs w:val="24"/>
          <w:lang w:eastAsia="lv-LV"/>
        </w:rPr>
        <w:t>8476 900 0152</w:t>
      </w:r>
      <w:r>
        <w:rPr>
          <w:rFonts w:ascii="Times New Roman" w:eastAsia="Times New Roman" w:hAnsi="Times New Roman" w:cs="Times New Roman"/>
          <w:b/>
          <w:bCs/>
          <w:sz w:val="24"/>
          <w:szCs w:val="24"/>
        </w:rPr>
        <w:t>)</w:t>
      </w:r>
    </w:p>
    <w:p w14:paraId="41BEFD09" w14:textId="77777777" w:rsidR="0050284B" w:rsidRDefault="0050284B" w:rsidP="0050284B">
      <w:pPr>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IZSOLES NOTEIKUMI</w:t>
      </w:r>
    </w:p>
    <w:p w14:paraId="56FE2B05" w14:textId="77777777" w:rsidR="0050284B" w:rsidRDefault="0050284B" w:rsidP="0050284B">
      <w:pPr>
        <w:autoSpaceDE w:val="0"/>
        <w:autoSpaceDN w:val="0"/>
        <w:adjustRightInd w:val="0"/>
        <w:spacing w:after="0" w:line="240" w:lineRule="auto"/>
        <w:jc w:val="both"/>
        <w:rPr>
          <w:rFonts w:ascii="Times New Roman" w:eastAsia="Times New Roman" w:hAnsi="Times New Roman" w:cs="Times New Roman"/>
          <w:b/>
          <w:bCs/>
          <w:sz w:val="24"/>
          <w:szCs w:val="24"/>
        </w:rPr>
      </w:pPr>
    </w:p>
    <w:p w14:paraId="6FC5361B" w14:textId="77777777" w:rsidR="0050284B" w:rsidRDefault="0050284B" w:rsidP="0050284B">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Informācija par atsavināmo nekustamo īpašumu</w:t>
      </w:r>
    </w:p>
    <w:p w14:paraId="7BB99B19" w14:textId="2C691BEF" w:rsidR="0050284B" w:rsidRPr="002E14BB" w:rsidRDefault="0050284B" w:rsidP="0050284B">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1.1. Adrese:</w:t>
      </w:r>
      <w:r>
        <w:rPr>
          <w:rFonts w:ascii="Times New Roman" w:eastAsia="Times New Roman" w:hAnsi="Times New Roman" w:cs="Times New Roman"/>
          <w:b/>
          <w:bCs/>
          <w:sz w:val="24"/>
          <w:szCs w:val="24"/>
        </w:rPr>
        <w:t xml:space="preserve"> </w:t>
      </w:r>
      <w:r w:rsidRPr="002E14BB">
        <w:rPr>
          <w:rFonts w:ascii="Times New Roman" w:eastAsia="Calibri" w:hAnsi="Times New Roman" w:cs="Times New Roman"/>
          <w:b/>
          <w:bCs/>
          <w:sz w:val="24"/>
          <w:szCs w:val="24"/>
        </w:rPr>
        <w:t>“Skola 3”-</w:t>
      </w:r>
      <w:r>
        <w:rPr>
          <w:rFonts w:ascii="Times New Roman" w:eastAsia="Calibri" w:hAnsi="Times New Roman" w:cs="Times New Roman"/>
          <w:b/>
          <w:bCs/>
          <w:sz w:val="24"/>
          <w:szCs w:val="24"/>
        </w:rPr>
        <w:t>3</w:t>
      </w:r>
      <w:r w:rsidRPr="002E14BB">
        <w:rPr>
          <w:rFonts w:ascii="Times New Roman" w:eastAsia="Calibri" w:hAnsi="Times New Roman" w:cs="Times New Roman"/>
          <w:b/>
          <w:bCs/>
          <w:sz w:val="24"/>
          <w:szCs w:val="24"/>
        </w:rPr>
        <w:t>, Pampāļu pag., Saldus nov</w:t>
      </w:r>
      <w:r w:rsidRPr="002E14BB">
        <w:rPr>
          <w:rFonts w:ascii="Times New Roman" w:eastAsia="Times New Roman" w:hAnsi="Times New Roman" w:cs="Times New Roman"/>
          <w:b/>
          <w:bCs/>
          <w:sz w:val="24"/>
          <w:szCs w:val="24"/>
        </w:rPr>
        <w:t>., LV-3882;</w:t>
      </w:r>
    </w:p>
    <w:p w14:paraId="1A800080" w14:textId="20A0CB86" w:rsidR="0050284B" w:rsidRPr="00BE66F4" w:rsidRDefault="0050284B" w:rsidP="0050284B">
      <w:pPr>
        <w:autoSpaceDE w:val="0"/>
        <w:autoSpaceDN w:val="0"/>
        <w:adjustRightInd w:val="0"/>
        <w:spacing w:after="0" w:line="240" w:lineRule="auto"/>
        <w:jc w:val="both"/>
        <w:rPr>
          <w:rFonts w:ascii="Times New Roman" w:eastAsia="Times New Roman" w:hAnsi="Times New Roman" w:cs="Times New Roman"/>
          <w:sz w:val="24"/>
          <w:szCs w:val="24"/>
          <w:highlight w:val="yellow"/>
        </w:rPr>
      </w:pPr>
      <w:r w:rsidRPr="00BE66F4">
        <w:rPr>
          <w:rFonts w:ascii="Times New Roman" w:eastAsia="Times New Roman" w:hAnsi="Times New Roman" w:cs="Times New Roman"/>
          <w:sz w:val="24"/>
          <w:szCs w:val="24"/>
        </w:rPr>
        <w:t xml:space="preserve">1.2. </w:t>
      </w:r>
      <w:r w:rsidRPr="00BE66F4">
        <w:rPr>
          <w:rFonts w:ascii="Times New Roman" w:eastAsia="Times New Roman" w:hAnsi="Times New Roman" w:cs="Times New Roman"/>
          <w:b/>
          <w:bCs/>
          <w:sz w:val="24"/>
          <w:szCs w:val="24"/>
        </w:rPr>
        <w:t xml:space="preserve">Dzīvoklis </w:t>
      </w:r>
      <w:r w:rsidRPr="002E14BB">
        <w:rPr>
          <w:rFonts w:ascii="Times New Roman" w:eastAsia="Times New Roman" w:hAnsi="Times New Roman" w:cs="Times New Roman"/>
          <w:b/>
          <w:bCs/>
          <w:sz w:val="24"/>
          <w:szCs w:val="24"/>
        </w:rPr>
        <w:t>(</w:t>
      </w:r>
      <w:r w:rsidRPr="002E14BB">
        <w:rPr>
          <w:rFonts w:ascii="Times New Roman" w:eastAsia="Calibri" w:hAnsi="Times New Roman" w:cs="Times New Roman"/>
          <w:sz w:val="24"/>
          <w:szCs w:val="24"/>
        </w:rPr>
        <w:t>telpu grupas kadastra apzīmējum</w:t>
      </w:r>
      <w:r>
        <w:rPr>
          <w:rFonts w:ascii="Times New Roman" w:eastAsia="Calibri" w:hAnsi="Times New Roman" w:cs="Times New Roman"/>
          <w:sz w:val="24"/>
          <w:szCs w:val="24"/>
        </w:rPr>
        <w:t>s</w:t>
      </w:r>
      <w:r w:rsidRPr="002E14BB">
        <w:rPr>
          <w:rFonts w:ascii="Times New Roman" w:eastAsia="Calibri" w:hAnsi="Times New Roman" w:cs="Times New Roman"/>
          <w:sz w:val="24"/>
          <w:szCs w:val="24"/>
        </w:rPr>
        <w:t xml:space="preserve"> 8476 005 0147 003 00</w:t>
      </w:r>
      <w:r>
        <w:rPr>
          <w:rFonts w:ascii="Times New Roman" w:eastAsia="Calibri" w:hAnsi="Times New Roman" w:cs="Times New Roman"/>
          <w:sz w:val="24"/>
          <w:szCs w:val="24"/>
        </w:rPr>
        <w:t>2</w:t>
      </w:r>
      <w:r w:rsidRPr="002E14BB">
        <w:rPr>
          <w:rFonts w:ascii="Times New Roman" w:eastAsia="Calibri" w:hAnsi="Times New Roman" w:cs="Times New Roman"/>
          <w:sz w:val="24"/>
          <w:szCs w:val="24"/>
        </w:rPr>
        <w:t>) 4</w:t>
      </w:r>
      <w:r>
        <w:rPr>
          <w:rFonts w:ascii="Times New Roman" w:eastAsia="Calibri" w:hAnsi="Times New Roman" w:cs="Times New Roman"/>
          <w:sz w:val="24"/>
          <w:szCs w:val="24"/>
        </w:rPr>
        <w:t>6</w:t>
      </w:r>
      <w:r w:rsidRPr="002E14BB">
        <w:rPr>
          <w:rFonts w:ascii="Times New Roman" w:eastAsia="Calibri" w:hAnsi="Times New Roman" w:cs="Times New Roman"/>
          <w:sz w:val="24"/>
          <w:szCs w:val="24"/>
        </w:rPr>
        <w:t>.</w:t>
      </w:r>
      <w:r>
        <w:rPr>
          <w:rFonts w:ascii="Times New Roman" w:eastAsia="Calibri" w:hAnsi="Times New Roman" w:cs="Times New Roman"/>
          <w:sz w:val="24"/>
          <w:szCs w:val="24"/>
        </w:rPr>
        <w:t>1</w:t>
      </w:r>
      <w:r w:rsidRPr="002E14BB">
        <w:rPr>
          <w:rFonts w:ascii="Times New Roman" w:eastAsia="Calibri" w:hAnsi="Times New Roman" w:cs="Times New Roman"/>
          <w:sz w:val="24"/>
          <w:szCs w:val="24"/>
        </w:rPr>
        <w:t xml:space="preserve"> m</w:t>
      </w:r>
      <w:r w:rsidRPr="002E14BB">
        <w:rPr>
          <w:rFonts w:ascii="Times New Roman" w:eastAsia="Calibri" w:hAnsi="Times New Roman" w:cs="Times New Roman"/>
          <w:sz w:val="24"/>
          <w:szCs w:val="24"/>
          <w:vertAlign w:val="superscript"/>
        </w:rPr>
        <w:t>2</w:t>
      </w:r>
      <w:r w:rsidRPr="002E14BB">
        <w:rPr>
          <w:rFonts w:ascii="Times New Roman" w:eastAsia="Calibri" w:hAnsi="Times New Roman" w:cs="Times New Roman"/>
          <w:sz w:val="24"/>
          <w:szCs w:val="24"/>
        </w:rPr>
        <w:t xml:space="preserve"> platībā</w:t>
      </w:r>
      <w:r>
        <w:rPr>
          <w:rFonts w:ascii="Times New Roman" w:eastAsia="Calibri" w:hAnsi="Times New Roman" w:cs="Times New Roman"/>
          <w:sz w:val="24"/>
          <w:szCs w:val="24"/>
        </w:rPr>
        <w:t xml:space="preserve">, kas sastāda </w:t>
      </w:r>
      <w:r w:rsidRPr="002E14BB">
        <w:rPr>
          <w:rFonts w:ascii="Times New Roman" w:eastAsia="Calibri" w:hAnsi="Times New Roman" w:cs="Times New Roman"/>
          <w:sz w:val="24"/>
          <w:szCs w:val="24"/>
        </w:rPr>
        <w:t>4</w:t>
      </w:r>
      <w:r>
        <w:rPr>
          <w:rFonts w:ascii="Times New Roman" w:eastAsia="Calibri" w:hAnsi="Times New Roman" w:cs="Times New Roman"/>
          <w:sz w:val="24"/>
          <w:szCs w:val="24"/>
        </w:rPr>
        <w:t>61</w:t>
      </w:r>
      <w:r w:rsidRPr="002E14BB">
        <w:rPr>
          <w:rFonts w:ascii="Times New Roman" w:eastAsia="Calibri" w:hAnsi="Times New Roman" w:cs="Times New Roman"/>
          <w:sz w:val="24"/>
          <w:szCs w:val="24"/>
        </w:rPr>
        <w:t>/3533 kopīpašuma domājamā</w:t>
      </w:r>
      <w:r>
        <w:rPr>
          <w:rFonts w:ascii="Times New Roman" w:eastAsia="Calibri" w:hAnsi="Times New Roman" w:cs="Times New Roman"/>
          <w:sz w:val="24"/>
          <w:szCs w:val="24"/>
        </w:rPr>
        <w:t>s</w:t>
      </w:r>
      <w:r w:rsidRPr="002E14BB">
        <w:rPr>
          <w:rFonts w:ascii="Times New Roman" w:eastAsia="Calibri" w:hAnsi="Times New Roman" w:cs="Times New Roman"/>
          <w:sz w:val="24"/>
          <w:szCs w:val="24"/>
        </w:rPr>
        <w:t xml:space="preserve"> daļ</w:t>
      </w:r>
      <w:r>
        <w:rPr>
          <w:rFonts w:ascii="Times New Roman" w:eastAsia="Calibri" w:hAnsi="Times New Roman" w:cs="Times New Roman"/>
          <w:sz w:val="24"/>
          <w:szCs w:val="24"/>
        </w:rPr>
        <w:t>as</w:t>
      </w:r>
      <w:r w:rsidRPr="002E14BB">
        <w:rPr>
          <w:rFonts w:ascii="Times New Roman" w:eastAsia="Calibri" w:hAnsi="Times New Roman" w:cs="Times New Roman"/>
          <w:sz w:val="24"/>
          <w:szCs w:val="24"/>
        </w:rPr>
        <w:t xml:space="preserve"> no daudzdzīvokļu dzīvojamās mājas, šķūņa un zemes gabala</w:t>
      </w:r>
      <w:r>
        <w:rPr>
          <w:rFonts w:ascii="Times New Roman" w:eastAsia="Calibri" w:hAnsi="Times New Roman" w:cs="Times New Roman"/>
          <w:sz w:val="24"/>
          <w:szCs w:val="24"/>
        </w:rPr>
        <w:t>.</w:t>
      </w:r>
    </w:p>
    <w:p w14:paraId="3B9FF010" w14:textId="612794DB" w:rsidR="0050284B" w:rsidRPr="00BE66F4" w:rsidRDefault="0050284B" w:rsidP="0050284B">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 xml:space="preserve">1.3. </w:t>
      </w:r>
      <w:r w:rsidRPr="00BE66F4">
        <w:rPr>
          <w:rFonts w:ascii="Times New Roman" w:eastAsia="Times New Roman" w:hAnsi="Times New Roman" w:cs="Times New Roman"/>
          <w:b/>
          <w:bCs/>
          <w:sz w:val="24"/>
          <w:szCs w:val="24"/>
        </w:rPr>
        <w:t xml:space="preserve">Izsoles objekts (turpmāk – </w:t>
      </w:r>
      <w:r w:rsidRPr="00BE66F4">
        <w:rPr>
          <w:rFonts w:ascii="Times New Roman" w:eastAsia="Times New Roman" w:hAnsi="Times New Roman" w:cs="Times New Roman"/>
          <w:b/>
          <w:bCs/>
          <w:i/>
          <w:iCs/>
          <w:sz w:val="24"/>
          <w:szCs w:val="24"/>
        </w:rPr>
        <w:t>Objekts</w:t>
      </w:r>
      <w:r w:rsidRPr="00BE66F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divu</w:t>
      </w:r>
      <w:r w:rsidRPr="00BE66F4">
        <w:rPr>
          <w:rFonts w:ascii="Times New Roman" w:eastAsia="Times New Roman" w:hAnsi="Times New Roman" w:cs="Times New Roman"/>
          <w:b/>
          <w:bCs/>
          <w:sz w:val="24"/>
          <w:szCs w:val="24"/>
        </w:rPr>
        <w:t xml:space="preserve"> istab</w:t>
      </w:r>
      <w:r>
        <w:rPr>
          <w:rFonts w:ascii="Times New Roman" w:eastAsia="Times New Roman" w:hAnsi="Times New Roman" w:cs="Times New Roman"/>
          <w:b/>
          <w:bCs/>
          <w:sz w:val="24"/>
          <w:szCs w:val="24"/>
        </w:rPr>
        <w:t>u</w:t>
      </w:r>
      <w:r w:rsidRPr="00BE66F4">
        <w:rPr>
          <w:rFonts w:ascii="Times New Roman" w:eastAsia="Times New Roman" w:hAnsi="Times New Roman" w:cs="Times New Roman"/>
          <w:b/>
          <w:bCs/>
          <w:sz w:val="24"/>
          <w:szCs w:val="24"/>
        </w:rPr>
        <w:t xml:space="preserve"> dzīvoklis atrodas būves </w:t>
      </w:r>
      <w:r>
        <w:rPr>
          <w:rFonts w:ascii="Times New Roman" w:eastAsia="Times New Roman" w:hAnsi="Times New Roman" w:cs="Times New Roman"/>
          <w:b/>
          <w:bCs/>
          <w:sz w:val="24"/>
          <w:szCs w:val="24"/>
        </w:rPr>
        <w:t>1</w:t>
      </w:r>
      <w:r w:rsidRPr="00BE66F4">
        <w:rPr>
          <w:rFonts w:ascii="Times New Roman" w:eastAsia="Times New Roman" w:hAnsi="Times New Roman" w:cs="Times New Roman"/>
          <w:b/>
          <w:bCs/>
          <w:sz w:val="24"/>
          <w:szCs w:val="24"/>
        </w:rPr>
        <w:t>. (</w:t>
      </w:r>
      <w:r>
        <w:rPr>
          <w:rFonts w:ascii="Times New Roman" w:eastAsia="Times New Roman" w:hAnsi="Times New Roman" w:cs="Times New Roman"/>
          <w:b/>
          <w:bCs/>
          <w:sz w:val="24"/>
          <w:szCs w:val="24"/>
        </w:rPr>
        <w:t>pirm</w:t>
      </w:r>
      <w:r w:rsidRPr="00BE66F4">
        <w:rPr>
          <w:rFonts w:ascii="Times New Roman" w:eastAsia="Times New Roman" w:hAnsi="Times New Roman" w:cs="Times New Roman"/>
          <w:b/>
          <w:bCs/>
          <w:sz w:val="24"/>
          <w:szCs w:val="24"/>
        </w:rPr>
        <w:t xml:space="preserve">ajā) stāvā, ar kopējo platību </w:t>
      </w:r>
      <w:r>
        <w:rPr>
          <w:rFonts w:ascii="Times New Roman" w:eastAsia="Times New Roman" w:hAnsi="Times New Roman" w:cs="Times New Roman"/>
          <w:b/>
          <w:bCs/>
          <w:sz w:val="24"/>
          <w:szCs w:val="24"/>
        </w:rPr>
        <w:t>46</w:t>
      </w:r>
      <w:r w:rsidRPr="00BE66F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w:t>
      </w:r>
      <w:r w:rsidRPr="00BE66F4">
        <w:rPr>
          <w:rFonts w:ascii="Times New Roman" w:eastAsia="Times New Roman" w:hAnsi="Times New Roman" w:cs="Times New Roman"/>
          <w:b/>
          <w:bCs/>
          <w:sz w:val="24"/>
          <w:szCs w:val="24"/>
        </w:rPr>
        <w:t xml:space="preserve"> m</w:t>
      </w:r>
      <w:r w:rsidRPr="00BE66F4">
        <w:rPr>
          <w:rFonts w:ascii="Times New Roman" w:eastAsia="Times New Roman" w:hAnsi="Times New Roman" w:cs="Times New Roman"/>
          <w:b/>
          <w:bCs/>
          <w:sz w:val="24"/>
          <w:szCs w:val="24"/>
          <w:vertAlign w:val="superscript"/>
        </w:rPr>
        <w:t xml:space="preserve">2  </w:t>
      </w:r>
      <w:r w:rsidRPr="00BE66F4">
        <w:rPr>
          <w:rFonts w:ascii="Times New Roman" w:eastAsia="Times New Roman" w:hAnsi="Times New Roman" w:cs="Times New Roman"/>
          <w:b/>
          <w:bCs/>
          <w:sz w:val="24"/>
          <w:szCs w:val="24"/>
        </w:rPr>
        <w:t>un sastāvs ir</w:t>
      </w:r>
      <w:r w:rsidRPr="00BE66F4">
        <w:rPr>
          <w:rFonts w:ascii="Times New Roman" w:eastAsia="Times New Roman" w:hAnsi="Times New Roman" w:cs="Times New Roman"/>
          <w:sz w:val="24"/>
          <w:szCs w:val="24"/>
        </w:rPr>
        <w:t>:</w:t>
      </w:r>
    </w:p>
    <w:p w14:paraId="01C96D2F" w14:textId="5B73D89C" w:rsidR="0050284B" w:rsidRDefault="0050284B" w:rsidP="0050284B">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 xml:space="preserve">1.3.1. </w:t>
      </w:r>
      <w:r>
        <w:rPr>
          <w:rFonts w:ascii="Times New Roman" w:eastAsia="Times New Roman" w:hAnsi="Times New Roman" w:cs="Times New Roman"/>
          <w:sz w:val="24"/>
          <w:szCs w:val="24"/>
        </w:rPr>
        <w:t>Dzīvojamā i</w:t>
      </w:r>
      <w:r w:rsidRPr="00BE66F4">
        <w:rPr>
          <w:rFonts w:ascii="Times New Roman" w:eastAsia="Times New Roman" w:hAnsi="Times New Roman" w:cs="Times New Roman"/>
          <w:sz w:val="24"/>
          <w:szCs w:val="24"/>
        </w:rPr>
        <w:t xml:space="preserve">staba </w:t>
      </w:r>
      <w:r>
        <w:rPr>
          <w:rFonts w:ascii="Times New Roman" w:eastAsia="Times New Roman" w:hAnsi="Times New Roman" w:cs="Times New Roman"/>
          <w:sz w:val="24"/>
          <w:szCs w:val="24"/>
        </w:rPr>
        <w:t>12</w:t>
      </w:r>
      <w:r w:rsidRPr="00BE66F4">
        <w:rPr>
          <w:rFonts w:ascii="Times New Roman" w:eastAsia="Times New Roman" w:hAnsi="Times New Roman" w:cs="Times New Roman"/>
          <w:sz w:val="24"/>
          <w:szCs w:val="24"/>
        </w:rPr>
        <w:t>,</w:t>
      </w:r>
      <w:r>
        <w:rPr>
          <w:rFonts w:ascii="Times New Roman" w:eastAsia="Times New Roman" w:hAnsi="Times New Roman" w:cs="Times New Roman"/>
          <w:sz w:val="24"/>
          <w:szCs w:val="24"/>
        </w:rPr>
        <w:t>7</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sidRPr="00BE66F4">
        <w:rPr>
          <w:rFonts w:ascii="Times New Roman" w:eastAsia="Times New Roman" w:hAnsi="Times New Roman" w:cs="Times New Roman"/>
          <w:sz w:val="24"/>
          <w:szCs w:val="24"/>
        </w:rPr>
        <w:t>;</w:t>
      </w:r>
    </w:p>
    <w:p w14:paraId="276E4F9C" w14:textId="522E27B3" w:rsidR="0050284B" w:rsidRDefault="0050284B" w:rsidP="0050284B">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1.3.</w:t>
      </w:r>
      <w:r>
        <w:rPr>
          <w:rFonts w:ascii="Times New Roman" w:eastAsia="Times New Roman" w:hAnsi="Times New Roman" w:cs="Times New Roman"/>
          <w:sz w:val="24"/>
          <w:szCs w:val="24"/>
        </w:rPr>
        <w:t>2</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Dzīvojamā i</w:t>
      </w:r>
      <w:r w:rsidRPr="00BE66F4">
        <w:rPr>
          <w:rFonts w:ascii="Times New Roman" w:eastAsia="Times New Roman" w:hAnsi="Times New Roman" w:cs="Times New Roman"/>
          <w:sz w:val="24"/>
          <w:szCs w:val="24"/>
        </w:rPr>
        <w:t xml:space="preserve">staba </w:t>
      </w:r>
      <w:r>
        <w:rPr>
          <w:rFonts w:ascii="Times New Roman" w:eastAsia="Times New Roman" w:hAnsi="Times New Roman" w:cs="Times New Roman"/>
          <w:sz w:val="24"/>
          <w:szCs w:val="24"/>
        </w:rPr>
        <w:t>17</w:t>
      </w:r>
      <w:r w:rsidRPr="00BE66F4">
        <w:rPr>
          <w:rFonts w:ascii="Times New Roman" w:eastAsia="Times New Roman" w:hAnsi="Times New Roman" w:cs="Times New Roman"/>
          <w:sz w:val="24"/>
          <w:szCs w:val="24"/>
        </w:rPr>
        <w:t>,</w:t>
      </w:r>
      <w:r>
        <w:rPr>
          <w:rFonts w:ascii="Times New Roman" w:eastAsia="Times New Roman" w:hAnsi="Times New Roman" w:cs="Times New Roman"/>
          <w:sz w:val="24"/>
          <w:szCs w:val="24"/>
        </w:rPr>
        <w:t>6</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sidRPr="00BE66F4">
        <w:rPr>
          <w:rFonts w:ascii="Times New Roman" w:eastAsia="Times New Roman" w:hAnsi="Times New Roman" w:cs="Times New Roman"/>
          <w:sz w:val="24"/>
          <w:szCs w:val="24"/>
        </w:rPr>
        <w:t>;</w:t>
      </w:r>
    </w:p>
    <w:p w14:paraId="4DF0DB9B" w14:textId="0CA042E9" w:rsidR="0050284B" w:rsidRDefault="0050284B" w:rsidP="0050284B">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1.3.</w:t>
      </w:r>
      <w:r>
        <w:rPr>
          <w:rFonts w:ascii="Times New Roman" w:eastAsia="Times New Roman" w:hAnsi="Times New Roman" w:cs="Times New Roman"/>
          <w:sz w:val="24"/>
          <w:szCs w:val="24"/>
        </w:rPr>
        <w:t>3</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Virtuve</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6</w:t>
      </w:r>
      <w:r w:rsidRPr="00BE66F4">
        <w:rPr>
          <w:rFonts w:ascii="Times New Roman" w:eastAsia="Times New Roman" w:hAnsi="Times New Roman" w:cs="Times New Roman"/>
          <w:sz w:val="24"/>
          <w:szCs w:val="24"/>
        </w:rPr>
        <w:t>,</w:t>
      </w:r>
      <w:r>
        <w:rPr>
          <w:rFonts w:ascii="Times New Roman" w:eastAsia="Times New Roman" w:hAnsi="Times New Roman" w:cs="Times New Roman"/>
          <w:sz w:val="24"/>
          <w:szCs w:val="24"/>
        </w:rPr>
        <w:t>9</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2C25A22D" w14:textId="53CC4A40" w:rsidR="0050284B" w:rsidRDefault="0050284B" w:rsidP="0050284B">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1.3.4. Vannas istaba un tualete 3,90 </w:t>
      </w:r>
      <w:r w:rsidRPr="00BE66F4">
        <w:rPr>
          <w:rFonts w:ascii="Times New Roman" w:eastAsia="Times New Roman" w:hAnsi="Times New Roman" w:cs="Times New Roman"/>
          <w:sz w:val="24"/>
          <w:szCs w:val="24"/>
        </w:rPr>
        <w:t>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3ACB5C29" w14:textId="1E248714" w:rsidR="0050284B" w:rsidRDefault="0050284B" w:rsidP="0050284B">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1.3.5. Gaitenis 5,00 </w:t>
      </w:r>
      <w:r w:rsidRPr="00BE66F4">
        <w:rPr>
          <w:rFonts w:ascii="Times New Roman" w:eastAsia="Times New Roman" w:hAnsi="Times New Roman" w:cs="Times New Roman"/>
          <w:sz w:val="24"/>
          <w:szCs w:val="24"/>
        </w:rPr>
        <w:t>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269B5322" w14:textId="77777777" w:rsidR="0050284B" w:rsidRDefault="0050284B" w:rsidP="0050284B">
      <w:pPr>
        <w:autoSpaceDE w:val="0"/>
        <w:autoSpaceDN w:val="0"/>
        <w:adjustRightInd w:val="0"/>
        <w:spacing w:after="0" w:line="240" w:lineRule="auto"/>
        <w:jc w:val="both"/>
        <w:rPr>
          <w:rFonts w:ascii="Times New Roman" w:eastAsia="Times New Roman" w:hAnsi="Times New Roman" w:cs="Times New Roman"/>
          <w:sz w:val="24"/>
          <w:szCs w:val="24"/>
        </w:rPr>
      </w:pPr>
    </w:p>
    <w:p w14:paraId="2FD108B5" w14:textId="2059EB6C" w:rsidR="0050284B" w:rsidRDefault="0050284B" w:rsidP="0050284B">
      <w:pPr>
        <w:autoSpaceDE w:val="0"/>
        <w:autoSpaceDN w:val="0"/>
        <w:adjustRightInd w:val="0"/>
        <w:spacing w:after="0" w:line="240" w:lineRule="auto"/>
        <w:jc w:val="both"/>
        <w:rPr>
          <w:rFonts w:ascii="Times New Roman" w:eastAsia="Calibri" w:hAnsi="Times New Roman" w:cs="Times New Roman"/>
          <w:b/>
          <w:sz w:val="24"/>
          <w:szCs w:val="24"/>
        </w:rPr>
      </w:pPr>
      <w:r>
        <w:rPr>
          <w:rFonts w:ascii="Times New Roman" w:eastAsia="Times New Roman" w:hAnsi="Times New Roman" w:cs="Times New Roman"/>
          <w:sz w:val="24"/>
          <w:szCs w:val="24"/>
        </w:rPr>
        <w:t xml:space="preserve">1.4. </w:t>
      </w:r>
      <w:r>
        <w:rPr>
          <w:rFonts w:ascii="Times New Roman" w:eastAsia="Times New Roman" w:hAnsi="Times New Roman" w:cs="Times New Roman"/>
          <w:b/>
          <w:bCs/>
          <w:sz w:val="24"/>
          <w:szCs w:val="24"/>
        </w:rPr>
        <w:t>Īpašuma tiesība: īpašnieks – Saldus novada pašvaldība, reģistrācijas numurs 90009114646 – Pampāļu pagasta zemesgrāmatas nodalījums Nr.</w:t>
      </w:r>
      <w:r>
        <w:rPr>
          <w:rFonts w:ascii="Times New Roman" w:eastAsia="Calibri" w:hAnsi="Times New Roman" w:cs="Times New Roman"/>
          <w:sz w:val="28"/>
          <w:szCs w:val="28"/>
        </w:rPr>
        <w:t xml:space="preserve"> </w:t>
      </w:r>
      <w:r w:rsidRPr="00386E59">
        <w:rPr>
          <w:rFonts w:ascii="Times New Roman" w:eastAsia="Calibri" w:hAnsi="Times New Roman" w:cs="Times New Roman"/>
          <w:b/>
          <w:color w:val="000000" w:themeColor="text1"/>
          <w:sz w:val="24"/>
          <w:szCs w:val="24"/>
        </w:rPr>
        <w:t>10</w:t>
      </w:r>
      <w:r>
        <w:rPr>
          <w:rFonts w:ascii="Times New Roman" w:eastAsia="Calibri" w:hAnsi="Times New Roman" w:cs="Times New Roman"/>
          <w:b/>
          <w:color w:val="000000" w:themeColor="text1"/>
          <w:sz w:val="24"/>
          <w:szCs w:val="24"/>
        </w:rPr>
        <w:t>00000623412</w:t>
      </w:r>
      <w:r>
        <w:rPr>
          <w:rFonts w:ascii="Times New Roman" w:eastAsia="Calibri" w:hAnsi="Times New Roman" w:cs="Times New Roman"/>
          <w:b/>
          <w:sz w:val="24"/>
          <w:szCs w:val="24"/>
        </w:rPr>
        <w:t>-3.</w:t>
      </w:r>
    </w:p>
    <w:p w14:paraId="0147DAEE" w14:textId="77777777" w:rsidR="0050284B" w:rsidRDefault="0050284B" w:rsidP="0050284B">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 </w:t>
      </w:r>
      <w:r>
        <w:rPr>
          <w:rFonts w:ascii="Times New Roman" w:eastAsia="Times New Roman" w:hAnsi="Times New Roman" w:cs="Times New Roman"/>
          <w:b/>
          <w:bCs/>
          <w:sz w:val="24"/>
          <w:szCs w:val="24"/>
        </w:rPr>
        <w:t>Apgrūtinājumi:</w:t>
      </w:r>
    </w:p>
    <w:p w14:paraId="3CA68167" w14:textId="77777777" w:rsidR="0050284B" w:rsidRDefault="0050284B" w:rsidP="0050284B">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Nav noteikti.</w:t>
      </w:r>
    </w:p>
    <w:p w14:paraId="5ABF14F3" w14:textId="77777777" w:rsidR="0050284B" w:rsidRDefault="0050284B" w:rsidP="0050284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1.6. </w:t>
      </w:r>
      <w:r>
        <w:rPr>
          <w:rFonts w:ascii="Times New Roman" w:eastAsia="Times New Roman" w:hAnsi="Times New Roman" w:cs="Times New Roman"/>
          <w:b/>
          <w:bCs/>
          <w:sz w:val="24"/>
          <w:szCs w:val="24"/>
        </w:rPr>
        <w:t>Objekta labiekārtojums:</w:t>
      </w:r>
    </w:p>
    <w:p w14:paraId="6F938CFC" w14:textId="77777777" w:rsidR="0050284B" w:rsidRDefault="0050284B" w:rsidP="0050284B">
      <w:pPr>
        <w:spacing w:after="0" w:line="240" w:lineRule="auto"/>
        <w:jc w:val="both"/>
        <w:rPr>
          <w:rFonts w:ascii="Times New Roman" w:eastAsia="Times New Roman" w:hAnsi="Times New Roman" w:cs="Times New Roman"/>
          <w:sz w:val="24"/>
          <w:szCs w:val="24"/>
        </w:rPr>
      </w:pPr>
      <w:r w:rsidRPr="00F41577">
        <w:rPr>
          <w:rFonts w:ascii="Times New Roman" w:eastAsia="Times New Roman" w:hAnsi="Times New Roman" w:cs="Times New Roman"/>
          <w:sz w:val="24"/>
          <w:szCs w:val="24"/>
        </w:rPr>
        <w:t>1.6.1. Citi, iepriekš neklasificēti, labiekārtojumi - Vanna / duša</w:t>
      </w:r>
      <w:r>
        <w:rPr>
          <w:rFonts w:ascii="Times New Roman" w:eastAsia="Times New Roman" w:hAnsi="Times New Roman" w:cs="Times New Roman"/>
          <w:sz w:val="24"/>
          <w:szCs w:val="24"/>
        </w:rPr>
        <w:t>;</w:t>
      </w:r>
    </w:p>
    <w:p w14:paraId="0A94902B" w14:textId="77777777" w:rsidR="0050284B" w:rsidRPr="00F41577" w:rsidRDefault="0050284B" w:rsidP="0050284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1.6.2. </w:t>
      </w:r>
      <w:r w:rsidRPr="00F41577">
        <w:rPr>
          <w:rFonts w:ascii="Times New Roman" w:eastAsia="Times New Roman" w:hAnsi="Times New Roman" w:cs="Times New Roman"/>
          <w:sz w:val="24"/>
          <w:szCs w:val="24"/>
        </w:rPr>
        <w:t>Citi, iepriekš neklasificēti, labiekārtojumi - Pods / pisuārs / bidē</w:t>
      </w:r>
      <w:r>
        <w:rPr>
          <w:rFonts w:ascii="Times New Roman" w:eastAsia="Times New Roman" w:hAnsi="Times New Roman" w:cs="Times New Roman"/>
          <w:sz w:val="24"/>
          <w:szCs w:val="24"/>
        </w:rPr>
        <w:t>;</w:t>
      </w:r>
    </w:p>
    <w:p w14:paraId="006B7567" w14:textId="77777777" w:rsidR="0050284B" w:rsidRDefault="0050284B" w:rsidP="0050284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1.6.3. Elektroapgāde - Centralizētā;</w:t>
      </w:r>
    </w:p>
    <w:p w14:paraId="3583913D" w14:textId="77777777" w:rsidR="0050284B" w:rsidRDefault="0050284B" w:rsidP="0050284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1.6.4.</w:t>
      </w:r>
      <w:r>
        <w:t xml:space="preserve"> </w:t>
      </w:r>
      <w:r>
        <w:rPr>
          <w:rFonts w:ascii="Times New Roman" w:eastAsia="Times New Roman" w:hAnsi="Times New Roman" w:cs="Times New Roman"/>
          <w:sz w:val="24"/>
          <w:szCs w:val="24"/>
        </w:rPr>
        <w:t>Vēdināšana – Dabiskā;</w:t>
      </w:r>
    </w:p>
    <w:p w14:paraId="13679A12" w14:textId="77777777" w:rsidR="0050284B" w:rsidRDefault="0050284B" w:rsidP="0050284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1.6.5. </w:t>
      </w:r>
      <w:r w:rsidRPr="00F41577">
        <w:rPr>
          <w:rFonts w:ascii="Times New Roman" w:eastAsia="Times New Roman" w:hAnsi="Times New Roman" w:cs="Times New Roman"/>
          <w:sz w:val="24"/>
          <w:szCs w:val="24"/>
        </w:rPr>
        <w:t xml:space="preserve">Apkure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Vietējā – Krāsns;</w:t>
      </w:r>
    </w:p>
    <w:p w14:paraId="088E595E" w14:textId="77777777" w:rsidR="0050284B" w:rsidRDefault="0050284B" w:rsidP="0050284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1.6.6. </w:t>
      </w:r>
      <w:r w:rsidRPr="00FD5B30">
        <w:rPr>
          <w:rFonts w:ascii="Times New Roman" w:eastAsia="Times New Roman" w:hAnsi="Times New Roman" w:cs="Times New Roman"/>
          <w:sz w:val="24"/>
          <w:szCs w:val="24"/>
        </w:rPr>
        <w:t xml:space="preserve">Apkure - Vietējā </w:t>
      </w:r>
      <w:r>
        <w:rPr>
          <w:rFonts w:ascii="Times New Roman" w:eastAsia="Times New Roman" w:hAnsi="Times New Roman" w:cs="Times New Roman"/>
          <w:sz w:val="24"/>
          <w:szCs w:val="24"/>
        </w:rPr>
        <w:t>–</w:t>
      </w:r>
      <w:r w:rsidRPr="00FD5B30">
        <w:rPr>
          <w:rFonts w:ascii="Times New Roman" w:eastAsia="Times New Roman" w:hAnsi="Times New Roman" w:cs="Times New Roman"/>
          <w:sz w:val="24"/>
          <w:szCs w:val="24"/>
        </w:rPr>
        <w:t xml:space="preserve"> Plīts</w:t>
      </w:r>
      <w:r>
        <w:rPr>
          <w:rFonts w:ascii="Times New Roman" w:eastAsia="Times New Roman" w:hAnsi="Times New Roman" w:cs="Times New Roman"/>
          <w:sz w:val="24"/>
          <w:szCs w:val="24"/>
        </w:rPr>
        <w:t>;</w:t>
      </w:r>
    </w:p>
    <w:p w14:paraId="580720CC" w14:textId="77777777" w:rsidR="0050284B" w:rsidRDefault="0050284B" w:rsidP="0050284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1.6.7. </w:t>
      </w:r>
      <w:r w:rsidRPr="00F41577">
        <w:rPr>
          <w:rFonts w:ascii="Times New Roman" w:eastAsia="Times New Roman" w:hAnsi="Times New Roman" w:cs="Times New Roman"/>
          <w:sz w:val="24"/>
          <w:szCs w:val="24"/>
        </w:rPr>
        <w:t xml:space="preserve">Kanalizācija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Centralizētā</w:t>
      </w:r>
      <w:r>
        <w:rPr>
          <w:rFonts w:ascii="Times New Roman" w:eastAsia="Times New Roman" w:hAnsi="Times New Roman" w:cs="Times New Roman"/>
          <w:sz w:val="24"/>
          <w:szCs w:val="24"/>
        </w:rPr>
        <w:t>;</w:t>
      </w:r>
    </w:p>
    <w:p w14:paraId="24820E0C" w14:textId="77777777" w:rsidR="0050284B" w:rsidRDefault="0050284B" w:rsidP="0050284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1.6.8. </w:t>
      </w:r>
      <w:r w:rsidRPr="00F41577">
        <w:rPr>
          <w:rFonts w:ascii="Times New Roman" w:eastAsia="Times New Roman" w:hAnsi="Times New Roman" w:cs="Times New Roman"/>
          <w:sz w:val="24"/>
          <w:szCs w:val="24"/>
        </w:rPr>
        <w:t xml:space="preserve">Aukstā ūdens apgāde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Centralizētā</w:t>
      </w:r>
      <w:r>
        <w:rPr>
          <w:rFonts w:ascii="Times New Roman" w:eastAsia="Times New Roman" w:hAnsi="Times New Roman" w:cs="Times New Roman"/>
          <w:sz w:val="24"/>
          <w:szCs w:val="24"/>
        </w:rPr>
        <w:t>;</w:t>
      </w:r>
    </w:p>
    <w:p w14:paraId="2C61B754" w14:textId="77777777" w:rsidR="0050284B" w:rsidRDefault="0050284B" w:rsidP="0050284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1.6.9. </w:t>
      </w:r>
      <w:r w:rsidRPr="00272E10">
        <w:rPr>
          <w:rFonts w:ascii="Times New Roman" w:eastAsia="Times New Roman" w:hAnsi="Times New Roman" w:cs="Times New Roman"/>
          <w:sz w:val="24"/>
          <w:szCs w:val="24"/>
        </w:rPr>
        <w:t xml:space="preserve">Karstā ūdens apgāde </w:t>
      </w:r>
      <w:r>
        <w:rPr>
          <w:rFonts w:ascii="Times New Roman" w:eastAsia="Times New Roman" w:hAnsi="Times New Roman" w:cs="Times New Roman"/>
          <w:sz w:val="24"/>
          <w:szCs w:val="24"/>
        </w:rPr>
        <w:t>–</w:t>
      </w:r>
      <w:r w:rsidRPr="00272E10">
        <w:rPr>
          <w:rFonts w:ascii="Times New Roman" w:eastAsia="Times New Roman" w:hAnsi="Times New Roman" w:cs="Times New Roman"/>
          <w:sz w:val="24"/>
          <w:szCs w:val="24"/>
        </w:rPr>
        <w:t xml:space="preserve"> Individuālā</w:t>
      </w:r>
      <w:r>
        <w:rPr>
          <w:rFonts w:ascii="Times New Roman" w:eastAsia="Times New Roman" w:hAnsi="Times New Roman" w:cs="Times New Roman"/>
          <w:sz w:val="24"/>
          <w:szCs w:val="24"/>
        </w:rPr>
        <w:t>;</w:t>
      </w:r>
    </w:p>
    <w:p w14:paraId="3BC2EA9B" w14:textId="77777777" w:rsidR="0050284B" w:rsidRDefault="0050284B" w:rsidP="0050284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1.6.10. Kurināmais – Cietais.</w:t>
      </w:r>
    </w:p>
    <w:p w14:paraId="3FAF1506" w14:textId="77777777" w:rsidR="0050284B" w:rsidRDefault="0050284B" w:rsidP="0050284B">
      <w:pPr>
        <w:autoSpaceDE w:val="0"/>
        <w:autoSpaceDN w:val="0"/>
        <w:adjustRightInd w:val="0"/>
        <w:spacing w:after="0" w:line="240" w:lineRule="auto"/>
        <w:jc w:val="both"/>
        <w:rPr>
          <w:rFonts w:ascii="Times New Roman" w:eastAsia="Times New Roman" w:hAnsi="Times New Roman" w:cs="Times New Roman"/>
          <w:b/>
          <w:bCs/>
          <w:sz w:val="24"/>
          <w:szCs w:val="24"/>
        </w:rPr>
      </w:pPr>
    </w:p>
    <w:p w14:paraId="3AC6636B" w14:textId="77777777" w:rsidR="0050284B" w:rsidRDefault="0050284B" w:rsidP="0050284B">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Izsoles veids, maksājumi un samaksas kārtība</w:t>
      </w:r>
    </w:p>
    <w:p w14:paraId="67E0CA59" w14:textId="77777777" w:rsidR="0050284B" w:rsidRDefault="0050284B" w:rsidP="0050284B">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Izsoles veids - </w:t>
      </w:r>
      <w:r>
        <w:rPr>
          <w:rFonts w:ascii="Times New Roman" w:eastAsia="Times New Roman" w:hAnsi="Times New Roman" w:cs="Times New Roman"/>
          <w:b/>
          <w:bCs/>
          <w:sz w:val="24"/>
          <w:szCs w:val="24"/>
        </w:rPr>
        <w:t>elektroniska izsole</w:t>
      </w:r>
      <w:r>
        <w:rPr>
          <w:rFonts w:ascii="Times New Roman" w:eastAsia="Times New Roman" w:hAnsi="Times New Roman" w:cs="Times New Roman"/>
          <w:sz w:val="24"/>
          <w:szCs w:val="24"/>
        </w:rPr>
        <w:t xml:space="preserve"> ar augšupejošu soli.</w:t>
      </w:r>
    </w:p>
    <w:p w14:paraId="35BFA74D" w14:textId="77777777" w:rsidR="0050284B" w:rsidRPr="006D1971" w:rsidRDefault="0050284B" w:rsidP="0050284B">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Maksāšanas līdzekļi - 100% </w:t>
      </w:r>
      <w:proofErr w:type="spellStart"/>
      <w:r>
        <w:rPr>
          <w:rFonts w:ascii="Times New Roman" w:eastAsia="Times New Roman" w:hAnsi="Times New Roman" w:cs="Times New Roman"/>
          <w:i/>
          <w:iCs/>
          <w:sz w:val="24"/>
          <w:szCs w:val="24"/>
        </w:rPr>
        <w:t>euro</w:t>
      </w:r>
      <w:proofErr w:type="spellEnd"/>
      <w:r w:rsidRPr="006D1971">
        <w:rPr>
          <w:rFonts w:ascii="Times New Roman" w:eastAsia="Times New Roman" w:hAnsi="Times New Roman" w:cs="Times New Roman"/>
          <w:sz w:val="24"/>
          <w:szCs w:val="24"/>
        </w:rPr>
        <w:t>.</w:t>
      </w:r>
    </w:p>
    <w:p w14:paraId="14820F30" w14:textId="76760DA5" w:rsidR="0050284B" w:rsidRPr="00D73FAD" w:rsidRDefault="0050284B" w:rsidP="0050284B">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6D1971">
        <w:rPr>
          <w:rFonts w:ascii="Times New Roman" w:eastAsia="Times New Roman" w:hAnsi="Times New Roman" w:cs="Times New Roman"/>
          <w:sz w:val="24"/>
          <w:szCs w:val="24"/>
        </w:rPr>
        <w:t>2.3. Izsoles sākuma cena (nosacītā cena</w:t>
      </w:r>
      <w:r w:rsidRPr="00D73FAD">
        <w:rPr>
          <w:rFonts w:ascii="Times New Roman" w:eastAsia="Times New Roman" w:hAnsi="Times New Roman" w:cs="Times New Roman"/>
          <w:color w:val="000000" w:themeColor="text1"/>
          <w:sz w:val="24"/>
          <w:szCs w:val="24"/>
        </w:rPr>
        <w:t xml:space="preserve">): </w:t>
      </w:r>
      <w:r w:rsidR="00F96C9C" w:rsidRPr="00D73FAD">
        <w:rPr>
          <w:rFonts w:ascii="Times New Roman" w:eastAsia="Times New Roman" w:hAnsi="Times New Roman" w:cs="Times New Roman"/>
          <w:b/>
          <w:bCs/>
          <w:color w:val="000000" w:themeColor="text1"/>
          <w:sz w:val="24"/>
          <w:szCs w:val="24"/>
        </w:rPr>
        <w:t>2 1</w:t>
      </w:r>
      <w:r w:rsidRPr="00D73FAD">
        <w:rPr>
          <w:rFonts w:ascii="Times New Roman" w:eastAsia="Times New Roman" w:hAnsi="Times New Roman" w:cs="Times New Roman"/>
          <w:b/>
          <w:bCs/>
          <w:color w:val="000000" w:themeColor="text1"/>
          <w:sz w:val="24"/>
          <w:szCs w:val="24"/>
        </w:rPr>
        <w:t xml:space="preserve">00 </w:t>
      </w:r>
      <w:proofErr w:type="spellStart"/>
      <w:r w:rsidRPr="00D73FAD">
        <w:rPr>
          <w:rFonts w:ascii="Times New Roman" w:eastAsia="Times New Roman" w:hAnsi="Times New Roman" w:cs="Times New Roman"/>
          <w:b/>
          <w:bCs/>
          <w:i/>
          <w:color w:val="000000" w:themeColor="text1"/>
          <w:sz w:val="24"/>
          <w:szCs w:val="24"/>
        </w:rPr>
        <w:t>euro</w:t>
      </w:r>
      <w:proofErr w:type="spellEnd"/>
      <w:r w:rsidRPr="00D73FAD">
        <w:rPr>
          <w:rFonts w:ascii="Times New Roman" w:eastAsia="Times New Roman" w:hAnsi="Times New Roman" w:cs="Times New Roman"/>
          <w:color w:val="000000" w:themeColor="text1"/>
          <w:sz w:val="24"/>
          <w:szCs w:val="24"/>
        </w:rPr>
        <w:t xml:space="preserve"> (</w:t>
      </w:r>
      <w:r w:rsidR="00F96C9C" w:rsidRPr="00D73FAD">
        <w:rPr>
          <w:rFonts w:ascii="Times New Roman" w:eastAsia="Times New Roman" w:hAnsi="Times New Roman" w:cs="Times New Roman"/>
          <w:color w:val="000000" w:themeColor="text1"/>
          <w:sz w:val="24"/>
          <w:szCs w:val="24"/>
        </w:rPr>
        <w:t>divi</w:t>
      </w:r>
      <w:r w:rsidRPr="00D73FAD">
        <w:rPr>
          <w:rFonts w:ascii="Times New Roman" w:eastAsia="Times New Roman" w:hAnsi="Times New Roman" w:cs="Times New Roman"/>
          <w:color w:val="000000" w:themeColor="text1"/>
          <w:sz w:val="24"/>
          <w:szCs w:val="24"/>
        </w:rPr>
        <w:t xml:space="preserve"> tūkstoši </w:t>
      </w:r>
      <w:r w:rsidR="00F96C9C" w:rsidRPr="00D73FAD">
        <w:rPr>
          <w:rFonts w:ascii="Times New Roman" w:eastAsia="Times New Roman" w:hAnsi="Times New Roman" w:cs="Times New Roman"/>
          <w:color w:val="000000" w:themeColor="text1"/>
          <w:sz w:val="24"/>
          <w:szCs w:val="24"/>
        </w:rPr>
        <w:t>viens</w:t>
      </w:r>
      <w:r w:rsidRPr="00D73FAD">
        <w:rPr>
          <w:rFonts w:ascii="Times New Roman" w:eastAsia="Times New Roman" w:hAnsi="Times New Roman" w:cs="Times New Roman"/>
          <w:color w:val="000000" w:themeColor="text1"/>
          <w:sz w:val="24"/>
          <w:szCs w:val="24"/>
        </w:rPr>
        <w:t xml:space="preserve"> simt</w:t>
      </w:r>
      <w:r w:rsidR="00F96C9C" w:rsidRPr="00D73FAD">
        <w:rPr>
          <w:rFonts w:ascii="Times New Roman" w:eastAsia="Times New Roman" w:hAnsi="Times New Roman" w:cs="Times New Roman"/>
          <w:color w:val="000000" w:themeColor="text1"/>
          <w:sz w:val="24"/>
          <w:szCs w:val="24"/>
        </w:rPr>
        <w:t>s</w:t>
      </w:r>
      <w:r w:rsidRPr="00D73FAD">
        <w:rPr>
          <w:rFonts w:ascii="Times New Roman" w:eastAsia="Times New Roman" w:hAnsi="Times New Roman" w:cs="Times New Roman"/>
          <w:color w:val="000000" w:themeColor="text1"/>
          <w:sz w:val="24"/>
          <w:szCs w:val="24"/>
        </w:rPr>
        <w:t xml:space="preserve"> eiro).</w:t>
      </w:r>
    </w:p>
    <w:p w14:paraId="5C8D7296" w14:textId="4635AF25" w:rsidR="0050284B" w:rsidRPr="00D73FAD" w:rsidRDefault="0050284B" w:rsidP="0050284B">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D73FAD">
        <w:rPr>
          <w:rFonts w:ascii="Times New Roman" w:eastAsia="Times New Roman" w:hAnsi="Times New Roman" w:cs="Times New Roman"/>
          <w:color w:val="000000" w:themeColor="text1"/>
          <w:sz w:val="24"/>
          <w:szCs w:val="24"/>
        </w:rPr>
        <w:t xml:space="preserve">2.4. Izsoles solis noteikts </w:t>
      </w:r>
      <w:r w:rsidR="00F96C9C" w:rsidRPr="00D73FAD">
        <w:rPr>
          <w:rFonts w:ascii="Times New Roman" w:eastAsia="Times New Roman" w:hAnsi="Times New Roman" w:cs="Times New Roman"/>
          <w:b/>
          <w:bCs/>
          <w:color w:val="000000" w:themeColor="text1"/>
          <w:sz w:val="24"/>
          <w:szCs w:val="24"/>
        </w:rPr>
        <w:t>21</w:t>
      </w:r>
      <w:r w:rsidRPr="00D73FAD">
        <w:rPr>
          <w:rFonts w:ascii="Times New Roman" w:eastAsia="Times New Roman" w:hAnsi="Times New Roman" w:cs="Times New Roman"/>
          <w:b/>
          <w:bCs/>
          <w:color w:val="000000" w:themeColor="text1"/>
          <w:sz w:val="24"/>
          <w:szCs w:val="24"/>
        </w:rPr>
        <w:t xml:space="preserve">0 </w:t>
      </w:r>
      <w:proofErr w:type="spellStart"/>
      <w:r w:rsidRPr="00D73FAD">
        <w:rPr>
          <w:rFonts w:ascii="Times New Roman" w:eastAsia="Times New Roman" w:hAnsi="Times New Roman" w:cs="Times New Roman"/>
          <w:b/>
          <w:bCs/>
          <w:i/>
          <w:iCs/>
          <w:color w:val="000000" w:themeColor="text1"/>
          <w:sz w:val="24"/>
          <w:szCs w:val="24"/>
        </w:rPr>
        <w:t>euro</w:t>
      </w:r>
      <w:proofErr w:type="spellEnd"/>
      <w:r w:rsidRPr="00D73FAD">
        <w:rPr>
          <w:rFonts w:ascii="Times New Roman" w:eastAsia="Times New Roman" w:hAnsi="Times New Roman" w:cs="Times New Roman"/>
          <w:color w:val="000000" w:themeColor="text1"/>
          <w:sz w:val="24"/>
          <w:szCs w:val="24"/>
        </w:rPr>
        <w:t xml:space="preserve"> (</w:t>
      </w:r>
      <w:r w:rsidR="00F96C9C" w:rsidRPr="00D73FAD">
        <w:rPr>
          <w:rFonts w:ascii="Times New Roman" w:eastAsia="Times New Roman" w:hAnsi="Times New Roman" w:cs="Times New Roman"/>
          <w:color w:val="000000" w:themeColor="text1"/>
          <w:sz w:val="24"/>
          <w:szCs w:val="24"/>
        </w:rPr>
        <w:t>divi</w:t>
      </w:r>
      <w:r w:rsidRPr="00D73FAD">
        <w:rPr>
          <w:rFonts w:ascii="Times New Roman" w:eastAsia="Times New Roman" w:hAnsi="Times New Roman" w:cs="Times New Roman"/>
          <w:color w:val="000000" w:themeColor="text1"/>
          <w:sz w:val="24"/>
          <w:szCs w:val="24"/>
        </w:rPr>
        <w:t xml:space="preserve"> simti desmit eiro).</w:t>
      </w:r>
    </w:p>
    <w:p w14:paraId="3971CFA4" w14:textId="46CED949" w:rsidR="0050284B" w:rsidRPr="0056318B" w:rsidRDefault="0050284B" w:rsidP="0050284B">
      <w:pPr>
        <w:autoSpaceDE w:val="0"/>
        <w:autoSpaceDN w:val="0"/>
        <w:adjustRightInd w:val="0"/>
        <w:spacing w:after="0" w:line="240" w:lineRule="auto"/>
        <w:jc w:val="both"/>
        <w:rPr>
          <w:rFonts w:ascii="Times New Roman" w:eastAsia="Times New Roman" w:hAnsi="Times New Roman" w:cs="Times New Roman"/>
          <w:sz w:val="24"/>
          <w:szCs w:val="24"/>
        </w:rPr>
      </w:pPr>
      <w:r w:rsidRPr="00D73FAD">
        <w:rPr>
          <w:rFonts w:ascii="Times New Roman" w:eastAsia="Times New Roman" w:hAnsi="Times New Roman" w:cs="Times New Roman"/>
          <w:color w:val="000000" w:themeColor="text1"/>
          <w:sz w:val="24"/>
          <w:szCs w:val="24"/>
        </w:rPr>
        <w:t xml:space="preserve">2.5. Izsoles nodrošinājums – </w:t>
      </w:r>
      <w:r w:rsidR="00F96C9C" w:rsidRPr="00D73FAD">
        <w:rPr>
          <w:rFonts w:ascii="Times New Roman" w:eastAsia="Times New Roman" w:hAnsi="Times New Roman" w:cs="Times New Roman"/>
          <w:b/>
          <w:bCs/>
          <w:color w:val="000000" w:themeColor="text1"/>
          <w:sz w:val="24"/>
          <w:szCs w:val="24"/>
        </w:rPr>
        <w:t>21</w:t>
      </w:r>
      <w:r w:rsidRPr="00D73FAD">
        <w:rPr>
          <w:rFonts w:ascii="Times New Roman" w:eastAsia="Times New Roman" w:hAnsi="Times New Roman" w:cs="Times New Roman"/>
          <w:b/>
          <w:bCs/>
          <w:color w:val="000000" w:themeColor="text1"/>
          <w:sz w:val="24"/>
          <w:szCs w:val="24"/>
        </w:rPr>
        <w:t>0</w:t>
      </w:r>
      <w:r w:rsidRPr="00D73FAD">
        <w:rPr>
          <w:rFonts w:ascii="Times New Roman" w:eastAsia="Times New Roman" w:hAnsi="Times New Roman" w:cs="Times New Roman"/>
          <w:color w:val="000000" w:themeColor="text1"/>
          <w:sz w:val="24"/>
          <w:szCs w:val="24"/>
        </w:rPr>
        <w:t xml:space="preserve"> </w:t>
      </w:r>
      <w:proofErr w:type="spellStart"/>
      <w:r w:rsidRPr="00D73FAD">
        <w:rPr>
          <w:rFonts w:ascii="Times New Roman" w:eastAsia="Times New Roman" w:hAnsi="Times New Roman" w:cs="Times New Roman"/>
          <w:b/>
          <w:bCs/>
          <w:i/>
          <w:iCs/>
          <w:color w:val="000000" w:themeColor="text1"/>
          <w:sz w:val="24"/>
          <w:szCs w:val="24"/>
        </w:rPr>
        <w:t>euro</w:t>
      </w:r>
      <w:proofErr w:type="spellEnd"/>
      <w:r w:rsidRPr="00D73FAD">
        <w:rPr>
          <w:rFonts w:ascii="Times New Roman" w:eastAsia="Times New Roman" w:hAnsi="Times New Roman" w:cs="Times New Roman"/>
          <w:b/>
          <w:bCs/>
          <w:i/>
          <w:iCs/>
          <w:color w:val="000000" w:themeColor="text1"/>
          <w:sz w:val="24"/>
          <w:szCs w:val="24"/>
        </w:rPr>
        <w:t xml:space="preserve"> </w:t>
      </w:r>
      <w:r w:rsidRPr="00D73FAD">
        <w:rPr>
          <w:rFonts w:ascii="Times New Roman" w:eastAsia="Times New Roman" w:hAnsi="Times New Roman" w:cs="Times New Roman"/>
          <w:color w:val="000000" w:themeColor="text1"/>
          <w:sz w:val="24"/>
          <w:szCs w:val="24"/>
        </w:rPr>
        <w:t>(</w:t>
      </w:r>
      <w:r w:rsidR="00F96C9C" w:rsidRPr="00D73FAD">
        <w:rPr>
          <w:rFonts w:ascii="Times New Roman" w:eastAsia="Times New Roman" w:hAnsi="Times New Roman" w:cs="Times New Roman"/>
          <w:color w:val="000000" w:themeColor="text1"/>
          <w:sz w:val="24"/>
          <w:szCs w:val="24"/>
        </w:rPr>
        <w:t>divi</w:t>
      </w:r>
      <w:r w:rsidRPr="00D73FAD">
        <w:rPr>
          <w:rFonts w:ascii="Times New Roman" w:eastAsia="Times New Roman" w:hAnsi="Times New Roman" w:cs="Times New Roman"/>
          <w:color w:val="000000" w:themeColor="text1"/>
          <w:sz w:val="24"/>
          <w:szCs w:val="24"/>
        </w:rPr>
        <w:t xml:space="preserve"> simti desmit eiro) (10% apmērā no izsolāmā objekta sākuma cenas - nosacītās cenas) no izsoles</w:t>
      </w:r>
      <w:r w:rsidRPr="006D1971">
        <w:rPr>
          <w:rFonts w:ascii="Times New Roman" w:eastAsia="Times New Roman" w:hAnsi="Times New Roman" w:cs="Times New Roman"/>
          <w:color w:val="000000" w:themeColor="text1"/>
          <w:sz w:val="24"/>
          <w:szCs w:val="24"/>
        </w:rPr>
        <w:t xml:space="preserve"> sākuma</w:t>
      </w:r>
      <w:r w:rsidRPr="00EA0F53">
        <w:rPr>
          <w:rFonts w:ascii="Times New Roman" w:eastAsia="Times New Roman" w:hAnsi="Times New Roman" w:cs="Times New Roman"/>
          <w:color w:val="000000" w:themeColor="text1"/>
          <w:sz w:val="24"/>
          <w:szCs w:val="24"/>
        </w:rPr>
        <w:t xml:space="preserve"> 20 (divdesmit) dienu laikā izsoles dalībniekam jāpārskaita Saldus novada pašvaldībai ar atzīmi </w:t>
      </w:r>
      <w:r w:rsidRPr="00EA0F53">
        <w:rPr>
          <w:rFonts w:ascii="Times New Roman" w:eastAsia="Times New Roman" w:hAnsi="Times New Roman" w:cs="Times New Roman"/>
          <w:i/>
          <w:iCs/>
          <w:color w:val="000000" w:themeColor="text1"/>
          <w:sz w:val="24"/>
          <w:szCs w:val="24"/>
        </w:rPr>
        <w:t>"</w:t>
      </w:r>
      <w:r w:rsidRPr="00EA0F53">
        <w:rPr>
          <w:rFonts w:ascii="Times New Roman" w:eastAsia="Times New Roman" w:hAnsi="Times New Roman" w:cs="Times New Roman"/>
          <w:b/>
          <w:bCs/>
          <w:i/>
          <w:iCs/>
          <w:color w:val="000000" w:themeColor="text1"/>
          <w:sz w:val="24"/>
          <w:szCs w:val="24"/>
        </w:rPr>
        <w:t>Dzīvokļa īpašuma</w:t>
      </w:r>
      <w:r>
        <w:rPr>
          <w:rFonts w:ascii="Times New Roman" w:eastAsia="Times New Roman" w:hAnsi="Times New Roman" w:cs="Times New Roman"/>
          <w:b/>
          <w:bCs/>
          <w:i/>
          <w:iCs/>
          <w:color w:val="000000" w:themeColor="text1"/>
          <w:sz w:val="24"/>
          <w:szCs w:val="24"/>
          <w:lang w:eastAsia="lv-LV"/>
        </w:rPr>
        <w:t xml:space="preserve"> </w:t>
      </w:r>
      <w:r w:rsidRPr="00FD5B30">
        <w:rPr>
          <w:rFonts w:ascii="Times New Roman" w:eastAsia="Calibri" w:hAnsi="Times New Roman" w:cs="Times New Roman"/>
          <w:b/>
          <w:bCs/>
          <w:i/>
          <w:iCs/>
          <w:sz w:val="24"/>
          <w:szCs w:val="24"/>
        </w:rPr>
        <w:t>“Skola 3”-</w:t>
      </w:r>
      <w:r w:rsidR="00F96C9C">
        <w:rPr>
          <w:rFonts w:ascii="Times New Roman" w:eastAsia="Calibri" w:hAnsi="Times New Roman" w:cs="Times New Roman"/>
          <w:b/>
          <w:bCs/>
          <w:i/>
          <w:iCs/>
          <w:sz w:val="24"/>
          <w:szCs w:val="24"/>
        </w:rPr>
        <w:t>3</w:t>
      </w:r>
      <w:r w:rsidRPr="00EA0F53">
        <w:rPr>
          <w:rFonts w:ascii="Times New Roman" w:eastAsia="Times New Roman" w:hAnsi="Times New Roman" w:cs="Times New Roman"/>
          <w:b/>
          <w:bCs/>
          <w:i/>
          <w:iCs/>
          <w:color w:val="000000" w:themeColor="text1"/>
          <w:sz w:val="24"/>
          <w:szCs w:val="24"/>
          <w:lang w:eastAsia="lv-LV"/>
        </w:rPr>
        <w:t>, Pampāļu pag., Saldus nov</w:t>
      </w:r>
      <w:r w:rsidRPr="00EA0F53">
        <w:rPr>
          <w:rFonts w:ascii="Times New Roman" w:eastAsia="Times New Roman" w:hAnsi="Times New Roman" w:cs="Times New Roman"/>
          <w:b/>
          <w:bCs/>
          <w:i/>
          <w:iCs/>
          <w:color w:val="000000" w:themeColor="text1"/>
          <w:sz w:val="24"/>
          <w:szCs w:val="24"/>
        </w:rPr>
        <w:t>. izsoles nodrošinājums</w:t>
      </w:r>
      <w:r w:rsidRPr="0056318B">
        <w:rPr>
          <w:rFonts w:ascii="Times New Roman" w:eastAsia="Times New Roman" w:hAnsi="Times New Roman" w:cs="Times New Roman"/>
          <w:i/>
          <w:iCs/>
          <w:sz w:val="24"/>
          <w:szCs w:val="24"/>
        </w:rPr>
        <w:t>".</w:t>
      </w:r>
    </w:p>
    <w:p w14:paraId="62717A31" w14:textId="484614DE" w:rsidR="00F96C9C" w:rsidRPr="00F96C9C" w:rsidRDefault="00F96C9C" w:rsidP="00F96C9C">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lastRenderedPageBreak/>
        <w:t xml:space="preserve">2.6. Samaksa par pirkumu – </w:t>
      </w:r>
      <w:r w:rsidRPr="00F96C9C">
        <w:rPr>
          <w:rFonts w:ascii="Times New Roman" w:eastAsia="Calibri" w:hAnsi="Times New Roman" w:cs="Times New Roman"/>
          <w:b/>
          <w:bCs/>
          <w:sz w:val="24"/>
          <w:szCs w:val="24"/>
          <w:lang w:val="et-EE"/>
        </w:rPr>
        <w:t>2 (divu) mēnešu</w:t>
      </w:r>
      <w:r w:rsidRPr="00F96C9C">
        <w:rPr>
          <w:rFonts w:ascii="Times New Roman" w:eastAsia="Calibri" w:hAnsi="Times New Roman" w:cs="Times New Roman"/>
          <w:sz w:val="24"/>
          <w:szCs w:val="24"/>
          <w:lang w:val="et-EE"/>
        </w:rPr>
        <w:t xml:space="preserve"> laikā no izsoles noslēguma dienas vai uz nomaksu līdz </w:t>
      </w:r>
      <w:r>
        <w:rPr>
          <w:rFonts w:ascii="Times New Roman" w:eastAsia="Calibri" w:hAnsi="Times New Roman" w:cs="Times New Roman"/>
          <w:b/>
          <w:bCs/>
          <w:sz w:val="24"/>
          <w:szCs w:val="24"/>
          <w:lang w:val="et-EE"/>
        </w:rPr>
        <w:t>3</w:t>
      </w:r>
      <w:r w:rsidRPr="00F96C9C">
        <w:rPr>
          <w:rFonts w:ascii="Times New Roman" w:eastAsia="Calibri" w:hAnsi="Times New Roman" w:cs="Times New Roman"/>
          <w:b/>
          <w:bCs/>
          <w:sz w:val="24"/>
          <w:szCs w:val="24"/>
          <w:lang w:val="et-EE"/>
        </w:rPr>
        <w:t xml:space="preserve"> (</w:t>
      </w:r>
      <w:r>
        <w:rPr>
          <w:rFonts w:ascii="Times New Roman" w:eastAsia="Calibri" w:hAnsi="Times New Roman" w:cs="Times New Roman"/>
          <w:b/>
          <w:bCs/>
          <w:sz w:val="24"/>
          <w:szCs w:val="24"/>
          <w:lang w:val="et-EE"/>
        </w:rPr>
        <w:t>trīs</w:t>
      </w:r>
      <w:r w:rsidRPr="00F96C9C">
        <w:rPr>
          <w:rFonts w:ascii="Times New Roman" w:eastAsia="Calibri" w:hAnsi="Times New Roman" w:cs="Times New Roman"/>
          <w:b/>
          <w:bCs/>
          <w:sz w:val="24"/>
          <w:szCs w:val="24"/>
          <w:lang w:val="et-EE"/>
        </w:rPr>
        <w:t>) gadiem</w:t>
      </w:r>
      <w:r w:rsidRPr="00F96C9C">
        <w:rPr>
          <w:rFonts w:ascii="Times New Roman" w:eastAsia="Calibri" w:hAnsi="Times New Roman" w:cs="Times New Roman"/>
          <w:sz w:val="24"/>
          <w:szCs w:val="24"/>
          <w:lang w:val="et-EE"/>
        </w:rPr>
        <w:t xml:space="preserve"> izsoles noteikumos paredzētajos gadījumos (Izsoles noteikumu 2.sadaļas 2.9.punkts un 8.sadaļas 8.2. un 8.3.punkts).</w:t>
      </w:r>
    </w:p>
    <w:p w14:paraId="36698B35"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2.7. Nodrošinājums tiek ieskaitīts pirkuma maksā uzvarējušajam dalībniekam.</w:t>
      </w:r>
    </w:p>
    <w:p w14:paraId="0A0E4F31" w14:textId="77777777" w:rsidR="00F96C9C" w:rsidRPr="00F96C9C" w:rsidRDefault="00F96C9C" w:rsidP="00F96C9C">
      <w:pPr>
        <w:suppressAutoHyphens/>
        <w:autoSpaceDN w:val="0"/>
        <w:spacing w:after="0" w:line="240" w:lineRule="auto"/>
        <w:textAlignment w:val="baseline"/>
        <w:rPr>
          <w:rFonts w:ascii="Times New Roman" w:eastAsia="Calibri" w:hAnsi="Times New Roman" w:cs="Times New Roman"/>
          <w:sz w:val="24"/>
          <w:szCs w:val="24"/>
          <w:lang w:val="et-EE"/>
        </w:rPr>
      </w:pPr>
      <w:r w:rsidRPr="00F96C9C">
        <w:rPr>
          <w:rFonts w:ascii="Times New Roman" w:eastAsia="Calibri" w:hAnsi="Times New Roman" w:cs="Times New Roman"/>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6200C398" w14:textId="62FBF8F6" w:rsidR="00F96C9C" w:rsidRPr="00F96C9C" w:rsidRDefault="00F96C9C" w:rsidP="00F96C9C">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 xml:space="preserve">2.9. </w:t>
      </w:r>
      <w:r w:rsidRPr="00F96C9C">
        <w:rPr>
          <w:rFonts w:ascii="Times New Roman" w:eastAsia="Times New Roman" w:hAnsi="Times New Roman" w:cs="Times New Roman"/>
          <w:sz w:val="24"/>
          <w:szCs w:val="24"/>
          <w:lang w:eastAsia="lv-LV"/>
        </w:rPr>
        <w:t xml:space="preserve">Ja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atlikušo pirkuma maksa pircējam jāsamaksā ne vēlāk kā </w:t>
      </w:r>
      <w:r>
        <w:rPr>
          <w:rFonts w:ascii="Times New Roman" w:eastAsia="Times New Roman" w:hAnsi="Times New Roman" w:cs="Times New Roman"/>
          <w:b/>
          <w:bCs/>
          <w:sz w:val="24"/>
          <w:szCs w:val="24"/>
          <w:lang w:eastAsia="lv-LV"/>
        </w:rPr>
        <w:t>trīs</w:t>
      </w:r>
      <w:r w:rsidRPr="00F96C9C">
        <w:rPr>
          <w:rFonts w:ascii="Times New Roman" w:eastAsia="Times New Roman" w:hAnsi="Times New Roman" w:cs="Times New Roman"/>
          <w:b/>
          <w:bCs/>
          <w:sz w:val="24"/>
          <w:szCs w:val="24"/>
          <w:lang w:eastAsia="lv-LV"/>
        </w:rPr>
        <w:t xml:space="preserve"> gadu</w:t>
      </w:r>
      <w:r w:rsidRPr="00F96C9C">
        <w:rPr>
          <w:rFonts w:ascii="Times New Roman" w:eastAsia="Times New Roman" w:hAnsi="Times New Roman" w:cs="Times New Roman"/>
          <w:sz w:val="24"/>
          <w:szCs w:val="24"/>
          <w:lang w:eastAsia="lv-LV"/>
        </w:rPr>
        <w:t xml:space="preserve"> laikā no Pirkuma līguma uz nomaksu ar hipotēku noslēgšanas, veicot ikmēneša maksājumus vienādās daļās jeb kā noteikts Pirkuma līgumā. Par atlikto maksājumu PIRCĒJS maksā 6% (sešus procentus) gadā no vēl nesamaksātās pirkuma maksas daļas.</w:t>
      </w:r>
    </w:p>
    <w:p w14:paraId="525C9248" w14:textId="779FA045" w:rsidR="00F96C9C" w:rsidRPr="00F96C9C" w:rsidRDefault="00F96C9C" w:rsidP="00F96C9C">
      <w:pPr>
        <w:suppressAutoHyphens/>
        <w:autoSpaceDN w:val="0"/>
        <w:spacing w:after="0" w:line="256"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rPr>
        <w:t>2.10</w:t>
      </w:r>
      <w:r>
        <w:rPr>
          <w:rFonts w:ascii="Times New Roman" w:eastAsia="Calibri" w:hAnsi="Times New Roman" w:cs="Times New Roman"/>
          <w:sz w:val="24"/>
        </w:rPr>
        <w:t>.</w:t>
      </w:r>
      <w:r w:rsidRPr="00F96C9C">
        <w:rPr>
          <w:rFonts w:ascii="Times New Roman" w:eastAsia="Times New Roman" w:hAnsi="Times New Roman" w:cs="Times New Roman"/>
          <w:sz w:val="24"/>
          <w:szCs w:val="24"/>
          <w:lang w:eastAsia="lv-LV"/>
        </w:rPr>
        <w:t xml:space="preserve"> Ja Izsoles uzvarētājs – fiziska persona (pircējs) izvēlas 2.9.punktā noteikto atlikto maksājumu, izsoles uzvarētājam pēc Pirkuma līguma uz nomaksu ar hipotēku noslēgšanas ir pienākums trīs mēnešu laikā nostiprināt iegūto īpašumu zemesgrāmatā uz sava vārda, vienlaikus zemesgrāmatā nostiprinot Objekta ķīlas tiesības par labu Saldus novada pašvaldībai.</w:t>
      </w:r>
    </w:p>
    <w:p w14:paraId="4464BBDB" w14:textId="77777777" w:rsidR="00F96C9C" w:rsidRPr="00F96C9C" w:rsidRDefault="00F96C9C" w:rsidP="00F96C9C">
      <w:pPr>
        <w:suppressAutoHyphens/>
        <w:autoSpaceDN w:val="0"/>
        <w:spacing w:after="0" w:line="256"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 xml:space="preserve">2.11. Izsoli saskaņā ar Saldus novada domes 2026.gada 30.jūlija sēdes lēmumu (protokols Nr.7, 25.§) organizē Saldus novada pašvaldības Nekustamā īpašuma nodaļa </w:t>
      </w:r>
      <w:r w:rsidRPr="00F96C9C">
        <w:rPr>
          <w:rFonts w:ascii="Times New Roman" w:eastAsia="Calibri" w:hAnsi="Times New Roman" w:cs="Arial"/>
          <w:color w:val="000000"/>
          <w:sz w:val="24"/>
        </w:rPr>
        <w:t>(turpmāk – Izsoles komisija).</w:t>
      </w:r>
    </w:p>
    <w:p w14:paraId="6787A962" w14:textId="0B640CAF" w:rsidR="00F96C9C" w:rsidRPr="00F96C9C" w:rsidRDefault="00F96C9C" w:rsidP="00F96C9C">
      <w:pPr>
        <w:suppressAutoHyphens/>
        <w:autoSpaceDN w:val="0"/>
        <w:spacing w:after="0" w:line="256" w:lineRule="auto"/>
        <w:jc w:val="both"/>
        <w:textAlignment w:val="baseline"/>
        <w:rPr>
          <w:rFonts w:ascii="Times New Roman" w:eastAsia="Calibri" w:hAnsi="Times New Roman" w:cs="Arial"/>
          <w:color w:val="000000"/>
          <w:sz w:val="24"/>
        </w:rPr>
      </w:pPr>
      <w:r w:rsidRPr="00F96C9C">
        <w:rPr>
          <w:rFonts w:ascii="Times New Roman" w:eastAsia="Calibri" w:hAnsi="Times New Roman" w:cs="Arial"/>
          <w:color w:val="000000"/>
          <w:sz w:val="24"/>
        </w:rPr>
        <w:t xml:space="preserve">2.12. </w:t>
      </w:r>
      <w:r>
        <w:rPr>
          <w:rFonts w:ascii="Times New Roman" w:eastAsia="Calibri" w:hAnsi="Times New Roman" w:cs="Arial"/>
          <w:color w:val="000000"/>
          <w:sz w:val="24"/>
        </w:rPr>
        <w:t>P</w:t>
      </w:r>
      <w:r w:rsidRPr="00F96C9C">
        <w:rPr>
          <w:rFonts w:ascii="Times New Roman" w:eastAsia="Calibri" w:hAnsi="Times New Roman" w:cs="Arial"/>
          <w:color w:val="000000"/>
          <w:sz w:val="24"/>
        </w:rPr>
        <w:t xml:space="preserve">ēc Objekta Pirkuma līguma noslēgšanas Izsoles uzvarētājam nekavējoties būs jānoslēdz apsaimniekošanas līgums ar dzīvojamās mājas </w:t>
      </w:r>
      <w:proofErr w:type="spellStart"/>
      <w:r w:rsidRPr="00F96C9C">
        <w:rPr>
          <w:rFonts w:ascii="Times New Roman" w:eastAsia="Calibri" w:hAnsi="Times New Roman" w:cs="Arial"/>
          <w:color w:val="000000"/>
          <w:sz w:val="24"/>
        </w:rPr>
        <w:t>apsaimniekotāju</w:t>
      </w:r>
      <w:proofErr w:type="spellEnd"/>
      <w:r w:rsidRPr="00F96C9C">
        <w:rPr>
          <w:rFonts w:ascii="Times New Roman" w:eastAsia="Calibri" w:hAnsi="Times New Roman" w:cs="Arial"/>
          <w:color w:val="000000"/>
          <w:sz w:val="24"/>
        </w:rPr>
        <w:t xml:space="preserve">. Ja dzīvojamās mājas </w:t>
      </w:r>
      <w:proofErr w:type="spellStart"/>
      <w:r w:rsidRPr="00F96C9C">
        <w:rPr>
          <w:rFonts w:ascii="Times New Roman" w:eastAsia="Calibri" w:hAnsi="Times New Roman" w:cs="Arial"/>
          <w:color w:val="000000"/>
          <w:sz w:val="24"/>
        </w:rPr>
        <w:t>apsaimniekotājs</w:t>
      </w:r>
      <w:proofErr w:type="spellEnd"/>
      <w:r w:rsidRPr="00F96C9C">
        <w:rPr>
          <w:rFonts w:ascii="Times New Roman" w:eastAsia="Calibri" w:hAnsi="Times New Roman" w:cs="Arial"/>
          <w:color w:val="000000"/>
          <w:sz w:val="24"/>
        </w:rPr>
        <w:t xml:space="preserve">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5A79F2DC" w14:textId="77777777" w:rsidR="00F96C9C" w:rsidRPr="00F96C9C" w:rsidRDefault="00F96C9C" w:rsidP="00F96C9C">
      <w:pPr>
        <w:suppressAutoHyphens/>
        <w:autoSpaceDN w:val="0"/>
        <w:spacing w:after="0" w:line="240" w:lineRule="auto"/>
        <w:jc w:val="both"/>
        <w:textAlignment w:val="baseline"/>
        <w:rPr>
          <w:rFonts w:ascii="Times New Roman" w:eastAsia="Calibri" w:hAnsi="Times New Roman" w:cs="Times New Roman"/>
          <w:sz w:val="24"/>
          <w:szCs w:val="24"/>
          <w:lang w:val="et-EE"/>
        </w:rPr>
      </w:pPr>
    </w:p>
    <w:p w14:paraId="1366CF18"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3. Izsoles subjekts</w:t>
      </w:r>
    </w:p>
    <w:p w14:paraId="6A239825" w14:textId="741E1CB9" w:rsidR="00F96C9C" w:rsidRPr="00F96C9C" w:rsidRDefault="00F96C9C" w:rsidP="00F96C9C">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3505C6" w:rsidRPr="003505C6">
        <w:rPr>
          <w:rFonts w:ascii="Times New Roman" w:eastAsia="Times New Roman" w:hAnsi="Times New Roman" w:cs="Times New Roman"/>
          <w:b/>
          <w:bCs/>
          <w:sz w:val="24"/>
          <w:szCs w:val="24"/>
        </w:rPr>
        <w:t>līdz 19.10.2026.</w:t>
      </w:r>
      <w:r w:rsidRPr="00F96C9C">
        <w:rPr>
          <w:rFonts w:ascii="Times New Roman" w:eastAsia="Times New Roman" w:hAnsi="Times New Roman" w:cs="Times New Roman"/>
          <w:b/>
          <w:bCs/>
          <w:sz w:val="24"/>
          <w:szCs w:val="24"/>
        </w:rPr>
        <w:t xml:space="preserve"> </w:t>
      </w:r>
      <w:r w:rsidRPr="00F96C9C">
        <w:rPr>
          <w:rFonts w:ascii="Times New Roman" w:eastAsia="Times New Roman" w:hAnsi="Times New Roman" w:cs="Times New Roman"/>
          <w:sz w:val="24"/>
          <w:szCs w:val="24"/>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F96C9C">
        <w:rPr>
          <w:rFonts w:ascii="Times New Roman" w:eastAsia="Times New Roman" w:hAnsi="Times New Roman" w:cs="Times New Roman"/>
          <w:i/>
          <w:iCs/>
          <w:sz w:val="24"/>
          <w:szCs w:val="24"/>
        </w:rPr>
        <w:t>euro</w:t>
      </w:r>
      <w:proofErr w:type="spellEnd"/>
      <w:r w:rsidRPr="00F96C9C">
        <w:rPr>
          <w:rFonts w:ascii="Times New Roman" w:eastAsia="Times New Roman" w:hAnsi="Times New Roman" w:cs="Times New Roman"/>
          <w:sz w:val="24"/>
          <w:szCs w:val="24"/>
        </w:rPr>
        <w:t>, kā arī maksājumu (nodokļi, nomas maksājumi utt.) parādi attiecībā pret Saldus novada pašvaldību.</w:t>
      </w:r>
    </w:p>
    <w:p w14:paraId="7290A7C5"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328112B9" w14:textId="77777777" w:rsidR="00F96C9C" w:rsidRPr="00F96C9C" w:rsidRDefault="00F96C9C" w:rsidP="00F96C9C">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3.3. Saskaņā ar </w:t>
      </w:r>
      <w:r w:rsidRPr="00F96C9C">
        <w:rPr>
          <w:rFonts w:ascii="Times New Roman" w:eastAsia="Times New Roman" w:hAnsi="Times New Roman" w:cs="Times New Roman"/>
          <w:b/>
          <w:bCs/>
          <w:sz w:val="24"/>
          <w:szCs w:val="24"/>
        </w:rPr>
        <w:t xml:space="preserve">Nacionālo drošību apdraudošu darījumu ierobežošanas likuma 2.pantu, </w:t>
      </w:r>
      <w:r w:rsidRPr="00F96C9C">
        <w:rPr>
          <w:rFonts w:ascii="Times New Roman" w:eastAsia="Times New Roman" w:hAnsi="Times New Roman" w:cs="Times New Roman"/>
          <w:sz w:val="24"/>
          <w:szCs w:val="24"/>
        </w:rPr>
        <w:t>nekustamo īpašumu vai tā daļu Latvijas Republikā ir aizliegts:</w:t>
      </w:r>
    </w:p>
    <w:p w14:paraId="1CB81B40"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1) Krievijas Federācijai un Baltkrievijas Republikai;</w:t>
      </w:r>
    </w:p>
    <w:p w14:paraId="5DFA2A22"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2) Krievijas Federācijas un Baltkrievijas Republikas pilsoņiem;</w:t>
      </w:r>
    </w:p>
    <w:p w14:paraId="612F49EB"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3) Krievijas Federācijā vai Baltkrievijas Republikā reģistrētām juridiskajām personām;</w:t>
      </w:r>
    </w:p>
    <w:p w14:paraId="6E33A7F7"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 juridiskajām personām, kurās 25 procenti no attiecīgās juridiskās personas pamatkapitāla daļām (akcijām) pieder Krievijas Federācijā vai Baltkrievijas Republikā reģistrētām juridiskajām personām;</w:t>
      </w:r>
    </w:p>
    <w:p w14:paraId="4EBFA8A3"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 xml:space="preserve">5) juridiskajām personām, kurās Krievijas Federācijas vai Baltkrievijas Republikas </w:t>
      </w:r>
      <w:proofErr w:type="spellStart"/>
      <w:r w:rsidRPr="00F96C9C">
        <w:rPr>
          <w:rFonts w:ascii="Times New Roman" w:eastAsia="Times New Roman" w:hAnsi="Times New Roman" w:cs="Times New Roman"/>
          <w:sz w:val="24"/>
          <w:szCs w:val="24"/>
        </w:rPr>
        <w:t>valstspiederīgajiem</w:t>
      </w:r>
      <w:proofErr w:type="spellEnd"/>
      <w:r w:rsidRPr="00F96C9C">
        <w:rPr>
          <w:rFonts w:ascii="Times New Roman" w:eastAsia="Times New Roman" w:hAnsi="Times New Roman" w:cs="Times New Roman"/>
          <w:sz w:val="24"/>
          <w:szCs w:val="24"/>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29B56370"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 juridiskiem veidojumiem, kuri izveidoti Krievijas Federācijā vai Baltkrievijas Republikā vai kuru patiesie labuma guvēji ir Krievijas Federācijas vai Baltkrievijas Republikas pilsoņi.</w:t>
      </w:r>
    </w:p>
    <w:p w14:paraId="2EB47A95"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p>
    <w:p w14:paraId="5CCF7720"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4. Izsoles pretendentu reģistrēšana Izsoļu dalībnieku reģistrā</w:t>
      </w:r>
    </w:p>
    <w:p w14:paraId="1E19EE07" w14:textId="6B08A446" w:rsidR="00F96C9C" w:rsidRPr="00F96C9C" w:rsidRDefault="00F96C9C" w:rsidP="00F96C9C">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4.1. Pretendentu reģistrācija notiek </w:t>
      </w:r>
      <w:r w:rsidR="003505C6" w:rsidRPr="003505C6">
        <w:rPr>
          <w:rFonts w:ascii="Times New Roman" w:eastAsia="Calibri" w:hAnsi="Times New Roman" w:cs="Times New Roman"/>
          <w:b/>
          <w:bCs/>
          <w:sz w:val="24"/>
        </w:rPr>
        <w:t>no 29.09.2026. plkst.13:00 līdz 19.10.2026. plkst. 23:59</w:t>
      </w:r>
      <w:r w:rsidRPr="00F96C9C">
        <w:rPr>
          <w:rFonts w:ascii="Times New Roman" w:eastAsia="Times New Roman" w:hAnsi="Times New Roman" w:cs="Times New Roman"/>
          <w:sz w:val="24"/>
          <w:szCs w:val="24"/>
        </w:rPr>
        <w:t xml:space="preserve"> elektronisko izsoļu vietnē </w:t>
      </w:r>
      <w:hyperlink r:id="rId5" w:history="1">
        <w:r w:rsidRPr="00F96C9C">
          <w:rPr>
            <w:rFonts w:ascii="Times New Roman" w:eastAsia="Times New Roman" w:hAnsi="Times New Roman" w:cs="Times New Roman"/>
            <w:color w:val="0000FF"/>
            <w:sz w:val="24"/>
            <w:szCs w:val="24"/>
            <w:u w:val="single"/>
          </w:rPr>
          <w:t>https://izsoles.ta.gov.lv</w:t>
        </w:r>
      </w:hyperlink>
      <w:r w:rsidRPr="00F96C9C">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6" w:history="1">
        <w:r w:rsidRPr="00F96C9C">
          <w:rPr>
            <w:rFonts w:ascii="Times New Roman" w:eastAsia="Times New Roman" w:hAnsi="Times New Roman" w:cs="Times New Roman"/>
            <w:color w:val="0000FF"/>
            <w:sz w:val="24"/>
            <w:szCs w:val="24"/>
            <w:u w:val="single"/>
          </w:rPr>
          <w:t>www.vestnesis.lv</w:t>
        </w:r>
      </w:hyperlink>
      <w:r w:rsidRPr="00F96C9C">
        <w:rPr>
          <w:rFonts w:ascii="Times New Roman" w:eastAsia="Times New Roman" w:hAnsi="Times New Roman" w:cs="Times New Roman"/>
          <w:sz w:val="24"/>
          <w:szCs w:val="24"/>
        </w:rPr>
        <w:t xml:space="preserve"> .</w:t>
      </w:r>
    </w:p>
    <w:p w14:paraId="63CD4F7E" w14:textId="77777777" w:rsidR="00F96C9C" w:rsidRPr="00F96C9C" w:rsidRDefault="00F96C9C" w:rsidP="00F96C9C">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7" w:history="1">
        <w:r w:rsidRPr="00F96C9C">
          <w:rPr>
            <w:rFonts w:ascii="Times New Roman" w:eastAsia="Times New Roman" w:hAnsi="Times New Roman" w:cs="Times New Roman"/>
            <w:color w:val="0000FF"/>
            <w:sz w:val="24"/>
            <w:szCs w:val="24"/>
            <w:u w:val="single"/>
          </w:rPr>
          <w:t>https://izsoles.ta.gov.lv</w:t>
        </w:r>
      </w:hyperlink>
      <w:r w:rsidRPr="00F96C9C">
        <w:rPr>
          <w:rFonts w:ascii="Times New Roman" w:eastAsia="Times New Roman" w:hAnsi="Times New Roman" w:cs="Times New Roman"/>
          <w:sz w:val="24"/>
          <w:szCs w:val="24"/>
        </w:rPr>
        <w:t xml:space="preserve">  norāda:</w:t>
      </w:r>
    </w:p>
    <w:p w14:paraId="566F8384"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 Fiziska persona:</w:t>
      </w:r>
    </w:p>
    <w:p w14:paraId="0F154AA1"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4.2.1.1. Vārdu, uzvārdu;</w:t>
      </w:r>
    </w:p>
    <w:p w14:paraId="3EDCB6A4"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4.2.1.2. Personas kodu vai dzimšanas datumu (persona, kurai nav piešķirts personas kods);</w:t>
      </w:r>
    </w:p>
    <w:p w14:paraId="3457753D"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4.2.1.3. Kontaktadresi;</w:t>
      </w:r>
    </w:p>
    <w:p w14:paraId="1A397FD3"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4.2.1.4. Norēķinu rekvizītus (kredītiestādes konta numurs, uz kuru personai atmaksājama nodrošinājuma summa);</w:t>
      </w:r>
    </w:p>
    <w:p w14:paraId="2AE99340"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4.2.1.5. Personas papildu kontaktinformāciju – elektroniskā pasta adresi un tālruņa numuru (ja tāds ir).</w:t>
      </w:r>
    </w:p>
    <w:p w14:paraId="5DC2D0AB"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15CC28D5"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4.2.2.1. Pārstāvamās personas veidu;</w:t>
      </w:r>
    </w:p>
    <w:p w14:paraId="54473EC1"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4.2.2.2. Vārdu, uzvārdu fiziskai personai vai nosaukumu juridiskai personai;</w:t>
      </w:r>
    </w:p>
    <w:p w14:paraId="4C3F67FA"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4.2.2.3. Personas kodu vai dzimšanas datumu (ārzemniekam) fiziskai personai vai reģistrācijas numuru juridiskai personai;</w:t>
      </w:r>
    </w:p>
    <w:p w14:paraId="3784B0F2"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4.2.2.4. Kontaktadresi;</w:t>
      </w:r>
    </w:p>
    <w:p w14:paraId="7885068F"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4.2.2.5. Personu apliecinoša dokumenta veidu un numuru fiziskai personai;</w:t>
      </w:r>
    </w:p>
    <w:p w14:paraId="22598334"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F0B210E"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4.2.2.7. Informāciju par pilnvarojuma apjomu (pārstāvības tiesības konkrētai izsolei, vairākām konkrētām izsolēm, uz noteiktu laiku, pastāvīgi);</w:t>
      </w:r>
    </w:p>
    <w:p w14:paraId="48FFF4A5"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4.2.2.8. Attiecīgās lēmējinstitūcijas lēmumu par nekustamā īpašuma iegādi juridiskajai personai.</w:t>
      </w:r>
    </w:p>
    <w:p w14:paraId="1E5940A0"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bookmarkStart w:id="1" w:name="_Hlk95989402"/>
      <w:r w:rsidRPr="00F96C9C">
        <w:rPr>
          <w:rFonts w:ascii="Times New Roman" w:eastAsia="Times New Roman" w:hAnsi="Times New Roman" w:cs="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6110F611" w14:textId="77777777" w:rsidR="00F96C9C" w:rsidRPr="00F96C9C" w:rsidRDefault="00F96C9C" w:rsidP="00F96C9C">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sidRPr="00F96C9C">
        <w:rPr>
          <w:rFonts w:ascii="Times New Roman" w:eastAsia="Times New Roman" w:hAnsi="Times New Roman" w:cs="Times New Roman"/>
          <w:i/>
          <w:iCs/>
          <w:sz w:val="24"/>
          <w:szCs w:val="24"/>
        </w:rPr>
        <w:t>"Par e-izsoļu vietnes dalībnieka dalību konkrētā izsolē"</w:t>
      </w:r>
      <w:r w:rsidRPr="00F96C9C">
        <w:rPr>
          <w:rFonts w:ascii="Times New Roman" w:eastAsia="Times New Roman" w:hAnsi="Times New Roman" w:cs="Times New Roman"/>
          <w:sz w:val="24"/>
          <w:szCs w:val="24"/>
        </w:rPr>
        <w:t xml:space="preserve"> un identificējoties ar vienu no vienotajā valsts un pašvaldību portālā </w:t>
      </w:r>
      <w:hyperlink r:id="rId8" w:history="1">
        <w:r w:rsidRPr="00F96C9C">
          <w:rPr>
            <w:rFonts w:ascii="Times New Roman" w:eastAsia="Times New Roman" w:hAnsi="Times New Roman" w:cs="Times New Roman"/>
            <w:color w:val="0000FF"/>
            <w:sz w:val="24"/>
            <w:szCs w:val="24"/>
            <w:u w:val="single"/>
          </w:rPr>
          <w:t>www.latvija.lv</w:t>
        </w:r>
      </w:hyperlink>
      <w:r w:rsidRPr="00F96C9C">
        <w:rPr>
          <w:rFonts w:ascii="Times New Roman" w:eastAsia="Times New Roman" w:hAnsi="Times New Roman" w:cs="Times New Roman"/>
          <w:sz w:val="24"/>
          <w:szCs w:val="24"/>
        </w:rPr>
        <w:t xml:space="preserve">  piedāvātajiem identifikācijas līdzekļiem.</w:t>
      </w:r>
    </w:p>
    <w:p w14:paraId="62BCD000"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00848A70"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77BF9684"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0BFE5020"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3654988B"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4.9. Izsoles pretendents netiek reģistrēts, ja:</w:t>
      </w:r>
    </w:p>
    <w:p w14:paraId="666CD9D2"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4.9.1. nav vēl iestājies vai ir beidzies pretendentu reģistrācijas termiņš;</w:t>
      </w:r>
    </w:p>
    <w:p w14:paraId="78ED3882"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4.9.2. ja nav izpildīti visi šo noteikumu 4.2.1.punktā vai 4.2.2.punktā minētie norādījumi;</w:t>
      </w:r>
    </w:p>
    <w:p w14:paraId="3F9DD0A8"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4.9.3. konstatēts, ka pretendentam ir izsoles noteikumu 3.1.punktā minētās parādsaistības;</w:t>
      </w:r>
    </w:p>
    <w:p w14:paraId="245A9992"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4.9.4. fiziskā vai juridiskā persona saskaņā ar spēkā esošajiem normatīvajiem aktiem nevar iegūt savā īpašumā zemi.</w:t>
      </w:r>
    </w:p>
    <w:p w14:paraId="42C23607"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4.10. Izsoles rīkotāji nav tiesīgi līdz izsoles sākumam sniegt informāciju par izsoles pretendentiem.</w:t>
      </w:r>
    </w:p>
    <w:p w14:paraId="2F9F8907" w14:textId="77777777" w:rsidR="00F96C9C" w:rsidRPr="00F96C9C" w:rsidRDefault="00F96C9C" w:rsidP="00F96C9C">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sidRPr="00F96C9C">
          <w:rPr>
            <w:rFonts w:ascii="Times New Roman" w:eastAsia="Times New Roman" w:hAnsi="Times New Roman" w:cs="Times New Roman"/>
            <w:color w:val="0563C1"/>
            <w:sz w:val="24"/>
            <w:szCs w:val="24"/>
            <w:u w:val="single"/>
          </w:rPr>
          <w:t>sintija.grigute@saldus.lv</w:t>
        </w:r>
      </w:hyperlink>
      <w:r w:rsidRPr="00F96C9C">
        <w:rPr>
          <w:rFonts w:ascii="Times New Roman" w:eastAsia="Times New Roman" w:hAnsi="Times New Roman" w:cs="Times New Roman"/>
          <w:sz w:val="24"/>
          <w:szCs w:val="24"/>
        </w:rPr>
        <w:t xml:space="preserve"> .</w:t>
      </w:r>
    </w:p>
    <w:p w14:paraId="1658AD42" w14:textId="71E8B029" w:rsidR="00F96C9C" w:rsidRPr="00F96C9C" w:rsidRDefault="00F96C9C" w:rsidP="00F96C9C">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4.12. Izsoles pretendentiem pirms reģistrācijas izsolei ir tiesības ar izsoles rīkotāja atļauju apmeklēt atsavināmo Objektu un kredītsaistību  esamību / neesamību, zvanot </w:t>
      </w:r>
      <w:r w:rsidRPr="00F96C9C">
        <w:rPr>
          <w:rFonts w:ascii="Times New Roman" w:eastAsia="Times New Roman" w:hAnsi="Times New Roman" w:cs="Times New Roman"/>
          <w:bCs/>
          <w:sz w:val="24"/>
          <w:szCs w:val="24"/>
        </w:rPr>
        <w:t>Saldus novada</w:t>
      </w:r>
      <w:r w:rsidRPr="00F96C9C">
        <w:rPr>
          <w:rFonts w:ascii="Times New Roman" w:eastAsia="Times New Roman" w:hAnsi="Times New Roman" w:cs="Times New Roman"/>
          <w:b/>
          <w:sz w:val="24"/>
          <w:szCs w:val="24"/>
        </w:rPr>
        <w:t xml:space="preserve"> </w:t>
      </w:r>
      <w:r>
        <w:rPr>
          <w:rFonts w:ascii="Times New Roman" w:eastAsia="Calibri" w:hAnsi="Times New Roman" w:cs="Times New Roman"/>
          <w:b/>
          <w:bCs/>
          <w:color w:val="000000"/>
          <w:sz w:val="24"/>
        </w:rPr>
        <w:t>Pampāļu un Zirņu</w:t>
      </w:r>
      <w:r w:rsidRPr="00F96C9C">
        <w:rPr>
          <w:rFonts w:ascii="Times New Roman" w:eastAsia="Calibri" w:hAnsi="Times New Roman" w:cs="Times New Roman"/>
          <w:b/>
          <w:bCs/>
          <w:color w:val="000000"/>
          <w:sz w:val="24"/>
        </w:rPr>
        <w:t xml:space="preserve"> </w:t>
      </w:r>
      <w:r w:rsidRPr="00F96C9C">
        <w:rPr>
          <w:rFonts w:ascii="Times New Roman" w:eastAsia="Calibri" w:hAnsi="Times New Roman" w:cs="Times New Roman"/>
          <w:b/>
          <w:bCs/>
          <w:sz w:val="24"/>
        </w:rPr>
        <w:t xml:space="preserve">pagastu apvienības </w:t>
      </w:r>
      <w:r w:rsidRPr="00F96C9C">
        <w:rPr>
          <w:rFonts w:ascii="Times New Roman" w:eastAsia="Times New Roman" w:hAnsi="Times New Roman" w:cs="Times New Roman"/>
          <w:bCs/>
          <w:sz w:val="24"/>
          <w:szCs w:val="24"/>
        </w:rPr>
        <w:t>pārvaldes vadītāja</w:t>
      </w:r>
      <w:r>
        <w:rPr>
          <w:rFonts w:ascii="Times New Roman" w:eastAsia="Times New Roman" w:hAnsi="Times New Roman" w:cs="Times New Roman"/>
          <w:bCs/>
          <w:sz w:val="24"/>
          <w:szCs w:val="24"/>
        </w:rPr>
        <w:t>i</w:t>
      </w:r>
      <w:r w:rsidRPr="00F96C9C">
        <w:rPr>
          <w:rFonts w:ascii="Times New Roman" w:eastAsia="Times New Roman" w:hAnsi="Times New Roman" w:cs="Times New Roman"/>
          <w:bCs/>
          <w:sz w:val="24"/>
          <w:szCs w:val="24"/>
        </w:rPr>
        <w:t xml:space="preserve"> </w:t>
      </w:r>
      <w:r>
        <w:rPr>
          <w:rFonts w:ascii="Times New Roman" w:eastAsia="Times New Roman" w:hAnsi="Times New Roman" w:cs="Times New Roman"/>
          <w:b/>
          <w:sz w:val="24"/>
          <w:szCs w:val="24"/>
        </w:rPr>
        <w:t>Evai Rozītei - Ņikitinai</w:t>
      </w:r>
      <w:r w:rsidRPr="00F96C9C">
        <w:rPr>
          <w:rFonts w:ascii="Times New Roman" w:eastAsia="Times New Roman" w:hAnsi="Times New Roman" w:cs="Times New Roman"/>
          <w:bCs/>
          <w:sz w:val="24"/>
          <w:szCs w:val="24"/>
        </w:rPr>
        <w:t xml:space="preserve">, tālr. </w:t>
      </w:r>
      <w:r w:rsidRPr="00F96C9C">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0024710</w:t>
      </w:r>
      <w:r w:rsidRPr="00F96C9C">
        <w:rPr>
          <w:rFonts w:ascii="Times New Roman" w:eastAsia="Times New Roman" w:hAnsi="Times New Roman" w:cs="Times New Roman"/>
          <w:b/>
          <w:sz w:val="24"/>
          <w:szCs w:val="24"/>
        </w:rPr>
        <w:t>.</w:t>
      </w:r>
    </w:p>
    <w:p w14:paraId="2352D050"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
    <w:p w14:paraId="64F8CE15"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5. Izsoles norise</w:t>
      </w:r>
    </w:p>
    <w:p w14:paraId="3806F996" w14:textId="66321CE5" w:rsidR="00F96C9C" w:rsidRPr="00F96C9C" w:rsidRDefault="00F96C9C" w:rsidP="00F96C9C">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5.1. Izsole sākas elektronisko izsoļu vietnē </w:t>
      </w:r>
      <w:hyperlink r:id="rId10" w:history="1">
        <w:r w:rsidRPr="00F96C9C">
          <w:rPr>
            <w:rFonts w:ascii="Times New Roman" w:eastAsia="Times New Roman" w:hAnsi="Times New Roman" w:cs="Times New Roman"/>
            <w:color w:val="0000FF"/>
            <w:sz w:val="24"/>
            <w:szCs w:val="24"/>
            <w:u w:val="single"/>
          </w:rPr>
          <w:t>https://izsoles.ta.gov.lv</w:t>
        </w:r>
      </w:hyperlink>
      <w:r w:rsidRPr="00F96C9C">
        <w:rPr>
          <w:rFonts w:ascii="Times New Roman" w:eastAsia="Times New Roman" w:hAnsi="Times New Roman" w:cs="Times New Roman"/>
          <w:sz w:val="24"/>
          <w:szCs w:val="24"/>
        </w:rPr>
        <w:t xml:space="preserve">  </w:t>
      </w:r>
      <w:r w:rsidR="003505C6" w:rsidRPr="003505C6">
        <w:rPr>
          <w:rFonts w:ascii="Times New Roman" w:eastAsia="Calibri" w:hAnsi="Times New Roman" w:cs="Times New Roman"/>
          <w:b/>
          <w:bCs/>
          <w:sz w:val="24"/>
        </w:rPr>
        <w:t>29.09.2026. plkst.13:00 un noslēdzas 29.10.2026. plkst.13:00.</w:t>
      </w:r>
    </w:p>
    <w:p w14:paraId="7EA1AFED"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5.2. Izsolei autorizētie dalībnieki drīkst izdarīt solījumus visā izsoles norises laikā.</w:t>
      </w:r>
    </w:p>
    <w:p w14:paraId="1BE71F65"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0CAC28C1"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43A43D65"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0ED417E6"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79A57B9D"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5C84248E"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547B326D"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nosacījumi, kā rezultātā tā zaudē iesniegto nodrošinājumu.</w:t>
      </w:r>
    </w:p>
    <w:p w14:paraId="154A6D72"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63556CD4"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5F3CE69E"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
    <w:p w14:paraId="3E6820ED"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6. Izsoles rezultātu apstiprināšana un līguma noslēgšana</w:t>
      </w:r>
    </w:p>
    <w:p w14:paraId="3BC402A8"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6.1. Izsoles komisija 7 (septiņu) darba dienu laikā izsniedz paziņojumu par pirkuma summu.</w:t>
      </w:r>
    </w:p>
    <w:p w14:paraId="69A6C9B6"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6.2. Izsoles dalībniekam, kurš nosolījis augstāko cenu:</w:t>
      </w:r>
    </w:p>
    <w:p w14:paraId="3E952D6C"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6.2.1. 2 (divu) mēnešu laikā pēc paziņojuma saņemšanas jāpārskaita norādītajā kontā pirkuma summu, kas atbilst starpībai starp augstāko nosolīto cenu un iemaksāto nodrošinājumu;</w:t>
      </w:r>
    </w:p>
    <w:p w14:paraId="7BFC6E0F"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vai</w:t>
      </w:r>
    </w:p>
    <w:p w14:paraId="1E172FE2"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7A94C372" w14:textId="77777777" w:rsidR="00F96C9C" w:rsidRPr="00F96C9C" w:rsidRDefault="00F96C9C" w:rsidP="00F96C9C">
      <w:pPr>
        <w:suppressAutoHyphens/>
        <w:autoSpaceDE w:val="0"/>
        <w:autoSpaceDN w:val="0"/>
        <w:spacing w:after="0" w:line="240" w:lineRule="auto"/>
        <w:jc w:val="both"/>
        <w:textAlignment w:val="baseline"/>
        <w:rPr>
          <w:rFonts w:ascii="Calibri" w:eastAsia="Calibri" w:hAnsi="Calibri" w:cs="Times New Roman"/>
          <w:kern w:val="3"/>
        </w:rPr>
      </w:pPr>
      <w:r w:rsidRPr="00F96C9C">
        <w:rPr>
          <w:rFonts w:ascii="Times New Roman" w:eastAsia="Times New Roman" w:hAnsi="Times New Roman" w:cs="Times New Roman"/>
          <w:sz w:val="24"/>
          <w:szCs w:val="24"/>
        </w:rPr>
        <w:t xml:space="preserve">Pēc maksājumu veikšanas maksājumu apliecinošie dokumenti iesniedzami Izsoles komisijas sekretārei Sintijai GRIGUTEI uz e-pasta adresi: </w:t>
      </w:r>
      <w:hyperlink r:id="rId11" w:history="1">
        <w:r w:rsidRPr="00F96C9C">
          <w:rPr>
            <w:rFonts w:ascii="Times New Roman" w:eastAsia="Times New Roman" w:hAnsi="Times New Roman" w:cs="Times New Roman"/>
            <w:color w:val="0000FF"/>
            <w:sz w:val="24"/>
            <w:szCs w:val="24"/>
            <w:u w:val="single"/>
          </w:rPr>
          <w:t>sintija.grigute@saldus.lv</w:t>
        </w:r>
      </w:hyperlink>
      <w:r w:rsidRPr="00F96C9C">
        <w:rPr>
          <w:rFonts w:ascii="Times New Roman" w:eastAsia="Times New Roman" w:hAnsi="Times New Roman" w:cs="Times New Roman"/>
          <w:sz w:val="24"/>
          <w:szCs w:val="24"/>
        </w:rPr>
        <w:t xml:space="preserve"> .</w:t>
      </w:r>
    </w:p>
    <w:p w14:paraId="381ADE28"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79C9742D"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407AE5C6"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bookmarkStart w:id="2" w:name="_Hlk97026586"/>
      <w:r w:rsidRPr="00F96C9C">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45CDA77C"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7D9F0F9E"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6.6. Pirkuma līgumu pircējs paraksta 30 (trīsdesmit) dienu laikā pēc izsoles rezultātu apstiprināšanas Saldus novada pašvaldības Nekustamā īpašuma nodaļas sēdē.</w:t>
      </w:r>
    </w:p>
    <w:bookmarkEnd w:id="2"/>
    <w:p w14:paraId="5A271CDA"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6.7. Pirkuma līgumu pašvaldības vārdā paraksta Saldus novada domes pilnvarota persona.</w:t>
      </w:r>
    </w:p>
    <w:p w14:paraId="298ACC29"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
    <w:p w14:paraId="4CC70920"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7. Nenotikušās izsoles</w:t>
      </w:r>
    </w:p>
    <w:p w14:paraId="0AB5EE5D"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Izsoles komisija pieņem lēmumu par izsoles atzīšanu par nenotikušu:</w:t>
      </w:r>
    </w:p>
    <w:p w14:paraId="0086222E"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7.1. ja uz izsoli nav autorizēts neviens izsoles dalībnieks;</w:t>
      </w:r>
    </w:p>
    <w:p w14:paraId="34DA019F"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7.2. ja izsole bijusi izziņota, pārkāpjot šos noteikumus vai Publiskas personas mantas atsavināšanas likuma nosacījumus;</w:t>
      </w:r>
    </w:p>
    <w:p w14:paraId="2A7D1279"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 xml:space="preserve">7.3. ja tiek noskaidrots, ka nepamatoti noraidīta kāda dalībnieka piedalīšanās izsolē vai nepareizi noraidīts kāds </w:t>
      </w:r>
      <w:proofErr w:type="spellStart"/>
      <w:r w:rsidRPr="00F96C9C">
        <w:rPr>
          <w:rFonts w:ascii="Times New Roman" w:eastAsia="Times New Roman" w:hAnsi="Times New Roman" w:cs="Times New Roman"/>
          <w:sz w:val="24"/>
          <w:szCs w:val="24"/>
        </w:rPr>
        <w:t>pārsolījums</w:t>
      </w:r>
      <w:proofErr w:type="spellEnd"/>
      <w:r w:rsidRPr="00F96C9C">
        <w:rPr>
          <w:rFonts w:ascii="Times New Roman" w:eastAsia="Times New Roman" w:hAnsi="Times New Roman" w:cs="Times New Roman"/>
          <w:sz w:val="24"/>
          <w:szCs w:val="24"/>
        </w:rPr>
        <w:t>;</w:t>
      </w:r>
    </w:p>
    <w:p w14:paraId="1B3A658B"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7.4. ja neviens izsoles dalībnieks nav pārsolījis izsoles sākumcenu;</w:t>
      </w:r>
    </w:p>
    <w:p w14:paraId="2A563C75"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495A241D"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2228594C"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7.7. ja izsolāmo mantu nopirkusi persona, kurai nav bijušas tiesības piedalīties izsolē.</w:t>
      </w:r>
    </w:p>
    <w:p w14:paraId="00F671DC" w14:textId="77777777" w:rsidR="00F96C9C" w:rsidRPr="00F96C9C" w:rsidRDefault="00F96C9C" w:rsidP="00F96C9C">
      <w:pPr>
        <w:suppressAutoHyphens/>
        <w:autoSpaceDN w:val="0"/>
        <w:spacing w:after="0" w:line="240" w:lineRule="auto"/>
        <w:jc w:val="both"/>
        <w:textAlignment w:val="baseline"/>
        <w:rPr>
          <w:rFonts w:ascii="Times New Roman" w:eastAsia="Calibri" w:hAnsi="Times New Roman" w:cs="Times New Roman"/>
          <w:b/>
          <w:bCs/>
          <w:sz w:val="24"/>
          <w:szCs w:val="24"/>
          <w:lang w:val="et-EE"/>
        </w:rPr>
      </w:pPr>
    </w:p>
    <w:p w14:paraId="097AAFB6" w14:textId="77777777" w:rsidR="00F96C9C" w:rsidRPr="00F96C9C" w:rsidRDefault="00F96C9C" w:rsidP="00F96C9C">
      <w:pPr>
        <w:suppressAutoHyphens/>
        <w:autoSpaceDN w:val="0"/>
        <w:spacing w:after="0" w:line="240" w:lineRule="auto"/>
        <w:jc w:val="both"/>
        <w:textAlignment w:val="baseline"/>
        <w:rPr>
          <w:rFonts w:ascii="Times New Roman" w:eastAsia="Calibri" w:hAnsi="Times New Roman" w:cs="Times New Roman"/>
          <w:b/>
          <w:bCs/>
          <w:sz w:val="24"/>
          <w:szCs w:val="24"/>
          <w:lang w:val="et-EE"/>
        </w:rPr>
      </w:pPr>
      <w:r w:rsidRPr="00F96C9C">
        <w:rPr>
          <w:rFonts w:ascii="Times New Roman" w:eastAsia="Calibri" w:hAnsi="Times New Roman" w:cs="Times New Roman"/>
          <w:b/>
          <w:bCs/>
          <w:sz w:val="24"/>
          <w:szCs w:val="24"/>
          <w:lang w:val="et-EE"/>
        </w:rPr>
        <w:t>8. Īpašie noteikumi</w:t>
      </w:r>
    </w:p>
    <w:p w14:paraId="42B381BB" w14:textId="77777777" w:rsidR="00F96C9C" w:rsidRPr="00F96C9C" w:rsidRDefault="00F96C9C" w:rsidP="00F96C9C">
      <w:pPr>
        <w:suppressAutoHyphens/>
        <w:autoSpaceDN w:val="0"/>
        <w:spacing w:after="0" w:line="240" w:lineRule="auto"/>
        <w:jc w:val="both"/>
        <w:textAlignment w:val="baseline"/>
        <w:rPr>
          <w:rFonts w:ascii="Times New Roman" w:eastAsia="Calibri" w:hAnsi="Times New Roman" w:cs="Times New Roman"/>
          <w:sz w:val="24"/>
          <w:szCs w:val="24"/>
          <w:lang w:val="et-EE"/>
        </w:rPr>
      </w:pPr>
      <w:r w:rsidRPr="00F96C9C">
        <w:rPr>
          <w:rFonts w:ascii="Times New Roman" w:eastAsia="Calibri" w:hAnsi="Times New Roman" w:cs="Times New Roman"/>
          <w:sz w:val="24"/>
          <w:szCs w:val="24"/>
          <w:lang w:val="et-EE"/>
        </w:rPr>
        <w:t>8.1. Starp izsoles dalībniekiem aizliegta vienošanās, kas varētu ietekmēt izsoles rezultātus un gaitu.</w:t>
      </w:r>
    </w:p>
    <w:p w14:paraId="7B84B324" w14:textId="77777777" w:rsidR="00F96C9C" w:rsidRPr="00F96C9C" w:rsidRDefault="00F96C9C" w:rsidP="00F96C9C">
      <w:pPr>
        <w:suppressAutoHyphens/>
        <w:autoSpaceDN w:val="0"/>
        <w:spacing w:after="0" w:line="240" w:lineRule="auto"/>
        <w:jc w:val="both"/>
        <w:textAlignment w:val="baseline"/>
        <w:rPr>
          <w:rFonts w:ascii="Calibri" w:eastAsia="Calibri" w:hAnsi="Calibri" w:cs="Times New Roman"/>
          <w:kern w:val="3"/>
        </w:rPr>
      </w:pPr>
      <w:bookmarkStart w:id="3" w:name="_Hlk58844377"/>
      <w:r w:rsidRPr="00F96C9C">
        <w:rPr>
          <w:rFonts w:ascii="Times New Roman" w:eastAsia="Calibri" w:hAnsi="Times New Roman" w:cs="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sidRPr="00F96C9C">
          <w:rPr>
            <w:rFonts w:ascii="Times New Roman" w:eastAsia="Calibri" w:hAnsi="Times New Roman" w:cs="Times New Roman"/>
            <w:color w:val="0563C1"/>
            <w:sz w:val="24"/>
            <w:szCs w:val="24"/>
            <w:u w:val="single"/>
            <w:lang w:val="et-EE"/>
          </w:rPr>
          <w:t>sintija.grigute@saldus.lv</w:t>
        </w:r>
      </w:hyperlink>
      <w:r w:rsidRPr="00F96C9C">
        <w:rPr>
          <w:rFonts w:ascii="Times New Roman" w:eastAsia="Calibri" w:hAnsi="Times New Roman" w:cs="Times New Roman"/>
          <w:sz w:val="24"/>
          <w:szCs w:val="24"/>
          <w:lang w:val="et-EE"/>
        </w:rPr>
        <w:t xml:space="preserve"> elektroniski parakstīts Apliecinājums (pielikumā), ka izsoles Objekts būs viņa </w:t>
      </w:r>
      <w:r w:rsidRPr="00F96C9C">
        <w:rPr>
          <w:rFonts w:ascii="Times New Roman" w:eastAsia="Calibri" w:hAnsi="Times New Roman" w:cs="Times New Roman"/>
          <w:b/>
          <w:bCs/>
          <w:sz w:val="24"/>
          <w:szCs w:val="24"/>
          <w:lang w:val="et-EE"/>
        </w:rPr>
        <w:t>vienīgā</w:t>
      </w:r>
      <w:r w:rsidRPr="00F96C9C">
        <w:rPr>
          <w:rFonts w:ascii="Times New Roman" w:eastAsia="Calibri" w:hAnsi="Times New Roman" w:cs="Times New Roman"/>
          <w:sz w:val="24"/>
          <w:szCs w:val="24"/>
          <w:lang w:val="et-EE"/>
        </w:rPr>
        <w:t xml:space="preserve"> dzīvojamā platība, kas tiks reģistrēta zemesgrāmatā uz viņa vārda. Saņemot izsoles komisijas apstiprinājumu, Izsoles uzvarētājs var veikt avansa maksājumu.</w:t>
      </w:r>
    </w:p>
    <w:p w14:paraId="2CD96A42" w14:textId="77777777" w:rsidR="00F96C9C" w:rsidRPr="00F96C9C" w:rsidRDefault="00F96C9C" w:rsidP="00F96C9C">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ab/>
        <w:t xml:space="preserve">Avansa maksājums ir kā pirmā iemaksa </w:t>
      </w:r>
      <w:r w:rsidRPr="00F96C9C">
        <w:rPr>
          <w:rFonts w:ascii="Times New Roman" w:eastAsia="Calibri" w:hAnsi="Times New Roman" w:cs="Times New Roman"/>
          <w:b/>
          <w:bCs/>
          <w:sz w:val="24"/>
          <w:szCs w:val="24"/>
          <w:lang w:val="et-EE"/>
        </w:rPr>
        <w:t>20%</w:t>
      </w:r>
      <w:r w:rsidRPr="00F96C9C">
        <w:rPr>
          <w:rFonts w:ascii="Times New Roman" w:eastAsia="Calibri" w:hAnsi="Times New Roman" w:cs="Times New Roman"/>
          <w:sz w:val="24"/>
          <w:szCs w:val="24"/>
          <w:lang w:val="et-EE"/>
        </w:rPr>
        <w:t xml:space="preserve"> (divdesmit procentu) apmērā no izsolē piedāvātās augstākās summas (izsoles nodrošinājuma nauda tiek ieskaitīta avansa maksājumā), kas jāsamaksā </w:t>
      </w:r>
      <w:r w:rsidRPr="00F96C9C">
        <w:rPr>
          <w:rFonts w:ascii="Times New Roman" w:eastAsia="Calibri" w:hAnsi="Times New Roman" w:cs="Times New Roman"/>
          <w:b/>
          <w:bCs/>
          <w:sz w:val="24"/>
          <w:szCs w:val="24"/>
          <w:lang w:val="et-EE"/>
        </w:rPr>
        <w:t>viena mēneša laikā no izsoles noslēguma dienas</w:t>
      </w:r>
      <w:r w:rsidRPr="00F96C9C">
        <w:rPr>
          <w:rFonts w:ascii="Times New Roman" w:eastAsia="Calibri" w:hAnsi="Times New Roman" w:cs="Times New Roman"/>
          <w:sz w:val="24"/>
          <w:szCs w:val="24"/>
          <w:lang w:val="et-EE"/>
        </w:rPr>
        <w:t>.</w:t>
      </w:r>
    </w:p>
    <w:p w14:paraId="2BCE3B52" w14:textId="77777777" w:rsidR="00F96C9C" w:rsidRPr="00F96C9C" w:rsidRDefault="00F96C9C" w:rsidP="00F96C9C">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b/>
          <w:bCs/>
          <w:sz w:val="24"/>
          <w:szCs w:val="24"/>
        </w:rPr>
        <w:t>Piezīme</w:t>
      </w:r>
      <w:r w:rsidRPr="00F96C9C">
        <w:rPr>
          <w:rFonts w:ascii="Times New Roman" w:eastAsia="Calibri" w:hAnsi="Times New Roman" w:cs="Times New Roman"/>
          <w:bCs/>
          <w:sz w:val="24"/>
          <w:szCs w:val="24"/>
        </w:rPr>
        <w:t>.</w:t>
      </w:r>
    </w:p>
    <w:p w14:paraId="21C68E5C" w14:textId="77777777" w:rsidR="00F96C9C" w:rsidRPr="00F96C9C" w:rsidRDefault="00F96C9C" w:rsidP="00F96C9C">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bCs/>
          <w:sz w:val="24"/>
          <w:szCs w:val="24"/>
        </w:rPr>
        <w:tab/>
      </w:r>
      <w:r w:rsidRPr="00F96C9C">
        <w:rPr>
          <w:rFonts w:ascii="Times New Roman" w:eastAsia="Calibri" w:hAnsi="Times New Roman" w:cs="Times New Roman"/>
          <w:bCs/>
          <w:sz w:val="24"/>
          <w:szCs w:val="24"/>
          <w:u w:val="single"/>
        </w:rPr>
        <w:t>Dzīvojamā platība</w:t>
      </w:r>
      <w:r w:rsidRPr="00F96C9C">
        <w:rPr>
          <w:rFonts w:ascii="Times New Roman" w:eastAsia="Calibri" w:hAnsi="Times New Roman" w:cs="Times New Roman"/>
          <w:bCs/>
          <w:sz w:val="24"/>
          <w:szCs w:val="24"/>
        </w:rPr>
        <w:t>:</w:t>
      </w:r>
    </w:p>
    <w:p w14:paraId="59502388" w14:textId="77777777" w:rsidR="00F96C9C" w:rsidRPr="00F96C9C" w:rsidRDefault="00F96C9C" w:rsidP="00F96C9C">
      <w:pPr>
        <w:numPr>
          <w:ilvl w:val="0"/>
          <w:numId w:val="2"/>
        </w:numPr>
        <w:tabs>
          <w:tab w:val="left" w:pos="284"/>
        </w:tabs>
        <w:suppressAutoHyphens/>
        <w:autoSpaceDN w:val="0"/>
        <w:spacing w:after="0" w:line="240" w:lineRule="auto"/>
        <w:ind w:left="709"/>
        <w:jc w:val="both"/>
        <w:textAlignment w:val="baseline"/>
        <w:rPr>
          <w:rFonts w:ascii="Calibri" w:eastAsia="Calibri" w:hAnsi="Calibri" w:cs="Times New Roman"/>
          <w:kern w:val="3"/>
        </w:rPr>
      </w:pPr>
      <w:r w:rsidRPr="00F96C9C">
        <w:rPr>
          <w:rFonts w:ascii="Times New Roman" w:eastAsia="Calibri" w:hAnsi="Times New Roman" w:cs="Times New Roman"/>
          <w:bCs/>
          <w:sz w:val="24"/>
          <w:szCs w:val="24"/>
        </w:rPr>
        <w:t xml:space="preserve">dzīvokļa īpašums, kas kā īpašums </w:t>
      </w:r>
      <w:r w:rsidRPr="00F96C9C">
        <w:rPr>
          <w:rFonts w:ascii="Times New Roman" w:eastAsia="Calibri" w:hAnsi="Times New Roman" w:cs="Times New Roman"/>
          <w:b/>
          <w:bCs/>
          <w:sz w:val="24"/>
          <w:szCs w:val="24"/>
        </w:rPr>
        <w:t xml:space="preserve">ir </w:t>
      </w:r>
      <w:r w:rsidRPr="00F96C9C">
        <w:rPr>
          <w:rFonts w:ascii="Times New Roman" w:eastAsia="Calibri" w:hAnsi="Times New Roman" w:cs="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726FF683" w14:textId="77777777" w:rsidR="00F96C9C" w:rsidRPr="00F96C9C" w:rsidRDefault="00F96C9C" w:rsidP="00F96C9C">
      <w:pPr>
        <w:numPr>
          <w:ilvl w:val="0"/>
          <w:numId w:val="2"/>
        </w:numPr>
        <w:tabs>
          <w:tab w:val="left" w:pos="284"/>
        </w:tabs>
        <w:suppressAutoHyphens/>
        <w:autoSpaceDN w:val="0"/>
        <w:spacing w:after="0" w:line="240" w:lineRule="auto"/>
        <w:ind w:left="709"/>
        <w:jc w:val="both"/>
        <w:textAlignment w:val="baseline"/>
        <w:rPr>
          <w:rFonts w:ascii="Calibri" w:eastAsia="Calibri" w:hAnsi="Calibri" w:cs="Times New Roman"/>
          <w:kern w:val="3"/>
        </w:rPr>
      </w:pPr>
      <w:r w:rsidRPr="00F96C9C">
        <w:rPr>
          <w:rFonts w:ascii="Times New Roman" w:eastAsia="Calibri" w:hAnsi="Times New Roman" w:cs="Times New Roman"/>
          <w:bCs/>
          <w:sz w:val="24"/>
          <w:szCs w:val="24"/>
        </w:rPr>
        <w:t xml:space="preserve">izsoles pretendentam </w:t>
      </w:r>
      <w:r w:rsidRPr="00F96C9C">
        <w:rPr>
          <w:rFonts w:ascii="Times New Roman" w:eastAsia="Calibri" w:hAnsi="Times New Roman" w:cs="Times New Roman"/>
          <w:b/>
          <w:bCs/>
          <w:sz w:val="24"/>
          <w:szCs w:val="24"/>
        </w:rPr>
        <w:t xml:space="preserve">pieder </w:t>
      </w:r>
      <w:r w:rsidRPr="00F96C9C">
        <w:rPr>
          <w:rFonts w:ascii="Times New Roman" w:eastAsia="Calibri" w:hAnsi="Times New Roman" w:cs="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4C510530" w14:textId="77777777" w:rsidR="00F96C9C" w:rsidRPr="00F96C9C" w:rsidRDefault="00F96C9C" w:rsidP="00F96C9C">
      <w:pPr>
        <w:numPr>
          <w:ilvl w:val="0"/>
          <w:numId w:val="2"/>
        </w:numPr>
        <w:tabs>
          <w:tab w:val="left" w:pos="284"/>
        </w:tabs>
        <w:suppressAutoHyphens/>
        <w:autoSpaceDN w:val="0"/>
        <w:spacing w:after="0" w:line="240" w:lineRule="auto"/>
        <w:ind w:left="709"/>
        <w:jc w:val="both"/>
        <w:textAlignment w:val="baseline"/>
        <w:rPr>
          <w:rFonts w:ascii="Calibri" w:eastAsia="Calibri" w:hAnsi="Calibri" w:cs="Times New Roman"/>
          <w:kern w:val="3"/>
        </w:rPr>
      </w:pPr>
      <w:r w:rsidRPr="00F96C9C">
        <w:rPr>
          <w:rFonts w:ascii="Times New Roman" w:eastAsia="Calibri" w:hAnsi="Times New Roman" w:cs="Times New Roman"/>
          <w:b/>
          <w:bCs/>
          <w:sz w:val="24"/>
          <w:szCs w:val="24"/>
        </w:rPr>
        <w:t>vienīgā</w:t>
      </w:r>
      <w:r w:rsidRPr="00F96C9C">
        <w:rPr>
          <w:rFonts w:ascii="Times New Roman" w:eastAsia="Calibri" w:hAnsi="Times New Roman" w:cs="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5B40D72E" w14:textId="77777777" w:rsidR="00F96C9C" w:rsidRPr="00F96C9C" w:rsidRDefault="00F96C9C" w:rsidP="00F96C9C">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bCs/>
          <w:sz w:val="24"/>
          <w:szCs w:val="24"/>
        </w:rPr>
        <w:t>8.3. Ja, pārbaudot iesniegtajā Rakstiskajā apliecinājumā minētās ziņas, tiek konstatēts, ka tās nav patiesas, izsoles uzvarētājam nav tiesību slēgt Objekta pirkuma līgumu uz nomaksu.</w:t>
      </w:r>
    </w:p>
    <w:bookmarkEnd w:id="3"/>
    <w:p w14:paraId="618BEA42" w14:textId="77777777" w:rsidR="00F96C9C" w:rsidRPr="00F96C9C" w:rsidRDefault="00F96C9C" w:rsidP="00F96C9C">
      <w:pPr>
        <w:suppressAutoHyphens/>
        <w:autoSpaceDN w:val="0"/>
        <w:spacing w:after="0" w:line="240" w:lineRule="auto"/>
        <w:jc w:val="both"/>
        <w:textAlignment w:val="baseline"/>
        <w:rPr>
          <w:rFonts w:ascii="Times New Roman" w:eastAsia="Calibri" w:hAnsi="Times New Roman" w:cs="Times New Roman"/>
          <w:sz w:val="24"/>
          <w:szCs w:val="24"/>
          <w:lang w:val="et-EE"/>
        </w:rPr>
      </w:pPr>
      <w:r w:rsidRPr="00F96C9C">
        <w:rPr>
          <w:rFonts w:ascii="Times New Roman" w:eastAsia="Calibri" w:hAnsi="Times New Roman" w:cs="Times New Roman"/>
          <w:sz w:val="24"/>
          <w:szCs w:val="24"/>
          <w:lang w:val="et-EE"/>
        </w:rPr>
        <w:t>8.4. Izsoles uzvarētājs no pirkuma līguma noslēgšanas brīža ir atbildīgs par Objekta uzturēšanu kārtībā un nekustamā īpašuma nodokļa maksājumiem atbilstoši Latvijas Republikas normatīvo aktu prasībām.</w:t>
      </w:r>
    </w:p>
    <w:p w14:paraId="4FA6CB0E" w14:textId="77777777" w:rsidR="00F96C9C" w:rsidRPr="00F96C9C" w:rsidRDefault="00F96C9C" w:rsidP="00F96C9C">
      <w:pPr>
        <w:suppressAutoHyphens/>
        <w:autoSpaceDN w:val="0"/>
        <w:spacing w:after="0" w:line="240" w:lineRule="auto"/>
        <w:jc w:val="both"/>
        <w:textAlignment w:val="baseline"/>
        <w:rPr>
          <w:rFonts w:ascii="Times New Roman" w:eastAsia="Calibri" w:hAnsi="Times New Roman" w:cs="Times New Roman"/>
          <w:sz w:val="24"/>
          <w:szCs w:val="24"/>
          <w:lang w:val="et-EE"/>
        </w:rPr>
      </w:pPr>
      <w:r w:rsidRPr="00F96C9C">
        <w:rPr>
          <w:rFonts w:ascii="Times New Roman" w:eastAsia="Calibri" w:hAnsi="Times New Roman" w:cs="Times New Roman"/>
          <w:sz w:val="24"/>
          <w:szCs w:val="24"/>
          <w:lang w:val="et-EE"/>
        </w:rPr>
        <w:t>8.5. Izdevumus par pirkuma līguma noslēgšanu un īpašuma tiesību nostiprināšanu Zemesgrāmatā sedz pircējs.</w:t>
      </w:r>
    </w:p>
    <w:p w14:paraId="4CC8B333" w14:textId="77777777" w:rsidR="00F96C9C" w:rsidRPr="00F96C9C" w:rsidRDefault="00F96C9C" w:rsidP="00F96C9C">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8.6. Īpašuma tiesības uz Objektu Pircējam pāriet pēc nosolītās summas</w:t>
      </w:r>
      <w:r w:rsidRPr="00F96C9C">
        <w:rPr>
          <w:rFonts w:ascii="Calibri" w:eastAsia="Calibri" w:hAnsi="Calibri" w:cs="Times New Roman"/>
        </w:rPr>
        <w:t xml:space="preserve"> </w:t>
      </w:r>
      <w:r w:rsidRPr="00F96C9C">
        <w:rPr>
          <w:rFonts w:ascii="Times New Roman" w:eastAsia="Calibri" w:hAnsi="Times New Roman" w:cs="Times New Roman"/>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4A8F8092" w14:textId="77777777" w:rsidR="00F96C9C" w:rsidRPr="00F96C9C" w:rsidRDefault="00F96C9C" w:rsidP="00F96C9C">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F96C9C">
        <w:rPr>
          <w:rFonts w:ascii="Times New Roman" w:eastAsia="Calibri" w:hAnsi="Times New Roman" w:cs="Times New Roman"/>
          <w:i/>
          <w:sz w:val="24"/>
          <w:szCs w:val="24"/>
          <w:lang w:val="et-EE"/>
        </w:rPr>
        <w:t>euro</w:t>
      </w:r>
      <w:r w:rsidRPr="00F96C9C">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7E444118" w14:textId="77777777" w:rsidR="00F96C9C" w:rsidRPr="00F96C9C" w:rsidRDefault="00F96C9C" w:rsidP="00F96C9C">
      <w:pPr>
        <w:suppressAutoHyphens/>
        <w:autoSpaceDN w:val="0"/>
        <w:spacing w:after="0" w:line="240" w:lineRule="auto"/>
        <w:jc w:val="both"/>
        <w:textAlignment w:val="baseline"/>
        <w:rPr>
          <w:rFonts w:ascii="Times New Roman" w:eastAsia="Calibri" w:hAnsi="Times New Roman" w:cs="Times New Roman"/>
          <w:sz w:val="24"/>
          <w:szCs w:val="24"/>
          <w:lang w:val="et-EE"/>
        </w:rPr>
      </w:pPr>
      <w:r w:rsidRPr="00F96C9C">
        <w:rPr>
          <w:rFonts w:ascii="Times New Roman" w:eastAsia="Calibri" w:hAnsi="Times New Roman" w:cs="Times New Roman"/>
          <w:sz w:val="24"/>
          <w:szCs w:val="24"/>
          <w:lang w:val="et-EE"/>
        </w:rPr>
        <w:t>8.8. Izsoles pretendenti, dalībnieki piekrīt, ka Saldus novada pašvaldība veic personas datu apstrādi, pārbaudot sniegto ziņu patiesumu.</w:t>
      </w:r>
    </w:p>
    <w:p w14:paraId="1B8230AE" w14:textId="77777777" w:rsidR="00F96C9C" w:rsidRPr="00F96C9C" w:rsidRDefault="00F96C9C" w:rsidP="00F96C9C">
      <w:pPr>
        <w:suppressAutoHyphens/>
        <w:autoSpaceDN w:val="0"/>
        <w:spacing w:after="0" w:line="240" w:lineRule="auto"/>
        <w:jc w:val="both"/>
        <w:textAlignment w:val="baseline"/>
        <w:rPr>
          <w:rFonts w:ascii="Calibri" w:eastAsia="Calibri" w:hAnsi="Calibri" w:cs="Times New Roman"/>
          <w:kern w:val="3"/>
        </w:rPr>
      </w:pPr>
      <w:r w:rsidRPr="00F96C9C">
        <w:rPr>
          <w:rFonts w:ascii="Times New Roman" w:eastAsia="Calibri" w:hAnsi="Times New Roman" w:cs="Times New Roman"/>
          <w:sz w:val="24"/>
          <w:szCs w:val="24"/>
          <w:lang w:val="et-EE"/>
        </w:rPr>
        <w:t xml:space="preserve">8.9. </w:t>
      </w:r>
      <w:r w:rsidRPr="00F96C9C">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6C923988" w14:textId="77777777" w:rsidR="00F96C9C" w:rsidRPr="00F96C9C" w:rsidRDefault="00F96C9C" w:rsidP="00F96C9C">
      <w:pPr>
        <w:suppressAutoHyphens/>
        <w:autoSpaceDN w:val="0"/>
        <w:spacing w:after="0" w:line="240" w:lineRule="auto"/>
        <w:jc w:val="both"/>
        <w:textAlignment w:val="baseline"/>
        <w:rPr>
          <w:rFonts w:ascii="Calibri" w:eastAsia="Calibri" w:hAnsi="Calibri" w:cs="Times New Roman"/>
          <w:b/>
          <w:bCs/>
          <w:sz w:val="24"/>
          <w:lang w:val="et-EE"/>
        </w:rPr>
      </w:pPr>
    </w:p>
    <w:p w14:paraId="40B60AB2"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9. Izsoles rezultātu apstrīdēšana</w:t>
      </w:r>
    </w:p>
    <w:p w14:paraId="22C524E9"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bCs/>
          <w:sz w:val="24"/>
          <w:szCs w:val="24"/>
        </w:rPr>
      </w:pPr>
      <w:r w:rsidRPr="00F96C9C">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0025B4BF"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bCs/>
          <w:sz w:val="24"/>
          <w:szCs w:val="24"/>
        </w:rPr>
      </w:pPr>
      <w:r w:rsidRPr="00F96C9C">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4193BC68"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bCs/>
          <w:sz w:val="24"/>
          <w:szCs w:val="24"/>
        </w:rPr>
      </w:pPr>
      <w:r w:rsidRPr="00F96C9C">
        <w:rPr>
          <w:rFonts w:ascii="Times New Roman" w:eastAsia="Times New Roman" w:hAnsi="Times New Roman" w:cs="Times New Roman"/>
          <w:bCs/>
          <w:sz w:val="24"/>
          <w:szCs w:val="24"/>
        </w:rPr>
        <w:t xml:space="preserve"> </w:t>
      </w:r>
    </w:p>
    <w:p w14:paraId="5BAFC463"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b/>
          <w:sz w:val="24"/>
          <w:szCs w:val="24"/>
        </w:rPr>
      </w:pPr>
      <w:r w:rsidRPr="00F96C9C">
        <w:rPr>
          <w:rFonts w:ascii="Times New Roman" w:eastAsia="Times New Roman" w:hAnsi="Times New Roman" w:cs="Times New Roman"/>
          <w:b/>
          <w:sz w:val="24"/>
          <w:szCs w:val="24"/>
        </w:rPr>
        <w:t>10. Saldus novada pašvaldības rekvizīti:</w:t>
      </w:r>
    </w:p>
    <w:p w14:paraId="010DF3B1"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b/>
          <w:sz w:val="24"/>
          <w:szCs w:val="24"/>
        </w:rPr>
      </w:pPr>
    </w:p>
    <w:tbl>
      <w:tblPr>
        <w:tblW w:w="9105" w:type="dxa"/>
        <w:tblCellMar>
          <w:left w:w="10" w:type="dxa"/>
          <w:right w:w="10" w:type="dxa"/>
        </w:tblCellMar>
        <w:tblLook w:val="0000" w:firstRow="0" w:lastRow="0" w:firstColumn="0" w:lastColumn="0" w:noHBand="0" w:noVBand="0"/>
      </w:tblPr>
      <w:tblGrid>
        <w:gridCol w:w="2265"/>
        <w:gridCol w:w="6840"/>
      </w:tblGrid>
      <w:tr w:rsidR="00F96C9C" w:rsidRPr="00F96C9C" w14:paraId="0199AA4B" w14:textId="77777777" w:rsidTr="001B0890">
        <w:tc>
          <w:tcPr>
            <w:tcW w:w="2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4A8C18" w14:textId="77777777" w:rsidR="00F96C9C" w:rsidRPr="00F96C9C" w:rsidRDefault="00F96C9C" w:rsidP="00F96C9C">
            <w:pPr>
              <w:suppressAutoHyphens/>
              <w:autoSpaceDE w:val="0"/>
              <w:autoSpaceDN w:val="0"/>
              <w:spacing w:after="0" w:line="240" w:lineRule="auto"/>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Adrese:</w:t>
            </w:r>
          </w:p>
          <w:p w14:paraId="39ED3070" w14:textId="77777777" w:rsidR="00F96C9C" w:rsidRPr="00F96C9C" w:rsidRDefault="00F96C9C" w:rsidP="00F96C9C">
            <w:pPr>
              <w:suppressAutoHyphens/>
              <w:autoSpaceDE w:val="0"/>
              <w:autoSpaceDN w:val="0"/>
              <w:spacing w:after="0" w:line="240" w:lineRule="auto"/>
              <w:textAlignment w:val="baseline"/>
              <w:rPr>
                <w:rFonts w:ascii="Times New Roman" w:eastAsia="Times New Roman" w:hAnsi="Times New Roman" w:cs="Times New Roman"/>
                <w:sz w:val="24"/>
                <w:szCs w:val="24"/>
              </w:rPr>
            </w:pPr>
            <w:proofErr w:type="spellStart"/>
            <w:r w:rsidRPr="00F96C9C">
              <w:rPr>
                <w:rFonts w:ascii="Times New Roman" w:eastAsia="Times New Roman" w:hAnsi="Times New Roman" w:cs="Times New Roman"/>
                <w:sz w:val="24"/>
                <w:szCs w:val="24"/>
              </w:rPr>
              <w:t>Nod.maks.reģ.Nr</w:t>
            </w:r>
            <w:proofErr w:type="spellEnd"/>
            <w:r w:rsidRPr="00F96C9C">
              <w:rPr>
                <w:rFonts w:ascii="Times New Roman" w:eastAsia="Times New Roman" w:hAnsi="Times New Roman" w:cs="Times New Roman"/>
                <w:sz w:val="24"/>
                <w:szCs w:val="24"/>
              </w:rPr>
              <w:t>.:</w:t>
            </w:r>
          </w:p>
        </w:tc>
        <w:tc>
          <w:tcPr>
            <w:tcW w:w="6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68151C" w14:textId="77777777" w:rsidR="00F96C9C" w:rsidRPr="00F96C9C" w:rsidRDefault="00F96C9C" w:rsidP="00F96C9C">
            <w:pPr>
              <w:suppressAutoHyphens/>
              <w:autoSpaceDE w:val="0"/>
              <w:autoSpaceDN w:val="0"/>
              <w:spacing w:after="0" w:line="240" w:lineRule="auto"/>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Saldus novada pašvaldība</w:t>
            </w:r>
          </w:p>
          <w:p w14:paraId="42FEC237" w14:textId="77777777" w:rsidR="00F96C9C" w:rsidRPr="00F96C9C" w:rsidRDefault="00F96C9C" w:rsidP="00F96C9C">
            <w:pPr>
              <w:suppressAutoHyphens/>
              <w:autoSpaceDE w:val="0"/>
              <w:autoSpaceDN w:val="0"/>
              <w:spacing w:after="0" w:line="240" w:lineRule="auto"/>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Striķu iela 3, Saldus, Saldus nov., LV–3801</w:t>
            </w:r>
          </w:p>
          <w:p w14:paraId="426D992A" w14:textId="77777777" w:rsidR="00F96C9C" w:rsidRPr="00F96C9C" w:rsidRDefault="00F96C9C" w:rsidP="00F96C9C">
            <w:pPr>
              <w:suppressAutoHyphens/>
              <w:autoSpaceDE w:val="0"/>
              <w:autoSpaceDN w:val="0"/>
              <w:spacing w:after="0" w:line="240" w:lineRule="auto"/>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90009114646</w:t>
            </w:r>
          </w:p>
        </w:tc>
      </w:tr>
    </w:tbl>
    <w:p w14:paraId="7F269E0A"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b/>
          <w:sz w:val="24"/>
          <w:szCs w:val="24"/>
        </w:rPr>
      </w:pPr>
    </w:p>
    <w:tbl>
      <w:tblPr>
        <w:tblW w:w="6880" w:type="dxa"/>
        <w:jc w:val="center"/>
        <w:tblCellMar>
          <w:left w:w="10" w:type="dxa"/>
          <w:right w:w="10" w:type="dxa"/>
        </w:tblCellMar>
        <w:tblLook w:val="0000" w:firstRow="0" w:lastRow="0" w:firstColumn="0" w:lastColumn="0" w:noHBand="0" w:noVBand="0"/>
      </w:tblPr>
      <w:tblGrid>
        <w:gridCol w:w="3340"/>
        <w:gridCol w:w="1496"/>
        <w:gridCol w:w="2080"/>
      </w:tblGrid>
      <w:tr w:rsidR="00F96C9C" w:rsidRPr="00F96C9C" w14:paraId="3D68280E" w14:textId="77777777" w:rsidTr="001B0890">
        <w:trPr>
          <w:trHeight w:val="315"/>
          <w:jc w:val="center"/>
        </w:trPr>
        <w:tc>
          <w:tcPr>
            <w:tcW w:w="3340"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0789D894"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r w:rsidRPr="00F96C9C">
              <w:rPr>
                <w:rFonts w:ascii="Times New Roman" w:eastAsia="Times New Roman" w:hAnsi="Times New Roman" w:cs="Times New Roman"/>
                <w:b/>
                <w:bCs/>
                <w:sz w:val="24"/>
                <w:szCs w:val="24"/>
              </w:rPr>
              <w:t>Konta numurs</w:t>
            </w:r>
          </w:p>
        </w:tc>
        <w:tc>
          <w:tcPr>
            <w:tcW w:w="1496" w:type="dxa"/>
            <w:tcBorders>
              <w:top w:val="single" w:sz="8" w:space="0" w:color="000000"/>
              <w:bottom w:val="single" w:sz="8" w:space="0" w:color="000000"/>
              <w:right w:val="single" w:sz="8" w:space="0" w:color="000000"/>
            </w:tcBorders>
            <w:noWrap/>
            <w:tcMar>
              <w:top w:w="0" w:type="dxa"/>
              <w:left w:w="108" w:type="dxa"/>
              <w:bottom w:w="0" w:type="dxa"/>
              <w:right w:w="108" w:type="dxa"/>
            </w:tcMar>
            <w:vAlign w:val="bottom"/>
          </w:tcPr>
          <w:p w14:paraId="4E4656D8"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proofErr w:type="spellStart"/>
            <w:r w:rsidRPr="00F96C9C">
              <w:rPr>
                <w:rFonts w:ascii="Times New Roman" w:eastAsia="Times New Roman" w:hAnsi="Times New Roman" w:cs="Times New Roman"/>
                <w:b/>
                <w:bCs/>
                <w:sz w:val="24"/>
                <w:szCs w:val="24"/>
              </w:rPr>
              <w:t>Bnk.Kods</w:t>
            </w:r>
            <w:proofErr w:type="spellEnd"/>
          </w:p>
        </w:tc>
        <w:tc>
          <w:tcPr>
            <w:tcW w:w="2080" w:type="dxa"/>
            <w:tcBorders>
              <w:top w:val="single" w:sz="8" w:space="0" w:color="000000"/>
              <w:bottom w:val="single" w:sz="8" w:space="0" w:color="000000"/>
              <w:right w:val="single" w:sz="8" w:space="0" w:color="000000"/>
            </w:tcBorders>
            <w:noWrap/>
            <w:tcMar>
              <w:top w:w="0" w:type="dxa"/>
              <w:left w:w="108" w:type="dxa"/>
              <w:bottom w:w="0" w:type="dxa"/>
              <w:right w:w="108" w:type="dxa"/>
            </w:tcMar>
            <w:vAlign w:val="bottom"/>
          </w:tcPr>
          <w:p w14:paraId="7B7E7555"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b/>
                <w:bCs/>
                <w:sz w:val="24"/>
                <w:szCs w:val="24"/>
              </w:rPr>
            </w:pPr>
            <w:proofErr w:type="spellStart"/>
            <w:r w:rsidRPr="00F96C9C">
              <w:rPr>
                <w:rFonts w:ascii="Times New Roman" w:eastAsia="Times New Roman" w:hAnsi="Times New Roman" w:cs="Times New Roman"/>
                <w:b/>
                <w:bCs/>
                <w:sz w:val="24"/>
                <w:szCs w:val="24"/>
              </w:rPr>
              <w:t>Bnk.Nosaukums</w:t>
            </w:r>
            <w:proofErr w:type="spellEnd"/>
          </w:p>
        </w:tc>
      </w:tr>
      <w:tr w:rsidR="00F96C9C" w:rsidRPr="00F96C9C" w14:paraId="5F1E6A8F" w14:textId="77777777" w:rsidTr="001B0890">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5FD56365"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LV25 RIKO 0002 0131 7509 7</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18531061"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RIKOLV2X</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45A8284A"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roofErr w:type="spellStart"/>
            <w:r w:rsidRPr="00F96C9C">
              <w:rPr>
                <w:rFonts w:ascii="Times New Roman" w:eastAsia="Times New Roman" w:hAnsi="Times New Roman" w:cs="Times New Roman"/>
                <w:sz w:val="24"/>
                <w:szCs w:val="24"/>
              </w:rPr>
              <w:t>Luminor</w:t>
            </w:r>
            <w:proofErr w:type="spellEnd"/>
            <w:r w:rsidRPr="00F96C9C">
              <w:rPr>
                <w:rFonts w:ascii="Times New Roman" w:eastAsia="Times New Roman" w:hAnsi="Times New Roman" w:cs="Times New Roman"/>
                <w:sz w:val="24"/>
                <w:szCs w:val="24"/>
              </w:rPr>
              <w:t xml:space="preserve"> </w:t>
            </w:r>
            <w:proofErr w:type="spellStart"/>
            <w:r w:rsidRPr="00F96C9C">
              <w:rPr>
                <w:rFonts w:ascii="Times New Roman" w:eastAsia="Times New Roman" w:hAnsi="Times New Roman" w:cs="Times New Roman"/>
                <w:sz w:val="24"/>
                <w:szCs w:val="24"/>
              </w:rPr>
              <w:t>bank</w:t>
            </w:r>
            <w:proofErr w:type="spellEnd"/>
            <w:r w:rsidRPr="00F96C9C">
              <w:rPr>
                <w:rFonts w:ascii="Times New Roman" w:eastAsia="Times New Roman" w:hAnsi="Times New Roman" w:cs="Times New Roman"/>
                <w:sz w:val="24"/>
                <w:szCs w:val="24"/>
              </w:rPr>
              <w:t xml:space="preserve"> AS</w:t>
            </w:r>
          </w:p>
        </w:tc>
      </w:tr>
      <w:tr w:rsidR="00F96C9C" w:rsidRPr="00F96C9C" w14:paraId="71A84BFD" w14:textId="77777777" w:rsidTr="001B0890">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2CEADB53"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LV39 HABA 0551 0275 8272 0</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48ECBDCB"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HABALV22</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3D39E8E4"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Swedbank AS</w:t>
            </w:r>
          </w:p>
        </w:tc>
      </w:tr>
      <w:tr w:rsidR="00F96C9C" w:rsidRPr="00F96C9C" w14:paraId="47128ADF" w14:textId="77777777" w:rsidTr="001B0890">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60782EF5"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LV42 UNLA 0050 0142 7752 5</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7DAE4531"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UNLALV2X</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21A160FD"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SEB Banka AS</w:t>
            </w:r>
          </w:p>
        </w:tc>
      </w:tr>
      <w:tr w:rsidR="00F96C9C" w:rsidRPr="00F96C9C" w14:paraId="65D6EFF0" w14:textId="77777777" w:rsidTr="001B0890">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2D66795C"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LV60 PARX 0012 7974 0000 3</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4F4A8AEC"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PARXLV22</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79C06B07"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Citadele banka AS</w:t>
            </w:r>
          </w:p>
        </w:tc>
      </w:tr>
    </w:tbl>
    <w:p w14:paraId="01BFC8E5"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b/>
          <w:sz w:val="24"/>
          <w:szCs w:val="24"/>
        </w:rPr>
      </w:pPr>
      <w:r w:rsidRPr="00F96C9C">
        <w:rPr>
          <w:rFonts w:ascii="Times New Roman" w:eastAsia="Times New Roman" w:hAnsi="Times New Roman" w:cs="Times New Roman"/>
          <w:b/>
          <w:sz w:val="24"/>
          <w:szCs w:val="24"/>
        </w:rPr>
        <w:t xml:space="preserve"> </w:t>
      </w:r>
    </w:p>
    <w:p w14:paraId="358AB296"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b/>
          <w:sz w:val="24"/>
          <w:szCs w:val="24"/>
        </w:rPr>
      </w:pPr>
      <w:r w:rsidRPr="00F96C9C">
        <w:rPr>
          <w:rFonts w:ascii="Times New Roman" w:eastAsia="Times New Roman" w:hAnsi="Times New Roman" w:cs="Times New Roman"/>
          <w:b/>
          <w:sz w:val="24"/>
          <w:szCs w:val="24"/>
        </w:rPr>
        <w:t>ar piezīmi – izsole (norādot objekta adresi, drošības nauda)</w:t>
      </w:r>
    </w:p>
    <w:p w14:paraId="24F20395"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
    <w:p w14:paraId="73802280" w14:textId="77777777" w:rsidR="00F96C9C" w:rsidRPr="00F96C9C" w:rsidRDefault="00F96C9C" w:rsidP="00F96C9C">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p>
    <w:p w14:paraId="15B86B42" w14:textId="77777777" w:rsidR="00F96C9C" w:rsidRPr="00F96C9C" w:rsidRDefault="00F96C9C" w:rsidP="00F96C9C">
      <w:pPr>
        <w:tabs>
          <w:tab w:val="left" w:pos="426"/>
        </w:tabs>
        <w:suppressAutoHyphens/>
        <w:autoSpaceDN w:val="0"/>
        <w:spacing w:after="0" w:line="240" w:lineRule="auto"/>
        <w:textAlignment w:val="baseline"/>
        <w:rPr>
          <w:rFonts w:ascii="Times New Roman" w:eastAsia="Times New Roman" w:hAnsi="Times New Roman" w:cs="Times New Roman"/>
          <w:sz w:val="24"/>
          <w:szCs w:val="24"/>
        </w:rPr>
      </w:pPr>
      <w:r w:rsidRPr="00F96C9C">
        <w:rPr>
          <w:rFonts w:ascii="Times New Roman" w:eastAsia="Times New Roman" w:hAnsi="Times New Roman" w:cs="Times New Roman"/>
          <w:sz w:val="24"/>
          <w:szCs w:val="24"/>
        </w:rPr>
        <w:t xml:space="preserve">Komisijas priekšsēdētājs                                                                            </w:t>
      </w:r>
      <w:proofErr w:type="spellStart"/>
      <w:r w:rsidRPr="00F96C9C">
        <w:rPr>
          <w:rFonts w:ascii="Times New Roman" w:eastAsia="Times New Roman" w:hAnsi="Times New Roman" w:cs="Times New Roman"/>
          <w:sz w:val="24"/>
          <w:szCs w:val="24"/>
        </w:rPr>
        <w:t>A.Grigute</w:t>
      </w:r>
      <w:proofErr w:type="spellEnd"/>
      <w:r w:rsidRPr="00F96C9C">
        <w:rPr>
          <w:rFonts w:ascii="Times New Roman" w:eastAsia="Times New Roman" w:hAnsi="Times New Roman" w:cs="Times New Roman"/>
          <w:sz w:val="24"/>
          <w:szCs w:val="24"/>
        </w:rPr>
        <w:t xml:space="preserve"> </w:t>
      </w:r>
    </w:p>
    <w:p w14:paraId="3FB4EC5B" w14:textId="77777777" w:rsidR="0050284B" w:rsidRDefault="0050284B" w:rsidP="0050284B">
      <w:pPr>
        <w:tabs>
          <w:tab w:val="left" w:pos="426"/>
        </w:tabs>
        <w:spacing w:after="0" w:line="240" w:lineRule="auto"/>
        <w:contextualSpacing/>
        <w:rPr>
          <w:rFonts w:ascii="Times New Roman" w:eastAsia="Times New Roman" w:hAnsi="Times New Roman" w:cs="Times New Roman"/>
          <w:sz w:val="24"/>
          <w:szCs w:val="24"/>
        </w:rPr>
      </w:pPr>
    </w:p>
    <w:p w14:paraId="4DCCCF57" w14:textId="77777777" w:rsidR="00F96C9C" w:rsidRDefault="00F96C9C" w:rsidP="0050284B">
      <w:pPr>
        <w:tabs>
          <w:tab w:val="center" w:pos="4153"/>
          <w:tab w:val="right" w:pos="8306"/>
        </w:tabs>
        <w:spacing w:after="0" w:line="240" w:lineRule="auto"/>
        <w:jc w:val="right"/>
        <w:rPr>
          <w:rFonts w:ascii="Times New Roman" w:eastAsia="Times New Roman" w:hAnsi="Times New Roman" w:cs="Times New Roman"/>
          <w:sz w:val="24"/>
          <w:szCs w:val="24"/>
        </w:rPr>
      </w:pPr>
    </w:p>
    <w:p w14:paraId="09E9A1C9" w14:textId="77777777" w:rsidR="00F96C9C" w:rsidRDefault="00F96C9C" w:rsidP="0050284B">
      <w:pPr>
        <w:tabs>
          <w:tab w:val="center" w:pos="4153"/>
          <w:tab w:val="right" w:pos="8306"/>
        </w:tabs>
        <w:spacing w:after="0" w:line="240" w:lineRule="auto"/>
        <w:jc w:val="right"/>
        <w:rPr>
          <w:rFonts w:ascii="Times New Roman" w:eastAsia="Times New Roman" w:hAnsi="Times New Roman" w:cs="Times New Roman"/>
          <w:sz w:val="24"/>
          <w:szCs w:val="24"/>
        </w:rPr>
      </w:pPr>
    </w:p>
    <w:p w14:paraId="3635432F" w14:textId="77777777" w:rsidR="00F96C9C" w:rsidRDefault="00F96C9C" w:rsidP="0050284B">
      <w:pPr>
        <w:tabs>
          <w:tab w:val="center" w:pos="4153"/>
          <w:tab w:val="right" w:pos="8306"/>
        </w:tabs>
        <w:spacing w:after="0" w:line="240" w:lineRule="auto"/>
        <w:jc w:val="right"/>
        <w:rPr>
          <w:rFonts w:ascii="Times New Roman" w:eastAsia="Times New Roman" w:hAnsi="Times New Roman" w:cs="Times New Roman"/>
          <w:sz w:val="24"/>
          <w:szCs w:val="24"/>
        </w:rPr>
      </w:pPr>
    </w:p>
    <w:p w14:paraId="4214CE01" w14:textId="77777777" w:rsidR="00F96C9C" w:rsidRDefault="00F96C9C" w:rsidP="0050284B">
      <w:pPr>
        <w:tabs>
          <w:tab w:val="center" w:pos="4153"/>
          <w:tab w:val="right" w:pos="8306"/>
        </w:tabs>
        <w:spacing w:after="0" w:line="240" w:lineRule="auto"/>
        <w:jc w:val="right"/>
        <w:rPr>
          <w:rFonts w:ascii="Times New Roman" w:eastAsia="Times New Roman" w:hAnsi="Times New Roman" w:cs="Times New Roman"/>
          <w:sz w:val="24"/>
          <w:szCs w:val="24"/>
        </w:rPr>
      </w:pPr>
    </w:p>
    <w:p w14:paraId="4A6D9AC4" w14:textId="77777777" w:rsidR="00F96C9C" w:rsidRDefault="00F96C9C" w:rsidP="0050284B">
      <w:pPr>
        <w:tabs>
          <w:tab w:val="center" w:pos="4153"/>
          <w:tab w:val="right" w:pos="8306"/>
        </w:tabs>
        <w:spacing w:after="0" w:line="240" w:lineRule="auto"/>
        <w:jc w:val="right"/>
        <w:rPr>
          <w:rFonts w:ascii="Times New Roman" w:eastAsia="Times New Roman" w:hAnsi="Times New Roman" w:cs="Times New Roman"/>
          <w:sz w:val="24"/>
          <w:szCs w:val="24"/>
        </w:rPr>
      </w:pPr>
    </w:p>
    <w:p w14:paraId="7D170820" w14:textId="77777777" w:rsidR="00F96C9C" w:rsidRDefault="00F96C9C" w:rsidP="0050284B">
      <w:pPr>
        <w:tabs>
          <w:tab w:val="center" w:pos="4153"/>
          <w:tab w:val="right" w:pos="8306"/>
        </w:tabs>
        <w:spacing w:after="0" w:line="240" w:lineRule="auto"/>
        <w:jc w:val="right"/>
        <w:rPr>
          <w:rFonts w:ascii="Times New Roman" w:eastAsia="Times New Roman" w:hAnsi="Times New Roman" w:cs="Times New Roman"/>
          <w:sz w:val="24"/>
          <w:szCs w:val="24"/>
        </w:rPr>
      </w:pPr>
    </w:p>
    <w:p w14:paraId="33F67840" w14:textId="77777777" w:rsidR="00197FD7" w:rsidRDefault="0050284B" w:rsidP="0050284B">
      <w:pPr>
        <w:tabs>
          <w:tab w:val="center" w:pos="4153"/>
          <w:tab w:val="right" w:pos="8306"/>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2F3FF34" w14:textId="77777777" w:rsidR="00197FD7" w:rsidRDefault="00197FD7">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ADC366D" w14:textId="11700EC9" w:rsidR="0050284B" w:rsidRDefault="0050284B" w:rsidP="0050284B">
      <w:pPr>
        <w:tabs>
          <w:tab w:val="center" w:pos="4153"/>
          <w:tab w:val="right" w:pos="8306"/>
        </w:tabs>
        <w:spacing w:after="0" w:line="240" w:lineRule="auto"/>
        <w:jc w:val="right"/>
        <w:rPr>
          <w:rFonts w:ascii="Times New Roman" w:eastAsia="Arial Unicode MS" w:hAnsi="Times New Roman" w:cs="Times New Roman"/>
          <w:b/>
          <w:color w:val="000000"/>
          <w:sz w:val="24"/>
          <w:szCs w:val="24"/>
        </w:rPr>
      </w:pPr>
      <w:r>
        <w:rPr>
          <w:rFonts w:ascii="Times New Roman" w:eastAsia="Times New Roman" w:hAnsi="Times New Roman" w:cs="Times New Roman"/>
          <w:sz w:val="24"/>
          <w:szCs w:val="24"/>
        </w:rPr>
        <w:t xml:space="preserve"> </w:t>
      </w:r>
      <w:bookmarkStart w:id="4" w:name="_Hlk58844422"/>
      <w:r>
        <w:rPr>
          <w:rFonts w:ascii="Times New Roman" w:eastAsia="Arial Unicode MS" w:hAnsi="Times New Roman" w:cs="Times New Roman"/>
          <w:b/>
          <w:sz w:val="24"/>
          <w:szCs w:val="24"/>
        </w:rPr>
        <w:t>Pielikums</w:t>
      </w:r>
    </w:p>
    <w:p w14:paraId="0D20C57F" w14:textId="10688ACD" w:rsidR="0050284B" w:rsidRDefault="0050284B" w:rsidP="0050284B">
      <w:pPr>
        <w:spacing w:after="0" w:line="240" w:lineRule="auto"/>
        <w:jc w:val="right"/>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 xml:space="preserve">Dzīvokļa īpašuma </w:t>
      </w:r>
      <w:r w:rsidRPr="00FD5B30">
        <w:rPr>
          <w:rFonts w:ascii="Times New Roman" w:eastAsia="Calibri" w:hAnsi="Times New Roman" w:cs="Times New Roman"/>
          <w:sz w:val="24"/>
          <w:szCs w:val="24"/>
        </w:rPr>
        <w:t>“Skola 3”-</w:t>
      </w:r>
      <w:r>
        <w:rPr>
          <w:rFonts w:ascii="Times New Roman" w:eastAsia="Calibri" w:hAnsi="Times New Roman" w:cs="Times New Roman"/>
          <w:sz w:val="24"/>
          <w:szCs w:val="24"/>
        </w:rPr>
        <w:t>3</w:t>
      </w:r>
      <w:r>
        <w:rPr>
          <w:rFonts w:ascii="Times New Roman" w:eastAsia="Arial Unicode MS" w:hAnsi="Times New Roman" w:cs="Times New Roman"/>
          <w:bCs/>
          <w:color w:val="000000"/>
          <w:sz w:val="24"/>
          <w:szCs w:val="24"/>
        </w:rPr>
        <w:t>, Pampāļu pag., Saldus nov. Izsoles noteikumiem</w:t>
      </w:r>
    </w:p>
    <w:p w14:paraId="3D456112" w14:textId="77777777" w:rsidR="0050284B" w:rsidRDefault="0050284B" w:rsidP="0050284B">
      <w:pPr>
        <w:spacing w:after="0" w:line="240" w:lineRule="auto"/>
        <w:jc w:val="center"/>
        <w:rPr>
          <w:rFonts w:ascii="Times New Roman" w:eastAsia="Arial Unicode MS" w:hAnsi="Times New Roman" w:cs="Times New Roman"/>
          <w:b/>
          <w:color w:val="000000"/>
          <w:sz w:val="24"/>
          <w:szCs w:val="24"/>
        </w:rPr>
      </w:pPr>
    </w:p>
    <w:p w14:paraId="29A9B167" w14:textId="77777777" w:rsidR="0050284B" w:rsidRDefault="0050284B" w:rsidP="0050284B">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Saldus novada domes pašvaldības Nekustamā īpašuma nodaļas</w:t>
      </w:r>
    </w:p>
    <w:p w14:paraId="6E07894B" w14:textId="77777777" w:rsidR="0050284B" w:rsidRDefault="0050284B" w:rsidP="0050284B">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mantas novērtēšanas un izsoles komisijai</w:t>
      </w:r>
    </w:p>
    <w:p w14:paraId="322AEA06" w14:textId="77777777" w:rsidR="0050284B" w:rsidRDefault="0050284B" w:rsidP="0050284B">
      <w:pPr>
        <w:spacing w:after="0" w:line="240" w:lineRule="auto"/>
        <w:jc w:val="center"/>
        <w:rPr>
          <w:rFonts w:ascii="Times New Roman" w:eastAsia="Times New Roman" w:hAnsi="Times New Roman" w:cs="Times New Roman"/>
          <w:b/>
          <w:sz w:val="24"/>
          <w:szCs w:val="24"/>
        </w:rPr>
      </w:pPr>
    </w:p>
    <w:p w14:paraId="3360B1AF" w14:textId="77777777" w:rsidR="0050284B" w:rsidRDefault="0050284B" w:rsidP="0050284B">
      <w:pPr>
        <w:spacing w:after="0" w:line="240" w:lineRule="auto"/>
        <w:jc w:val="center"/>
        <w:rPr>
          <w:rFonts w:ascii="Times New Roman" w:eastAsia="Times New Roman" w:hAnsi="Times New Roman" w:cs="Times New Roman"/>
          <w:b/>
          <w:sz w:val="24"/>
          <w:szCs w:val="24"/>
        </w:rPr>
      </w:pPr>
    </w:p>
    <w:p w14:paraId="1F8D67AF" w14:textId="77777777" w:rsidR="0050284B" w:rsidRDefault="0050284B" w:rsidP="0050284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APLIECINĀJUMS</w:t>
      </w:r>
    </w:p>
    <w:p w14:paraId="0ECF67A3" w14:textId="77777777" w:rsidR="0050284B" w:rsidRDefault="0050284B" w:rsidP="0050284B">
      <w:pPr>
        <w:spacing w:after="0" w:line="240" w:lineRule="auto"/>
        <w:jc w:val="both"/>
        <w:rPr>
          <w:rFonts w:ascii="Times New Roman" w:eastAsia="Times New Roman" w:hAnsi="Times New Roman" w:cs="Times New Roman"/>
          <w:sz w:val="24"/>
          <w:szCs w:val="24"/>
        </w:rPr>
      </w:pPr>
    </w:p>
    <w:p w14:paraId="45C7A17F" w14:textId="77777777" w:rsidR="0050284B" w:rsidRDefault="0050284B" w:rsidP="0050284B">
      <w:pPr>
        <w:spacing w:after="0" w:line="240" w:lineRule="auto"/>
        <w:jc w:val="both"/>
        <w:rPr>
          <w:rFonts w:ascii="Times New Roman" w:eastAsia="Times New Roman" w:hAnsi="Times New Roman" w:cs="Times New Roman"/>
          <w:sz w:val="24"/>
          <w:szCs w:val="24"/>
        </w:rPr>
      </w:pPr>
    </w:p>
    <w:p w14:paraId="168B5157" w14:textId="77777777" w:rsidR="0050284B" w:rsidRDefault="0050284B" w:rsidP="0050284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 ____________________________________________________________________, </w:t>
      </w:r>
    </w:p>
    <w:p w14:paraId="79BC4607" w14:textId="77777777" w:rsidR="0050284B" w:rsidRDefault="0050284B" w:rsidP="0050284B">
      <w:pPr>
        <w:autoSpaceDE w:val="0"/>
        <w:autoSpaceDN w:val="0"/>
        <w:adjustRightInd w:val="0"/>
        <w:spacing w:after="0" w:line="240" w:lineRule="auto"/>
        <w:jc w:val="center"/>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(vārds, uzvārds, personas kods)</w:t>
      </w:r>
    </w:p>
    <w:p w14:paraId="46D76910" w14:textId="77777777" w:rsidR="0050284B" w:rsidRDefault="0050284B" w:rsidP="0050284B">
      <w:pPr>
        <w:spacing w:after="0" w:line="240" w:lineRule="auto"/>
        <w:jc w:val="both"/>
        <w:rPr>
          <w:rFonts w:ascii="Times New Roman" w:eastAsia="Times New Roman" w:hAnsi="Times New Roman" w:cs="Times New Roman"/>
          <w:sz w:val="24"/>
          <w:szCs w:val="24"/>
        </w:rPr>
      </w:pPr>
    </w:p>
    <w:p w14:paraId="50E661A7" w14:textId="75058FF6" w:rsidR="0050284B" w:rsidRDefault="0050284B" w:rsidP="0050284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apliecinu, ka izsoles Objekts – dzīvokļa īpašums </w:t>
      </w:r>
      <w:r w:rsidRPr="00FD5B30">
        <w:rPr>
          <w:rFonts w:ascii="Times New Roman" w:eastAsia="Calibri" w:hAnsi="Times New Roman" w:cs="Times New Roman"/>
          <w:sz w:val="24"/>
          <w:szCs w:val="24"/>
        </w:rPr>
        <w:t>“Skola 3”-</w:t>
      </w:r>
      <w:r>
        <w:rPr>
          <w:rFonts w:ascii="Times New Roman" w:eastAsia="Calibri" w:hAnsi="Times New Roman" w:cs="Times New Roman"/>
          <w:sz w:val="24"/>
          <w:szCs w:val="24"/>
        </w:rPr>
        <w:t>3</w:t>
      </w:r>
      <w:r>
        <w:rPr>
          <w:rFonts w:ascii="Times New Roman" w:eastAsia="Times New Roman" w:hAnsi="Times New Roman" w:cs="Times New Roman"/>
          <w:sz w:val="24"/>
          <w:szCs w:val="24"/>
        </w:rPr>
        <w:t xml:space="preserve">, Pampāļu pag., Saldus nov. būs mana </w:t>
      </w:r>
      <w:r>
        <w:rPr>
          <w:rFonts w:ascii="Times New Roman" w:eastAsia="Times New Roman" w:hAnsi="Times New Roman" w:cs="Times New Roman"/>
          <w:b/>
          <w:sz w:val="24"/>
          <w:szCs w:val="24"/>
        </w:rPr>
        <w:t>vienīgā</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dzīvojamā platība, ko iespējams iegūšu īpašumā.</w:t>
      </w:r>
    </w:p>
    <w:p w14:paraId="313D3184" w14:textId="77777777" w:rsidR="0050284B" w:rsidRDefault="0050284B" w:rsidP="0050284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Piekrītu, ka Saldus novada pašvaldība veic manu personas datu apstrādi, pārbaudot sniegto ziņu patiesumu.</w:t>
      </w:r>
    </w:p>
    <w:p w14:paraId="75195359" w14:textId="77777777" w:rsidR="0050284B" w:rsidRDefault="0050284B" w:rsidP="0050284B">
      <w:pPr>
        <w:spacing w:after="0" w:line="240" w:lineRule="auto"/>
        <w:jc w:val="both"/>
        <w:rPr>
          <w:rFonts w:ascii="Times New Roman" w:eastAsia="Times New Roman" w:hAnsi="Times New Roman" w:cs="Times New Roman"/>
          <w:sz w:val="24"/>
          <w:szCs w:val="24"/>
        </w:rPr>
      </w:pPr>
    </w:p>
    <w:p w14:paraId="679F8660" w14:textId="532EEC24" w:rsidR="0050284B" w:rsidRDefault="0050284B" w:rsidP="0050284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2026.gada _____._____________________</w:t>
      </w:r>
    </w:p>
    <w:p w14:paraId="6DF2F341" w14:textId="77777777" w:rsidR="0050284B" w:rsidRDefault="0050284B" w:rsidP="0050284B">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p w14:paraId="7E14CE81" w14:textId="5F7F453A" w:rsidR="007A340E" w:rsidRPr="0050284B" w:rsidRDefault="0050284B" w:rsidP="0050284B">
      <w:pPr>
        <w:autoSpaceDE w:val="0"/>
        <w:autoSpaceDN w:val="0"/>
        <w:adjustRightInd w:val="0"/>
        <w:spacing w:after="0" w:line="240" w:lineRule="auto"/>
        <w:ind w:left="6480" w:firstLine="720"/>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(paraksts</w:t>
      </w:r>
      <w:bookmarkEnd w:id="4"/>
      <w:r>
        <w:rPr>
          <w:rFonts w:ascii="Times New Roman" w:eastAsia="Calibri" w:hAnsi="Times New Roman" w:cs="Times New Roman"/>
          <w:i/>
          <w:iCs/>
          <w:color w:val="000000"/>
          <w:sz w:val="24"/>
          <w:szCs w:val="24"/>
        </w:rPr>
        <w:t>)</w:t>
      </w:r>
    </w:p>
    <w:sectPr w:rsidR="007A340E" w:rsidRPr="0050284B" w:rsidSect="00197FD7">
      <w:pgSz w:w="11906" w:h="16838"/>
      <w:pgMar w:top="1440"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2520" w:hanging="360"/>
      </w:pPr>
      <w:rPr>
        <w:rFonts w:ascii="Times New Roman" w:eastAsia="Times New Roman" w:hAnsi="Times New Roman" w:cs="Times New Roman" w:hint="default"/>
      </w:rPr>
    </w:lvl>
    <w:lvl w:ilvl="1" w:tplc="04260003">
      <w:start w:val="1"/>
      <w:numFmt w:val="bullet"/>
      <w:lvlText w:val="o"/>
      <w:lvlJc w:val="left"/>
      <w:pPr>
        <w:ind w:left="3240" w:hanging="360"/>
      </w:pPr>
      <w:rPr>
        <w:rFonts w:ascii="Courier New" w:hAnsi="Courier New" w:cs="Courier New" w:hint="default"/>
      </w:rPr>
    </w:lvl>
    <w:lvl w:ilvl="2" w:tplc="04260005">
      <w:start w:val="1"/>
      <w:numFmt w:val="bullet"/>
      <w:lvlText w:val=""/>
      <w:lvlJc w:val="left"/>
      <w:pPr>
        <w:ind w:left="3960" w:hanging="360"/>
      </w:pPr>
      <w:rPr>
        <w:rFonts w:ascii="Wingdings" w:hAnsi="Wingdings" w:hint="default"/>
      </w:rPr>
    </w:lvl>
    <w:lvl w:ilvl="3" w:tplc="04260001">
      <w:start w:val="1"/>
      <w:numFmt w:val="bullet"/>
      <w:lvlText w:val=""/>
      <w:lvlJc w:val="left"/>
      <w:pPr>
        <w:ind w:left="4680" w:hanging="360"/>
      </w:pPr>
      <w:rPr>
        <w:rFonts w:ascii="Symbol" w:hAnsi="Symbol" w:hint="default"/>
      </w:rPr>
    </w:lvl>
    <w:lvl w:ilvl="4" w:tplc="04260003">
      <w:start w:val="1"/>
      <w:numFmt w:val="bullet"/>
      <w:lvlText w:val="o"/>
      <w:lvlJc w:val="left"/>
      <w:pPr>
        <w:ind w:left="5400" w:hanging="360"/>
      </w:pPr>
      <w:rPr>
        <w:rFonts w:ascii="Courier New" w:hAnsi="Courier New" w:cs="Courier New" w:hint="default"/>
      </w:rPr>
    </w:lvl>
    <w:lvl w:ilvl="5" w:tplc="04260005">
      <w:start w:val="1"/>
      <w:numFmt w:val="bullet"/>
      <w:lvlText w:val=""/>
      <w:lvlJc w:val="left"/>
      <w:pPr>
        <w:ind w:left="6120" w:hanging="360"/>
      </w:pPr>
      <w:rPr>
        <w:rFonts w:ascii="Wingdings" w:hAnsi="Wingdings" w:hint="default"/>
      </w:rPr>
    </w:lvl>
    <w:lvl w:ilvl="6" w:tplc="04260001">
      <w:start w:val="1"/>
      <w:numFmt w:val="bullet"/>
      <w:lvlText w:val=""/>
      <w:lvlJc w:val="left"/>
      <w:pPr>
        <w:ind w:left="6840" w:hanging="360"/>
      </w:pPr>
      <w:rPr>
        <w:rFonts w:ascii="Symbol" w:hAnsi="Symbol" w:hint="default"/>
      </w:rPr>
    </w:lvl>
    <w:lvl w:ilvl="7" w:tplc="04260003">
      <w:start w:val="1"/>
      <w:numFmt w:val="bullet"/>
      <w:lvlText w:val="o"/>
      <w:lvlJc w:val="left"/>
      <w:pPr>
        <w:ind w:left="7560" w:hanging="360"/>
      </w:pPr>
      <w:rPr>
        <w:rFonts w:ascii="Courier New" w:hAnsi="Courier New" w:cs="Courier New" w:hint="default"/>
      </w:rPr>
    </w:lvl>
    <w:lvl w:ilvl="8" w:tplc="04260005">
      <w:start w:val="1"/>
      <w:numFmt w:val="bullet"/>
      <w:lvlText w:val=""/>
      <w:lvlJc w:val="left"/>
      <w:pPr>
        <w:ind w:left="8280" w:hanging="360"/>
      </w:pPr>
      <w:rPr>
        <w:rFonts w:ascii="Wingdings" w:hAnsi="Wingdings" w:hint="default"/>
      </w:rPr>
    </w:lvl>
  </w:abstractNum>
  <w:abstractNum w:abstractNumId="1" w15:restartNumberingAfterBreak="0">
    <w:nsid w:val="4C0F2E68"/>
    <w:multiLevelType w:val="multilevel"/>
    <w:tmpl w:val="320E989A"/>
    <w:lvl w:ilvl="0">
      <w:numFmt w:val="bullet"/>
      <w:lvlText w:val="-"/>
      <w:lvlJc w:val="left"/>
      <w:pPr>
        <w:ind w:left="2520" w:hanging="360"/>
      </w:pPr>
      <w:rPr>
        <w:rFonts w:ascii="Times New Roman" w:eastAsia="Times New Roman" w:hAnsi="Times New Roman" w:cs="Times New Roman"/>
      </w:rPr>
    </w:lvl>
    <w:lvl w:ilvl="1">
      <w:numFmt w:val="bullet"/>
      <w:lvlText w:val="o"/>
      <w:lvlJc w:val="left"/>
      <w:pPr>
        <w:ind w:left="3240" w:hanging="360"/>
      </w:pPr>
      <w:rPr>
        <w:rFonts w:ascii="Courier New" w:hAnsi="Courier New" w:cs="Courier New"/>
      </w:rPr>
    </w:lvl>
    <w:lvl w:ilvl="2">
      <w:numFmt w:val="bullet"/>
      <w:lvlText w:val=""/>
      <w:lvlJc w:val="left"/>
      <w:pPr>
        <w:ind w:left="3960" w:hanging="360"/>
      </w:pPr>
      <w:rPr>
        <w:rFonts w:ascii="Wingdings" w:hAnsi="Wingdings"/>
      </w:rPr>
    </w:lvl>
    <w:lvl w:ilvl="3">
      <w:numFmt w:val="bullet"/>
      <w:lvlText w:val=""/>
      <w:lvlJc w:val="left"/>
      <w:pPr>
        <w:ind w:left="4680" w:hanging="360"/>
      </w:pPr>
      <w:rPr>
        <w:rFonts w:ascii="Symbol" w:hAnsi="Symbol"/>
      </w:rPr>
    </w:lvl>
    <w:lvl w:ilvl="4">
      <w:numFmt w:val="bullet"/>
      <w:lvlText w:val="o"/>
      <w:lvlJc w:val="left"/>
      <w:pPr>
        <w:ind w:left="5400" w:hanging="360"/>
      </w:pPr>
      <w:rPr>
        <w:rFonts w:ascii="Courier New" w:hAnsi="Courier New" w:cs="Courier New"/>
      </w:rPr>
    </w:lvl>
    <w:lvl w:ilvl="5">
      <w:numFmt w:val="bullet"/>
      <w:lvlText w:val=""/>
      <w:lvlJc w:val="left"/>
      <w:pPr>
        <w:ind w:left="6120" w:hanging="360"/>
      </w:pPr>
      <w:rPr>
        <w:rFonts w:ascii="Wingdings" w:hAnsi="Wingdings"/>
      </w:rPr>
    </w:lvl>
    <w:lvl w:ilvl="6">
      <w:numFmt w:val="bullet"/>
      <w:lvlText w:val=""/>
      <w:lvlJc w:val="left"/>
      <w:pPr>
        <w:ind w:left="6840" w:hanging="360"/>
      </w:pPr>
      <w:rPr>
        <w:rFonts w:ascii="Symbol" w:hAnsi="Symbol"/>
      </w:rPr>
    </w:lvl>
    <w:lvl w:ilvl="7">
      <w:numFmt w:val="bullet"/>
      <w:lvlText w:val="o"/>
      <w:lvlJc w:val="left"/>
      <w:pPr>
        <w:ind w:left="7560" w:hanging="360"/>
      </w:pPr>
      <w:rPr>
        <w:rFonts w:ascii="Courier New" w:hAnsi="Courier New" w:cs="Courier New"/>
      </w:rPr>
    </w:lvl>
    <w:lvl w:ilvl="8">
      <w:numFmt w:val="bullet"/>
      <w:lvlText w:val=""/>
      <w:lvlJc w:val="left"/>
      <w:pPr>
        <w:ind w:left="8280" w:hanging="360"/>
      </w:pPr>
      <w:rPr>
        <w:rFonts w:ascii="Wingdings" w:hAnsi="Wingdings"/>
      </w:rPr>
    </w:lvl>
  </w:abstractNum>
  <w:num w:numId="1" w16cid:durableId="1681086003">
    <w:abstractNumId w:val="0"/>
  </w:num>
  <w:num w:numId="2" w16cid:durableId="1728869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84B"/>
    <w:rsid w:val="00197FD7"/>
    <w:rsid w:val="003505C6"/>
    <w:rsid w:val="00362993"/>
    <w:rsid w:val="0050284B"/>
    <w:rsid w:val="00561F17"/>
    <w:rsid w:val="00793356"/>
    <w:rsid w:val="007A340E"/>
    <w:rsid w:val="009679D9"/>
    <w:rsid w:val="00D533FF"/>
    <w:rsid w:val="00D73FAD"/>
    <w:rsid w:val="00F96C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BC1E4"/>
  <w15:chartTrackingRefBased/>
  <w15:docId w15:val="{76CCA3BA-E47A-4873-A2BD-498717531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0284B"/>
    <w:pPr>
      <w:spacing w:line="252" w:lineRule="auto"/>
    </w:pPr>
    <w:rPr>
      <w:kern w:val="0"/>
      <w14:ligatures w14:val="none"/>
    </w:rPr>
  </w:style>
  <w:style w:type="paragraph" w:styleId="Virsraksts1">
    <w:name w:val="heading 1"/>
    <w:basedOn w:val="Parasts"/>
    <w:next w:val="Parasts"/>
    <w:link w:val="Virsraksts1Rakstz"/>
    <w:uiPriority w:val="9"/>
    <w:qFormat/>
    <w:rsid w:val="005028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5028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50284B"/>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50284B"/>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50284B"/>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50284B"/>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0284B"/>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0284B"/>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0284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0284B"/>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50284B"/>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50284B"/>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50284B"/>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50284B"/>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50284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0284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0284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0284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028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0284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0284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0284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0284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0284B"/>
    <w:rPr>
      <w:i/>
      <w:iCs/>
      <w:color w:val="404040" w:themeColor="text1" w:themeTint="BF"/>
    </w:rPr>
  </w:style>
  <w:style w:type="paragraph" w:styleId="Sarakstarindkopa">
    <w:name w:val="List Paragraph"/>
    <w:basedOn w:val="Parasts"/>
    <w:uiPriority w:val="34"/>
    <w:qFormat/>
    <w:rsid w:val="0050284B"/>
    <w:pPr>
      <w:ind w:left="720"/>
      <w:contextualSpacing/>
    </w:pPr>
  </w:style>
  <w:style w:type="character" w:styleId="Intensvsizclums">
    <w:name w:val="Intense Emphasis"/>
    <w:basedOn w:val="Noklusjumarindkopasfonts"/>
    <w:uiPriority w:val="21"/>
    <w:qFormat/>
    <w:rsid w:val="0050284B"/>
    <w:rPr>
      <w:i/>
      <w:iCs/>
      <w:color w:val="2F5496" w:themeColor="accent1" w:themeShade="BF"/>
    </w:rPr>
  </w:style>
  <w:style w:type="paragraph" w:styleId="Intensvscitts">
    <w:name w:val="Intense Quote"/>
    <w:basedOn w:val="Parasts"/>
    <w:next w:val="Parasts"/>
    <w:link w:val="IntensvscittsRakstz"/>
    <w:uiPriority w:val="30"/>
    <w:qFormat/>
    <w:rsid w:val="005028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50284B"/>
    <w:rPr>
      <w:i/>
      <w:iCs/>
      <w:color w:val="2F5496" w:themeColor="accent1" w:themeShade="BF"/>
    </w:rPr>
  </w:style>
  <w:style w:type="character" w:styleId="Intensvaatsauce">
    <w:name w:val="Intense Reference"/>
    <w:basedOn w:val="Noklusjumarindkopasfonts"/>
    <w:uiPriority w:val="32"/>
    <w:qFormat/>
    <w:rsid w:val="0050284B"/>
    <w:rPr>
      <w:b/>
      <w:bCs/>
      <w:smallCaps/>
      <w:color w:val="2F5496" w:themeColor="accent1" w:themeShade="BF"/>
      <w:spacing w:val="5"/>
    </w:rPr>
  </w:style>
  <w:style w:type="character" w:styleId="Hipersaite">
    <w:name w:val="Hyperlink"/>
    <w:basedOn w:val="Noklusjumarindkopasfonts"/>
    <w:uiPriority w:val="99"/>
    <w:semiHidden/>
    <w:unhideWhenUsed/>
    <w:rsid w:val="0050284B"/>
    <w:rPr>
      <w:color w:val="0000FF"/>
      <w:u w:val="single"/>
    </w:rPr>
  </w:style>
  <w:style w:type="character" w:styleId="Izteiksmgs">
    <w:name w:val="Strong"/>
    <w:basedOn w:val="Noklusjumarindkopasfonts"/>
    <w:uiPriority w:val="22"/>
    <w:qFormat/>
    <w:rsid w:val="00F96C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13951</Words>
  <Characters>7953</Characters>
  <Application>Microsoft Office Word</Application>
  <DocSecurity>0</DocSecurity>
  <Lines>66</Lines>
  <Paragraphs>43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2026-09-16T08:41:00Z</dcterms:created>
  <dcterms:modified xsi:type="dcterms:W3CDTF">2026-09-16T08:41:00Z</dcterms:modified>
</cp:coreProperties>
</file>