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F3510" w14:textId="77777777" w:rsidR="00D61D08" w:rsidRPr="006B6776" w:rsidRDefault="00D61D08" w:rsidP="00D61D08">
      <w:pPr>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APSTIPRINĀTI</w:t>
      </w:r>
    </w:p>
    <w:p w14:paraId="13B3884C" w14:textId="77777777" w:rsidR="00D61D08" w:rsidRPr="006B6776" w:rsidRDefault="00D61D08" w:rsidP="00D61D08">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6B6776">
        <w:rPr>
          <w:rFonts w:ascii="Times New Roman" w:eastAsia="Times New Roman" w:hAnsi="Times New Roman" w:cs="Times New Roman"/>
          <w:kern w:val="0"/>
          <w:sz w:val="24"/>
          <w:szCs w:val="20"/>
          <w14:ligatures w14:val="none"/>
        </w:rPr>
        <w:t>a</w:t>
      </w:r>
      <w:r w:rsidRPr="006B6776">
        <w:rPr>
          <w:rFonts w:ascii="Times New Roman" w:eastAsia="Times New Roman" w:hAnsi="Times New Roman" w:cs="Times New Roman"/>
          <w:kern w:val="0"/>
          <w:sz w:val="24"/>
          <w:szCs w:val="20"/>
          <w:lang w:val="x-none"/>
          <w14:ligatures w14:val="none"/>
        </w:rPr>
        <w:t>r</w:t>
      </w:r>
      <w:r w:rsidRPr="006B6776">
        <w:rPr>
          <w:rFonts w:ascii="Times New Roman" w:eastAsia="Times New Roman" w:hAnsi="Times New Roman" w:cs="Times New Roman"/>
          <w:kern w:val="0"/>
          <w:sz w:val="24"/>
          <w:szCs w:val="20"/>
          <w14:ligatures w14:val="none"/>
        </w:rPr>
        <w:t xml:space="preserve"> Saldus novada pašvaldības</w:t>
      </w:r>
    </w:p>
    <w:p w14:paraId="69808B25" w14:textId="77777777" w:rsidR="00D61D08" w:rsidRPr="006B6776" w:rsidRDefault="00D61D08" w:rsidP="00D61D08">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Nekustamā īpašuma nodaļas</w:t>
      </w:r>
    </w:p>
    <w:p w14:paraId="03670BD9" w14:textId="77777777" w:rsidR="00D61D08" w:rsidRPr="006B6776" w:rsidRDefault="00D61D08" w:rsidP="00D61D08">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 xml:space="preserve">Mantas novērtēšanas un izsoles komisijas </w:t>
      </w:r>
    </w:p>
    <w:bookmarkEnd w:id="0"/>
    <w:p w14:paraId="16090607" w14:textId="77777777" w:rsidR="00272E0B" w:rsidRPr="00272E0B" w:rsidRDefault="00272E0B" w:rsidP="00272E0B">
      <w:pPr>
        <w:spacing w:after="0" w:line="240" w:lineRule="auto"/>
        <w:jc w:val="right"/>
        <w:rPr>
          <w:rFonts w:ascii="Times New Roman" w:eastAsia="Times New Roman" w:hAnsi="Times New Roman" w:cs="Times New Roman"/>
          <w:kern w:val="0"/>
          <w:sz w:val="24"/>
          <w:szCs w:val="20"/>
          <w:lang w:val="x-none"/>
          <w14:ligatures w14:val="none"/>
        </w:rPr>
      </w:pPr>
      <w:r w:rsidRPr="00272E0B">
        <w:rPr>
          <w:rFonts w:ascii="Times New Roman" w:eastAsia="Times New Roman" w:hAnsi="Times New Roman" w:cs="Times New Roman"/>
          <w:kern w:val="0"/>
          <w:sz w:val="24"/>
          <w:szCs w:val="20"/>
          <w:lang w:val="x-none"/>
          <w14:ligatures w14:val="none"/>
        </w:rPr>
        <w:t>202</w:t>
      </w:r>
      <w:r w:rsidRPr="00272E0B">
        <w:rPr>
          <w:rFonts w:ascii="Times New Roman" w:eastAsia="Times New Roman" w:hAnsi="Times New Roman" w:cs="Times New Roman"/>
          <w:kern w:val="0"/>
          <w:sz w:val="24"/>
          <w:szCs w:val="20"/>
          <w14:ligatures w14:val="none"/>
        </w:rPr>
        <w:t>6</w:t>
      </w:r>
      <w:r w:rsidRPr="00272E0B">
        <w:rPr>
          <w:rFonts w:ascii="Times New Roman" w:eastAsia="Times New Roman" w:hAnsi="Times New Roman" w:cs="Times New Roman"/>
          <w:kern w:val="0"/>
          <w:sz w:val="24"/>
          <w:szCs w:val="20"/>
          <w:lang w:val="x-none"/>
          <w14:ligatures w14:val="none"/>
        </w:rPr>
        <w:t>.gada 22.jūlija sēdes lēmumu</w:t>
      </w:r>
    </w:p>
    <w:p w14:paraId="231957AD" w14:textId="124EBBE7" w:rsidR="00D61D08" w:rsidRPr="006B6776" w:rsidRDefault="00272E0B" w:rsidP="00272E0B">
      <w:pPr>
        <w:spacing w:after="0" w:line="240" w:lineRule="auto"/>
        <w:jc w:val="right"/>
        <w:rPr>
          <w:rFonts w:ascii="Times New Roman" w:eastAsia="Times New Roman" w:hAnsi="Times New Roman" w:cs="Times New Roman"/>
          <w:kern w:val="0"/>
          <w:sz w:val="24"/>
          <w:szCs w:val="20"/>
          <w:lang w:val="x-none"/>
          <w14:ligatures w14:val="none"/>
        </w:rPr>
      </w:pPr>
      <w:r w:rsidRPr="00272E0B">
        <w:rPr>
          <w:rFonts w:ascii="Times New Roman" w:eastAsia="Times New Roman" w:hAnsi="Times New Roman" w:cs="Times New Roman"/>
          <w:kern w:val="0"/>
          <w:sz w:val="24"/>
          <w:szCs w:val="20"/>
          <w:lang w:val="x-none"/>
          <w14:ligatures w14:val="none"/>
        </w:rPr>
        <w:t>(protokols Nr.16,</w:t>
      </w:r>
      <w:r w:rsidRPr="00272E0B">
        <w:rPr>
          <w:rFonts w:ascii="Times New Roman" w:eastAsia="Times New Roman" w:hAnsi="Times New Roman" w:cs="Times New Roman"/>
          <w:kern w:val="0"/>
          <w:sz w:val="24"/>
          <w:szCs w:val="20"/>
          <w14:ligatures w14:val="none"/>
        </w:rPr>
        <w:t xml:space="preserve"> </w:t>
      </w:r>
      <w:r>
        <w:rPr>
          <w:rFonts w:ascii="Times New Roman" w:eastAsia="Times New Roman" w:hAnsi="Times New Roman" w:cs="Times New Roman"/>
          <w:kern w:val="0"/>
          <w:sz w:val="24"/>
          <w:szCs w:val="20"/>
          <w14:ligatures w14:val="none"/>
        </w:rPr>
        <w:t>9</w:t>
      </w:r>
      <w:r w:rsidRPr="00272E0B">
        <w:rPr>
          <w:rFonts w:ascii="Times New Roman" w:eastAsia="Times New Roman" w:hAnsi="Times New Roman" w:cs="Times New Roman"/>
          <w:kern w:val="0"/>
          <w:sz w:val="24"/>
          <w:szCs w:val="20"/>
          <w:lang w:val="x-none"/>
          <w14:ligatures w14:val="none"/>
        </w:rPr>
        <w:t>.§)</w:t>
      </w:r>
    </w:p>
    <w:p w14:paraId="1E455C12" w14:textId="77777777" w:rsidR="00D61D08" w:rsidRPr="006B6776" w:rsidRDefault="00D61D08" w:rsidP="00D61D08">
      <w:pPr>
        <w:spacing w:after="0" w:line="240" w:lineRule="auto"/>
        <w:jc w:val="center"/>
        <w:rPr>
          <w:rFonts w:ascii="Times New Roman" w:eastAsia="Times New Roman" w:hAnsi="Times New Roman" w:cs="Times New Roman"/>
          <w:b/>
          <w:bCs/>
          <w:kern w:val="0"/>
          <w:sz w:val="28"/>
          <w:szCs w:val="24"/>
          <w14:ligatures w14:val="none"/>
        </w:rPr>
      </w:pPr>
    </w:p>
    <w:p w14:paraId="65E9D84F" w14:textId="77777777" w:rsidR="00D61D08" w:rsidRPr="006B6776" w:rsidRDefault="00D61D08" w:rsidP="00D61D08">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Saldus novada pašvaldības nekustamā īpašuma</w:t>
      </w:r>
    </w:p>
    <w:p w14:paraId="571C2A43" w14:textId="4AAEABA1" w:rsidR="00D61D08" w:rsidRPr="006B6776" w:rsidRDefault="00D61D08" w:rsidP="00D61D08">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t>Mežlazdas</w:t>
      </w:r>
      <w:proofErr w:type="spellEnd"/>
      <w:r w:rsidRPr="006B6776">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14:ligatures w14:val="none"/>
        </w:rPr>
        <w:t>Remtes</w:t>
      </w:r>
      <w:r w:rsidRPr="006B6776">
        <w:rPr>
          <w:rFonts w:ascii="Times New Roman" w:eastAsia="Times New Roman" w:hAnsi="Times New Roman" w:cs="Times New Roman"/>
          <w:b/>
          <w:bCs/>
          <w:kern w:val="0"/>
          <w:sz w:val="24"/>
          <w:szCs w:val="24"/>
          <w14:ligatures w14:val="none"/>
        </w:rPr>
        <w:t xml:space="preserve"> pag., Saldus nov.</w:t>
      </w:r>
    </w:p>
    <w:p w14:paraId="6E8E24D4" w14:textId="10935811" w:rsidR="00D61D08" w:rsidRPr="006B6776" w:rsidRDefault="00D61D08" w:rsidP="00D61D08">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(kadastra numurs 84</w:t>
      </w:r>
      <w:r>
        <w:rPr>
          <w:rFonts w:ascii="Times New Roman" w:eastAsia="Times New Roman" w:hAnsi="Times New Roman" w:cs="Times New Roman"/>
          <w:b/>
          <w:bCs/>
          <w:kern w:val="0"/>
          <w:sz w:val="24"/>
          <w:szCs w:val="24"/>
          <w14:ligatures w14:val="none"/>
        </w:rPr>
        <w:t>80</w:t>
      </w:r>
      <w:r w:rsidRPr="006B6776">
        <w:rPr>
          <w:rFonts w:ascii="Times New Roman" w:eastAsia="Times New Roman" w:hAnsi="Times New Roman" w:cs="Times New Roman"/>
          <w:b/>
          <w:bCs/>
          <w:kern w:val="0"/>
          <w:sz w:val="24"/>
          <w:szCs w:val="24"/>
          <w14:ligatures w14:val="none"/>
        </w:rPr>
        <w:t xml:space="preserve"> 00</w:t>
      </w:r>
      <w:r>
        <w:rPr>
          <w:rFonts w:ascii="Times New Roman" w:eastAsia="Times New Roman" w:hAnsi="Times New Roman" w:cs="Times New Roman"/>
          <w:b/>
          <w:bCs/>
          <w:kern w:val="0"/>
          <w:sz w:val="24"/>
          <w:szCs w:val="24"/>
          <w14:ligatures w14:val="none"/>
        </w:rPr>
        <w:t>1</w:t>
      </w:r>
      <w:r w:rsidRPr="006B6776">
        <w:rPr>
          <w:rFonts w:ascii="Times New Roman" w:eastAsia="Times New Roman" w:hAnsi="Times New Roman" w:cs="Times New Roman"/>
          <w:b/>
          <w:bCs/>
          <w:kern w:val="0"/>
          <w:sz w:val="24"/>
          <w:szCs w:val="24"/>
          <w14:ligatures w14:val="none"/>
        </w:rPr>
        <w:t xml:space="preserve"> 0</w:t>
      </w:r>
      <w:r>
        <w:rPr>
          <w:rFonts w:ascii="Times New Roman" w:eastAsia="Times New Roman" w:hAnsi="Times New Roman" w:cs="Times New Roman"/>
          <w:b/>
          <w:bCs/>
          <w:kern w:val="0"/>
          <w:sz w:val="24"/>
          <w:szCs w:val="24"/>
          <w14:ligatures w14:val="none"/>
        </w:rPr>
        <w:t>101</w:t>
      </w:r>
      <w:r w:rsidRPr="006B6776">
        <w:rPr>
          <w:rFonts w:ascii="Times New Roman" w:eastAsia="Times New Roman" w:hAnsi="Times New Roman" w:cs="Times New Roman"/>
          <w:b/>
          <w:bCs/>
          <w:kern w:val="0"/>
          <w:sz w:val="24"/>
          <w:szCs w:val="24"/>
          <w14:ligatures w14:val="none"/>
        </w:rPr>
        <w:t>)</w:t>
      </w:r>
    </w:p>
    <w:p w14:paraId="5E27C6B6" w14:textId="77777777" w:rsidR="00D61D08" w:rsidRPr="006B6776" w:rsidRDefault="00D61D08" w:rsidP="00D61D08">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IZSOLES NOTEIKUMI</w:t>
      </w:r>
    </w:p>
    <w:p w14:paraId="36FF0AF6" w14:textId="77777777" w:rsidR="00D61D08" w:rsidRPr="006B6776" w:rsidRDefault="00D61D08" w:rsidP="00D61D0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715446D9" w14:textId="77777777" w:rsidR="00D61D08" w:rsidRPr="006B6776" w:rsidRDefault="00D61D08" w:rsidP="00D61D0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1. Informācija par atsavināmo nekustamo īpašumu</w:t>
      </w:r>
    </w:p>
    <w:p w14:paraId="492ED79C" w14:textId="194D7C08" w:rsidR="00D61D08" w:rsidRPr="006B6776"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1.1. </w:t>
      </w:r>
      <w:r>
        <w:rPr>
          <w:rFonts w:ascii="Times New Roman" w:eastAsia="Times New Roman" w:hAnsi="Times New Roman" w:cs="Times New Roman"/>
          <w:kern w:val="0"/>
          <w:sz w:val="24"/>
          <w:szCs w:val="24"/>
          <w14:ligatures w14:val="none"/>
        </w:rPr>
        <w:t>Nekustamais īpašums</w:t>
      </w:r>
      <w:r w:rsidRPr="006B6776">
        <w:rPr>
          <w:rFonts w:ascii="Times New Roman" w:eastAsia="Times New Roman" w:hAnsi="Times New Roman" w:cs="Times New Roman"/>
          <w:kern w:val="0"/>
          <w:sz w:val="24"/>
          <w:szCs w:val="24"/>
          <w14:ligatures w14:val="none"/>
        </w:rPr>
        <w:t xml:space="preserve"> – </w:t>
      </w:r>
      <w:proofErr w:type="spellStart"/>
      <w:r>
        <w:rPr>
          <w:rFonts w:ascii="Times New Roman" w:eastAsia="Times New Roman" w:hAnsi="Times New Roman" w:cs="Times New Roman"/>
          <w:kern w:val="0"/>
          <w:sz w:val="24"/>
          <w:szCs w:val="24"/>
          <w14:ligatures w14:val="none"/>
        </w:rPr>
        <w:t>Mežlazdas</w:t>
      </w:r>
      <w:proofErr w:type="spellEnd"/>
      <w:r w:rsidRPr="006B677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Remtes</w:t>
      </w:r>
      <w:r w:rsidRPr="006B6776">
        <w:rPr>
          <w:rFonts w:ascii="Times New Roman" w:eastAsia="Times New Roman" w:hAnsi="Times New Roman" w:cs="Times New Roman"/>
          <w:kern w:val="0"/>
          <w:sz w:val="24"/>
          <w:szCs w:val="24"/>
          <w14:ligatures w14:val="none"/>
        </w:rPr>
        <w:t xml:space="preserve"> pag., Saldus nov.</w:t>
      </w:r>
    </w:p>
    <w:p w14:paraId="2512615A" w14:textId="77777777" w:rsidR="00D61D08"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6B6776">
        <w:rPr>
          <w:rFonts w:ascii="Times New Roman" w:eastAsia="Times New Roman" w:hAnsi="Times New Roman" w:cs="Times New Roman"/>
          <w:kern w:val="0"/>
          <w:sz w:val="24"/>
          <w:szCs w:val="24"/>
          <w:u w:val="single"/>
          <w14:ligatures w14:val="none"/>
        </w:rPr>
        <w:t>1.2. Izsoles objekta (turpmāk – Objekts) sastāvs:</w:t>
      </w:r>
    </w:p>
    <w:p w14:paraId="4D2D7FD4" w14:textId="7BAFAED8" w:rsidR="00D61D08" w:rsidRPr="00DA183A"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14:ligatures w14:val="none"/>
        </w:rPr>
        <w:t>1</w:t>
      </w:r>
      <w:r w:rsidRPr="006B6776">
        <w:rPr>
          <w:rFonts w:ascii="Times New Roman" w:eastAsia="Times New Roman" w:hAnsi="Times New Roman" w:cs="Times New Roman"/>
          <w:kern w:val="0"/>
          <w:sz w:val="24"/>
          <w:szCs w:val="24"/>
          <w14:ligatures w14:val="none"/>
        </w:rPr>
        <w:t>. zemes vienība ar kadastra apzīmējumu 84</w:t>
      </w:r>
      <w:r>
        <w:rPr>
          <w:rFonts w:ascii="Times New Roman" w:eastAsia="Times New Roman" w:hAnsi="Times New Roman" w:cs="Times New Roman"/>
          <w:kern w:val="0"/>
          <w:sz w:val="24"/>
          <w:szCs w:val="24"/>
          <w14:ligatures w14:val="none"/>
        </w:rPr>
        <w:t>80</w:t>
      </w:r>
      <w:r w:rsidRPr="006B6776">
        <w:rPr>
          <w:rFonts w:ascii="Times New Roman" w:eastAsia="Times New Roman" w:hAnsi="Times New Roman" w:cs="Times New Roman"/>
          <w:kern w:val="0"/>
          <w:sz w:val="24"/>
          <w:szCs w:val="24"/>
          <w14:ligatures w14:val="none"/>
        </w:rPr>
        <w:t xml:space="preserve"> 00</w:t>
      </w:r>
      <w:r>
        <w:rPr>
          <w:rFonts w:ascii="Times New Roman" w:eastAsia="Times New Roman" w:hAnsi="Times New Roman" w:cs="Times New Roman"/>
          <w:kern w:val="0"/>
          <w:sz w:val="24"/>
          <w:szCs w:val="24"/>
          <w14:ligatures w14:val="none"/>
        </w:rPr>
        <w:t>1</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024</w:t>
      </w:r>
      <w:r w:rsidRPr="006B6776">
        <w:rPr>
          <w:rFonts w:ascii="Times New Roman" w:eastAsia="Times New Roman" w:hAnsi="Times New Roman" w:cs="Times New Roman"/>
          <w:kern w:val="0"/>
          <w:sz w:val="24"/>
          <w:szCs w:val="24"/>
          <w14:ligatures w14:val="none"/>
        </w:rPr>
        <w:t xml:space="preserve">, platība </w:t>
      </w:r>
      <w:r>
        <w:rPr>
          <w:rFonts w:ascii="Times New Roman" w:eastAsia="Times New Roman" w:hAnsi="Times New Roman" w:cs="Times New Roman"/>
          <w:kern w:val="0"/>
          <w:sz w:val="24"/>
          <w:szCs w:val="24"/>
          <w14:ligatures w14:val="none"/>
        </w:rPr>
        <w:t>1.87 ha</w:t>
      </w:r>
      <w:r w:rsidR="00F06581">
        <w:rPr>
          <w:rFonts w:ascii="Times New Roman" w:eastAsia="Times New Roman" w:hAnsi="Times New Roman" w:cs="Times New Roman"/>
          <w:kern w:val="0"/>
          <w:sz w:val="24"/>
          <w:szCs w:val="24"/>
          <w14:ligatures w14:val="none"/>
        </w:rPr>
        <w:t>, t.sk.1.81 ha mežs</w:t>
      </w:r>
      <w:r w:rsidRPr="00DA183A">
        <w:rPr>
          <w:rFonts w:ascii="Times New Roman" w:eastAsia="Times New Roman" w:hAnsi="Times New Roman" w:cs="Times New Roman"/>
          <w:kern w:val="0"/>
          <w:sz w:val="24"/>
          <w:szCs w:val="24"/>
          <w14:ligatures w14:val="none"/>
        </w:rPr>
        <w:t>;</w:t>
      </w:r>
    </w:p>
    <w:p w14:paraId="658DC274" w14:textId="45E65C6F" w:rsidR="00D61D08" w:rsidRPr="00330EF8" w:rsidRDefault="00D61D08" w:rsidP="00D61D08">
      <w:pPr>
        <w:autoSpaceDE w:val="0"/>
        <w:autoSpaceDN w:val="0"/>
        <w:adjustRightInd w:val="0"/>
        <w:spacing w:after="0" w:line="240" w:lineRule="auto"/>
        <w:rPr>
          <w:rFonts w:ascii="Times New Roman" w:eastAsia="Times New Roman" w:hAnsi="Times New Roman" w:cs="Times New Roman"/>
          <w:color w:val="000000" w:themeColor="text1"/>
          <w:kern w:val="0"/>
          <w:sz w:val="24"/>
          <w:szCs w:val="24"/>
          <w14:ligatures w14:val="none"/>
        </w:rPr>
      </w:pPr>
      <w:r w:rsidRPr="006B6776">
        <w:rPr>
          <w:rFonts w:ascii="Times New Roman" w:eastAsia="Times New Roman" w:hAnsi="Times New Roman" w:cs="Times New Roman"/>
          <w:kern w:val="0"/>
          <w:sz w:val="24"/>
          <w:szCs w:val="24"/>
          <w14:ligatures w14:val="none"/>
        </w:rPr>
        <w:t xml:space="preserve">1.3. Īpašuma tiesība: īpašnieks – Saldus novada pašvaldība, reģistrācijas numurs </w:t>
      </w:r>
      <w:r w:rsidRPr="00330EF8">
        <w:rPr>
          <w:rFonts w:ascii="Times New Roman" w:eastAsia="Times New Roman" w:hAnsi="Times New Roman" w:cs="Times New Roman"/>
          <w:color w:val="000000" w:themeColor="text1"/>
          <w:kern w:val="0"/>
          <w:sz w:val="24"/>
          <w:szCs w:val="24"/>
          <w14:ligatures w14:val="none"/>
        </w:rPr>
        <w:t>90009114646, reģistrēts Remtes pagasta zemesgrāmatas nodalījumā Nr.100000947868.</w:t>
      </w:r>
    </w:p>
    <w:p w14:paraId="0A69BF33" w14:textId="1CEA758A" w:rsidR="00D61D08" w:rsidRPr="00330EF8" w:rsidRDefault="00D61D08" w:rsidP="006642B2">
      <w:pPr>
        <w:autoSpaceDE w:val="0"/>
        <w:autoSpaceDN w:val="0"/>
        <w:adjustRightInd w:val="0"/>
        <w:spacing w:after="0" w:line="240" w:lineRule="auto"/>
        <w:jc w:val="both"/>
        <w:rPr>
          <w:rFonts w:ascii="Times New Roman" w:eastAsia="Times New Roman" w:hAnsi="Times New Roman" w:cs="Times New Roman"/>
          <w:color w:val="000000" w:themeColor="text1"/>
          <w:kern w:val="0"/>
          <w:sz w:val="24"/>
          <w:szCs w:val="24"/>
          <w:u w:val="single"/>
          <w14:ligatures w14:val="none"/>
        </w:rPr>
      </w:pPr>
      <w:r w:rsidRPr="00330EF8">
        <w:rPr>
          <w:rFonts w:ascii="Times New Roman" w:eastAsia="Times New Roman" w:hAnsi="Times New Roman" w:cs="Times New Roman"/>
          <w:color w:val="000000" w:themeColor="text1"/>
          <w:kern w:val="0"/>
          <w:sz w:val="24"/>
          <w:szCs w:val="24"/>
          <w:u w:val="single"/>
          <w14:ligatures w14:val="none"/>
        </w:rPr>
        <w:t>1.4. NĪVKIS reģistrētie apgrūtinājumi zemes vienībai ar kadastra apzīmējumu 8480 00</w:t>
      </w:r>
      <w:r w:rsidR="00E43AB3">
        <w:rPr>
          <w:rFonts w:ascii="Times New Roman" w:eastAsia="Times New Roman" w:hAnsi="Times New Roman" w:cs="Times New Roman"/>
          <w:color w:val="000000" w:themeColor="text1"/>
          <w:kern w:val="0"/>
          <w:sz w:val="24"/>
          <w:szCs w:val="24"/>
          <w:u w:val="single"/>
          <w14:ligatures w14:val="none"/>
        </w:rPr>
        <w:t>1</w:t>
      </w:r>
      <w:r w:rsidRPr="00330EF8">
        <w:rPr>
          <w:rFonts w:ascii="Times New Roman" w:eastAsia="Times New Roman" w:hAnsi="Times New Roman" w:cs="Times New Roman"/>
          <w:color w:val="000000" w:themeColor="text1"/>
          <w:kern w:val="0"/>
          <w:sz w:val="24"/>
          <w:szCs w:val="24"/>
          <w:u w:val="single"/>
          <w14:ligatures w14:val="none"/>
        </w:rPr>
        <w:t xml:space="preserve"> 0</w:t>
      </w:r>
      <w:r w:rsidR="00E43AB3">
        <w:rPr>
          <w:rFonts w:ascii="Times New Roman" w:eastAsia="Times New Roman" w:hAnsi="Times New Roman" w:cs="Times New Roman"/>
          <w:color w:val="000000" w:themeColor="text1"/>
          <w:kern w:val="0"/>
          <w:sz w:val="24"/>
          <w:szCs w:val="24"/>
          <w:u w:val="single"/>
          <w14:ligatures w14:val="none"/>
        </w:rPr>
        <w:t>024</w:t>
      </w:r>
      <w:r w:rsidRPr="00330EF8">
        <w:rPr>
          <w:rFonts w:ascii="Times New Roman" w:eastAsia="Times New Roman" w:hAnsi="Times New Roman" w:cs="Times New Roman"/>
          <w:color w:val="000000" w:themeColor="text1"/>
          <w:kern w:val="0"/>
          <w:sz w:val="24"/>
          <w:szCs w:val="24"/>
          <w:u w:val="single"/>
          <w14:ligatures w14:val="none"/>
        </w:rPr>
        <w:t>:</w:t>
      </w:r>
    </w:p>
    <w:p w14:paraId="15D8BFF4" w14:textId="6C9CE8BB" w:rsidR="00D61D08" w:rsidRPr="00E43AB3" w:rsidRDefault="00D61D08" w:rsidP="006642B2">
      <w:pPr>
        <w:autoSpaceDE w:val="0"/>
        <w:autoSpaceDN w:val="0"/>
        <w:adjustRightInd w:val="0"/>
        <w:spacing w:after="0" w:line="240" w:lineRule="auto"/>
        <w:jc w:val="both"/>
        <w:rPr>
          <w:rFonts w:ascii="Times New Roman" w:hAnsi="Times New Roman" w:cs="Times New Roman"/>
          <w:color w:val="000000" w:themeColor="text1"/>
          <w:kern w:val="0"/>
          <w:sz w:val="24"/>
          <w:szCs w:val="24"/>
        </w:rPr>
      </w:pPr>
      <w:r w:rsidRPr="00E43AB3">
        <w:rPr>
          <w:rFonts w:ascii="Times New Roman" w:eastAsia="Times New Roman" w:hAnsi="Times New Roman" w:cs="Times New Roman"/>
          <w:color w:val="000000" w:themeColor="text1"/>
          <w:kern w:val="0"/>
          <w:sz w:val="24"/>
          <w:szCs w:val="24"/>
          <w14:ligatures w14:val="none"/>
        </w:rPr>
        <w:t>1.4.1.</w:t>
      </w:r>
      <w:r w:rsidR="00E43AB3" w:rsidRPr="00E43AB3">
        <w:rPr>
          <w:rFonts w:ascii="Times New Roman" w:hAnsi="Times New Roman" w:cs="Times New Roman"/>
          <w:color w:val="000000" w:themeColor="text1"/>
          <w:kern w:val="0"/>
          <w:sz w:val="24"/>
          <w:szCs w:val="24"/>
        </w:rPr>
        <w:t xml:space="preserve"> ekspluatācijas aizsargjoslas teritorija gar valsts vietējiem un pašvaldību autoceļiem lauku apvidos</w:t>
      </w:r>
      <w:r w:rsidR="00E43AB3">
        <w:rPr>
          <w:rFonts w:ascii="Times New Roman" w:hAnsi="Times New Roman" w:cs="Times New Roman"/>
          <w:color w:val="000000" w:themeColor="text1"/>
          <w:kern w:val="0"/>
          <w:sz w:val="24"/>
          <w:szCs w:val="24"/>
        </w:rPr>
        <w:t xml:space="preserve"> </w:t>
      </w:r>
      <w:r w:rsidRPr="00E43AB3">
        <w:rPr>
          <w:rFonts w:ascii="Times New Roman" w:hAnsi="Times New Roman" w:cs="Times New Roman"/>
          <w:color w:val="000000" w:themeColor="text1"/>
          <w:kern w:val="0"/>
          <w:sz w:val="24"/>
          <w:szCs w:val="24"/>
        </w:rPr>
        <w:t>– 0.</w:t>
      </w:r>
      <w:r w:rsidR="007741D7">
        <w:rPr>
          <w:rFonts w:ascii="Times New Roman" w:hAnsi="Times New Roman" w:cs="Times New Roman"/>
          <w:color w:val="000000" w:themeColor="text1"/>
          <w:kern w:val="0"/>
          <w:sz w:val="24"/>
          <w:szCs w:val="24"/>
        </w:rPr>
        <w:t>6251</w:t>
      </w:r>
      <w:r w:rsidRPr="00E43AB3">
        <w:rPr>
          <w:rFonts w:ascii="Times New Roman" w:hAnsi="Times New Roman" w:cs="Times New Roman"/>
          <w:color w:val="000000" w:themeColor="text1"/>
          <w:kern w:val="0"/>
          <w:sz w:val="24"/>
          <w:szCs w:val="24"/>
        </w:rPr>
        <w:t xml:space="preserve"> ha;</w:t>
      </w:r>
    </w:p>
    <w:p w14:paraId="15A365E6" w14:textId="77777777" w:rsidR="007741D7" w:rsidRPr="007741D7" w:rsidRDefault="007741D7" w:rsidP="006642B2">
      <w:pPr>
        <w:pStyle w:val="Sarakstarindkopa"/>
        <w:numPr>
          <w:ilvl w:val="2"/>
          <w:numId w:val="2"/>
        </w:numPr>
        <w:autoSpaceDE w:val="0"/>
        <w:autoSpaceDN w:val="0"/>
        <w:adjustRightInd w:val="0"/>
        <w:spacing w:after="0" w:line="240" w:lineRule="auto"/>
        <w:jc w:val="both"/>
        <w:rPr>
          <w:rFonts w:ascii="Times New Roman" w:eastAsia="Times New Roman" w:hAnsi="Times New Roman" w:cs="Times New Roman"/>
          <w:color w:val="EE0000"/>
          <w:kern w:val="0"/>
          <w:sz w:val="24"/>
          <w:szCs w:val="24"/>
          <w14:ligatures w14:val="none"/>
        </w:rPr>
      </w:pPr>
      <w:r w:rsidRPr="007741D7">
        <w:rPr>
          <w:rFonts w:ascii="Times New Roman" w:hAnsi="Times New Roman" w:cs="Times New Roman"/>
          <w:color w:val="000000" w:themeColor="text1"/>
          <w:kern w:val="0"/>
          <w:sz w:val="24"/>
          <w:szCs w:val="24"/>
        </w:rPr>
        <w:t>Dzīvojamās apbūves zemei izvērtējamo apgrūtinājumu pārklājuma teritorija zemes</w:t>
      </w:r>
    </w:p>
    <w:p w14:paraId="37489E80" w14:textId="77E793D2" w:rsidR="00D61D08" w:rsidRPr="007741D7" w:rsidRDefault="007741D7" w:rsidP="006642B2">
      <w:pPr>
        <w:autoSpaceDE w:val="0"/>
        <w:autoSpaceDN w:val="0"/>
        <w:adjustRightInd w:val="0"/>
        <w:spacing w:after="0" w:line="240" w:lineRule="auto"/>
        <w:jc w:val="both"/>
        <w:rPr>
          <w:rFonts w:ascii="Times New Roman" w:eastAsia="Times New Roman" w:hAnsi="Times New Roman" w:cs="Times New Roman"/>
          <w:color w:val="EE0000"/>
          <w:kern w:val="0"/>
          <w:sz w:val="24"/>
          <w:szCs w:val="24"/>
          <w14:ligatures w14:val="none"/>
        </w:rPr>
      </w:pPr>
      <w:r w:rsidRPr="007741D7">
        <w:rPr>
          <w:rFonts w:ascii="Times New Roman" w:hAnsi="Times New Roman" w:cs="Times New Roman"/>
          <w:color w:val="000000" w:themeColor="text1"/>
          <w:kern w:val="0"/>
          <w:sz w:val="24"/>
          <w:szCs w:val="24"/>
        </w:rPr>
        <w:t xml:space="preserve"> kadastrālās vērtības aprēķinam</w:t>
      </w:r>
      <w:r>
        <w:rPr>
          <w:rFonts w:ascii="Times New Roman" w:hAnsi="Times New Roman" w:cs="Times New Roman"/>
          <w:color w:val="000000" w:themeColor="text1"/>
          <w:kern w:val="0"/>
          <w:sz w:val="24"/>
          <w:szCs w:val="24"/>
        </w:rPr>
        <w:t xml:space="preserve"> </w:t>
      </w:r>
      <w:r w:rsidR="00D61D08" w:rsidRPr="007741D7">
        <w:rPr>
          <w:rFonts w:ascii="Times New Roman" w:hAnsi="Times New Roman" w:cs="Times New Roman"/>
          <w:color w:val="000000" w:themeColor="text1"/>
          <w:kern w:val="0"/>
          <w:sz w:val="24"/>
          <w:szCs w:val="24"/>
        </w:rPr>
        <w:t>– 0.</w:t>
      </w:r>
      <w:r>
        <w:rPr>
          <w:rFonts w:ascii="Times New Roman" w:hAnsi="Times New Roman" w:cs="Times New Roman"/>
          <w:color w:val="000000" w:themeColor="text1"/>
          <w:kern w:val="0"/>
          <w:sz w:val="24"/>
          <w:szCs w:val="24"/>
        </w:rPr>
        <w:t>6251</w:t>
      </w:r>
      <w:r w:rsidR="00D61D08" w:rsidRPr="007741D7">
        <w:rPr>
          <w:rFonts w:ascii="Times New Roman" w:hAnsi="Times New Roman" w:cs="Times New Roman"/>
          <w:color w:val="000000" w:themeColor="text1"/>
          <w:kern w:val="0"/>
          <w:sz w:val="24"/>
          <w:szCs w:val="24"/>
        </w:rPr>
        <w:t xml:space="preserve"> ha</w:t>
      </w:r>
      <w:r w:rsidRPr="007741D7">
        <w:rPr>
          <w:rFonts w:ascii="Times New Roman" w:hAnsi="Times New Roman" w:cs="Times New Roman"/>
          <w:color w:val="000000" w:themeColor="text1"/>
          <w:kern w:val="0"/>
          <w:sz w:val="24"/>
          <w:szCs w:val="24"/>
        </w:rPr>
        <w:t>.</w:t>
      </w:r>
    </w:p>
    <w:p w14:paraId="4317E86E" w14:textId="77777777" w:rsidR="00DA183A" w:rsidRDefault="00DA183A" w:rsidP="00D61D08">
      <w:pPr>
        <w:spacing w:after="0" w:line="240" w:lineRule="auto"/>
        <w:rPr>
          <w:rFonts w:ascii="Times New Roman" w:eastAsia="Calibri" w:hAnsi="Times New Roman" w:cs="Times New Roman"/>
          <w:color w:val="000000" w:themeColor="text1"/>
          <w:kern w:val="0"/>
          <w:sz w:val="24"/>
          <w:szCs w:val="24"/>
          <w:u w:val="single"/>
          <w:lang w:val="et-EE"/>
          <w14:ligatures w14:val="none"/>
        </w:rPr>
      </w:pPr>
    </w:p>
    <w:p w14:paraId="109008D2" w14:textId="30D3A970" w:rsidR="00D61D08" w:rsidRPr="00A934BD" w:rsidRDefault="00D61D08" w:rsidP="00D61D08">
      <w:pPr>
        <w:spacing w:after="0" w:line="240" w:lineRule="auto"/>
        <w:rPr>
          <w:rFonts w:ascii="Times New Roman" w:eastAsia="Calibri" w:hAnsi="Times New Roman" w:cs="Times New Roman"/>
          <w:color w:val="000000" w:themeColor="text1"/>
          <w:kern w:val="0"/>
          <w:sz w:val="24"/>
          <w:szCs w:val="24"/>
          <w:u w:val="single"/>
          <w:lang w:val="et-EE"/>
          <w14:ligatures w14:val="none"/>
        </w:rPr>
      </w:pPr>
      <w:r w:rsidRPr="00A934BD">
        <w:rPr>
          <w:rFonts w:ascii="Times New Roman" w:eastAsia="Calibri" w:hAnsi="Times New Roman" w:cs="Times New Roman"/>
          <w:color w:val="000000" w:themeColor="text1"/>
          <w:kern w:val="0"/>
          <w:sz w:val="24"/>
          <w:szCs w:val="24"/>
          <w:u w:val="single"/>
          <w:lang w:val="et-EE"/>
          <w14:ligatures w14:val="none"/>
        </w:rPr>
        <w:t>1.5. Objekta iespējamie izmantošanas varianti:</w:t>
      </w:r>
    </w:p>
    <w:p w14:paraId="00AF2574" w14:textId="7F20051D" w:rsidR="00D61D08" w:rsidRPr="00A934BD" w:rsidRDefault="00D61D08" w:rsidP="00D61D08">
      <w:pPr>
        <w:spacing w:after="0" w:line="240" w:lineRule="auto"/>
        <w:jc w:val="both"/>
        <w:rPr>
          <w:rFonts w:ascii="Times New Roman" w:hAnsi="Times New Roman" w:cs="Times New Roman"/>
          <w:color w:val="000000" w:themeColor="text1"/>
          <w:sz w:val="24"/>
          <w:szCs w:val="24"/>
        </w:rPr>
      </w:pPr>
      <w:r w:rsidRPr="00A934BD">
        <w:rPr>
          <w:rFonts w:ascii="Times New Roman" w:eastAsia="Times New Roman" w:hAnsi="Times New Roman" w:cs="Times New Roman"/>
          <w:color w:val="000000" w:themeColor="text1"/>
          <w:kern w:val="0"/>
          <w:sz w:val="24"/>
          <w:szCs w:val="24"/>
          <w14:ligatures w14:val="none"/>
        </w:rPr>
        <w:t xml:space="preserve">- saskaņā ar Brocēnu novada domes 27.10.2016. sēdes lēmumu (protokols Nr.23, 23.§) apstiprinātiem saistošajiem noteikumiem Nr.18 „ Brocēnu novada teritorijas plānojuma (2017. – 2030.) teritorijas izmantošanas un apbūves noteikumi“ Objekta plānotā (atļautā) izmantošana ir </w:t>
      </w:r>
      <w:r w:rsidRPr="00F06581">
        <w:rPr>
          <w:rFonts w:ascii="Times New Roman" w:eastAsia="Times New Roman" w:hAnsi="Times New Roman" w:cs="Times New Roman"/>
          <w:color w:val="000000" w:themeColor="text1"/>
          <w:kern w:val="0"/>
          <w:sz w:val="24"/>
          <w:szCs w:val="24"/>
          <w14:ligatures w14:val="none"/>
        </w:rPr>
        <w:t xml:space="preserve">noteikta </w:t>
      </w:r>
      <w:r w:rsidRPr="00F06581">
        <w:rPr>
          <w:rFonts w:ascii="Times New Roman" w:hAnsi="Times New Roman" w:cs="Times New Roman"/>
          <w:color w:val="000000" w:themeColor="text1"/>
          <w:sz w:val="24"/>
          <w:szCs w:val="24"/>
        </w:rPr>
        <w:t>daļēji kā Mežu (M), daļēji kā Ūdeņu (Ū) teritorijas</w:t>
      </w:r>
      <w:r w:rsidR="00AC4B21">
        <w:rPr>
          <w:rFonts w:ascii="Times New Roman" w:hAnsi="Times New Roman" w:cs="Times New Roman"/>
          <w:color w:val="000000" w:themeColor="text1"/>
          <w:sz w:val="24"/>
          <w:szCs w:val="24"/>
        </w:rPr>
        <w:t>.</w:t>
      </w:r>
    </w:p>
    <w:p w14:paraId="5A3C795A" w14:textId="77777777" w:rsidR="00D61D08" w:rsidRPr="00A934BD" w:rsidRDefault="00D61D08" w:rsidP="00D61D08">
      <w:pPr>
        <w:autoSpaceDE w:val="0"/>
        <w:autoSpaceDN w:val="0"/>
        <w:adjustRightInd w:val="0"/>
        <w:spacing w:after="0" w:line="240" w:lineRule="auto"/>
        <w:jc w:val="both"/>
        <w:rPr>
          <w:rFonts w:ascii="Calibri" w:eastAsia="Calibri" w:hAnsi="Calibri" w:cs="Times New Roman"/>
          <w:bCs/>
          <w:color w:val="000000" w:themeColor="text1"/>
          <w:kern w:val="0"/>
          <w:sz w:val="24"/>
          <w:szCs w:val="21"/>
          <w14:ligatures w14:val="none"/>
        </w:rPr>
      </w:pPr>
    </w:p>
    <w:p w14:paraId="5D0863F6" w14:textId="77777777" w:rsidR="00D61D08" w:rsidRPr="006B6776" w:rsidRDefault="00D61D08" w:rsidP="00D61D0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2. Izsoles veids, maksājumi un samaksas kārtība</w:t>
      </w:r>
    </w:p>
    <w:p w14:paraId="25EFB9BF" w14:textId="77777777" w:rsidR="00D61D08" w:rsidRPr="006B6776"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2.1. Izsoles veids - </w:t>
      </w:r>
      <w:r w:rsidRPr="006B6776">
        <w:rPr>
          <w:rFonts w:ascii="Times New Roman" w:eastAsia="Times New Roman" w:hAnsi="Times New Roman" w:cs="Times New Roman"/>
          <w:b/>
          <w:bCs/>
          <w:kern w:val="0"/>
          <w:sz w:val="24"/>
          <w:szCs w:val="24"/>
          <w14:ligatures w14:val="none"/>
        </w:rPr>
        <w:t>elektroniska izsole</w:t>
      </w:r>
      <w:r w:rsidRPr="006B6776">
        <w:rPr>
          <w:rFonts w:ascii="Times New Roman" w:eastAsia="Times New Roman" w:hAnsi="Times New Roman" w:cs="Times New Roman"/>
          <w:kern w:val="0"/>
          <w:sz w:val="24"/>
          <w:szCs w:val="24"/>
          <w14:ligatures w14:val="none"/>
        </w:rPr>
        <w:t xml:space="preserve"> ar augšupejošu soli.</w:t>
      </w:r>
    </w:p>
    <w:p w14:paraId="78B5A502" w14:textId="77777777" w:rsidR="00D61D08" w:rsidRPr="004D023C"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2.2. Maksāšanas līdzekļi - 100% </w:t>
      </w:r>
      <w:proofErr w:type="spellStart"/>
      <w:r w:rsidRPr="004D023C">
        <w:rPr>
          <w:rFonts w:ascii="Times New Roman" w:eastAsia="Times New Roman" w:hAnsi="Times New Roman" w:cs="Times New Roman"/>
          <w:i/>
          <w:iCs/>
          <w:kern w:val="0"/>
          <w:sz w:val="24"/>
          <w:szCs w:val="24"/>
          <w14:ligatures w14:val="none"/>
        </w:rPr>
        <w:t>euro</w:t>
      </w:r>
      <w:proofErr w:type="spellEnd"/>
      <w:r w:rsidRPr="004D023C">
        <w:rPr>
          <w:rFonts w:ascii="Times New Roman" w:eastAsia="Times New Roman" w:hAnsi="Times New Roman" w:cs="Times New Roman"/>
          <w:kern w:val="0"/>
          <w:sz w:val="24"/>
          <w:szCs w:val="24"/>
          <w14:ligatures w14:val="none"/>
        </w:rPr>
        <w:t>.</w:t>
      </w:r>
    </w:p>
    <w:p w14:paraId="6B8828A6" w14:textId="48BB783B" w:rsidR="00D61D08" w:rsidRPr="00F06581"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224799">
        <w:rPr>
          <w:rFonts w:ascii="Times New Roman" w:eastAsia="Times New Roman" w:hAnsi="Times New Roman" w:cs="Times New Roman"/>
          <w:kern w:val="0"/>
          <w:sz w:val="24"/>
          <w:szCs w:val="24"/>
          <w14:ligatures w14:val="none"/>
        </w:rPr>
        <w:t xml:space="preserve">2.3. Izsoles sākuma cena (nosacītā </w:t>
      </w:r>
      <w:r w:rsidRPr="006E75EA">
        <w:rPr>
          <w:rFonts w:ascii="Times New Roman" w:eastAsia="Times New Roman" w:hAnsi="Times New Roman" w:cs="Times New Roman"/>
          <w:kern w:val="0"/>
          <w:sz w:val="24"/>
          <w:szCs w:val="24"/>
          <w14:ligatures w14:val="none"/>
        </w:rPr>
        <w:t>cena</w:t>
      </w:r>
      <w:r w:rsidRPr="00F06581">
        <w:rPr>
          <w:rFonts w:ascii="Times New Roman" w:eastAsia="Times New Roman" w:hAnsi="Times New Roman" w:cs="Times New Roman"/>
          <w:kern w:val="0"/>
          <w:sz w:val="24"/>
          <w:szCs w:val="24"/>
          <w14:ligatures w14:val="none"/>
        </w:rPr>
        <w:t xml:space="preserve">): </w:t>
      </w:r>
      <w:r w:rsidR="00DA183A" w:rsidRPr="00F06581">
        <w:rPr>
          <w:rFonts w:ascii="Times New Roman" w:eastAsia="Times New Roman" w:hAnsi="Times New Roman" w:cs="Times New Roman"/>
          <w:b/>
          <w:kern w:val="0"/>
          <w:sz w:val="24"/>
          <w:szCs w:val="24"/>
          <w14:ligatures w14:val="none"/>
        </w:rPr>
        <w:t>8 600</w:t>
      </w:r>
      <w:r w:rsidRPr="00F06581">
        <w:rPr>
          <w:rFonts w:ascii="Times New Roman" w:eastAsia="Times New Roman" w:hAnsi="Times New Roman" w:cs="Times New Roman"/>
          <w:b/>
          <w:bCs/>
          <w:kern w:val="0"/>
          <w:sz w:val="24"/>
          <w:szCs w:val="24"/>
          <w14:ligatures w14:val="none"/>
        </w:rPr>
        <w:t xml:space="preserve"> </w:t>
      </w:r>
      <w:proofErr w:type="spellStart"/>
      <w:r w:rsidRPr="00F06581">
        <w:rPr>
          <w:rFonts w:ascii="Times New Roman" w:eastAsia="Times New Roman" w:hAnsi="Times New Roman" w:cs="Times New Roman"/>
          <w:b/>
          <w:bCs/>
          <w:i/>
          <w:kern w:val="0"/>
          <w:sz w:val="24"/>
          <w:szCs w:val="24"/>
          <w14:ligatures w14:val="none"/>
        </w:rPr>
        <w:t>euro</w:t>
      </w:r>
      <w:proofErr w:type="spellEnd"/>
      <w:r w:rsidRPr="00F06581">
        <w:rPr>
          <w:rFonts w:ascii="Times New Roman" w:eastAsia="Times New Roman" w:hAnsi="Times New Roman" w:cs="Times New Roman"/>
          <w:kern w:val="0"/>
          <w:sz w:val="24"/>
          <w:szCs w:val="24"/>
          <w14:ligatures w14:val="none"/>
        </w:rPr>
        <w:t xml:space="preserve"> (</w:t>
      </w:r>
      <w:r w:rsidR="00DA183A" w:rsidRPr="00F06581">
        <w:rPr>
          <w:rFonts w:ascii="Times New Roman" w:eastAsia="Times New Roman" w:hAnsi="Times New Roman" w:cs="Times New Roman"/>
          <w:kern w:val="0"/>
          <w:sz w:val="24"/>
          <w:szCs w:val="24"/>
          <w14:ligatures w14:val="none"/>
        </w:rPr>
        <w:t>astoņi</w:t>
      </w:r>
      <w:r w:rsidRPr="00F06581">
        <w:rPr>
          <w:rFonts w:ascii="Times New Roman" w:eastAsia="Times New Roman" w:hAnsi="Times New Roman" w:cs="Times New Roman"/>
          <w:kern w:val="0"/>
          <w:sz w:val="24"/>
          <w:szCs w:val="24"/>
          <w14:ligatures w14:val="none"/>
        </w:rPr>
        <w:t xml:space="preserve"> tūkstoši </w:t>
      </w:r>
      <w:r w:rsidR="00DA183A" w:rsidRPr="00F06581">
        <w:rPr>
          <w:rFonts w:ascii="Times New Roman" w:eastAsia="Times New Roman" w:hAnsi="Times New Roman" w:cs="Times New Roman"/>
          <w:kern w:val="0"/>
          <w:sz w:val="24"/>
          <w:szCs w:val="24"/>
          <w14:ligatures w14:val="none"/>
        </w:rPr>
        <w:t xml:space="preserve">seši simti </w:t>
      </w:r>
      <w:r w:rsidRPr="00F06581">
        <w:rPr>
          <w:rFonts w:ascii="Times New Roman" w:eastAsia="Times New Roman" w:hAnsi="Times New Roman" w:cs="Times New Roman"/>
          <w:kern w:val="0"/>
          <w:sz w:val="24"/>
          <w:szCs w:val="24"/>
          <w14:ligatures w14:val="none"/>
        </w:rPr>
        <w:t>eiro).</w:t>
      </w:r>
    </w:p>
    <w:p w14:paraId="618C49EF" w14:textId="62ABE3C4" w:rsidR="00D61D08" w:rsidRPr="00F06581"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F06581">
        <w:rPr>
          <w:rFonts w:ascii="Times New Roman" w:eastAsia="Times New Roman" w:hAnsi="Times New Roman" w:cs="Times New Roman"/>
          <w:kern w:val="0"/>
          <w:sz w:val="24"/>
          <w:szCs w:val="24"/>
          <w14:ligatures w14:val="none"/>
        </w:rPr>
        <w:t xml:space="preserve">2.4. Izsoles solis noteikts </w:t>
      </w:r>
      <w:r w:rsidRPr="00F06581">
        <w:rPr>
          <w:rFonts w:ascii="Times New Roman" w:eastAsia="Times New Roman" w:hAnsi="Times New Roman" w:cs="Times New Roman"/>
          <w:b/>
          <w:bCs/>
          <w:kern w:val="0"/>
          <w:sz w:val="24"/>
          <w:szCs w:val="24"/>
          <w14:ligatures w14:val="none"/>
        </w:rPr>
        <w:t xml:space="preserve"> </w:t>
      </w:r>
      <w:r w:rsidR="00DA183A" w:rsidRPr="00F06581">
        <w:rPr>
          <w:rFonts w:ascii="Times New Roman" w:eastAsia="Times New Roman" w:hAnsi="Times New Roman" w:cs="Times New Roman"/>
          <w:b/>
          <w:kern w:val="0"/>
          <w:sz w:val="24"/>
          <w:szCs w:val="24"/>
          <w14:ligatures w14:val="none"/>
        </w:rPr>
        <w:t>86</w:t>
      </w:r>
      <w:r w:rsidRPr="00F06581">
        <w:rPr>
          <w:rFonts w:ascii="Times New Roman" w:eastAsia="Times New Roman" w:hAnsi="Times New Roman" w:cs="Times New Roman"/>
          <w:b/>
          <w:kern w:val="0"/>
          <w:sz w:val="24"/>
          <w:szCs w:val="24"/>
          <w14:ligatures w14:val="none"/>
        </w:rPr>
        <w:t>0</w:t>
      </w:r>
      <w:r w:rsidRPr="00F06581">
        <w:rPr>
          <w:rFonts w:ascii="Times New Roman" w:eastAsia="Times New Roman" w:hAnsi="Times New Roman" w:cs="Times New Roman"/>
          <w:b/>
          <w:bCs/>
          <w:kern w:val="0"/>
          <w:sz w:val="24"/>
          <w:szCs w:val="24"/>
          <w14:ligatures w14:val="none"/>
        </w:rPr>
        <w:t xml:space="preserve"> </w:t>
      </w:r>
      <w:proofErr w:type="spellStart"/>
      <w:r w:rsidRPr="00F06581">
        <w:rPr>
          <w:rFonts w:ascii="Times New Roman" w:eastAsia="Times New Roman" w:hAnsi="Times New Roman" w:cs="Times New Roman"/>
          <w:b/>
          <w:bCs/>
          <w:i/>
          <w:iCs/>
          <w:kern w:val="0"/>
          <w:sz w:val="24"/>
          <w:szCs w:val="24"/>
          <w14:ligatures w14:val="none"/>
        </w:rPr>
        <w:t>euro</w:t>
      </w:r>
      <w:proofErr w:type="spellEnd"/>
      <w:r w:rsidRPr="00F06581">
        <w:rPr>
          <w:rFonts w:ascii="Times New Roman" w:eastAsia="Times New Roman" w:hAnsi="Times New Roman" w:cs="Times New Roman"/>
          <w:kern w:val="0"/>
          <w:sz w:val="24"/>
          <w:szCs w:val="24"/>
          <w14:ligatures w14:val="none"/>
        </w:rPr>
        <w:t xml:space="preserve"> (</w:t>
      </w:r>
      <w:r w:rsidR="00DA183A" w:rsidRPr="00F06581">
        <w:rPr>
          <w:rFonts w:ascii="Times New Roman" w:eastAsia="Times New Roman" w:hAnsi="Times New Roman" w:cs="Times New Roman"/>
          <w:kern w:val="0"/>
          <w:sz w:val="24"/>
          <w:szCs w:val="24"/>
          <w14:ligatures w14:val="none"/>
        </w:rPr>
        <w:t>astoņi simti sešdesmit</w:t>
      </w:r>
      <w:r w:rsidRPr="00F06581">
        <w:rPr>
          <w:rFonts w:ascii="Times New Roman" w:eastAsia="Times New Roman" w:hAnsi="Times New Roman" w:cs="Times New Roman"/>
          <w:kern w:val="0"/>
          <w:sz w:val="24"/>
          <w:szCs w:val="24"/>
          <w14:ligatures w14:val="none"/>
        </w:rPr>
        <w:t xml:space="preserve"> eiro).</w:t>
      </w:r>
    </w:p>
    <w:p w14:paraId="5DFD49BD" w14:textId="45FEB67E" w:rsidR="00D61D08" w:rsidRPr="004D023C" w:rsidRDefault="00D61D08" w:rsidP="00D61D08">
      <w:pPr>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r w:rsidRPr="00F06581">
        <w:rPr>
          <w:rFonts w:ascii="Times New Roman" w:eastAsia="Times New Roman" w:hAnsi="Times New Roman" w:cs="Times New Roman"/>
          <w:kern w:val="0"/>
          <w:sz w:val="24"/>
          <w:szCs w:val="24"/>
          <w14:ligatures w14:val="none"/>
        </w:rPr>
        <w:t xml:space="preserve">2.5. Izsoles nodrošinājums – </w:t>
      </w:r>
      <w:r w:rsidR="00DA183A" w:rsidRPr="00F06581">
        <w:rPr>
          <w:rFonts w:ascii="Times New Roman" w:eastAsia="Times New Roman" w:hAnsi="Times New Roman" w:cs="Times New Roman"/>
          <w:b/>
          <w:kern w:val="0"/>
          <w:sz w:val="24"/>
          <w:szCs w:val="24"/>
          <w14:ligatures w14:val="none"/>
        </w:rPr>
        <w:t>86</w:t>
      </w:r>
      <w:r w:rsidRPr="00F06581">
        <w:rPr>
          <w:rFonts w:ascii="Times New Roman" w:eastAsia="Times New Roman" w:hAnsi="Times New Roman" w:cs="Times New Roman"/>
          <w:b/>
          <w:kern w:val="0"/>
          <w:sz w:val="24"/>
          <w:szCs w:val="24"/>
          <w14:ligatures w14:val="none"/>
        </w:rPr>
        <w:t>0</w:t>
      </w:r>
      <w:r w:rsidRPr="00F06581">
        <w:rPr>
          <w:rFonts w:ascii="Times New Roman" w:eastAsia="Times New Roman" w:hAnsi="Times New Roman" w:cs="Times New Roman"/>
          <w:kern w:val="0"/>
          <w:sz w:val="24"/>
          <w:szCs w:val="24"/>
          <w14:ligatures w14:val="none"/>
        </w:rPr>
        <w:t xml:space="preserve"> </w:t>
      </w:r>
      <w:proofErr w:type="spellStart"/>
      <w:r w:rsidRPr="00F06581">
        <w:rPr>
          <w:rFonts w:ascii="Times New Roman" w:eastAsia="Times New Roman" w:hAnsi="Times New Roman" w:cs="Times New Roman"/>
          <w:b/>
          <w:bCs/>
          <w:i/>
          <w:iCs/>
          <w:kern w:val="0"/>
          <w:sz w:val="24"/>
          <w:szCs w:val="24"/>
          <w14:ligatures w14:val="none"/>
        </w:rPr>
        <w:t>euro</w:t>
      </w:r>
      <w:proofErr w:type="spellEnd"/>
      <w:r w:rsidRPr="00F06581">
        <w:rPr>
          <w:rFonts w:ascii="Times New Roman" w:eastAsia="Times New Roman" w:hAnsi="Times New Roman" w:cs="Times New Roman"/>
          <w:b/>
          <w:bCs/>
          <w:i/>
          <w:iCs/>
          <w:kern w:val="0"/>
          <w:sz w:val="24"/>
          <w:szCs w:val="24"/>
          <w14:ligatures w14:val="none"/>
        </w:rPr>
        <w:t xml:space="preserve"> </w:t>
      </w:r>
      <w:r w:rsidRPr="00F06581">
        <w:rPr>
          <w:rFonts w:ascii="Times New Roman" w:eastAsia="Times New Roman" w:hAnsi="Times New Roman" w:cs="Times New Roman"/>
          <w:kern w:val="0"/>
          <w:sz w:val="24"/>
          <w:szCs w:val="24"/>
          <w14:ligatures w14:val="none"/>
        </w:rPr>
        <w:t>(</w:t>
      </w:r>
      <w:r w:rsidR="00DA183A" w:rsidRPr="00F06581">
        <w:rPr>
          <w:rFonts w:ascii="Times New Roman" w:eastAsia="Times New Roman" w:hAnsi="Times New Roman" w:cs="Times New Roman"/>
          <w:kern w:val="0"/>
          <w:sz w:val="24"/>
          <w:szCs w:val="24"/>
          <w14:ligatures w14:val="none"/>
        </w:rPr>
        <w:t>astoņi simti sešdesmit</w:t>
      </w:r>
      <w:r w:rsidRPr="00F06581">
        <w:rPr>
          <w:rFonts w:ascii="Times New Roman" w:eastAsia="Times New Roman" w:hAnsi="Times New Roman" w:cs="Times New Roman"/>
          <w:kern w:val="0"/>
          <w:sz w:val="24"/>
          <w:szCs w:val="24"/>
          <w14:ligatures w14:val="none"/>
        </w:rPr>
        <w:t xml:space="preserve"> eiro) (10% apmērā no izsolāmā objekta sākuma cenas - nosacītās cenas) no izsoles</w:t>
      </w:r>
      <w:r w:rsidRPr="006E75EA">
        <w:rPr>
          <w:rFonts w:ascii="Times New Roman" w:eastAsia="Times New Roman" w:hAnsi="Times New Roman" w:cs="Times New Roman"/>
          <w:kern w:val="0"/>
          <w:sz w:val="24"/>
          <w:szCs w:val="24"/>
          <w14:ligatures w14:val="none"/>
        </w:rPr>
        <w:t xml:space="preserve"> sākuma 20 (divdesmit) dienu laikā izsoles dalībniekam jāpārskaita Saldus novada pašvaldībai ar atzīmi</w:t>
      </w:r>
      <w:r w:rsidRPr="004D023C">
        <w:rPr>
          <w:rFonts w:ascii="Times New Roman" w:eastAsia="Times New Roman" w:hAnsi="Times New Roman" w:cs="Times New Roman"/>
          <w:kern w:val="0"/>
          <w:sz w:val="24"/>
          <w:szCs w:val="24"/>
          <w14:ligatures w14:val="none"/>
        </w:rPr>
        <w:t xml:space="preserve"> </w:t>
      </w:r>
      <w:r w:rsidRPr="004D023C">
        <w:rPr>
          <w:rFonts w:ascii="Times New Roman" w:eastAsia="Times New Roman" w:hAnsi="Times New Roman" w:cs="Times New Roman"/>
          <w:b/>
          <w:bCs/>
          <w:i/>
          <w:iCs/>
          <w:kern w:val="0"/>
          <w:sz w:val="24"/>
          <w:szCs w:val="24"/>
          <w14:ligatures w14:val="none"/>
        </w:rPr>
        <w:t xml:space="preserve">"Nekustamā īpašuma </w:t>
      </w:r>
      <w:proofErr w:type="spellStart"/>
      <w:r w:rsidR="00DA183A">
        <w:rPr>
          <w:rFonts w:ascii="Times New Roman" w:eastAsia="Times New Roman" w:hAnsi="Times New Roman" w:cs="Times New Roman"/>
          <w:b/>
          <w:bCs/>
          <w:i/>
          <w:iCs/>
          <w:kern w:val="0"/>
          <w:sz w:val="24"/>
          <w:szCs w:val="24"/>
          <w14:ligatures w14:val="none"/>
        </w:rPr>
        <w:t>Mežlazdas</w:t>
      </w:r>
      <w:proofErr w:type="spellEnd"/>
      <w:r w:rsidRPr="004D023C">
        <w:rPr>
          <w:rFonts w:ascii="Times New Roman" w:eastAsia="Times New Roman" w:hAnsi="Times New Roman" w:cs="Times New Roman"/>
          <w:b/>
          <w:bCs/>
          <w:i/>
          <w:iCs/>
          <w:kern w:val="0"/>
          <w:sz w:val="24"/>
          <w:szCs w:val="24"/>
          <w14:ligatures w14:val="none"/>
        </w:rPr>
        <w:t xml:space="preserve">, </w:t>
      </w:r>
      <w:r>
        <w:rPr>
          <w:rFonts w:ascii="Times New Roman" w:eastAsia="Times New Roman" w:hAnsi="Times New Roman" w:cs="Times New Roman"/>
          <w:b/>
          <w:bCs/>
          <w:i/>
          <w:iCs/>
          <w:kern w:val="0"/>
          <w:sz w:val="24"/>
          <w:szCs w:val="24"/>
          <w14:ligatures w14:val="none"/>
        </w:rPr>
        <w:t>Remtes</w:t>
      </w:r>
      <w:r w:rsidRPr="004D023C">
        <w:rPr>
          <w:rFonts w:ascii="Times New Roman" w:eastAsia="Times New Roman" w:hAnsi="Times New Roman" w:cs="Times New Roman"/>
          <w:b/>
          <w:bCs/>
          <w:i/>
          <w:iCs/>
          <w:kern w:val="0"/>
          <w:sz w:val="24"/>
          <w:szCs w:val="24"/>
          <w14:ligatures w14:val="none"/>
        </w:rPr>
        <w:t xml:space="preserve"> pagasts izsoles nodrošinājums"</w:t>
      </w:r>
      <w:r w:rsidRPr="004D023C">
        <w:rPr>
          <w:rFonts w:ascii="Times New Roman" w:eastAsia="Times New Roman" w:hAnsi="Times New Roman" w:cs="Times New Roman"/>
          <w:i/>
          <w:iCs/>
          <w:kern w:val="0"/>
          <w:sz w:val="24"/>
          <w:szCs w:val="24"/>
          <w14:ligatures w14:val="none"/>
        </w:rPr>
        <w:t>.</w:t>
      </w:r>
    </w:p>
    <w:p w14:paraId="5902B16C" w14:textId="7C0607C5" w:rsidR="00D61D08" w:rsidRPr="00157A2F" w:rsidRDefault="00D61D08" w:rsidP="00D61D08">
      <w:pPr>
        <w:spacing w:after="0" w:line="240" w:lineRule="auto"/>
        <w:jc w:val="both"/>
        <w:rPr>
          <w:rFonts w:ascii="Times New Roman" w:eastAsia="Calibri" w:hAnsi="Times New Roman" w:cs="Times New Roman"/>
          <w:kern w:val="0"/>
          <w:sz w:val="24"/>
          <w:szCs w:val="24"/>
          <w:lang w:val="et-EE"/>
          <w14:ligatures w14:val="none"/>
        </w:rPr>
      </w:pPr>
      <w:r w:rsidRPr="004D023C">
        <w:rPr>
          <w:rFonts w:ascii="Times New Roman" w:eastAsia="Calibri" w:hAnsi="Times New Roman" w:cs="Times New Roman"/>
          <w:kern w:val="0"/>
          <w:sz w:val="24"/>
          <w:szCs w:val="24"/>
          <w:lang w:val="et-EE"/>
          <w14:ligatures w14:val="none"/>
        </w:rPr>
        <w:t xml:space="preserve">2.6. Samaksa par pirkumu – jāpārskaita </w:t>
      </w:r>
      <w:r w:rsidR="00300FCF">
        <w:rPr>
          <w:rFonts w:ascii="Times New Roman" w:eastAsia="Calibri" w:hAnsi="Times New Roman" w:cs="Times New Roman"/>
          <w:b/>
          <w:bCs/>
          <w:kern w:val="0"/>
          <w:sz w:val="24"/>
          <w:szCs w:val="24"/>
          <w:lang w:val="et-EE"/>
          <w14:ligatures w14:val="none"/>
        </w:rPr>
        <w:t>2</w:t>
      </w:r>
      <w:r w:rsidRPr="00157A2F">
        <w:rPr>
          <w:rFonts w:ascii="Times New Roman" w:eastAsia="Calibri" w:hAnsi="Times New Roman" w:cs="Times New Roman"/>
          <w:b/>
          <w:bCs/>
          <w:kern w:val="0"/>
          <w:sz w:val="24"/>
          <w:szCs w:val="24"/>
          <w:lang w:val="et-EE"/>
          <w14:ligatures w14:val="none"/>
        </w:rPr>
        <w:t xml:space="preserve"> (</w:t>
      </w:r>
      <w:r w:rsidR="00300FCF">
        <w:rPr>
          <w:rFonts w:ascii="Times New Roman" w:eastAsia="Calibri" w:hAnsi="Times New Roman" w:cs="Times New Roman"/>
          <w:b/>
          <w:bCs/>
          <w:kern w:val="0"/>
          <w:sz w:val="24"/>
          <w:szCs w:val="24"/>
          <w:lang w:val="et-EE"/>
          <w14:ligatures w14:val="none"/>
        </w:rPr>
        <w:t>divu</w:t>
      </w:r>
      <w:r w:rsidRPr="00157A2F">
        <w:rPr>
          <w:rFonts w:ascii="Times New Roman" w:eastAsia="Calibri" w:hAnsi="Times New Roman" w:cs="Times New Roman"/>
          <w:b/>
          <w:bCs/>
          <w:kern w:val="0"/>
          <w:sz w:val="24"/>
          <w:szCs w:val="24"/>
          <w:lang w:val="et-EE"/>
          <w14:ligatures w14:val="none"/>
        </w:rPr>
        <w:t>) mēneš</w:t>
      </w:r>
      <w:r w:rsidR="00300FCF">
        <w:rPr>
          <w:rFonts w:ascii="Times New Roman" w:eastAsia="Calibri" w:hAnsi="Times New Roman" w:cs="Times New Roman"/>
          <w:b/>
          <w:bCs/>
          <w:kern w:val="0"/>
          <w:sz w:val="24"/>
          <w:szCs w:val="24"/>
          <w:lang w:val="et-EE"/>
          <w14:ligatures w14:val="none"/>
        </w:rPr>
        <w:t>u</w:t>
      </w:r>
      <w:r w:rsidRPr="00157A2F">
        <w:rPr>
          <w:rFonts w:ascii="Times New Roman" w:eastAsia="Calibri" w:hAnsi="Times New Roman" w:cs="Times New Roman"/>
          <w:kern w:val="0"/>
          <w:sz w:val="24"/>
          <w:szCs w:val="24"/>
          <w:lang w:val="et-EE"/>
          <w14:ligatures w14:val="none"/>
        </w:rPr>
        <w:t xml:space="preserve"> laikā no izsoles noslēguma dienas.</w:t>
      </w:r>
    </w:p>
    <w:p w14:paraId="575D6D4D"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2.7. Nodrošinājums tiek ieskaitīts pirkuma maksā uzvarējušajam dalībniekam.</w:t>
      </w:r>
    </w:p>
    <w:p w14:paraId="3637007C" w14:textId="77777777" w:rsidR="00D61D08" w:rsidRPr="00157A2F" w:rsidRDefault="00D61D08" w:rsidP="00D61D08">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771A62E5" w14:textId="59157F40" w:rsidR="00D61D08" w:rsidRPr="00157A2F" w:rsidRDefault="00D61D08" w:rsidP="00D61D08">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2.9. Izsoli saskaņā ar Saldus novada domes 202</w:t>
      </w:r>
      <w:r>
        <w:rPr>
          <w:rFonts w:ascii="Times New Roman" w:eastAsia="Calibri" w:hAnsi="Times New Roman" w:cs="Times New Roman"/>
          <w:kern w:val="0"/>
          <w:sz w:val="24"/>
          <w:szCs w:val="24"/>
          <w:lang w:val="et-EE"/>
          <w14:ligatures w14:val="none"/>
        </w:rPr>
        <w:t>5</w:t>
      </w:r>
      <w:r w:rsidRPr="00157A2F">
        <w:rPr>
          <w:rFonts w:ascii="Times New Roman" w:eastAsia="Calibri" w:hAnsi="Times New Roman" w:cs="Times New Roman"/>
          <w:kern w:val="0"/>
          <w:sz w:val="24"/>
          <w:szCs w:val="24"/>
          <w:lang w:val="et-EE"/>
          <w14:ligatures w14:val="none"/>
        </w:rPr>
        <w:t>.gada 2</w:t>
      </w:r>
      <w:r w:rsidR="00DA183A">
        <w:rPr>
          <w:rFonts w:ascii="Times New Roman" w:eastAsia="Calibri" w:hAnsi="Times New Roman" w:cs="Times New Roman"/>
          <w:kern w:val="0"/>
          <w:sz w:val="24"/>
          <w:szCs w:val="24"/>
          <w:lang w:val="et-EE"/>
          <w14:ligatures w14:val="none"/>
        </w:rPr>
        <w:t>3</w:t>
      </w:r>
      <w:r w:rsidRPr="00157A2F">
        <w:rPr>
          <w:rFonts w:ascii="Times New Roman" w:eastAsia="Calibri" w:hAnsi="Times New Roman" w:cs="Times New Roman"/>
          <w:kern w:val="0"/>
          <w:sz w:val="24"/>
          <w:szCs w:val="24"/>
          <w:lang w:val="et-EE"/>
          <w14:ligatures w14:val="none"/>
        </w:rPr>
        <w:t>.</w:t>
      </w:r>
      <w:r w:rsidR="00DA183A">
        <w:rPr>
          <w:rFonts w:ascii="Times New Roman" w:eastAsia="Calibri" w:hAnsi="Times New Roman" w:cs="Times New Roman"/>
          <w:kern w:val="0"/>
          <w:sz w:val="24"/>
          <w:szCs w:val="24"/>
          <w:lang w:val="et-EE"/>
          <w14:ligatures w14:val="none"/>
        </w:rPr>
        <w:t>okto</w:t>
      </w:r>
      <w:r>
        <w:rPr>
          <w:rFonts w:ascii="Times New Roman" w:eastAsia="Calibri" w:hAnsi="Times New Roman" w:cs="Times New Roman"/>
          <w:kern w:val="0"/>
          <w:sz w:val="24"/>
          <w:szCs w:val="24"/>
          <w:lang w:val="et-EE"/>
          <w14:ligatures w14:val="none"/>
        </w:rPr>
        <w:t>bra</w:t>
      </w:r>
      <w:r w:rsidRPr="00157A2F">
        <w:rPr>
          <w:rFonts w:ascii="Times New Roman" w:eastAsia="Calibri" w:hAnsi="Times New Roman" w:cs="Times New Roman"/>
          <w:kern w:val="0"/>
          <w:sz w:val="24"/>
          <w:szCs w:val="24"/>
          <w:lang w:val="et-EE"/>
          <w14:ligatures w14:val="none"/>
        </w:rPr>
        <w:t xml:space="preserve"> sēdes lēmumu (protokols Nr.</w:t>
      </w:r>
      <w:r w:rsidR="00DA183A">
        <w:rPr>
          <w:rFonts w:ascii="Times New Roman" w:eastAsia="Calibri" w:hAnsi="Times New Roman" w:cs="Times New Roman"/>
          <w:kern w:val="0"/>
          <w:sz w:val="24"/>
          <w:szCs w:val="24"/>
          <w:lang w:val="et-EE"/>
          <w14:ligatures w14:val="none"/>
        </w:rPr>
        <w:t>14</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 xml:space="preserve"> </w:t>
      </w:r>
      <w:r w:rsidR="00DA183A">
        <w:rPr>
          <w:rFonts w:ascii="Times New Roman" w:eastAsia="Calibri" w:hAnsi="Times New Roman" w:cs="Times New Roman"/>
          <w:kern w:val="0"/>
          <w:sz w:val="24"/>
          <w:szCs w:val="24"/>
          <w:lang w:val="et-EE"/>
          <w14:ligatures w14:val="none"/>
        </w:rPr>
        <w:t>20</w:t>
      </w:r>
      <w:r w:rsidRPr="00157A2F">
        <w:rPr>
          <w:rFonts w:ascii="Times New Roman" w:eastAsia="Calibri" w:hAnsi="Times New Roman" w:cs="Times New Roman"/>
          <w:kern w:val="0"/>
          <w:sz w:val="24"/>
          <w:szCs w:val="24"/>
          <w:lang w:val="et-EE"/>
          <w14:ligatures w14:val="none"/>
        </w:rPr>
        <w:t>.§) organizē Saldus novada pašvaldības Nekustamā īpašuma nodaļa (turpmāk – Izsoles komisija).</w:t>
      </w:r>
    </w:p>
    <w:p w14:paraId="4A50E0D4" w14:textId="77777777" w:rsidR="00D61D08" w:rsidRPr="00157A2F" w:rsidRDefault="00D61D08" w:rsidP="00D61D08">
      <w:pPr>
        <w:spacing w:after="0" w:line="240" w:lineRule="auto"/>
        <w:jc w:val="both"/>
        <w:rPr>
          <w:rFonts w:ascii="Times New Roman" w:eastAsia="Calibri" w:hAnsi="Times New Roman" w:cs="Times New Roman"/>
          <w:kern w:val="0"/>
          <w:sz w:val="24"/>
          <w:szCs w:val="24"/>
          <w:lang w:val="et-EE"/>
          <w14:ligatures w14:val="none"/>
        </w:rPr>
      </w:pPr>
    </w:p>
    <w:p w14:paraId="1BCE05C0"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3. Izsoles subjekts</w:t>
      </w:r>
    </w:p>
    <w:p w14:paraId="49BF5D55" w14:textId="022E1B1C"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lastRenderedPageBreak/>
        <w:t xml:space="preserve">3.1. Par izsoles dalībnieku var kļūt jebkura fiziskā vai juridiskā persona, kurai ir tiesības iegūt Latvijas Republikā nekustamo īpašumu, tanī skaitā, zemi, un kura </w:t>
      </w:r>
      <w:r w:rsidR="00272E0B" w:rsidRPr="00272E0B">
        <w:rPr>
          <w:rFonts w:ascii="Times New Roman" w:eastAsia="Times New Roman" w:hAnsi="Times New Roman" w:cs="Times New Roman"/>
          <w:b/>
          <w:bCs/>
          <w:kern w:val="0"/>
          <w:sz w:val="24"/>
          <w:szCs w:val="24"/>
          <w14:ligatures w14:val="none"/>
        </w:rPr>
        <w:t>līdz</w:t>
      </w:r>
      <w:r w:rsidR="00272E0B" w:rsidRPr="00272E0B">
        <w:rPr>
          <w:rFonts w:ascii="Times New Roman" w:eastAsia="Times New Roman" w:hAnsi="Times New Roman" w:cs="Times New Roman"/>
          <w:kern w:val="0"/>
          <w:sz w:val="24"/>
          <w:szCs w:val="24"/>
          <w14:ligatures w14:val="none"/>
        </w:rPr>
        <w:t xml:space="preserve"> </w:t>
      </w:r>
      <w:r w:rsidR="00272E0B" w:rsidRPr="00272E0B">
        <w:rPr>
          <w:rFonts w:ascii="Times New Roman" w:eastAsia="Times New Roman" w:hAnsi="Times New Roman" w:cs="Times New Roman"/>
          <w:b/>
          <w:bCs/>
          <w:kern w:val="0"/>
          <w:sz w:val="24"/>
          <w:szCs w:val="24"/>
          <w14:ligatures w14:val="none"/>
        </w:rPr>
        <w:t>25.08.2026.</w:t>
      </w:r>
      <w:r w:rsidRPr="00157A2F">
        <w:rPr>
          <w:rFonts w:ascii="Times New Roman" w:eastAsia="Times New Roman" w:hAnsi="Times New Roman" w:cs="Times New Roman"/>
          <w:b/>
          <w:bCs/>
          <w:kern w:val="0"/>
          <w:sz w:val="24"/>
          <w:szCs w:val="24"/>
          <w14:ligatures w14:val="none"/>
        </w:rPr>
        <w:t xml:space="preserve"> </w:t>
      </w:r>
      <w:r w:rsidRPr="00157A2F">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157A2F">
        <w:rPr>
          <w:rFonts w:ascii="Times New Roman" w:eastAsia="Times New Roman" w:hAnsi="Times New Roman" w:cs="Times New Roman"/>
          <w:i/>
          <w:iCs/>
          <w:kern w:val="0"/>
          <w:sz w:val="24"/>
          <w:szCs w:val="24"/>
          <w14:ligatures w14:val="none"/>
        </w:rPr>
        <w:t>euro</w:t>
      </w:r>
      <w:proofErr w:type="spellEnd"/>
      <w:r w:rsidRPr="00157A2F">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4D6C63C3"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3AD3C525" w14:textId="5AFCACDE" w:rsidR="00D61D08" w:rsidRPr="006026D1" w:rsidRDefault="00D61D08" w:rsidP="00D61D08">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w:t>
      </w:r>
      <w:r w:rsidR="00DA183A">
        <w:rPr>
          <w:rFonts w:ascii="Times New Roman" w:eastAsia="Times New Roman" w:hAnsi="Times New Roman" w:cs="Times New Roman"/>
          <w:color w:val="000000" w:themeColor="text1"/>
          <w:kern w:val="0"/>
          <w:sz w:val="24"/>
          <w:szCs w:val="24"/>
          <w:lang w:eastAsia="lv-LV"/>
          <w14:ligatures w14:val="none"/>
        </w:rPr>
        <w:t>3</w:t>
      </w:r>
      <w:r w:rsidRPr="006026D1">
        <w:rPr>
          <w:rFonts w:ascii="Times New Roman" w:eastAsia="Times New Roman" w:hAnsi="Times New Roman" w:cs="Times New Roman"/>
          <w:color w:val="000000" w:themeColor="text1"/>
          <w:kern w:val="0"/>
          <w:sz w:val="24"/>
          <w:szCs w:val="24"/>
          <w:lang w:eastAsia="lv-LV"/>
          <w14:ligatures w14:val="none"/>
        </w:rPr>
        <w:t xml:space="preserve">. Saskaņā ar </w:t>
      </w:r>
      <w:r w:rsidRPr="006026D1">
        <w:rPr>
          <w:rFonts w:ascii="Times New Roman" w:eastAsia="Times New Roman" w:hAnsi="Times New Roman" w:cs="Times New Roman"/>
          <w:b/>
          <w:bCs/>
          <w:color w:val="000000" w:themeColor="text1"/>
          <w:kern w:val="0"/>
          <w:sz w:val="24"/>
          <w:szCs w:val="24"/>
          <w:lang w:eastAsia="lv-LV"/>
          <w14:ligatures w14:val="none"/>
        </w:rPr>
        <w:t xml:space="preserve">Nacionālo drošību apdraudošu darījumu ierobežošanas likuma 2.pantu, </w:t>
      </w:r>
      <w:r w:rsidRPr="006026D1">
        <w:rPr>
          <w:rFonts w:ascii="Times New Roman" w:eastAsia="Times New Roman" w:hAnsi="Times New Roman" w:cs="Times New Roman"/>
          <w:color w:val="000000" w:themeColor="text1"/>
          <w:kern w:val="0"/>
          <w:sz w:val="24"/>
          <w:szCs w:val="24"/>
          <w:lang w:eastAsia="lv-LV"/>
          <w14:ligatures w14:val="none"/>
        </w:rPr>
        <w:t>nekustamo īpašumu vai tā daļu Latvijas Republikā ir aizliegts</w:t>
      </w:r>
      <w:r>
        <w:rPr>
          <w:rFonts w:ascii="Times New Roman" w:eastAsia="Times New Roman" w:hAnsi="Times New Roman" w:cs="Times New Roman"/>
          <w:color w:val="000000" w:themeColor="text1"/>
          <w:kern w:val="0"/>
          <w:sz w:val="24"/>
          <w:szCs w:val="24"/>
          <w:lang w:eastAsia="lv-LV"/>
          <w14:ligatures w14:val="none"/>
        </w:rPr>
        <w:t xml:space="preserve"> iegādāties</w:t>
      </w:r>
      <w:r w:rsidRPr="006026D1">
        <w:rPr>
          <w:rFonts w:ascii="Times New Roman" w:eastAsia="Times New Roman" w:hAnsi="Times New Roman" w:cs="Times New Roman"/>
          <w:color w:val="000000" w:themeColor="text1"/>
          <w:kern w:val="0"/>
          <w:sz w:val="24"/>
          <w:szCs w:val="24"/>
          <w:lang w:eastAsia="lv-LV"/>
          <w14:ligatures w14:val="none"/>
        </w:rPr>
        <w:t>:</w:t>
      </w:r>
    </w:p>
    <w:p w14:paraId="693EE9D7" w14:textId="77777777" w:rsidR="00D61D08" w:rsidRPr="006026D1" w:rsidRDefault="00D61D08" w:rsidP="00D61D08">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1) Krievijas Federācijai un Baltkrievijas Republikai;</w:t>
      </w:r>
    </w:p>
    <w:p w14:paraId="2D9DCF4C" w14:textId="77777777" w:rsidR="00D61D08" w:rsidRPr="006026D1" w:rsidRDefault="00D61D08" w:rsidP="00D61D08">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2) Krievijas Federācijas un Baltkrievijas Republikas pilsoņiem;</w:t>
      </w:r>
    </w:p>
    <w:p w14:paraId="1A26698F" w14:textId="77777777" w:rsidR="00D61D08" w:rsidRPr="006026D1" w:rsidRDefault="00D61D08" w:rsidP="00D61D08">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 Krievijas Federācijā vai Baltkrievijas Republikā reģistrētām juridiskajām personām;</w:t>
      </w:r>
    </w:p>
    <w:p w14:paraId="4EAC4959" w14:textId="77777777" w:rsidR="00D61D08" w:rsidRPr="006026D1" w:rsidRDefault="00D61D08" w:rsidP="00D61D08">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4) juridiskajām personām, kurās 25 procenti no attiecīgās juridiskās personas pamatkapitāla daļām (akcijām) pieder Krievijas Federācijā vai Baltkrievijas Republikā reģistrētām juridiskajām personām;</w:t>
      </w:r>
    </w:p>
    <w:p w14:paraId="4286B03A" w14:textId="77777777" w:rsidR="00D61D08" w:rsidRPr="006026D1" w:rsidRDefault="00D61D08" w:rsidP="00D61D08">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 xml:space="preserve">5) juridiskajām personām, kurās Krievijas Federācijas vai Baltkrievijas Republikas </w:t>
      </w:r>
      <w:proofErr w:type="spellStart"/>
      <w:r w:rsidRPr="006026D1">
        <w:rPr>
          <w:rFonts w:ascii="Times New Roman" w:eastAsia="Times New Roman" w:hAnsi="Times New Roman" w:cs="Times New Roman"/>
          <w:color w:val="000000" w:themeColor="text1"/>
          <w:kern w:val="0"/>
          <w:sz w:val="24"/>
          <w:szCs w:val="24"/>
          <w:lang w:eastAsia="lv-LV"/>
          <w14:ligatures w14:val="none"/>
        </w:rPr>
        <w:t>valstspiederīgajiem</w:t>
      </w:r>
      <w:proofErr w:type="spellEnd"/>
      <w:r w:rsidRPr="006026D1">
        <w:rPr>
          <w:rFonts w:ascii="Times New Roman" w:eastAsia="Times New Roman" w:hAnsi="Times New Roman" w:cs="Times New Roman"/>
          <w:color w:val="000000" w:themeColor="text1"/>
          <w:kern w:val="0"/>
          <w:sz w:val="24"/>
          <w:szCs w:val="24"/>
          <w:lang w:eastAsia="lv-LV"/>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4237331" w14:textId="77777777" w:rsidR="00D61D08" w:rsidRPr="006026D1" w:rsidRDefault="00D61D08" w:rsidP="00D61D08">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6) juridiskiem veidojumiem, kuri izveidoti Krievijas Federācijā vai Baltkrievijas Republikā vai kuru patiesie labuma guvēji ir Krievijas Federācijas vai Baltkrievijas Republikas pilsoņi.</w:t>
      </w:r>
    </w:p>
    <w:p w14:paraId="1F06FBA4"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69F07813"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4. Izsoles pretendentu reģistrēšana Izsoļu dalībnieku reģistrā</w:t>
      </w:r>
    </w:p>
    <w:p w14:paraId="493B6544" w14:textId="5063B6DD"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 Pretendentu reģistrācija notiek </w:t>
      </w:r>
      <w:r w:rsidR="00272E0B" w:rsidRPr="00272E0B">
        <w:rPr>
          <w:rFonts w:ascii="Times New Roman" w:eastAsia="Times New Roman" w:hAnsi="Times New Roman" w:cs="Times New Roman"/>
          <w:b/>
          <w:bCs/>
          <w:kern w:val="0"/>
          <w:sz w:val="24"/>
          <w:szCs w:val="24"/>
          <w14:ligatures w14:val="none"/>
        </w:rPr>
        <w:t>no 05.08.2026. plkst.13:00 līdz 25.08.2026. plkst.23:59</w:t>
      </w:r>
      <w:r w:rsidRPr="00157A2F">
        <w:rPr>
          <w:rFonts w:ascii="Times New Roman" w:eastAsia="Times New Roman" w:hAnsi="Times New Roman" w:cs="Times New Roman"/>
          <w:kern w:val="0"/>
          <w:sz w:val="24"/>
          <w:szCs w:val="24"/>
          <w14:ligatures w14:val="none"/>
        </w:rPr>
        <w:t xml:space="preserve"> elektronisko izsoļu vietnē </w:t>
      </w:r>
      <w:hyperlink r:id="rId5"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6" w:history="1">
        <w:r w:rsidRPr="00157A2F">
          <w:rPr>
            <w:rFonts w:ascii="Times New Roman" w:eastAsia="Times New Roman" w:hAnsi="Times New Roman" w:cs="Times New Roman"/>
            <w:color w:val="0000FF"/>
            <w:kern w:val="0"/>
            <w:sz w:val="24"/>
            <w:szCs w:val="24"/>
            <w:u w:val="single"/>
            <w14:ligatures w14:val="none"/>
          </w:rPr>
          <w:t>www.vestnesis.lv</w:t>
        </w:r>
      </w:hyperlink>
      <w:r w:rsidRPr="00157A2F">
        <w:rPr>
          <w:rFonts w:ascii="Times New Roman" w:eastAsia="Times New Roman" w:hAnsi="Times New Roman" w:cs="Times New Roman"/>
          <w:kern w:val="0"/>
          <w:sz w:val="24"/>
          <w:szCs w:val="24"/>
          <w14:ligatures w14:val="none"/>
        </w:rPr>
        <w:t xml:space="preserve"> .</w:t>
      </w:r>
    </w:p>
    <w:p w14:paraId="06A8BEEB"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7"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norāda:</w:t>
      </w:r>
    </w:p>
    <w:p w14:paraId="12B0EF5A"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 Fiziska persona:</w:t>
      </w:r>
    </w:p>
    <w:p w14:paraId="28DB0918"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4.2.1.1. Vārdu, uzvārdu;</w:t>
      </w:r>
    </w:p>
    <w:p w14:paraId="75F89670"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4.2.1.2. Personas kodu vai dzimšanas datumu (persona, kurai nav piešķirts personas kods);</w:t>
      </w:r>
    </w:p>
    <w:p w14:paraId="5CB033C8"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4.2.1.3. Kontaktadresi;</w:t>
      </w:r>
    </w:p>
    <w:p w14:paraId="6EBF6B7A"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4.2.1.4. Norēķinu rekvizītus (kredītiestādes konta numurs, uz kuru personai atmaksājama nodrošinājuma summa);</w:t>
      </w:r>
    </w:p>
    <w:p w14:paraId="408B0FC5"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31E8DA80"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4D13237C"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4.2.2.1. Pārstāvamās personas veidu;</w:t>
      </w:r>
    </w:p>
    <w:p w14:paraId="724534B8"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4.2.2.2. Vārdu, uzvārdu fiziskai personai vai nosaukumu juridiskai personai;</w:t>
      </w:r>
    </w:p>
    <w:p w14:paraId="64046D87"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18EAC975"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4.2.2.4. Kontaktadresi;</w:t>
      </w:r>
    </w:p>
    <w:p w14:paraId="023F5930"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34D2515"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6</w:t>
      </w:r>
      <w:r w:rsidRPr="00157A2F">
        <w:rPr>
          <w:rFonts w:ascii="Times New Roman" w:eastAsia="Times New Roman" w:hAnsi="Times New Roman" w:cs="Times New Roman"/>
          <w:kern w:val="0"/>
          <w:sz w:val="24"/>
          <w:szCs w:val="24"/>
          <w14:ligatures w14:val="none"/>
        </w:rPr>
        <w:t>. Informāciju par pilnvarojuma apjomu (pārstāvības tiesības konkrētai izsolei, vairākām konkrētām izsolēm, uz noteiktu laiku, pastāvīgi);</w:t>
      </w:r>
    </w:p>
    <w:p w14:paraId="51947BA2"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7</w:t>
      </w:r>
      <w:r w:rsidRPr="00157A2F">
        <w:rPr>
          <w:rFonts w:ascii="Times New Roman" w:eastAsia="Times New Roman" w:hAnsi="Times New Roman" w:cs="Times New Roman"/>
          <w:kern w:val="0"/>
          <w:sz w:val="24"/>
          <w:szCs w:val="24"/>
          <w14:ligatures w14:val="none"/>
        </w:rPr>
        <w:t>. Attiecīgās lēmējinstitūcijas lēmumu par nekustamā īpašuma iegādi juridiskajai personai.</w:t>
      </w:r>
    </w:p>
    <w:p w14:paraId="4857E100"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1" w:name="_Hlk95989402"/>
      <w:r w:rsidRPr="00157A2F">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6E5F8D19"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157A2F">
        <w:rPr>
          <w:rFonts w:ascii="Times New Roman" w:eastAsia="Times New Roman" w:hAnsi="Times New Roman" w:cs="Times New Roman"/>
          <w:i/>
          <w:iCs/>
          <w:kern w:val="0"/>
          <w:sz w:val="24"/>
          <w:szCs w:val="24"/>
          <w14:ligatures w14:val="none"/>
        </w:rPr>
        <w:t>"Par e-izsoļu vietnes dalībnieka dalību konkrētā izsolē"</w:t>
      </w:r>
      <w:r w:rsidRPr="00157A2F">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8" w:history="1">
        <w:r w:rsidRPr="00157A2F">
          <w:rPr>
            <w:rFonts w:ascii="Times New Roman" w:eastAsia="Times New Roman" w:hAnsi="Times New Roman" w:cs="Times New Roman"/>
            <w:color w:val="0000FF"/>
            <w:kern w:val="0"/>
            <w:sz w:val="24"/>
            <w:szCs w:val="24"/>
            <w:u w:val="single"/>
            <w14:ligatures w14:val="none"/>
          </w:rPr>
          <w:t>www.latvija.lv</w:t>
        </w:r>
      </w:hyperlink>
      <w:r w:rsidRPr="00157A2F">
        <w:rPr>
          <w:rFonts w:ascii="Times New Roman" w:eastAsia="Times New Roman" w:hAnsi="Times New Roman" w:cs="Times New Roman"/>
          <w:kern w:val="0"/>
          <w:sz w:val="24"/>
          <w:szCs w:val="24"/>
          <w14:ligatures w14:val="none"/>
        </w:rPr>
        <w:t xml:space="preserve">  piedāvātajiem identifikācijas līdzekļiem.</w:t>
      </w:r>
    </w:p>
    <w:p w14:paraId="62B4D896"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EE5F0E5"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66576B70"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42C19742"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17D48437"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 Izsoles pretendents netiek reģistrēts, ja:</w:t>
      </w:r>
    </w:p>
    <w:p w14:paraId="4EE0DF29"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4.9.1. nav vēl iestājies vai ir beidzies pretendentu reģistrācijas termiņš;</w:t>
      </w:r>
    </w:p>
    <w:p w14:paraId="23DE160B"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4.9.2. ja nav izpildīti visi šo noteikumu 4.2.1.punktā vai 4.2.2.punktā minētie norādījumi;</w:t>
      </w:r>
    </w:p>
    <w:p w14:paraId="1A0057ED"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4.9.3. konstatēts, ka pretendentam ir izsoles noteikumu 3.1.punktā minētās parādsaistības;</w:t>
      </w:r>
    </w:p>
    <w:p w14:paraId="1A39CDDB"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369B0B39"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750A5A2D"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293273B3"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0F8D5D8B"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5. Izsoles norise</w:t>
      </w:r>
    </w:p>
    <w:p w14:paraId="3D4A43DC" w14:textId="62186EB5"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5.1. Izsole sākas elektronisko izsoļu vietnē </w:t>
      </w:r>
      <w:hyperlink r:id="rId10"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w:t>
      </w:r>
      <w:r w:rsidR="00272E0B" w:rsidRPr="00272E0B">
        <w:rPr>
          <w:rFonts w:ascii="Times New Roman" w:eastAsia="Times New Roman" w:hAnsi="Times New Roman" w:cs="Times New Roman"/>
          <w:b/>
          <w:bCs/>
          <w:kern w:val="0"/>
          <w:sz w:val="24"/>
          <w:szCs w:val="24"/>
          <w14:ligatures w14:val="none"/>
        </w:rPr>
        <w:t>05.08.2026. plkst.13:00 un noslēdzas 04.09.2026. plkst. 13:00.</w:t>
      </w:r>
    </w:p>
    <w:p w14:paraId="651A28C2"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379A9283"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3FF384FB"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C415F68"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72F60AE5"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40CE59B"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5DD1533C"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4272FC2A"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5040A927"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5BA62B76"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0DE3618"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6. Izsoles rezultātu apstiprināšana un līguma noslēgšana</w:t>
      </w:r>
    </w:p>
    <w:p w14:paraId="37CE0399"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6.1. Izsoles komisija 7 (septiņu) darba dienu laikā izsniedz paziņojumu par pirkuma summu.</w:t>
      </w:r>
    </w:p>
    <w:p w14:paraId="756CC5FE"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1"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68F49110"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096E1351"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5EE7D19B"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5989111"/>
      <w:r w:rsidRPr="00157A2F">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7E611693"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6DABFB7D"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79DBCE70"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6.7. Pirkuma līgumu pašvaldības vārdā paraksta Saldus novada domes pilnvarota persona.</w:t>
      </w:r>
    </w:p>
    <w:p w14:paraId="008B8B6A"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04700434"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7. Nenotikušās izsoles</w:t>
      </w:r>
    </w:p>
    <w:p w14:paraId="585DF630"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Izsoles komisija pieņem lēmumu par izsoles atzīšanu par nenotikušu:</w:t>
      </w:r>
    </w:p>
    <w:p w14:paraId="27BA76B9"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7.1. ja uz izsoli nav autorizēts neviens izsoles dalībnieks;</w:t>
      </w:r>
    </w:p>
    <w:p w14:paraId="37696548"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7.2. ja izsole bijusi izziņota, pārkāpjot šos noteikumus vai Publiskas personas</w:t>
      </w:r>
    </w:p>
    <w:p w14:paraId="615F5F55"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mantas atsavināšanas likuma nosacījumus;</w:t>
      </w:r>
    </w:p>
    <w:p w14:paraId="22D93A77"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157A2F">
        <w:rPr>
          <w:rFonts w:ascii="Times New Roman" w:eastAsia="Times New Roman" w:hAnsi="Times New Roman" w:cs="Times New Roman"/>
          <w:kern w:val="0"/>
          <w:sz w:val="24"/>
          <w:szCs w:val="24"/>
          <w14:ligatures w14:val="none"/>
        </w:rPr>
        <w:t>pārsolījums</w:t>
      </w:r>
      <w:proofErr w:type="spellEnd"/>
      <w:r w:rsidRPr="00157A2F">
        <w:rPr>
          <w:rFonts w:ascii="Times New Roman" w:eastAsia="Times New Roman" w:hAnsi="Times New Roman" w:cs="Times New Roman"/>
          <w:kern w:val="0"/>
          <w:sz w:val="24"/>
          <w:szCs w:val="24"/>
          <w14:ligatures w14:val="none"/>
        </w:rPr>
        <w:t>;</w:t>
      </w:r>
    </w:p>
    <w:p w14:paraId="02A4A101"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7.4. ja neviens izsoles dalībnieks nav pārsolījis izsoles sākumcenu;</w:t>
      </w:r>
    </w:p>
    <w:p w14:paraId="00C15891"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146F64CF"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107B112B"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7.7. ja izsolāmo mantu nopirkusi persona, kurai nav bijušas tiesības piedalīties izsolē.</w:t>
      </w:r>
    </w:p>
    <w:p w14:paraId="5C4E5945"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44C3965F" w14:textId="77777777" w:rsidR="00D61D08" w:rsidRPr="00157A2F" w:rsidRDefault="00D61D08" w:rsidP="00D61D08">
      <w:pPr>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b/>
          <w:bCs/>
          <w:kern w:val="0"/>
          <w:sz w:val="24"/>
          <w:szCs w:val="24"/>
          <w:lang w:val="et-EE"/>
          <w14:ligatures w14:val="none"/>
        </w:rPr>
        <w:t xml:space="preserve"> 8. Īpašie noteikumi</w:t>
      </w:r>
    </w:p>
    <w:p w14:paraId="1E6C928E" w14:textId="77777777" w:rsidR="00D61D08" w:rsidRPr="00157A2F" w:rsidRDefault="00D61D08" w:rsidP="00D61D08">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463F1579" w14:textId="77777777" w:rsidR="00D61D08" w:rsidRPr="00157A2F" w:rsidRDefault="00D61D08" w:rsidP="00D61D08">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8.2. Izsoles uzvarētājs no pirkuma </w:t>
      </w:r>
      <w:smartTag w:uri="schemas-tilde-lv/tildestengine" w:element="veidnes">
        <w:smartTagPr>
          <w:attr w:name="text" w:val="līguma"/>
          <w:attr w:name="id" w:val="-1"/>
          <w:attr w:name="baseform" w:val="līgum|s"/>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157A2F">
          <w:rPr>
            <w:rFonts w:ascii="Times New Roman" w:eastAsia="Calibri" w:hAnsi="Times New Roman" w:cs="Times New Roman"/>
            <w:kern w:val="0"/>
            <w:sz w:val="24"/>
            <w:szCs w:val="24"/>
            <w:lang w:val="et-EE"/>
            <w14:ligatures w14:val="none"/>
          </w:rPr>
          <w:t>aktu</w:t>
        </w:r>
      </w:smartTag>
      <w:r w:rsidRPr="00157A2F">
        <w:rPr>
          <w:rFonts w:ascii="Times New Roman" w:eastAsia="Calibri" w:hAnsi="Times New Roman" w:cs="Times New Roman"/>
          <w:kern w:val="0"/>
          <w:sz w:val="24"/>
          <w:szCs w:val="24"/>
          <w:lang w:val="et-EE"/>
          <w14:ligatures w14:val="none"/>
        </w:rPr>
        <w:t xml:space="preserve"> prasībām.</w:t>
      </w:r>
    </w:p>
    <w:p w14:paraId="7D278C29" w14:textId="77777777" w:rsidR="00D61D08" w:rsidRPr="00157A2F" w:rsidRDefault="00D61D08" w:rsidP="00D61D08">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8.3. Izdevumus par pirkuma </w:t>
      </w:r>
      <w:smartTag w:uri="schemas-tilde-lv/tildestengine" w:element="veidnes">
        <w:smartTagPr>
          <w:attr w:name="baseform" w:val="līgum|s"/>
          <w:attr w:name="id" w:val="-1"/>
          <w:attr w:name="text" w:val="līguma"/>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7138EC7D" w14:textId="77777777" w:rsidR="00D61D08" w:rsidRPr="00157A2F" w:rsidRDefault="00D61D08" w:rsidP="00D61D08">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2FD57152" w14:textId="77777777" w:rsidR="00D61D08" w:rsidRPr="00157A2F" w:rsidRDefault="00D61D08" w:rsidP="00D61D08">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157A2F">
        <w:rPr>
          <w:rFonts w:ascii="Times New Roman" w:eastAsia="Calibri" w:hAnsi="Times New Roman" w:cs="Times New Roman"/>
          <w:i/>
          <w:kern w:val="0"/>
          <w:sz w:val="24"/>
          <w:szCs w:val="24"/>
          <w:lang w:val="et-EE"/>
          <w14:ligatures w14:val="none"/>
        </w:rPr>
        <w:t>euro</w:t>
      </w:r>
      <w:r w:rsidRPr="00157A2F">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2A691EA6" w14:textId="77777777" w:rsidR="00D61D08" w:rsidRPr="00157A2F" w:rsidRDefault="00D61D08" w:rsidP="00D61D08">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8.6. Izsoles pretendenti, dalībnieki piekrīt, ka Saldus novada pašvaldība veic personas datu apstrādi, pārbaudot sniegto ziņu patiesumu.</w:t>
      </w:r>
    </w:p>
    <w:p w14:paraId="1DC98133" w14:textId="77777777" w:rsidR="00D61D08" w:rsidRPr="00157A2F" w:rsidRDefault="00D61D08" w:rsidP="00D61D08">
      <w:pPr>
        <w:autoSpaceDE w:val="0"/>
        <w:autoSpaceDN w:val="0"/>
        <w:adjustRightInd w:val="0"/>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8.7. </w:t>
      </w:r>
      <w:bookmarkStart w:id="3" w:name="_Hlk95989125"/>
      <w:r w:rsidRPr="00157A2F">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566E5286"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6160C614"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9. Izsoles rezultātu apstrīdēšana</w:t>
      </w:r>
    </w:p>
    <w:p w14:paraId="589BE094"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6F037C82"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73CC72E5"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 xml:space="preserve"> </w:t>
      </w:r>
    </w:p>
    <w:p w14:paraId="0560BC26"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10. Saldus novada pašvaldības rekvizīti:</w:t>
      </w:r>
    </w:p>
    <w:p w14:paraId="6B1EA225"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D61D08" w:rsidRPr="00157A2F" w14:paraId="6DE53913" w14:textId="77777777" w:rsidTr="00507319">
        <w:tc>
          <w:tcPr>
            <w:tcW w:w="2287" w:type="dxa"/>
            <w:tcBorders>
              <w:top w:val="single" w:sz="4" w:space="0" w:color="auto"/>
              <w:left w:val="single" w:sz="4" w:space="0" w:color="auto"/>
              <w:bottom w:val="single" w:sz="4" w:space="0" w:color="auto"/>
              <w:right w:val="single" w:sz="4" w:space="0" w:color="auto"/>
            </w:tcBorders>
            <w:vAlign w:val="center"/>
            <w:hideMark/>
          </w:tcPr>
          <w:p w14:paraId="113F42F5" w14:textId="77777777" w:rsidR="00D61D08" w:rsidRPr="00157A2F" w:rsidRDefault="00D61D08" w:rsidP="00507319">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Adrese:</w:t>
            </w:r>
          </w:p>
          <w:p w14:paraId="42F8587E" w14:textId="77777777" w:rsidR="00D61D08" w:rsidRPr="00157A2F" w:rsidRDefault="00D61D08" w:rsidP="00507319">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Nod.maks.reģ.Nr</w:t>
            </w:r>
            <w:proofErr w:type="spellEnd"/>
            <w:r w:rsidRPr="00157A2F">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hideMark/>
          </w:tcPr>
          <w:p w14:paraId="4C67A90C"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Saldus novada pašvaldība</w:t>
            </w:r>
          </w:p>
          <w:p w14:paraId="3FCD11F1"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Striķu iela 3, Saldus, Saldus nov., LV–3801</w:t>
            </w:r>
          </w:p>
          <w:p w14:paraId="39362990"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90009114646</w:t>
            </w:r>
          </w:p>
        </w:tc>
      </w:tr>
    </w:tbl>
    <w:p w14:paraId="0DCB7DD9"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D61D08" w:rsidRPr="00157A2F" w14:paraId="0AD24114" w14:textId="77777777" w:rsidTr="00507319">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A7AFB1"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60C0C8B"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749F1E9"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Bnk.Nosaukums</w:t>
            </w:r>
            <w:proofErr w:type="spellEnd"/>
          </w:p>
        </w:tc>
      </w:tr>
      <w:tr w:rsidR="00D61D08" w:rsidRPr="00157A2F" w14:paraId="76B97B32" w14:textId="77777777" w:rsidTr="0050731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17500B"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667D2D"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DD169F"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Luminor</w:t>
            </w:r>
            <w:proofErr w:type="spellEnd"/>
            <w:r w:rsidRPr="00157A2F">
              <w:rPr>
                <w:rFonts w:ascii="Times New Roman" w:eastAsia="Times New Roman" w:hAnsi="Times New Roman" w:cs="Times New Roman"/>
                <w:kern w:val="0"/>
                <w:sz w:val="24"/>
                <w:szCs w:val="24"/>
                <w14:ligatures w14:val="none"/>
              </w:rPr>
              <w:t xml:space="preserve"> </w:t>
            </w:r>
            <w:proofErr w:type="spellStart"/>
            <w:r w:rsidRPr="00157A2F">
              <w:rPr>
                <w:rFonts w:ascii="Times New Roman" w:eastAsia="Times New Roman" w:hAnsi="Times New Roman" w:cs="Times New Roman"/>
                <w:kern w:val="0"/>
                <w:sz w:val="24"/>
                <w:szCs w:val="24"/>
                <w14:ligatures w14:val="none"/>
              </w:rPr>
              <w:t>bank</w:t>
            </w:r>
            <w:proofErr w:type="spellEnd"/>
            <w:r w:rsidRPr="00157A2F">
              <w:rPr>
                <w:rFonts w:ascii="Times New Roman" w:eastAsia="Times New Roman" w:hAnsi="Times New Roman" w:cs="Times New Roman"/>
                <w:kern w:val="0"/>
                <w:sz w:val="24"/>
                <w:szCs w:val="24"/>
                <w14:ligatures w14:val="none"/>
              </w:rPr>
              <w:t xml:space="preserve"> AS</w:t>
            </w:r>
          </w:p>
        </w:tc>
      </w:tr>
      <w:tr w:rsidR="00D61D08" w:rsidRPr="00157A2F" w14:paraId="650C4B60" w14:textId="77777777" w:rsidTr="0050731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B8182A"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83DC7F"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AEDACB"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Swedbank AS</w:t>
            </w:r>
          </w:p>
        </w:tc>
      </w:tr>
      <w:tr w:rsidR="00D61D08" w:rsidRPr="00157A2F" w14:paraId="2AAEEE74" w14:textId="77777777" w:rsidTr="0050731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B49378"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8A2427"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99E9E7"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SEB Banka AS</w:t>
            </w:r>
          </w:p>
        </w:tc>
      </w:tr>
      <w:tr w:rsidR="00D61D08" w:rsidRPr="00157A2F" w14:paraId="16D4ED0B" w14:textId="77777777" w:rsidTr="0050731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FEA013"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4FBAC4"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BCBE14" w14:textId="77777777" w:rsidR="00D61D08" w:rsidRPr="00157A2F" w:rsidRDefault="00D61D08" w:rsidP="00507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Citadele banka AS</w:t>
            </w:r>
          </w:p>
        </w:tc>
      </w:tr>
    </w:tbl>
    <w:p w14:paraId="0196886E"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 xml:space="preserve"> </w:t>
      </w:r>
    </w:p>
    <w:p w14:paraId="06FC97BD" w14:textId="77777777" w:rsidR="00D61D08" w:rsidRPr="00157A2F" w:rsidRDefault="00D61D08" w:rsidP="00D61D08">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ar piezīmi – izsole (norādot objekta adresi, drošības nauda)</w:t>
      </w:r>
    </w:p>
    <w:p w14:paraId="2355F4D8" w14:textId="77777777" w:rsidR="00D61D08" w:rsidRDefault="00D61D08" w:rsidP="00D61D0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339ED6E0" w14:textId="77777777" w:rsidR="00D61D08" w:rsidRDefault="00D61D08" w:rsidP="00D61D08">
      <w:r w:rsidRPr="00157A2F">
        <w:rPr>
          <w:rFonts w:ascii="Times New Roman" w:eastAsia="Times New Roman" w:hAnsi="Times New Roman" w:cs="Times New Roman"/>
          <w:kern w:val="0"/>
          <w:sz w:val="24"/>
          <w:szCs w:val="24"/>
          <w14:ligatures w14:val="none"/>
        </w:rPr>
        <w:t>Komisijas priekšsēdētāja:</w:t>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t xml:space="preserve">                             </w:t>
      </w:r>
      <w:proofErr w:type="spellStart"/>
      <w:r w:rsidRPr="00157A2F">
        <w:rPr>
          <w:rFonts w:ascii="Times New Roman" w:eastAsia="Times New Roman" w:hAnsi="Times New Roman" w:cs="Times New Roman"/>
          <w:kern w:val="0"/>
          <w:sz w:val="24"/>
          <w:szCs w:val="24"/>
          <w14:ligatures w14:val="none"/>
        </w:rPr>
        <w:t>A.Grig</w:t>
      </w:r>
      <w:r>
        <w:rPr>
          <w:rFonts w:ascii="Times New Roman" w:eastAsia="Times New Roman" w:hAnsi="Times New Roman" w:cs="Times New Roman"/>
          <w:kern w:val="0"/>
          <w:sz w:val="24"/>
          <w:szCs w:val="24"/>
          <w14:ligatures w14:val="none"/>
        </w:rPr>
        <w:t>ute</w:t>
      </w:r>
      <w:proofErr w:type="spellEnd"/>
    </w:p>
    <w:p w14:paraId="6FA62DBF" w14:textId="77777777" w:rsidR="00D61D08" w:rsidRDefault="00D61D08" w:rsidP="00D61D08"/>
    <w:p w14:paraId="5535DCD4" w14:textId="77777777" w:rsidR="00D61D08" w:rsidRDefault="00D61D08" w:rsidP="00D61D08"/>
    <w:p w14:paraId="0E658A8F" w14:textId="77777777" w:rsidR="00D61D08" w:rsidRDefault="00D61D08" w:rsidP="00D61D08"/>
    <w:p w14:paraId="688145BF" w14:textId="77777777" w:rsidR="00D61D08" w:rsidRDefault="00D61D08" w:rsidP="00D61D08"/>
    <w:p w14:paraId="425D9A43" w14:textId="77777777" w:rsidR="00D61D08" w:rsidRDefault="00D61D08" w:rsidP="00D61D08"/>
    <w:p w14:paraId="69BB9FF7" w14:textId="77777777" w:rsidR="007A340E" w:rsidRDefault="007A340E"/>
    <w:sectPr w:rsidR="007A340E" w:rsidSect="00D61D08">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7B536A"/>
    <w:multiLevelType w:val="multilevel"/>
    <w:tmpl w:val="E4C29AE8"/>
    <w:lvl w:ilvl="0">
      <w:start w:val="1"/>
      <w:numFmt w:val="decimal"/>
      <w:lvlText w:val="%1."/>
      <w:lvlJc w:val="left"/>
      <w:pPr>
        <w:ind w:left="720" w:hanging="360"/>
      </w:pPr>
    </w:lvl>
    <w:lvl w:ilvl="1">
      <w:start w:val="4"/>
      <w:numFmt w:val="decimal"/>
      <w:isLgl/>
      <w:lvlText w:val="%1.%2."/>
      <w:lvlJc w:val="left"/>
      <w:pPr>
        <w:ind w:left="972" w:hanging="612"/>
      </w:pPr>
      <w:rPr>
        <w:rFonts w:eastAsiaTheme="minorHAnsi" w:hint="default"/>
      </w:rPr>
    </w:lvl>
    <w:lvl w:ilvl="2">
      <w:start w:val="2"/>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 w15:restartNumberingAfterBreak="0">
    <w:nsid w:val="6E5D2716"/>
    <w:multiLevelType w:val="multilevel"/>
    <w:tmpl w:val="71F08A24"/>
    <w:lvl w:ilvl="0">
      <w:start w:val="1"/>
      <w:numFmt w:val="decimal"/>
      <w:lvlText w:val="%1."/>
      <w:lvlJc w:val="left"/>
      <w:pPr>
        <w:ind w:left="540" w:hanging="540"/>
      </w:pPr>
      <w:rPr>
        <w:rFonts w:eastAsiaTheme="minorHAnsi" w:hint="default"/>
        <w:color w:val="000000" w:themeColor="text1"/>
      </w:rPr>
    </w:lvl>
    <w:lvl w:ilvl="1">
      <w:start w:val="4"/>
      <w:numFmt w:val="decimal"/>
      <w:lvlText w:val="%1.%2."/>
      <w:lvlJc w:val="left"/>
      <w:pPr>
        <w:ind w:left="540" w:hanging="540"/>
      </w:pPr>
      <w:rPr>
        <w:rFonts w:eastAsiaTheme="minorHAnsi" w:hint="default"/>
        <w:color w:val="000000" w:themeColor="text1"/>
      </w:rPr>
    </w:lvl>
    <w:lvl w:ilvl="2">
      <w:start w:val="2"/>
      <w:numFmt w:val="decimal"/>
      <w:lvlText w:val="%1.%2.%3."/>
      <w:lvlJc w:val="left"/>
      <w:pPr>
        <w:ind w:left="720" w:hanging="720"/>
      </w:pPr>
      <w:rPr>
        <w:rFonts w:eastAsiaTheme="minorHAnsi" w:hint="default"/>
        <w:color w:val="000000" w:themeColor="text1"/>
      </w:rPr>
    </w:lvl>
    <w:lvl w:ilvl="3">
      <w:start w:val="1"/>
      <w:numFmt w:val="decimal"/>
      <w:lvlText w:val="%1.%2.%3.%4."/>
      <w:lvlJc w:val="left"/>
      <w:pPr>
        <w:ind w:left="720" w:hanging="720"/>
      </w:pPr>
      <w:rPr>
        <w:rFonts w:eastAsiaTheme="minorHAnsi" w:hint="default"/>
        <w:color w:val="000000" w:themeColor="text1"/>
      </w:rPr>
    </w:lvl>
    <w:lvl w:ilvl="4">
      <w:start w:val="1"/>
      <w:numFmt w:val="decimal"/>
      <w:lvlText w:val="%1.%2.%3.%4.%5."/>
      <w:lvlJc w:val="left"/>
      <w:pPr>
        <w:ind w:left="1080" w:hanging="1080"/>
      </w:pPr>
      <w:rPr>
        <w:rFonts w:eastAsiaTheme="minorHAnsi" w:hint="default"/>
        <w:color w:val="000000" w:themeColor="text1"/>
      </w:rPr>
    </w:lvl>
    <w:lvl w:ilvl="5">
      <w:start w:val="1"/>
      <w:numFmt w:val="decimal"/>
      <w:lvlText w:val="%1.%2.%3.%4.%5.%6."/>
      <w:lvlJc w:val="left"/>
      <w:pPr>
        <w:ind w:left="1080" w:hanging="1080"/>
      </w:pPr>
      <w:rPr>
        <w:rFonts w:eastAsiaTheme="minorHAnsi" w:hint="default"/>
        <w:color w:val="000000" w:themeColor="text1"/>
      </w:rPr>
    </w:lvl>
    <w:lvl w:ilvl="6">
      <w:start w:val="1"/>
      <w:numFmt w:val="decimal"/>
      <w:lvlText w:val="%1.%2.%3.%4.%5.%6.%7."/>
      <w:lvlJc w:val="left"/>
      <w:pPr>
        <w:ind w:left="1440" w:hanging="1440"/>
      </w:pPr>
      <w:rPr>
        <w:rFonts w:eastAsiaTheme="minorHAnsi" w:hint="default"/>
        <w:color w:val="000000" w:themeColor="text1"/>
      </w:rPr>
    </w:lvl>
    <w:lvl w:ilvl="7">
      <w:start w:val="1"/>
      <w:numFmt w:val="decimal"/>
      <w:lvlText w:val="%1.%2.%3.%4.%5.%6.%7.%8."/>
      <w:lvlJc w:val="left"/>
      <w:pPr>
        <w:ind w:left="1440" w:hanging="1440"/>
      </w:pPr>
      <w:rPr>
        <w:rFonts w:eastAsiaTheme="minorHAnsi" w:hint="default"/>
        <w:color w:val="000000" w:themeColor="text1"/>
      </w:rPr>
    </w:lvl>
    <w:lvl w:ilvl="8">
      <w:start w:val="1"/>
      <w:numFmt w:val="decimal"/>
      <w:lvlText w:val="%1.%2.%3.%4.%5.%6.%7.%8.%9."/>
      <w:lvlJc w:val="left"/>
      <w:pPr>
        <w:ind w:left="1800" w:hanging="1800"/>
      </w:pPr>
      <w:rPr>
        <w:rFonts w:eastAsiaTheme="minorHAnsi" w:hint="default"/>
        <w:color w:val="000000" w:themeColor="text1"/>
      </w:rPr>
    </w:lvl>
  </w:abstractNum>
  <w:num w:numId="1" w16cid:durableId="789663234">
    <w:abstractNumId w:val="0"/>
  </w:num>
  <w:num w:numId="2" w16cid:durableId="258833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D08"/>
    <w:rsid w:val="000E4768"/>
    <w:rsid w:val="000E7380"/>
    <w:rsid w:val="00272E0B"/>
    <w:rsid w:val="00300FCF"/>
    <w:rsid w:val="00330EF8"/>
    <w:rsid w:val="004A7E93"/>
    <w:rsid w:val="006642B2"/>
    <w:rsid w:val="006F0DC7"/>
    <w:rsid w:val="007741D7"/>
    <w:rsid w:val="00793356"/>
    <w:rsid w:val="007A340E"/>
    <w:rsid w:val="00977219"/>
    <w:rsid w:val="00986295"/>
    <w:rsid w:val="00AC4B21"/>
    <w:rsid w:val="00D61D08"/>
    <w:rsid w:val="00D833CB"/>
    <w:rsid w:val="00DA183A"/>
    <w:rsid w:val="00E27679"/>
    <w:rsid w:val="00E43AB3"/>
    <w:rsid w:val="00F065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26DF9CF"/>
  <w15:chartTrackingRefBased/>
  <w15:docId w15:val="{1A7A3F3E-E653-4E92-85FB-3A3C8F3EC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1D08"/>
  </w:style>
  <w:style w:type="paragraph" w:styleId="Virsraksts1">
    <w:name w:val="heading 1"/>
    <w:basedOn w:val="Parasts"/>
    <w:next w:val="Parasts"/>
    <w:link w:val="Virsraksts1Rakstz"/>
    <w:uiPriority w:val="9"/>
    <w:qFormat/>
    <w:rsid w:val="00D61D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61D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61D0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61D0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61D0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61D0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61D0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61D0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61D0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61D0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61D0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61D0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61D0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61D0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61D0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61D0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61D0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61D0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61D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61D0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61D0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61D0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61D0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61D08"/>
    <w:rPr>
      <w:i/>
      <w:iCs/>
      <w:color w:val="404040" w:themeColor="text1" w:themeTint="BF"/>
    </w:rPr>
  </w:style>
  <w:style w:type="paragraph" w:styleId="Sarakstarindkopa">
    <w:name w:val="List Paragraph"/>
    <w:basedOn w:val="Parasts"/>
    <w:uiPriority w:val="34"/>
    <w:qFormat/>
    <w:rsid w:val="00D61D08"/>
    <w:pPr>
      <w:ind w:left="720"/>
      <w:contextualSpacing/>
    </w:pPr>
  </w:style>
  <w:style w:type="character" w:styleId="Intensvsizclums">
    <w:name w:val="Intense Emphasis"/>
    <w:basedOn w:val="Noklusjumarindkopasfonts"/>
    <w:uiPriority w:val="21"/>
    <w:qFormat/>
    <w:rsid w:val="00D61D08"/>
    <w:rPr>
      <w:i/>
      <w:iCs/>
      <w:color w:val="2F5496" w:themeColor="accent1" w:themeShade="BF"/>
    </w:rPr>
  </w:style>
  <w:style w:type="paragraph" w:styleId="Intensvscitts">
    <w:name w:val="Intense Quote"/>
    <w:basedOn w:val="Parasts"/>
    <w:next w:val="Parasts"/>
    <w:link w:val="IntensvscittsRakstz"/>
    <w:uiPriority w:val="30"/>
    <w:qFormat/>
    <w:rsid w:val="00D61D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61D08"/>
    <w:rPr>
      <w:i/>
      <w:iCs/>
      <w:color w:val="2F5496" w:themeColor="accent1" w:themeShade="BF"/>
    </w:rPr>
  </w:style>
  <w:style w:type="character" w:styleId="Intensvaatsauce">
    <w:name w:val="Intense Reference"/>
    <w:basedOn w:val="Noklusjumarindkopasfonts"/>
    <w:uiPriority w:val="32"/>
    <w:qFormat/>
    <w:rsid w:val="00D61D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10856</Words>
  <Characters>6188</Characters>
  <Application>Microsoft Office Word</Application>
  <DocSecurity>0</DocSecurity>
  <Lines>51</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2026-07-22T10:56:00Z</dcterms:created>
  <dcterms:modified xsi:type="dcterms:W3CDTF">2026-07-22T10:56:00Z</dcterms:modified>
</cp:coreProperties>
</file>