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F31D" w14:textId="77777777" w:rsidR="00140390" w:rsidRPr="00785232" w:rsidRDefault="00313694" w:rsidP="00140390">
      <w:pPr>
        <w:ind w:left="6120"/>
        <w:rPr>
          <w:sz w:val="26"/>
        </w:rPr>
      </w:pPr>
      <w:r w:rsidRPr="00785232">
        <w:rPr>
          <w:sz w:val="26"/>
        </w:rPr>
        <w:t>Apstiprināti</w:t>
      </w:r>
    </w:p>
    <w:p w14:paraId="47705808" w14:textId="77777777" w:rsidR="00140390" w:rsidRPr="00785232" w:rsidRDefault="00313694"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3BEE0319" w14:textId="77777777" w:rsidR="00140390" w:rsidRPr="00785232" w:rsidRDefault="00313694" w:rsidP="00140390">
      <w:pPr>
        <w:ind w:left="3960" w:firstLine="720"/>
        <w:rPr>
          <w:sz w:val="26"/>
        </w:rPr>
      </w:pPr>
      <w:r>
        <w:rPr>
          <w:sz w:val="26"/>
        </w:rPr>
        <w:t>D</w:t>
      </w:r>
      <w:r w:rsidRPr="00785232">
        <w:rPr>
          <w:sz w:val="26"/>
        </w:rPr>
        <w:t xml:space="preserve">zīvojamo māju privatizācijas komisijas </w:t>
      </w:r>
    </w:p>
    <w:p w14:paraId="34F9A7E8" w14:textId="77777777" w:rsidR="00140390" w:rsidRPr="00785232" w:rsidRDefault="00313694" w:rsidP="00140390">
      <w:pPr>
        <w:ind w:left="4500" w:firstLine="720"/>
        <w:rPr>
          <w:sz w:val="26"/>
        </w:rPr>
      </w:pPr>
      <w:r>
        <w:rPr>
          <w:sz w:val="26"/>
        </w:rPr>
        <w:t>30.06</w:t>
      </w:r>
      <w:r w:rsidR="00C8625C">
        <w:rPr>
          <w:sz w:val="26"/>
        </w:rPr>
        <w:t>.20</w:t>
      </w:r>
      <w:r w:rsidR="00624B59">
        <w:rPr>
          <w:sz w:val="26"/>
        </w:rPr>
        <w:t>2</w:t>
      </w:r>
      <w:r w:rsidR="003E4E0A">
        <w:rPr>
          <w:sz w:val="26"/>
        </w:rPr>
        <w:t>6</w:t>
      </w:r>
      <w:r w:rsidRPr="00785232">
        <w:rPr>
          <w:sz w:val="26"/>
        </w:rPr>
        <w:t>. lēmumu Nr.</w:t>
      </w:r>
      <w:r>
        <w:rPr>
          <w:sz w:val="26"/>
        </w:rPr>
        <w:t>840</w:t>
      </w:r>
    </w:p>
    <w:p w14:paraId="68AB303E" w14:textId="77777777" w:rsidR="00140390" w:rsidRPr="00785232" w:rsidRDefault="00313694" w:rsidP="00140390">
      <w:pPr>
        <w:ind w:left="5220" w:firstLine="720"/>
        <w:rPr>
          <w:sz w:val="26"/>
        </w:rPr>
      </w:pPr>
      <w:r w:rsidRPr="00785232">
        <w:rPr>
          <w:sz w:val="26"/>
        </w:rPr>
        <w:t>(prot.</w:t>
      </w:r>
      <w:r w:rsidR="009C6B36">
        <w:rPr>
          <w:sz w:val="26"/>
        </w:rPr>
        <w:t xml:space="preserve"> </w:t>
      </w:r>
      <w:r w:rsidRPr="00785232">
        <w:rPr>
          <w:sz w:val="26"/>
        </w:rPr>
        <w:t>Nr.</w:t>
      </w:r>
      <w:r w:rsidR="009C6B36">
        <w:rPr>
          <w:sz w:val="26"/>
        </w:rPr>
        <w:t>23</w:t>
      </w:r>
      <w:r w:rsidRPr="00785232">
        <w:rPr>
          <w:sz w:val="26"/>
        </w:rPr>
        <w:t xml:space="preserve">, </w:t>
      </w:r>
      <w:r w:rsidR="009C6B36">
        <w:rPr>
          <w:sz w:val="26"/>
        </w:rPr>
        <w:t>4</w:t>
      </w:r>
      <w:r w:rsidRPr="00785232">
        <w:rPr>
          <w:sz w:val="26"/>
        </w:rPr>
        <w:t>.</w:t>
      </w:r>
      <w:r w:rsidR="009C6B36">
        <w:rPr>
          <w:sz w:val="26"/>
        </w:rPr>
        <w:t xml:space="preserve"> </w:t>
      </w:r>
      <w:r w:rsidRPr="00785232">
        <w:rPr>
          <w:sz w:val="26"/>
        </w:rPr>
        <w:t>§)</w:t>
      </w:r>
    </w:p>
    <w:p w14:paraId="0A66A6E0" w14:textId="77777777" w:rsidR="00140390" w:rsidRPr="00785232" w:rsidRDefault="00140390" w:rsidP="00140390">
      <w:pPr>
        <w:pStyle w:val="Pamatteksts3"/>
        <w:rPr>
          <w:sz w:val="26"/>
        </w:rPr>
      </w:pPr>
    </w:p>
    <w:p w14:paraId="1F1C8584" w14:textId="77777777" w:rsidR="00765E7F" w:rsidRDefault="00313694" w:rsidP="00984AC4">
      <w:pPr>
        <w:pStyle w:val="Nosaukums"/>
        <w:ind w:firstLine="0"/>
        <w:rPr>
          <w:sz w:val="26"/>
        </w:rPr>
      </w:pPr>
      <w:r w:rsidRPr="00FD1F79">
        <w:rPr>
          <w:sz w:val="26"/>
        </w:rPr>
        <w:t>Rīgas valstspilsētas pašvaldība</w:t>
      </w:r>
      <w:r w:rsidR="00B87F6E">
        <w:rPr>
          <w:sz w:val="26"/>
        </w:rPr>
        <w:t>s</w:t>
      </w:r>
    </w:p>
    <w:p w14:paraId="243ADDE4" w14:textId="77777777" w:rsidR="00984AC4" w:rsidRDefault="00313694" w:rsidP="00984AC4">
      <w:pPr>
        <w:pStyle w:val="Nosaukums"/>
        <w:ind w:firstLine="0"/>
        <w:rPr>
          <w:sz w:val="26"/>
        </w:rPr>
      </w:pPr>
      <w:r w:rsidRPr="00F9592B">
        <w:rPr>
          <w:sz w:val="26"/>
        </w:rPr>
        <w:t xml:space="preserve"> nekustam</w:t>
      </w:r>
      <w:r>
        <w:rPr>
          <w:sz w:val="26"/>
        </w:rPr>
        <w:t xml:space="preserve">ā </w:t>
      </w:r>
      <w:r w:rsidRPr="00F9592B">
        <w:rPr>
          <w:sz w:val="26"/>
        </w:rPr>
        <w:t>īpašum</w:t>
      </w:r>
      <w:r>
        <w:rPr>
          <w:sz w:val="26"/>
        </w:rPr>
        <w:t>a</w:t>
      </w:r>
      <w:r w:rsidRPr="00F9592B">
        <w:rPr>
          <w:sz w:val="26"/>
        </w:rPr>
        <w:t xml:space="preserve"> </w:t>
      </w:r>
      <w:r w:rsidR="00140390" w:rsidRPr="00785232">
        <w:rPr>
          <w:sz w:val="26"/>
        </w:rPr>
        <w:t>izsoles noteikumi</w:t>
      </w:r>
    </w:p>
    <w:p w14:paraId="015F2B81" w14:textId="77777777" w:rsidR="00984AC4" w:rsidRDefault="00984AC4" w:rsidP="00984AC4">
      <w:pPr>
        <w:pStyle w:val="Nosaukums"/>
        <w:ind w:firstLine="0"/>
        <w:rPr>
          <w:sz w:val="26"/>
        </w:rPr>
      </w:pPr>
    </w:p>
    <w:p w14:paraId="3B14A5C4" w14:textId="77777777" w:rsidR="00140390" w:rsidRPr="00785232" w:rsidRDefault="00313694" w:rsidP="00984AC4">
      <w:pPr>
        <w:pStyle w:val="Nosaukums"/>
        <w:ind w:firstLine="0"/>
        <w:rPr>
          <w:sz w:val="26"/>
        </w:rPr>
      </w:pPr>
      <w:r>
        <w:rPr>
          <w:sz w:val="26"/>
        </w:rPr>
        <w:t xml:space="preserve">1. </w:t>
      </w:r>
      <w:r w:rsidRPr="00785232">
        <w:rPr>
          <w:sz w:val="26"/>
        </w:rPr>
        <w:t>Vispārīgie noteikumi</w:t>
      </w:r>
    </w:p>
    <w:p w14:paraId="222828FF" w14:textId="77777777" w:rsidR="00140390" w:rsidRPr="00785232" w:rsidRDefault="00140390" w:rsidP="00140390">
      <w:pPr>
        <w:jc w:val="center"/>
        <w:rPr>
          <w:bCs/>
          <w:sz w:val="26"/>
        </w:rPr>
      </w:pPr>
    </w:p>
    <w:p w14:paraId="79B986F0" w14:textId="77777777" w:rsidR="00FD1F79" w:rsidRDefault="00313694"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pašvaldība</w:t>
      </w:r>
      <w:r w:rsidR="00B87F6E">
        <w:rPr>
          <w:sz w:val="26"/>
        </w:rPr>
        <w:t>s</w:t>
      </w:r>
      <w:r w:rsidR="00765E7F" w:rsidRPr="00F9592B">
        <w:rPr>
          <w:sz w:val="26"/>
        </w:rPr>
        <w:t xml:space="preserve"> nekustam</w:t>
      </w:r>
      <w:r w:rsidR="00765E7F">
        <w:rPr>
          <w:sz w:val="26"/>
        </w:rPr>
        <w:t xml:space="preserve">ā </w:t>
      </w:r>
      <w:r w:rsidR="00765E7F" w:rsidRPr="00F9592B">
        <w:rPr>
          <w:sz w:val="26"/>
        </w:rPr>
        <w:t>īpašum</w:t>
      </w:r>
      <w:r w:rsidR="00765E7F">
        <w:rPr>
          <w:sz w:val="26"/>
        </w:rPr>
        <w:t>a</w:t>
      </w:r>
      <w:r w:rsidR="00765E7F" w:rsidRPr="00F9592B">
        <w:rPr>
          <w:sz w:val="26"/>
        </w:rPr>
        <w:t xml:space="preserve"> Eduarda Smiļģa ielā 44</w:t>
      </w:r>
      <w:r w:rsidR="00765E7F">
        <w:rPr>
          <w:sz w:val="26"/>
        </w:rPr>
        <w:t>, Rīgā</w:t>
      </w:r>
      <w:r w:rsidR="00765E7F" w:rsidRPr="00FD1F79">
        <w:rPr>
          <w:sz w:val="26"/>
        </w:rPr>
        <w:t xml:space="preserve"> </w:t>
      </w:r>
      <w:r w:rsidRPr="00FD1F79">
        <w:rPr>
          <w:sz w:val="26"/>
        </w:rPr>
        <w:t>(turpmāk – Objekts)</w:t>
      </w:r>
      <w:r w:rsidR="00C1239E" w:rsidRPr="00FD1F79">
        <w:rPr>
          <w:sz w:val="26"/>
        </w:rPr>
        <w:t>,</w:t>
      </w:r>
      <w:r w:rsidRPr="00FD1F79">
        <w:rPr>
          <w:sz w:val="26"/>
        </w:rPr>
        <w:t xml:space="preserve"> </w:t>
      </w:r>
      <w:r w:rsidR="0028594E" w:rsidRPr="0015608A">
        <w:rPr>
          <w:sz w:val="26"/>
        </w:rPr>
        <w:t>izsoles noteikumi (turpmāk - Noteikumi) nosaka kārtību, kādā organizējama Objekta izsole, atbilstoši Publiskas personas mantas atsavināšanas likumam</w:t>
      </w:r>
      <w:r w:rsidR="0028594E">
        <w:rPr>
          <w:sz w:val="26"/>
        </w:rPr>
        <w:t xml:space="preserve">, </w:t>
      </w:r>
      <w:r w:rsidR="0028594E" w:rsidRPr="002917C1">
        <w:rPr>
          <w:sz w:val="26"/>
        </w:rPr>
        <w:t xml:space="preserve">Valsts un pašvaldību dzīvojamo māju privatizācijas </w:t>
      </w:r>
      <w:r w:rsidR="0028594E" w:rsidRPr="002917C1">
        <w:rPr>
          <w:sz w:val="26"/>
          <w:szCs w:val="26"/>
        </w:rPr>
        <w:t>pabeigšanas likumam,</w:t>
      </w:r>
      <w:r w:rsidR="0028594E">
        <w:rPr>
          <w:sz w:val="26"/>
          <w:szCs w:val="26"/>
        </w:rPr>
        <w:t xml:space="preserve"> </w:t>
      </w:r>
      <w:r w:rsidR="0028594E" w:rsidRPr="0015608A">
        <w:rPr>
          <w:sz w:val="26"/>
          <w:szCs w:val="26"/>
        </w:rPr>
        <w:t>Ministru kabineta 16.06.2015. noteikumiem Nr.</w:t>
      </w:r>
      <w:r w:rsidR="0028594E">
        <w:rPr>
          <w:sz w:val="26"/>
          <w:szCs w:val="26"/>
        </w:rPr>
        <w:t xml:space="preserve"> </w:t>
      </w:r>
      <w:r w:rsidR="0028594E" w:rsidRPr="0015608A">
        <w:rPr>
          <w:sz w:val="26"/>
          <w:szCs w:val="26"/>
        </w:rPr>
        <w:t xml:space="preserve">318 </w:t>
      </w:r>
      <w:r w:rsidR="0028594E" w:rsidRPr="0015608A">
        <w:rPr>
          <w:sz w:val="26"/>
        </w:rPr>
        <w:t>„</w:t>
      </w:r>
      <w:r w:rsidR="0028594E" w:rsidRPr="0015608A">
        <w:rPr>
          <w:sz w:val="26"/>
          <w:szCs w:val="26"/>
        </w:rPr>
        <w:t>Elektronisko izsoļu vietnes noteikumi”</w:t>
      </w:r>
      <w:r w:rsidR="0028594E">
        <w:rPr>
          <w:sz w:val="26"/>
          <w:szCs w:val="26"/>
        </w:rPr>
        <w:t xml:space="preserve"> un</w:t>
      </w:r>
      <w:r w:rsidR="0028594E" w:rsidRPr="0015608A">
        <w:rPr>
          <w:sz w:val="26"/>
          <w:szCs w:val="26"/>
        </w:rPr>
        <w:t xml:space="preserve"> Ministru kabineta 20.06.2017. noteikumiem Nr.</w:t>
      </w:r>
      <w:r w:rsidR="0028594E">
        <w:rPr>
          <w:sz w:val="26"/>
          <w:szCs w:val="26"/>
        </w:rPr>
        <w:t xml:space="preserve"> </w:t>
      </w:r>
      <w:r w:rsidR="0028594E" w:rsidRPr="0015608A">
        <w:rPr>
          <w:sz w:val="26"/>
          <w:szCs w:val="26"/>
        </w:rPr>
        <w:t xml:space="preserve">343 </w:t>
      </w:r>
      <w:r w:rsidR="0028594E" w:rsidRPr="0015608A">
        <w:rPr>
          <w:sz w:val="26"/>
        </w:rPr>
        <w:t>„</w:t>
      </w:r>
      <w:r w:rsidR="0028594E" w:rsidRPr="0015608A">
        <w:rPr>
          <w:sz w:val="26"/>
          <w:szCs w:val="26"/>
        </w:rPr>
        <w:t>Tiesu administrācijas maksas pakalpojumu cenrādis”</w:t>
      </w:r>
      <w:r>
        <w:rPr>
          <w:sz w:val="26"/>
          <w:szCs w:val="26"/>
        </w:rPr>
        <w:t>.</w:t>
      </w:r>
    </w:p>
    <w:p w14:paraId="5D7AB041" w14:textId="77777777" w:rsidR="00F5295D" w:rsidRPr="00FD1F79" w:rsidRDefault="00313694"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46C88C3F" w14:textId="77777777" w:rsidR="00F5295D" w:rsidRPr="0015608A" w:rsidRDefault="00313694"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6B9368A" w14:textId="77777777" w:rsidR="0015608A" w:rsidRPr="00785232" w:rsidRDefault="00313694"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A6E03F4" w14:textId="77777777" w:rsidR="00094C29" w:rsidRDefault="00313694"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499A8DD8" w14:textId="77777777" w:rsidR="00607ED7" w:rsidRPr="00765E7F" w:rsidRDefault="00313694" w:rsidP="00094C29">
      <w:pPr>
        <w:jc w:val="both"/>
        <w:rPr>
          <w:b/>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65E7F" w:rsidRPr="00765E7F">
        <w:rPr>
          <w:b/>
          <w:bCs/>
          <w:sz w:val="26"/>
        </w:rPr>
        <w:t>Eduarda Smiļģa iela 44</w:t>
      </w:r>
      <w:r w:rsidR="0015608A" w:rsidRPr="00765E7F">
        <w:rPr>
          <w:b/>
          <w:bCs/>
          <w:sz w:val="26"/>
        </w:rPr>
        <w:t>, Rīga</w:t>
      </w:r>
      <w:r w:rsidRPr="00765E7F">
        <w:rPr>
          <w:b/>
          <w:bCs/>
          <w:iCs/>
          <w:sz w:val="26"/>
        </w:rPr>
        <w:t>;</w:t>
      </w:r>
    </w:p>
    <w:p w14:paraId="49406804" w14:textId="77777777" w:rsidR="00781129" w:rsidRDefault="00313694" w:rsidP="00B87F6E">
      <w:pPr>
        <w:jc w:val="both"/>
        <w:rPr>
          <w:bCs/>
          <w:iCs/>
          <w:sz w:val="26"/>
        </w:rPr>
      </w:pPr>
      <w:r>
        <w:rPr>
          <w:bCs/>
          <w:iCs/>
          <w:sz w:val="26"/>
        </w:rPr>
        <w:t>1.5.2.</w:t>
      </w:r>
      <w:r w:rsidR="00A654F0">
        <w:rPr>
          <w:bCs/>
          <w:iCs/>
          <w:sz w:val="26"/>
        </w:rPr>
        <w:tab/>
      </w:r>
      <w:r w:rsidR="00CA2CBB" w:rsidRPr="00CA2CBB">
        <w:rPr>
          <w:bCs/>
          <w:iCs/>
          <w:sz w:val="26"/>
        </w:rPr>
        <w:t>nekustamais īpašums Eduarda Smiļģa ielā 44, Rīgā, kas reģistrēts Rīgas pilsētas zemesgrāmatas nodalījumā Nr. 100000051280 un sastāv no dažādu sociālo grupu kopdzīvojamās mājas (būves kadastra apzīmējums 0100 057 2002 001) ar kopējo platību 4978,7 m². Īpašuma tiesības uz būvi nostiprinātas Rīgas valstspilsētas pašvaldībai</w:t>
      </w:r>
      <w:r>
        <w:rPr>
          <w:bCs/>
          <w:iCs/>
          <w:sz w:val="26"/>
        </w:rPr>
        <w:t>.</w:t>
      </w:r>
    </w:p>
    <w:p w14:paraId="46E34568" w14:textId="77777777" w:rsidR="00CA2CBB" w:rsidRDefault="00313694" w:rsidP="00781129">
      <w:pPr>
        <w:ind w:firstLine="720"/>
        <w:jc w:val="both"/>
        <w:rPr>
          <w:bCs/>
          <w:iCs/>
          <w:sz w:val="26"/>
        </w:rPr>
      </w:pPr>
      <w:r w:rsidRPr="000A5AFE">
        <w:rPr>
          <w:bCs/>
          <w:sz w:val="26"/>
          <w:szCs w:val="26"/>
        </w:rPr>
        <w:t>Objekts saistīts ar zemesgabaliem Eduarda Smiļģa ielā 42, Rīgā (kadastra numurs 0100 057 2003, Rīgas pilsētas zemesgrāmatas nodalījums Nr. 5714), un Eduarda Smiļģa ielā 42A, Rīgā (kadastra numurs 0100 057 2002, Rīgas pilsētas zemesgrāmatas nodalījums Nr. 5712)</w:t>
      </w:r>
      <w:r>
        <w:rPr>
          <w:bCs/>
          <w:sz w:val="26"/>
          <w:szCs w:val="26"/>
        </w:rPr>
        <w:t>, kuru īpašnieki ir pirmpirkuma tiesīgas personas</w:t>
      </w:r>
      <w:r>
        <w:rPr>
          <w:bCs/>
          <w:iCs/>
          <w:sz w:val="26"/>
        </w:rPr>
        <w:t>;</w:t>
      </w:r>
    </w:p>
    <w:p w14:paraId="17EA8C76" w14:textId="77777777" w:rsidR="004A30D4" w:rsidRDefault="0031369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sidRPr="00447465">
        <w:rPr>
          <w:sz w:val="26"/>
          <w:szCs w:val="20"/>
        </w:rPr>
        <w:t>lietu tiesības, kas apgrūtina Objektu nav reģistrētas</w:t>
      </w:r>
      <w:r w:rsidR="0080244E" w:rsidRPr="00447465">
        <w:rPr>
          <w:sz w:val="26"/>
          <w:szCs w:val="20"/>
        </w:rPr>
        <w:t>;</w:t>
      </w:r>
    </w:p>
    <w:p w14:paraId="1C1B5101" w14:textId="77777777" w:rsidR="00853828" w:rsidRDefault="00313694" w:rsidP="006F4875">
      <w:pPr>
        <w:jc w:val="both"/>
        <w:rPr>
          <w:bCs/>
          <w:sz w:val="26"/>
          <w:szCs w:val="26"/>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232596338"/>
      <w:r w:rsidRPr="000A5AFE">
        <w:rPr>
          <w:bCs/>
          <w:sz w:val="26"/>
          <w:szCs w:val="26"/>
        </w:rPr>
        <w:t>saskaņā ar</w:t>
      </w:r>
      <w:r>
        <w:rPr>
          <w:bCs/>
          <w:sz w:val="26"/>
          <w:szCs w:val="26"/>
        </w:rPr>
        <w:t xml:space="preserve"> </w:t>
      </w:r>
      <w:r w:rsidRPr="000A5AFE">
        <w:rPr>
          <w:bCs/>
          <w:sz w:val="26"/>
          <w:szCs w:val="26"/>
        </w:rPr>
        <w:t xml:space="preserve">Rīgas pilsētas zemesgrāmatas nodalījumu Nr. 5714 un Nr. 5712 ierakstiem zemesgabalu (kadastra numuri: 0100 057 2003 un 0100 057 2002) īpašnieki ir fiziskas personas. </w:t>
      </w:r>
      <w:r w:rsidR="00781129">
        <w:rPr>
          <w:bCs/>
          <w:sz w:val="26"/>
          <w:szCs w:val="26"/>
        </w:rPr>
        <w:t>Z</w:t>
      </w:r>
      <w:r w:rsidRPr="000A5AFE">
        <w:rPr>
          <w:bCs/>
          <w:sz w:val="26"/>
          <w:szCs w:val="26"/>
        </w:rPr>
        <w:t>emesgabali Eduarda Smiļģa ielā 42, Rīgā (kadastra numurs 0100 057 2003, Rīgas pilsētas zemesgrāmatas nodalījums Nr. 5714), un Eduarda Smiļģa ielā 42A, Rīgā (kadastra numurs 0100 057 2002, Rīgas pilsētas zemesgrāmatas nodalījums Nr. 5712) neietilpst Objekta sastāvā un netiek atsavināti. Atsavināšanas rezultātā pircējs iegūst īpašuma tiesības tikai uz būvi un neiegūst īpašuma tiesības uz zemi.</w:t>
      </w:r>
    </w:p>
    <w:p w14:paraId="5EFF4770" w14:textId="77777777" w:rsidR="00E651FF" w:rsidRPr="00E651FF" w:rsidRDefault="00313694" w:rsidP="00E651FF">
      <w:pPr>
        <w:pStyle w:val="Pamatteksts"/>
        <w:spacing w:before="0" w:line="240" w:lineRule="auto"/>
        <w:jc w:val="both"/>
        <w:rPr>
          <w:sz w:val="26"/>
        </w:rPr>
      </w:pPr>
      <w:r>
        <w:rPr>
          <w:sz w:val="26"/>
        </w:rPr>
        <w:tab/>
      </w:r>
      <w:r w:rsidRPr="00C43E74">
        <w:rPr>
          <w:sz w:val="26"/>
        </w:rPr>
        <w:t>Pirmpirkuma tiesī</w:t>
      </w:r>
      <w:r w:rsidR="00781129">
        <w:rPr>
          <w:sz w:val="26"/>
        </w:rPr>
        <w:t>gām</w:t>
      </w:r>
      <w:r w:rsidRPr="00C43E74">
        <w:rPr>
          <w:sz w:val="26"/>
        </w:rPr>
        <w:t xml:space="preserve"> </w:t>
      </w:r>
      <w:r w:rsidR="00781129">
        <w:rPr>
          <w:sz w:val="26"/>
        </w:rPr>
        <w:t>personām</w:t>
      </w:r>
      <w:r w:rsidRPr="00C43E74">
        <w:rPr>
          <w:sz w:val="26"/>
        </w:rPr>
        <w:t xml:space="preserve"> nosūtāms paziņojums, norādot pirmpirkuma tiesību izmantošanas nosacījumus;</w:t>
      </w:r>
    </w:p>
    <w:bookmarkEnd w:id="0"/>
    <w:p w14:paraId="026476BF" w14:textId="77777777" w:rsidR="00624B59" w:rsidRPr="003E759F" w:rsidRDefault="00313694"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65E7F">
        <w:rPr>
          <w:b/>
          <w:iCs/>
          <w:sz w:val="26"/>
          <w:szCs w:val="26"/>
        </w:rPr>
        <w:t>3 8</w:t>
      </w:r>
      <w:r w:rsidR="002917C1">
        <w:rPr>
          <w:b/>
          <w:iCs/>
          <w:sz w:val="26"/>
          <w:szCs w:val="26"/>
        </w:rPr>
        <w:t>17</w:t>
      </w:r>
      <w:r w:rsidR="00765E7F">
        <w:rPr>
          <w:b/>
          <w:iCs/>
          <w:sz w:val="26"/>
          <w:szCs w:val="26"/>
        </w:rPr>
        <w:t xml:space="preserve"> </w:t>
      </w:r>
      <w:r w:rsidR="002917C1">
        <w:rPr>
          <w:b/>
          <w:iCs/>
          <w:sz w:val="26"/>
          <w:szCs w:val="26"/>
        </w:rPr>
        <w:t>5</w:t>
      </w:r>
      <w:r w:rsidR="00765E7F">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632C35CE" w14:textId="77777777" w:rsidR="00447465" w:rsidRPr="003E759F" w:rsidRDefault="00313694" w:rsidP="005B0B33">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w:t>
      </w:r>
      <w:r w:rsidRPr="00A427FA">
        <w:rPr>
          <w:sz w:val="26"/>
          <w:szCs w:val="20"/>
        </w:rPr>
        <w:t xml:space="preserve">- </w:t>
      </w:r>
      <w:r w:rsidR="008C1DF0">
        <w:rPr>
          <w:b/>
          <w:bCs/>
          <w:sz w:val="26"/>
          <w:szCs w:val="20"/>
        </w:rPr>
        <w:t>1</w:t>
      </w:r>
      <w:r w:rsidR="002917C1" w:rsidRPr="00A427FA">
        <w:rPr>
          <w:b/>
          <w:bCs/>
          <w:sz w:val="26"/>
          <w:szCs w:val="20"/>
        </w:rPr>
        <w:t>00</w:t>
      </w:r>
      <w:r w:rsidR="00265BCD" w:rsidRPr="00A427FA">
        <w:rPr>
          <w:b/>
          <w:bCs/>
          <w:sz w:val="26"/>
          <w:szCs w:val="20"/>
        </w:rPr>
        <w:t>00</w:t>
      </w:r>
      <w:r w:rsidRPr="00A427FA">
        <w:rPr>
          <w:b/>
          <w:bCs/>
          <w:sz w:val="26"/>
          <w:szCs w:val="20"/>
        </w:rPr>
        <w:t xml:space="preserve"> EUR</w:t>
      </w:r>
      <w:r w:rsidR="0015608A" w:rsidRPr="00A427FA">
        <w:rPr>
          <w:sz w:val="26"/>
          <w:szCs w:val="26"/>
          <w:lang w:eastAsia="lv-LV"/>
        </w:rPr>
        <w:t>.</w:t>
      </w:r>
    </w:p>
    <w:p w14:paraId="3219176D" w14:textId="77777777" w:rsidR="00064B18" w:rsidRDefault="00313694" w:rsidP="00064B18">
      <w:pPr>
        <w:pStyle w:val="Sarakstarindkopa"/>
        <w:ind w:left="1890" w:firstLine="270"/>
        <w:rPr>
          <w:b/>
          <w:sz w:val="26"/>
          <w:szCs w:val="26"/>
          <w:lang w:eastAsia="lv-LV"/>
        </w:rPr>
      </w:pPr>
      <w:bookmarkStart w:id="1" w:name="_Hlk71642960"/>
      <w:r>
        <w:rPr>
          <w:b/>
          <w:sz w:val="26"/>
          <w:szCs w:val="26"/>
          <w:lang w:eastAsia="lv-LV"/>
        </w:rPr>
        <w:lastRenderedPageBreak/>
        <w:t xml:space="preserve">2. Informēšana par izsoli, personu autorizācija </w:t>
      </w:r>
    </w:p>
    <w:p w14:paraId="07A4772F" w14:textId="77777777" w:rsidR="00064B18" w:rsidRDefault="00313694" w:rsidP="00064B18">
      <w:pPr>
        <w:ind w:left="2880" w:firstLine="720"/>
        <w:rPr>
          <w:b/>
          <w:color w:val="333333"/>
          <w:sz w:val="26"/>
          <w:szCs w:val="26"/>
          <w:lang w:eastAsia="lv-LV"/>
        </w:rPr>
      </w:pPr>
      <w:r>
        <w:rPr>
          <w:b/>
          <w:sz w:val="26"/>
          <w:szCs w:val="26"/>
          <w:lang w:eastAsia="lv-LV"/>
        </w:rPr>
        <w:t>un maksājumu veikšana</w:t>
      </w:r>
    </w:p>
    <w:p w14:paraId="4B7CFD99" w14:textId="77777777" w:rsidR="00064B18" w:rsidRPr="00F20D2A" w:rsidRDefault="00064B18" w:rsidP="00064B18">
      <w:pPr>
        <w:rPr>
          <w:bCs/>
          <w:color w:val="333333"/>
          <w:sz w:val="26"/>
          <w:szCs w:val="26"/>
          <w:lang w:eastAsia="lv-LV"/>
        </w:rPr>
      </w:pPr>
    </w:p>
    <w:p w14:paraId="1519A0EA" w14:textId="77777777" w:rsidR="00064B18" w:rsidRPr="00447465" w:rsidRDefault="00313694" w:rsidP="00064B18">
      <w:pPr>
        <w:jc w:val="both"/>
        <w:rPr>
          <w:bCs/>
          <w:sz w:val="26"/>
          <w:szCs w:val="26"/>
          <w:lang w:eastAsia="lv-LV"/>
        </w:rPr>
      </w:pPr>
      <w:r w:rsidRPr="00447465">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rsidRPr="00447465">
        <w:rPr>
          <w:sz w:val="26"/>
          <w:szCs w:val="26"/>
        </w:rPr>
        <w:t xml:space="preserve"> </w:t>
      </w:r>
      <w:hyperlink r:id="rId8" w:history="1">
        <w:r w:rsidR="00447465" w:rsidRPr="00447465">
          <w:rPr>
            <w:rStyle w:val="Hipersaite"/>
            <w:sz w:val="26"/>
            <w:szCs w:val="26"/>
          </w:rPr>
          <w:t>https://rdzmpk.lv</w:t>
        </w:r>
      </w:hyperlink>
      <w:r w:rsidRPr="00447465">
        <w:rPr>
          <w:bCs/>
          <w:sz w:val="26"/>
          <w:szCs w:val="26"/>
          <w:lang w:eastAsia="lv-LV"/>
        </w:rPr>
        <w:t xml:space="preserve">, </w:t>
      </w:r>
      <w:bookmarkStart w:id="2" w:name="_Hlk233807904"/>
      <w:r w:rsidRPr="00447465">
        <w:rPr>
          <w:bCs/>
          <w:sz w:val="26"/>
          <w:szCs w:val="26"/>
          <w:lang w:eastAsia="lv-LV"/>
        </w:rPr>
        <w:t xml:space="preserve">Elektronisko izsoļu vietnē </w:t>
      </w:r>
      <w:bookmarkEnd w:id="2"/>
      <w:r w:rsidR="00064B18" w:rsidRPr="00B22C5A">
        <w:fldChar w:fldCharType="begin"/>
      </w:r>
      <w:r w:rsidR="00064B18" w:rsidRPr="00B22C5A">
        <w:instrText>HYPERLINK</w:instrText>
      </w:r>
      <w:r w:rsidR="00064B18" w:rsidRPr="00B22C5A">
        <w:fldChar w:fldCharType="separate"/>
      </w:r>
      <w:bookmarkStart w:id="3" w:name="_Hlk233807934"/>
      <w:r w:rsidR="00064B18" w:rsidRPr="00B22C5A">
        <w:rPr>
          <w:rStyle w:val="Hipersaite"/>
          <w:bCs/>
          <w:sz w:val="26"/>
          <w:szCs w:val="26"/>
          <w:u w:val="none"/>
          <w:lang w:eastAsia="lv-LV"/>
        </w:rPr>
        <w:t>https://izsoles.ta.gov.lv</w:t>
      </w:r>
      <w:bookmarkEnd w:id="3"/>
      <w:r w:rsidR="00064B18" w:rsidRPr="00B22C5A">
        <w:rPr>
          <w:rStyle w:val="Hipersaite"/>
          <w:bCs/>
          <w:sz w:val="26"/>
          <w:szCs w:val="26"/>
          <w:u w:val="none"/>
          <w:lang w:eastAsia="lv-LV"/>
        </w:rPr>
        <w:t>, (turpmāk</w:t>
      </w:r>
      <w:r w:rsidR="00064B18" w:rsidRPr="00B22C5A">
        <w:fldChar w:fldCharType="end"/>
      </w:r>
      <w:r w:rsidRPr="00B22C5A">
        <w:rPr>
          <w:bCs/>
          <w:sz w:val="26"/>
          <w:szCs w:val="26"/>
          <w:lang w:eastAsia="lv-LV"/>
        </w:rPr>
        <w:t xml:space="preserve"> </w:t>
      </w:r>
      <w:r w:rsidRPr="00447465">
        <w:rPr>
          <w:bCs/>
          <w:sz w:val="26"/>
          <w:szCs w:val="26"/>
          <w:lang w:eastAsia="lv-LV"/>
        </w:rPr>
        <w:t>– EIV), kā arī informācija par izsoli izliekama labi redzamā vietā pie attiecīgā Objekta.</w:t>
      </w:r>
    </w:p>
    <w:p w14:paraId="133EEBAE" w14:textId="77777777" w:rsidR="00616616" w:rsidRPr="00E70FC2" w:rsidRDefault="00313694" w:rsidP="00616616">
      <w:pPr>
        <w:jc w:val="both"/>
        <w:rPr>
          <w:bCs/>
          <w:sz w:val="26"/>
        </w:rPr>
      </w:pPr>
      <w:r w:rsidRPr="00E70FC2">
        <w:rPr>
          <w:bCs/>
          <w:sz w:val="26"/>
        </w:rPr>
        <w:t>2.2.</w:t>
      </w:r>
      <w:r>
        <w:rPr>
          <w:bCs/>
          <w:sz w:val="26"/>
        </w:rPr>
        <w:t xml:space="preserve"> </w:t>
      </w:r>
      <w:r w:rsidRPr="00E70FC2">
        <w:rPr>
          <w:bCs/>
          <w:sz w:val="26"/>
        </w:rPr>
        <w:t>Vienlaikus ar sludinājumu</w:t>
      </w:r>
      <w:r>
        <w:rPr>
          <w:bCs/>
          <w:sz w:val="26"/>
        </w:rPr>
        <w:t>,</w:t>
      </w:r>
      <w:r w:rsidRPr="00E70FC2">
        <w:rPr>
          <w:bCs/>
          <w:sz w:val="26"/>
        </w:rPr>
        <w:t xml:space="preserve"> personai, kurai ir pirmpirkuma tiesības, nosūtāms paziņojums par izsoli, norādot, ka šīs tiesības tā var izmantot tikai tad, ja to rakstiski piesaka sludinājumā norādītajā termiņā.</w:t>
      </w:r>
    </w:p>
    <w:p w14:paraId="6FE42E4D" w14:textId="77777777" w:rsidR="00616616" w:rsidRDefault="00313694" w:rsidP="008643A7">
      <w:pPr>
        <w:jc w:val="both"/>
        <w:rPr>
          <w:sz w:val="26"/>
          <w:szCs w:val="26"/>
        </w:rPr>
      </w:pPr>
      <w:r w:rsidRPr="00E70FC2">
        <w:rPr>
          <w:bCs/>
          <w:sz w:val="26"/>
          <w:szCs w:val="26"/>
          <w:lang w:eastAsia="lv-LV"/>
        </w:rPr>
        <w:t>2.3.</w:t>
      </w:r>
      <w:r w:rsidRPr="006B7706">
        <w:rPr>
          <w:b/>
          <w:bCs/>
          <w:sz w:val="26"/>
          <w:szCs w:val="26"/>
          <w:lang w:eastAsia="lv-LV"/>
        </w:rPr>
        <w:t>Personai, kura vēlas izmantot pirmpirkuma tiesības</w:t>
      </w:r>
      <w:r>
        <w:rPr>
          <w:sz w:val="26"/>
          <w:szCs w:val="26"/>
          <w:lang w:eastAsia="lv-LV"/>
        </w:rPr>
        <w:t xml:space="preserve">, kas noteiktas </w:t>
      </w:r>
      <w:r w:rsidRPr="00147749">
        <w:rPr>
          <w:sz w:val="26"/>
          <w:szCs w:val="26"/>
          <w:lang w:eastAsia="lv-LV"/>
        </w:rPr>
        <w:t xml:space="preserve">Publiskas personas mantas atsavināšanas likumā (turpmāk – Likums), </w:t>
      </w:r>
      <w:r w:rsidRPr="00E70FC2">
        <w:rPr>
          <w:bCs/>
          <w:sz w:val="26"/>
        </w:rPr>
        <w:t>sludinājumā norādītajā termiņā</w:t>
      </w:r>
      <w:r>
        <w:rPr>
          <w:sz w:val="26"/>
          <w:szCs w:val="26"/>
          <w:lang w:eastAsia="lv-LV"/>
        </w:rPr>
        <w:t xml:space="preserve"> jāiesniedz </w:t>
      </w:r>
      <w:r w:rsidR="008643A7">
        <w:rPr>
          <w:sz w:val="26"/>
          <w:szCs w:val="26"/>
          <w:lang w:eastAsia="lv-LV"/>
        </w:rPr>
        <w:t xml:space="preserve">Komisijā </w:t>
      </w:r>
      <w:r w:rsidRPr="008604C7">
        <w:rPr>
          <w:b/>
          <w:bCs/>
          <w:sz w:val="26"/>
          <w:szCs w:val="26"/>
          <w:lang w:eastAsia="lv-LV"/>
        </w:rPr>
        <w:t xml:space="preserve">fiziskas vai juridiskas personas pieteikums </w:t>
      </w:r>
      <w:r w:rsidR="008604C7" w:rsidRPr="008604C7">
        <w:rPr>
          <w:b/>
          <w:bCs/>
          <w:sz w:val="26"/>
          <w:szCs w:val="26"/>
          <w:lang w:eastAsia="lv-LV"/>
        </w:rPr>
        <w:t>par pirmpirkuma tiesību izmantošanu</w:t>
      </w:r>
      <w:r>
        <w:rPr>
          <w:sz w:val="26"/>
          <w:szCs w:val="26"/>
          <w:lang w:eastAsia="lv-LV"/>
        </w:rPr>
        <w:t xml:space="preserve"> un </w:t>
      </w:r>
      <w:r w:rsidR="008604C7">
        <w:rPr>
          <w:sz w:val="26"/>
          <w:szCs w:val="26"/>
        </w:rPr>
        <w:t>saskaņā ar EIV elektroniski izrakstīt</w:t>
      </w:r>
      <w:r w:rsidR="008643A7">
        <w:rPr>
          <w:sz w:val="26"/>
          <w:szCs w:val="26"/>
        </w:rPr>
        <w:t>ajiem</w:t>
      </w:r>
      <w:r w:rsidR="008604C7">
        <w:rPr>
          <w:sz w:val="26"/>
          <w:szCs w:val="26"/>
        </w:rPr>
        <w:t xml:space="preserve"> rēķin</w:t>
      </w:r>
      <w:r w:rsidR="008643A7">
        <w:rPr>
          <w:sz w:val="26"/>
          <w:szCs w:val="26"/>
        </w:rPr>
        <w:t xml:space="preserve">iem </w:t>
      </w:r>
      <w:r w:rsidRPr="00E70FC2">
        <w:rPr>
          <w:sz w:val="26"/>
          <w:szCs w:val="26"/>
          <w:lang w:eastAsia="lv-LV"/>
        </w:rPr>
        <w:t>jāiemaksā</w:t>
      </w:r>
      <w:r>
        <w:rPr>
          <w:sz w:val="26"/>
          <w:szCs w:val="26"/>
          <w:lang w:eastAsia="lv-LV"/>
        </w:rPr>
        <w:t>:</w:t>
      </w:r>
    </w:p>
    <w:p w14:paraId="1FD133BD" w14:textId="77777777" w:rsidR="008604C7" w:rsidRDefault="00313694" w:rsidP="008604C7">
      <w:pPr>
        <w:ind w:firstLine="720"/>
        <w:jc w:val="both"/>
        <w:rPr>
          <w:sz w:val="26"/>
          <w:szCs w:val="26"/>
          <w:lang w:eastAsia="lv-LV"/>
        </w:rPr>
      </w:pPr>
      <w:r>
        <w:rPr>
          <w:sz w:val="26"/>
          <w:szCs w:val="26"/>
          <w:lang w:eastAsia="lv-LV"/>
        </w:rPr>
        <w:t xml:space="preserve">2.3.1. </w:t>
      </w:r>
      <w:r>
        <w:rPr>
          <w:sz w:val="26"/>
          <w:szCs w:val="26"/>
          <w:u w:val="single"/>
          <w:lang w:eastAsia="lv-LV"/>
        </w:rPr>
        <w:t>nodrošinājums 10% apmērā</w:t>
      </w:r>
      <w:r>
        <w:rPr>
          <w:sz w:val="26"/>
          <w:szCs w:val="26"/>
          <w:lang w:eastAsia="lv-LV"/>
        </w:rPr>
        <w:t xml:space="preserve"> no Objekta nosacītās cenas, </w:t>
      </w:r>
      <w:r>
        <w:rPr>
          <w:bCs/>
          <w:sz w:val="26"/>
          <w:szCs w:val="26"/>
          <w:lang w:eastAsia="lv-LV"/>
        </w:rPr>
        <w:t>maksājuma mērķī obligāti norādot ,,Elektroniskā izsole, Objekta (adrese) izsoles nodrošinājums”;</w:t>
      </w:r>
    </w:p>
    <w:p w14:paraId="37BAA590" w14:textId="77777777" w:rsidR="008643A7" w:rsidRDefault="00313694" w:rsidP="008604C7">
      <w:pPr>
        <w:ind w:firstLine="720"/>
        <w:jc w:val="both"/>
        <w:rPr>
          <w:bCs/>
          <w:sz w:val="26"/>
          <w:szCs w:val="26"/>
          <w:lang w:eastAsia="lv-LV"/>
        </w:rPr>
      </w:pPr>
      <w:r>
        <w:rPr>
          <w:sz w:val="26"/>
          <w:szCs w:val="26"/>
          <w:lang w:eastAsia="lv-LV"/>
        </w:rPr>
        <w:t xml:space="preserve">2.3.2. </w:t>
      </w:r>
      <w:r>
        <w:rPr>
          <w:sz w:val="26"/>
          <w:szCs w:val="26"/>
          <w:u w:val="single"/>
          <w:lang w:eastAsia="lv-LV"/>
        </w:rPr>
        <w:t>reģistrācijas maksa – 65 EUR apmērā</w:t>
      </w:r>
      <w:r>
        <w:rPr>
          <w:sz w:val="26"/>
          <w:szCs w:val="26"/>
          <w:lang w:eastAsia="lv-LV"/>
        </w:rPr>
        <w:t>,</w:t>
      </w:r>
      <w:r>
        <w:rPr>
          <w:bCs/>
          <w:sz w:val="26"/>
          <w:szCs w:val="26"/>
          <w:lang w:eastAsia="lv-LV"/>
        </w:rPr>
        <w:t xml:space="preserve"> maksājuma mērķī obligāti norādot ,,Elektroniskā izsole, Objekta (adrese) izsoles rīkotāja dalības maksa”</w:t>
      </w:r>
      <w:r w:rsidR="006225AA">
        <w:rPr>
          <w:bCs/>
          <w:sz w:val="26"/>
          <w:szCs w:val="26"/>
          <w:lang w:eastAsia="lv-LV"/>
        </w:rPr>
        <w:t>.</w:t>
      </w:r>
    </w:p>
    <w:p w14:paraId="0E6E5F3B" w14:textId="77777777" w:rsidR="008604C7" w:rsidRDefault="00313694" w:rsidP="008604C7">
      <w:pPr>
        <w:ind w:firstLine="720"/>
        <w:jc w:val="both"/>
        <w:rPr>
          <w:sz w:val="26"/>
          <w:szCs w:val="26"/>
          <w:lang w:eastAsia="lv-LV"/>
        </w:rPr>
      </w:pPr>
      <w:r>
        <w:rPr>
          <w:bCs/>
          <w:sz w:val="26"/>
          <w:szCs w:val="26"/>
          <w:lang w:eastAsia="lv-LV"/>
        </w:rPr>
        <w:t>Rīgas valstspilsētas pašvaldības, reģistrācijas Nr. 90011524360, norēķinu kont</w:t>
      </w:r>
      <w:r w:rsidR="006225AA">
        <w:rPr>
          <w:bCs/>
          <w:sz w:val="26"/>
          <w:szCs w:val="26"/>
          <w:lang w:eastAsia="lv-LV"/>
        </w:rPr>
        <w:t>i</w:t>
      </w:r>
      <w:r>
        <w:rPr>
          <w:bCs/>
          <w:sz w:val="26"/>
          <w:szCs w:val="26"/>
          <w:lang w:eastAsia="lv-LV"/>
        </w:rPr>
        <w:t xml:space="preserve">: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B480CB6" w14:textId="77777777" w:rsidR="008604C7" w:rsidRDefault="00313694" w:rsidP="008604C7">
      <w:pPr>
        <w:ind w:firstLine="720"/>
        <w:jc w:val="both"/>
        <w:rPr>
          <w:sz w:val="26"/>
          <w:szCs w:val="26"/>
        </w:rPr>
      </w:pPr>
      <w:r>
        <w:rPr>
          <w:sz w:val="26"/>
          <w:szCs w:val="26"/>
          <w:lang w:eastAsia="lv-LV"/>
        </w:rPr>
        <w:t xml:space="preserve">2.3.3. EIV </w:t>
      </w:r>
      <w:r>
        <w:rPr>
          <w:sz w:val="26"/>
          <w:szCs w:val="26"/>
        </w:rPr>
        <w:t>dalības maksa 20 EUR apmērā</w:t>
      </w:r>
      <w:r w:rsidR="006225AA">
        <w:rPr>
          <w:sz w:val="26"/>
          <w:szCs w:val="26"/>
        </w:rPr>
        <w:t xml:space="preserve">, EIV rēķinā norādītajā </w:t>
      </w:r>
      <w:r w:rsidR="008573E9">
        <w:rPr>
          <w:sz w:val="26"/>
          <w:szCs w:val="26"/>
        </w:rPr>
        <w:t>V</w:t>
      </w:r>
      <w:r w:rsidR="006225AA">
        <w:rPr>
          <w:sz w:val="26"/>
          <w:szCs w:val="26"/>
        </w:rPr>
        <w:t>alsts kases kontā</w:t>
      </w:r>
      <w:r>
        <w:rPr>
          <w:sz w:val="26"/>
          <w:szCs w:val="26"/>
        </w:rPr>
        <w:t>.</w:t>
      </w:r>
    </w:p>
    <w:p w14:paraId="561C7762" w14:textId="77777777" w:rsidR="00616616" w:rsidRPr="008643A7" w:rsidRDefault="00313694" w:rsidP="00616616">
      <w:pPr>
        <w:shd w:val="clear" w:color="auto" w:fill="FFFFFF"/>
        <w:tabs>
          <w:tab w:val="left" w:pos="720"/>
        </w:tabs>
        <w:jc w:val="both"/>
        <w:rPr>
          <w:b/>
          <w:bCs/>
          <w:sz w:val="26"/>
          <w:szCs w:val="26"/>
        </w:rPr>
      </w:pPr>
      <w:r w:rsidRPr="008643A7">
        <w:rPr>
          <w:sz w:val="26"/>
          <w:szCs w:val="26"/>
        </w:rPr>
        <w:t>2.4.</w:t>
      </w:r>
      <w:r w:rsidRPr="008643A7">
        <w:rPr>
          <w:b/>
          <w:bCs/>
          <w:sz w:val="26"/>
          <w:szCs w:val="26"/>
        </w:rPr>
        <w:t xml:space="preserve"> Pieteikums, </w:t>
      </w:r>
      <w:r w:rsidRPr="008643A7">
        <w:rPr>
          <w:b/>
          <w:bCs/>
          <w:sz w:val="26"/>
        </w:rPr>
        <w:t>sludinājumā norādītajā termiņā,</w:t>
      </w:r>
      <w:r w:rsidRPr="008643A7">
        <w:rPr>
          <w:b/>
          <w:bCs/>
          <w:sz w:val="26"/>
          <w:szCs w:val="26"/>
        </w:rPr>
        <w:t xml:space="preserve"> iesniedzams:</w:t>
      </w:r>
    </w:p>
    <w:p w14:paraId="1D1CDF91" w14:textId="77777777" w:rsidR="00616616" w:rsidRPr="000F2A0B" w:rsidRDefault="00313694" w:rsidP="00616616">
      <w:pPr>
        <w:shd w:val="clear" w:color="auto" w:fill="FFFFFF"/>
        <w:tabs>
          <w:tab w:val="left" w:pos="720"/>
        </w:tabs>
        <w:jc w:val="both"/>
        <w:rPr>
          <w:sz w:val="26"/>
          <w:szCs w:val="26"/>
        </w:rPr>
      </w:pPr>
      <w:r>
        <w:rPr>
          <w:sz w:val="26"/>
          <w:szCs w:val="26"/>
        </w:rPr>
        <w:tab/>
      </w:r>
      <w:r w:rsidR="0079412A">
        <w:rPr>
          <w:sz w:val="26"/>
          <w:szCs w:val="26"/>
        </w:rPr>
        <w:t>2</w:t>
      </w:r>
      <w:r w:rsidRPr="000F2A0B">
        <w:rPr>
          <w:sz w:val="26"/>
          <w:szCs w:val="26"/>
        </w:rPr>
        <w:t>.</w:t>
      </w:r>
      <w:r>
        <w:rPr>
          <w:sz w:val="26"/>
          <w:szCs w:val="26"/>
        </w:rPr>
        <w:t>4</w:t>
      </w:r>
      <w:r w:rsidRPr="000F2A0B">
        <w:rPr>
          <w:sz w:val="26"/>
          <w:szCs w:val="26"/>
        </w:rPr>
        <w:t>.1.</w:t>
      </w:r>
      <w:r>
        <w:rPr>
          <w:sz w:val="26"/>
          <w:szCs w:val="26"/>
        </w:rPr>
        <w:t xml:space="preserve"> </w:t>
      </w:r>
      <w:r w:rsidR="0079412A">
        <w:rPr>
          <w:sz w:val="26"/>
          <w:szCs w:val="26"/>
        </w:rPr>
        <w:t>Komisijā Pērses ielā 10/12, Rīgā, 22. kabinetā</w:t>
      </w:r>
      <w:r w:rsidRPr="000F2A0B">
        <w:rPr>
          <w:sz w:val="26"/>
          <w:szCs w:val="26"/>
        </w:rPr>
        <w:t>;</w:t>
      </w:r>
    </w:p>
    <w:p w14:paraId="77B985E7" w14:textId="77777777" w:rsidR="008604C7" w:rsidRPr="008604C7" w:rsidRDefault="00313694" w:rsidP="00616616">
      <w:pPr>
        <w:shd w:val="clear" w:color="auto" w:fill="FFFFFF"/>
        <w:tabs>
          <w:tab w:val="left" w:pos="720"/>
        </w:tabs>
        <w:jc w:val="both"/>
        <w:rPr>
          <w:sz w:val="26"/>
          <w:szCs w:val="26"/>
        </w:rPr>
      </w:pPr>
      <w:r>
        <w:rPr>
          <w:sz w:val="26"/>
          <w:szCs w:val="26"/>
        </w:rPr>
        <w:tab/>
      </w:r>
      <w:r w:rsidR="0079412A">
        <w:rPr>
          <w:sz w:val="26"/>
          <w:szCs w:val="26"/>
        </w:rPr>
        <w:t>2</w:t>
      </w:r>
      <w:r w:rsidRPr="000F2A0B">
        <w:rPr>
          <w:sz w:val="26"/>
          <w:szCs w:val="26"/>
        </w:rPr>
        <w:t>.</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8604C7" w:rsidRPr="000F2A0B">
          <w:rPr>
            <w:rStyle w:val="Hipersaite"/>
            <w:color w:val="auto"/>
            <w:sz w:val="26"/>
            <w:szCs w:val="26"/>
          </w:rPr>
          <w:t>izsolesdzmpk@riga.lv</w:t>
        </w:r>
      </w:hyperlink>
      <w:r w:rsidRPr="000F2A0B">
        <w:rPr>
          <w:sz w:val="26"/>
          <w:szCs w:val="26"/>
        </w:rPr>
        <w:t xml:space="preserve">, pievienojot </w:t>
      </w:r>
      <w:r w:rsidR="006B7706">
        <w:rPr>
          <w:sz w:val="26"/>
          <w:szCs w:val="26"/>
        </w:rPr>
        <w:t>2.3.1</w:t>
      </w:r>
      <w:r>
        <w:rPr>
          <w:sz w:val="26"/>
          <w:szCs w:val="26"/>
        </w:rPr>
        <w:t>. apakšpunktā</w:t>
      </w:r>
      <w:r w:rsidRPr="000F2A0B">
        <w:rPr>
          <w:sz w:val="26"/>
          <w:szCs w:val="26"/>
        </w:rPr>
        <w:t xml:space="preserve"> norādīt</w:t>
      </w:r>
      <w:r w:rsidR="006B7706">
        <w:rPr>
          <w:sz w:val="26"/>
          <w:szCs w:val="26"/>
        </w:rPr>
        <w:t>ā maksājuma apliecinošs dokuments</w:t>
      </w:r>
      <w:r w:rsidRPr="000F2A0B">
        <w:rPr>
          <w:sz w:val="26"/>
          <w:szCs w:val="26"/>
        </w:rPr>
        <w:t>.</w:t>
      </w:r>
    </w:p>
    <w:p w14:paraId="2352F305" w14:textId="77777777" w:rsidR="00064B18" w:rsidRPr="008643A7" w:rsidRDefault="00313694" w:rsidP="00064B18">
      <w:pPr>
        <w:jc w:val="both"/>
        <w:rPr>
          <w:b/>
          <w:bCs/>
          <w:sz w:val="26"/>
          <w:szCs w:val="26"/>
          <w:lang w:eastAsia="lv-LV"/>
        </w:rPr>
      </w:pPr>
      <w:r>
        <w:rPr>
          <w:bCs/>
          <w:sz w:val="26"/>
          <w:szCs w:val="26"/>
          <w:lang w:eastAsia="lv-LV"/>
        </w:rPr>
        <w:t>2.</w:t>
      </w:r>
      <w:r w:rsidR="006B7706">
        <w:rPr>
          <w:bCs/>
          <w:sz w:val="26"/>
          <w:szCs w:val="26"/>
          <w:lang w:eastAsia="lv-LV"/>
        </w:rPr>
        <w:t>5</w:t>
      </w:r>
      <w:r>
        <w:rPr>
          <w:bCs/>
          <w:sz w:val="26"/>
          <w:szCs w:val="26"/>
          <w:lang w:eastAsia="lv-LV"/>
        </w:rPr>
        <w:t>.</w:t>
      </w:r>
      <w:bookmarkStart w:id="4" w:name="_Hlk32585997"/>
      <w:r>
        <w:rPr>
          <w:bCs/>
          <w:sz w:val="26"/>
          <w:szCs w:val="26"/>
          <w:lang w:eastAsia="lv-LV"/>
        </w:rPr>
        <w:t xml:space="preserve"> </w:t>
      </w:r>
      <w:r w:rsidRPr="006B7706">
        <w:rPr>
          <w:b/>
          <w:bCs/>
          <w:sz w:val="26"/>
          <w:szCs w:val="26"/>
          <w:lang w:eastAsia="lv-LV"/>
        </w:rPr>
        <w:t>Personai, kura vēlas piedalīties izsolē</w:t>
      </w:r>
      <w:r w:rsidRPr="008643A7">
        <w:rPr>
          <w:b/>
          <w:bCs/>
          <w:sz w:val="26"/>
          <w:szCs w:val="26"/>
          <w:lang w:eastAsia="lv-LV"/>
        </w:rPr>
        <w:t xml:space="preserve">, </w:t>
      </w:r>
      <w:r w:rsidR="008643A7" w:rsidRPr="008643A7">
        <w:rPr>
          <w:b/>
          <w:bCs/>
          <w:sz w:val="26"/>
          <w:szCs w:val="26"/>
        </w:rPr>
        <w:t xml:space="preserve">saskaņā ar EIV elektroniski izrakstītajiem rēķiniem </w:t>
      </w:r>
      <w:r w:rsidRPr="008643A7">
        <w:rPr>
          <w:b/>
          <w:bCs/>
          <w:sz w:val="26"/>
          <w:szCs w:val="26"/>
          <w:lang w:eastAsia="lv-LV"/>
        </w:rPr>
        <w:t>jāiemaksā:</w:t>
      </w:r>
    </w:p>
    <w:p w14:paraId="4041C349" w14:textId="77777777" w:rsidR="00064B18" w:rsidRDefault="00313694" w:rsidP="00064B18">
      <w:pPr>
        <w:jc w:val="both"/>
        <w:rPr>
          <w:sz w:val="26"/>
          <w:szCs w:val="26"/>
          <w:lang w:eastAsia="lv-LV"/>
        </w:rPr>
      </w:pPr>
      <w:r>
        <w:rPr>
          <w:sz w:val="26"/>
          <w:szCs w:val="26"/>
          <w:lang w:eastAsia="lv-LV"/>
        </w:rPr>
        <w:t>2.</w:t>
      </w:r>
      <w:r w:rsidR="006B7706">
        <w:rPr>
          <w:sz w:val="26"/>
          <w:szCs w:val="26"/>
          <w:lang w:eastAsia="lv-LV"/>
        </w:rPr>
        <w:t>5</w:t>
      </w:r>
      <w:r>
        <w:rPr>
          <w:sz w:val="26"/>
          <w:szCs w:val="26"/>
          <w:lang w:eastAsia="lv-LV"/>
        </w:rPr>
        <w:t xml:space="preserve">.1.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5ED9166" w14:textId="77777777" w:rsidR="006225AA" w:rsidRDefault="00313694" w:rsidP="00064B18">
      <w:pPr>
        <w:jc w:val="both"/>
        <w:rPr>
          <w:bCs/>
          <w:sz w:val="26"/>
          <w:szCs w:val="26"/>
          <w:lang w:eastAsia="lv-LV"/>
        </w:rPr>
      </w:pPr>
      <w:r>
        <w:rPr>
          <w:sz w:val="26"/>
          <w:szCs w:val="26"/>
          <w:lang w:eastAsia="lv-LV"/>
        </w:rPr>
        <w:t>2.</w:t>
      </w:r>
      <w:r w:rsidR="006B7706">
        <w:rPr>
          <w:sz w:val="26"/>
          <w:szCs w:val="26"/>
          <w:lang w:eastAsia="lv-LV"/>
        </w:rPr>
        <w:t>5</w:t>
      </w:r>
      <w:r>
        <w:rPr>
          <w:sz w:val="26"/>
          <w:szCs w:val="26"/>
          <w:lang w:eastAsia="lv-LV"/>
        </w:rPr>
        <w:t xml:space="preserve">.2.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w:t>
      </w:r>
    </w:p>
    <w:p w14:paraId="75EFD3A3" w14:textId="77777777" w:rsidR="00064B18" w:rsidRDefault="00313694" w:rsidP="006225AA">
      <w:pPr>
        <w:ind w:firstLine="720"/>
        <w:jc w:val="both"/>
        <w:rPr>
          <w:sz w:val="26"/>
          <w:szCs w:val="26"/>
          <w:lang w:eastAsia="lv-LV"/>
        </w:rPr>
      </w:pPr>
      <w:r>
        <w:rPr>
          <w:bCs/>
          <w:sz w:val="26"/>
          <w:szCs w:val="26"/>
          <w:lang w:eastAsia="lv-LV"/>
        </w:rPr>
        <w:t>Rīgas valstspilsētas pašvaldības, reģistrācijas Nr. 90011524360, norēķinu kont</w:t>
      </w:r>
      <w:r w:rsidR="006225AA">
        <w:rPr>
          <w:bCs/>
          <w:sz w:val="26"/>
          <w:szCs w:val="26"/>
          <w:lang w:eastAsia="lv-LV"/>
        </w:rPr>
        <w:t>i</w:t>
      </w:r>
      <w:r>
        <w:rPr>
          <w:bCs/>
          <w:sz w:val="26"/>
          <w:szCs w:val="26"/>
          <w:lang w:eastAsia="lv-LV"/>
        </w:rPr>
        <w:t xml:space="preserve">: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C970F67" w14:textId="77777777" w:rsidR="00064B18" w:rsidRDefault="00313694" w:rsidP="006225AA">
      <w:pPr>
        <w:ind w:firstLine="720"/>
        <w:jc w:val="both"/>
        <w:rPr>
          <w:sz w:val="26"/>
          <w:szCs w:val="26"/>
        </w:rPr>
      </w:pPr>
      <w:r>
        <w:rPr>
          <w:sz w:val="26"/>
          <w:szCs w:val="26"/>
          <w:lang w:eastAsia="lv-LV"/>
        </w:rPr>
        <w:t>2.</w:t>
      </w:r>
      <w:r w:rsidR="006B7706">
        <w:rPr>
          <w:sz w:val="26"/>
          <w:szCs w:val="26"/>
          <w:lang w:eastAsia="lv-LV"/>
        </w:rPr>
        <w:t>5</w:t>
      </w:r>
      <w:r>
        <w:rPr>
          <w:sz w:val="26"/>
          <w:szCs w:val="26"/>
          <w:lang w:eastAsia="lv-LV"/>
        </w:rPr>
        <w:t xml:space="preserve">.3. EIV </w:t>
      </w:r>
      <w:r>
        <w:rPr>
          <w:sz w:val="26"/>
          <w:szCs w:val="26"/>
        </w:rPr>
        <w:t>dalības maksa 20 EUR apmērā</w:t>
      </w:r>
      <w:r w:rsidR="006225AA">
        <w:rPr>
          <w:sz w:val="26"/>
          <w:szCs w:val="26"/>
        </w:rPr>
        <w:t>, EIV rēķinā norādītajā valsts kases kontā.</w:t>
      </w:r>
    </w:p>
    <w:p w14:paraId="1A368736" w14:textId="77777777" w:rsidR="00064B18" w:rsidRDefault="00313694" w:rsidP="00064B18">
      <w:pPr>
        <w:jc w:val="both"/>
        <w:rPr>
          <w:bCs/>
          <w:sz w:val="26"/>
          <w:szCs w:val="26"/>
          <w:lang w:eastAsia="lv-LV"/>
        </w:rPr>
      </w:pPr>
      <w:r w:rsidRPr="008643A7">
        <w:rPr>
          <w:sz w:val="26"/>
          <w:szCs w:val="26"/>
          <w:lang w:eastAsia="lv-LV"/>
        </w:rPr>
        <w:t>2.</w:t>
      </w:r>
      <w:r w:rsidR="006B7706" w:rsidRPr="008643A7">
        <w:rPr>
          <w:sz w:val="26"/>
          <w:szCs w:val="26"/>
          <w:lang w:eastAsia="lv-LV"/>
        </w:rPr>
        <w:t>6</w:t>
      </w:r>
      <w:r w:rsidRPr="008643A7">
        <w:rPr>
          <w:sz w:val="26"/>
          <w:szCs w:val="26"/>
          <w:lang w:eastAsia="lv-LV"/>
        </w:rPr>
        <w:t xml:space="preserve">. </w:t>
      </w:r>
      <w:r w:rsidRPr="008643A7">
        <w:rPr>
          <w:bCs/>
          <w:sz w:val="26"/>
          <w:szCs w:val="26"/>
          <w:lang w:eastAsia="lv-LV"/>
        </w:rPr>
        <w:t xml:space="preserve">Piecu darba dienu laikā pēc </w:t>
      </w:r>
      <w:r w:rsidR="008604C7" w:rsidRPr="008643A7">
        <w:rPr>
          <w:bCs/>
          <w:sz w:val="26"/>
          <w:szCs w:val="26"/>
          <w:lang w:eastAsia="lv-LV"/>
        </w:rPr>
        <w:t>pirmpirkuma tiesī</w:t>
      </w:r>
      <w:r w:rsidR="00781129">
        <w:rPr>
          <w:bCs/>
          <w:sz w:val="26"/>
          <w:szCs w:val="26"/>
          <w:lang w:eastAsia="lv-LV"/>
        </w:rPr>
        <w:t>gās</w:t>
      </w:r>
      <w:r w:rsidR="008604C7" w:rsidRPr="008643A7">
        <w:rPr>
          <w:bCs/>
          <w:sz w:val="26"/>
          <w:szCs w:val="26"/>
          <w:lang w:eastAsia="lv-LV"/>
        </w:rPr>
        <w:t xml:space="preserve"> </w:t>
      </w:r>
      <w:r w:rsidR="00781129">
        <w:rPr>
          <w:bCs/>
          <w:sz w:val="26"/>
          <w:szCs w:val="26"/>
          <w:lang w:eastAsia="lv-LV"/>
        </w:rPr>
        <w:t>personas</w:t>
      </w:r>
      <w:r w:rsidR="008604C7" w:rsidRPr="008643A7">
        <w:rPr>
          <w:bCs/>
          <w:sz w:val="26"/>
          <w:szCs w:val="26"/>
          <w:lang w:eastAsia="lv-LV"/>
        </w:rPr>
        <w:t>/</w:t>
      </w:r>
      <w:r w:rsidR="00616616" w:rsidRPr="008643A7">
        <w:rPr>
          <w:bCs/>
          <w:sz w:val="26"/>
          <w:szCs w:val="26"/>
          <w:lang w:eastAsia="lv-LV"/>
        </w:rPr>
        <w:t xml:space="preserve">izsoles </w:t>
      </w:r>
      <w:r w:rsidRPr="008643A7">
        <w:rPr>
          <w:bCs/>
          <w:sz w:val="26"/>
          <w:szCs w:val="26"/>
          <w:lang w:eastAsia="lv-LV"/>
        </w:rPr>
        <w:t xml:space="preserve">pretendenta veikto maksājumu saņemšanas </w:t>
      </w:r>
      <w:r w:rsidR="008604C7" w:rsidRPr="008643A7">
        <w:rPr>
          <w:bCs/>
          <w:sz w:val="26"/>
          <w:szCs w:val="26"/>
          <w:lang w:eastAsia="lv-LV"/>
        </w:rPr>
        <w:t>pirmpirkuma tiesī</w:t>
      </w:r>
      <w:r w:rsidR="00781129">
        <w:rPr>
          <w:bCs/>
          <w:sz w:val="26"/>
          <w:szCs w:val="26"/>
          <w:lang w:eastAsia="lv-LV"/>
        </w:rPr>
        <w:t>gā</w:t>
      </w:r>
      <w:r w:rsidR="008604C7" w:rsidRPr="008643A7">
        <w:rPr>
          <w:bCs/>
          <w:sz w:val="26"/>
          <w:szCs w:val="26"/>
          <w:lang w:eastAsia="lv-LV"/>
        </w:rPr>
        <w:t xml:space="preserve"> </w:t>
      </w:r>
      <w:r w:rsidR="00781129">
        <w:rPr>
          <w:bCs/>
          <w:sz w:val="26"/>
          <w:szCs w:val="26"/>
          <w:lang w:eastAsia="lv-LV"/>
        </w:rPr>
        <w:t>persona</w:t>
      </w:r>
      <w:r w:rsidR="008604C7" w:rsidRPr="008643A7">
        <w:rPr>
          <w:bCs/>
          <w:sz w:val="26"/>
          <w:szCs w:val="26"/>
          <w:lang w:eastAsia="lv-LV"/>
        </w:rPr>
        <w:t>/</w:t>
      </w:r>
      <w:r w:rsidRPr="008643A7">
        <w:rPr>
          <w:bCs/>
          <w:sz w:val="26"/>
          <w:szCs w:val="26"/>
          <w:lang w:eastAsia="lv-LV"/>
        </w:rPr>
        <w:t>izsoles pretendents, kurš izpildījis visus izsoles priekšnoteikumus, tiek autorizēts EIV.</w:t>
      </w:r>
    </w:p>
    <w:p w14:paraId="38EDDD36" w14:textId="77777777" w:rsidR="008604C7" w:rsidRPr="00C43E74" w:rsidRDefault="00313694" w:rsidP="008604C7">
      <w:pPr>
        <w:pStyle w:val="Pamatteksts"/>
        <w:jc w:val="both"/>
        <w:rPr>
          <w:sz w:val="26"/>
        </w:rPr>
      </w:pPr>
      <w:r w:rsidRPr="00C43E74">
        <w:rPr>
          <w:sz w:val="26"/>
        </w:rPr>
        <w:lastRenderedPageBreak/>
        <w:t xml:space="preserve">2.7. Ja izsludinātajā termiņā no personas, kura norādīta Likumā, ir saņemts viens pieteikums par </w:t>
      </w:r>
      <w:r w:rsidR="00C43E74" w:rsidRPr="00C43E74">
        <w:rPr>
          <w:sz w:val="26"/>
          <w:szCs w:val="26"/>
          <w:lang w:eastAsia="lv-LV"/>
        </w:rPr>
        <w:t>fiziskas vai juridiskas personas</w:t>
      </w:r>
      <w:r w:rsidR="00C43E74" w:rsidRPr="00C43E74">
        <w:rPr>
          <w:b/>
          <w:bCs/>
          <w:sz w:val="26"/>
          <w:szCs w:val="26"/>
          <w:lang w:eastAsia="lv-LV"/>
        </w:rPr>
        <w:t xml:space="preserve"> </w:t>
      </w:r>
      <w:r w:rsidRPr="00C43E74">
        <w:rPr>
          <w:sz w:val="26"/>
        </w:rPr>
        <w:t>pirmpirkuma tiesību izmantošanu, izsoli nerīko un ar šo personu slēdz pirkuma līgumu par Objekta nosacīto cenu.</w:t>
      </w:r>
    </w:p>
    <w:p w14:paraId="184C3C1B" w14:textId="77777777" w:rsidR="008604C7" w:rsidRPr="00C43E74" w:rsidRDefault="00313694" w:rsidP="008604C7">
      <w:pPr>
        <w:pStyle w:val="Pamatteksts2"/>
        <w:shd w:val="clear" w:color="auto" w:fill="auto"/>
        <w:tabs>
          <w:tab w:val="clear" w:pos="346"/>
        </w:tabs>
        <w:spacing w:before="0" w:line="240" w:lineRule="auto"/>
        <w:rPr>
          <w:sz w:val="26"/>
        </w:rPr>
      </w:pPr>
      <w:r w:rsidRPr="00C43E74">
        <w:rPr>
          <w:sz w:val="26"/>
          <w:szCs w:val="26"/>
        </w:rPr>
        <w:t xml:space="preserve">2.8. Ja pieteikumu par </w:t>
      </w:r>
      <w:r w:rsidR="00C43E74" w:rsidRPr="00C43E74">
        <w:rPr>
          <w:sz w:val="26"/>
          <w:szCs w:val="26"/>
          <w:lang w:eastAsia="lv-LV"/>
        </w:rPr>
        <w:t>fiziskas vai juridiskas personas</w:t>
      </w:r>
      <w:r w:rsidR="00C43E74" w:rsidRPr="00C43E74">
        <w:rPr>
          <w:b/>
          <w:bCs/>
          <w:sz w:val="26"/>
          <w:szCs w:val="26"/>
          <w:lang w:eastAsia="lv-LV"/>
        </w:rPr>
        <w:t xml:space="preserve"> </w:t>
      </w:r>
      <w:r w:rsidRPr="00C43E74">
        <w:rPr>
          <w:sz w:val="26"/>
          <w:szCs w:val="26"/>
        </w:rPr>
        <w:t xml:space="preserve">pirmpirkuma tiesību izmantošanu ir iesniegušas vairākas </w:t>
      </w:r>
      <w:r w:rsidRPr="00C43E74">
        <w:rPr>
          <w:sz w:val="26"/>
        </w:rPr>
        <w:t xml:space="preserve">Likumā minētās personas, izsole </w:t>
      </w:r>
      <w:r w:rsidR="008643A7" w:rsidRPr="00C43E74">
        <w:rPr>
          <w:sz w:val="26"/>
        </w:rPr>
        <w:t xml:space="preserve">notiek </w:t>
      </w:r>
      <w:r w:rsidRPr="00C43E74">
        <w:rPr>
          <w:sz w:val="26"/>
        </w:rPr>
        <w:t>starp š</w:t>
      </w:r>
      <w:r w:rsidR="008643A7" w:rsidRPr="00C43E74">
        <w:rPr>
          <w:sz w:val="26"/>
        </w:rPr>
        <w:t>ī</w:t>
      </w:r>
      <w:r w:rsidRPr="00C43E74">
        <w:rPr>
          <w:sz w:val="26"/>
        </w:rPr>
        <w:t xml:space="preserve">m personām Likumā noteiktajā kārtībā. </w:t>
      </w:r>
    </w:p>
    <w:p w14:paraId="3FAAA955" w14:textId="77777777" w:rsidR="008604C7" w:rsidRDefault="00313694" w:rsidP="00064B18">
      <w:pPr>
        <w:jc w:val="both"/>
        <w:rPr>
          <w:bCs/>
          <w:sz w:val="26"/>
          <w:szCs w:val="26"/>
          <w:lang w:eastAsia="lv-LV"/>
        </w:rPr>
      </w:pPr>
      <w:r w:rsidRPr="00C43E74">
        <w:rPr>
          <w:sz w:val="26"/>
        </w:rPr>
        <w:t xml:space="preserve">2.9. Ja izsludinātajā termiņā no personas vai personām, kuras norādītas Likumā, ir saņemts </w:t>
      </w:r>
      <w:r w:rsidRPr="00C43E74">
        <w:rPr>
          <w:sz w:val="26"/>
          <w:szCs w:val="26"/>
          <w:lang w:eastAsia="lv-LV"/>
        </w:rPr>
        <w:t>fiziskas vai juridiskas personas pieteikums par pirmpirkuma tiesību izmantošanu</w:t>
      </w:r>
      <w:r w:rsidRPr="00C43E74">
        <w:rPr>
          <w:sz w:val="26"/>
        </w:rPr>
        <w:t xml:space="preserve">, </w:t>
      </w:r>
      <w:r>
        <w:rPr>
          <w:sz w:val="26"/>
        </w:rPr>
        <w:t>person</w:t>
      </w:r>
      <w:r w:rsidR="00C43E74">
        <w:rPr>
          <w:sz w:val="26"/>
        </w:rPr>
        <w:t>u</w:t>
      </w:r>
      <w:r>
        <w:rPr>
          <w:sz w:val="26"/>
        </w:rPr>
        <w:t xml:space="preserve">, kuras pieteikušās kā izsoles dalībnieki, dalība izsolē tiek noraidīta un viņiem </w:t>
      </w:r>
      <w:r w:rsidR="006225AA">
        <w:rPr>
          <w:sz w:val="26"/>
        </w:rPr>
        <w:t xml:space="preserve">10 darba dienu laikā </w:t>
      </w:r>
      <w:r>
        <w:rPr>
          <w:sz w:val="26"/>
        </w:rPr>
        <w:t xml:space="preserve">tiek atmaksāts Nodrošinājums un </w:t>
      </w:r>
      <w:r w:rsidR="006225AA">
        <w:rPr>
          <w:sz w:val="26"/>
          <w:szCs w:val="26"/>
          <w:lang w:eastAsia="lv-LV"/>
        </w:rPr>
        <w:t>Rīkotāja dalības maksa.</w:t>
      </w:r>
    </w:p>
    <w:bookmarkEnd w:id="4"/>
    <w:p w14:paraId="112EED56" w14:textId="77777777" w:rsidR="00064B18" w:rsidRDefault="00313694" w:rsidP="00064B18">
      <w:pPr>
        <w:jc w:val="both"/>
        <w:rPr>
          <w:sz w:val="26"/>
          <w:szCs w:val="26"/>
        </w:rPr>
      </w:pPr>
      <w:r>
        <w:rPr>
          <w:sz w:val="26"/>
          <w:szCs w:val="26"/>
        </w:rPr>
        <w:t>2.</w:t>
      </w:r>
      <w:r w:rsidR="008643A7">
        <w:rPr>
          <w:sz w:val="26"/>
          <w:szCs w:val="26"/>
        </w:rPr>
        <w:t>10</w:t>
      </w:r>
      <w:r>
        <w:rPr>
          <w:sz w:val="26"/>
          <w:szCs w:val="26"/>
        </w:rPr>
        <w:t xml:space="preserve">. Komisijas organizēto nekustamo īpašumu izsoļu pretendentiem/ dalībniekiem/ nosolītājiem nodrošinājuma, reģistrācijas vai pirkuma maksa jāveic izmantojot attiecīgās personas bankas norēķinu kontu. </w:t>
      </w:r>
    </w:p>
    <w:p w14:paraId="5053AC58" w14:textId="77777777" w:rsidR="00064B18" w:rsidRDefault="00313694"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5079D56" w14:textId="77777777" w:rsidR="00064B18" w:rsidRDefault="00064B18" w:rsidP="00064B18">
      <w:pPr>
        <w:jc w:val="both"/>
        <w:rPr>
          <w:bCs/>
          <w:iCs/>
          <w:sz w:val="26"/>
        </w:rPr>
      </w:pPr>
    </w:p>
    <w:p w14:paraId="002BBF44" w14:textId="77777777" w:rsidR="00064B18" w:rsidRDefault="00313694" w:rsidP="00064B18">
      <w:pPr>
        <w:pStyle w:val="Sarakstarindkopa"/>
        <w:ind w:left="1890" w:firstLine="270"/>
        <w:rPr>
          <w:b/>
          <w:iCs/>
          <w:sz w:val="26"/>
        </w:rPr>
      </w:pPr>
      <w:r>
        <w:rPr>
          <w:b/>
          <w:iCs/>
          <w:sz w:val="26"/>
        </w:rPr>
        <w:t>3. Maksājumu veikšana, izsoles rezultātu</w:t>
      </w:r>
    </w:p>
    <w:p w14:paraId="29555112" w14:textId="77777777" w:rsidR="00064B18" w:rsidRDefault="00313694" w:rsidP="00064B18">
      <w:pPr>
        <w:ind w:left="1440" w:firstLine="720"/>
        <w:rPr>
          <w:b/>
          <w:iCs/>
          <w:sz w:val="26"/>
        </w:rPr>
      </w:pPr>
      <w:r>
        <w:rPr>
          <w:b/>
          <w:iCs/>
          <w:sz w:val="26"/>
        </w:rPr>
        <w:t>apstiprināšana un pirkuma līguma slēgšana</w:t>
      </w:r>
    </w:p>
    <w:p w14:paraId="4913F050" w14:textId="77777777" w:rsidR="00064B18" w:rsidRDefault="00064B18" w:rsidP="00064B18">
      <w:pPr>
        <w:jc w:val="both"/>
        <w:rPr>
          <w:bCs/>
          <w:sz w:val="26"/>
          <w:szCs w:val="26"/>
          <w:lang w:eastAsia="lv-LV"/>
        </w:rPr>
      </w:pPr>
    </w:p>
    <w:p w14:paraId="1CF70DF2" w14:textId="77777777" w:rsidR="00064B18" w:rsidRDefault="00313694"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4CDED16F" w14:textId="77777777" w:rsidR="00064B18" w:rsidRDefault="00313694"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B1564F8" w14:textId="77777777" w:rsidR="00064B18" w:rsidRDefault="00313694" w:rsidP="00064B18">
      <w:pPr>
        <w:jc w:val="both"/>
        <w:rPr>
          <w:sz w:val="26"/>
        </w:rPr>
      </w:pPr>
      <w:r>
        <w:rPr>
          <w:sz w:val="26"/>
        </w:rPr>
        <w:t>3.1.2. izsoles nosolītājam nosūta izziņu, kurā norādīta samaksas kārtība un termiņš.</w:t>
      </w:r>
    </w:p>
    <w:p w14:paraId="1ECF492D" w14:textId="77777777" w:rsidR="00064B18" w:rsidRDefault="00313694"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136F6FA" w14:textId="77777777" w:rsidR="00064B18" w:rsidRDefault="00313694"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04AD8E12" w14:textId="77777777" w:rsidR="00064B18" w:rsidRDefault="00313694"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12FF354" w14:textId="77777777" w:rsidR="00064B18" w:rsidRDefault="00313694"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7968620" w14:textId="77777777" w:rsidR="00064B18" w:rsidRDefault="00313694" w:rsidP="00064B18">
      <w:pPr>
        <w:jc w:val="both"/>
        <w:rPr>
          <w:bCs/>
          <w:iCs/>
          <w:sz w:val="26"/>
        </w:rPr>
      </w:pPr>
      <w:r>
        <w:rPr>
          <w:bCs/>
          <w:iCs/>
          <w:sz w:val="26"/>
        </w:rPr>
        <w:lastRenderedPageBreak/>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4A464B2" w14:textId="77777777" w:rsidR="00064B18" w:rsidRDefault="00313694"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1B7F03C" w14:textId="77777777" w:rsidR="00064B18" w:rsidRDefault="00313694"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887F308" w14:textId="77777777" w:rsidR="00064B18" w:rsidRDefault="00313694"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72834D73" w14:textId="77777777" w:rsidR="00064B18" w:rsidRDefault="00313694" w:rsidP="00064B18">
      <w:pPr>
        <w:jc w:val="both"/>
        <w:rPr>
          <w:bCs/>
          <w:iCs/>
          <w:sz w:val="26"/>
        </w:rPr>
      </w:pPr>
      <w:r>
        <w:rPr>
          <w:bCs/>
          <w:iCs/>
          <w:sz w:val="26"/>
        </w:rPr>
        <w:t>3.10. Nodrošinājumu Pircējam neatmaksā, ja viņš neveic Noteikumu 3.2. vai 3.4. apakšpunktā noteiktos maksājumus.</w:t>
      </w:r>
    </w:p>
    <w:p w14:paraId="323F22EC" w14:textId="77777777" w:rsidR="00064B18" w:rsidRDefault="00313694"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B2B922C" w14:textId="77777777" w:rsidR="00064B18" w:rsidRDefault="00313694"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1193850B" w14:textId="77777777" w:rsidR="00543150" w:rsidRPr="00B2472E" w:rsidRDefault="00313694" w:rsidP="00543150">
      <w:pPr>
        <w:jc w:val="both"/>
        <w:rPr>
          <w:sz w:val="26"/>
          <w:szCs w:val="26"/>
        </w:rPr>
      </w:pPr>
      <w:bookmarkStart w:id="5" w:name="_Hlk230774153"/>
      <w:bookmarkStart w:id="6" w:name="_Hlk230774451"/>
      <w:r w:rsidRPr="00B2472E">
        <w:rPr>
          <w:sz w:val="26"/>
          <w:szCs w:val="26"/>
        </w:rPr>
        <w:t xml:space="preserve">3.13. 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w:t>
      </w:r>
      <w:r w:rsidR="000761FB" w:rsidRPr="000761FB">
        <w:rPr>
          <w:sz w:val="26"/>
          <w:szCs w:val="26"/>
        </w:rPr>
        <w:t>zaudē tiesības slēgt pirkuma līgumu un iegūt īpašumā Objektu.</w:t>
      </w:r>
      <w:r w:rsidR="000761FB">
        <w:rPr>
          <w:sz w:val="26"/>
          <w:szCs w:val="26"/>
        </w:rPr>
        <w:t xml:space="preserve"> </w:t>
      </w:r>
      <w:r w:rsidRPr="00B2472E">
        <w:rPr>
          <w:sz w:val="26"/>
          <w:szCs w:val="26"/>
        </w:rPr>
        <w:t>Šādā gadījumā Izsoles rīkotājs ir tiesīgs piedāvāt iegūt īpašumā Objektu pēdējam pārsolītajam dalībniekam un viņa solītā cena uzskatāma par nosolīto cenu.</w:t>
      </w:r>
    </w:p>
    <w:p w14:paraId="6363AF6A" w14:textId="77777777" w:rsidR="00543150" w:rsidRPr="00B2472E" w:rsidRDefault="00313694" w:rsidP="00543150">
      <w:pPr>
        <w:ind w:firstLine="567"/>
        <w:jc w:val="both"/>
        <w:rPr>
          <w:sz w:val="26"/>
          <w:szCs w:val="26"/>
        </w:rPr>
      </w:pPr>
      <w:bookmarkStart w:id="7" w:name="_Hlk230774183"/>
      <w:bookmarkEnd w:id="5"/>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6"/>
      <w:bookmarkEnd w:id="7"/>
    </w:p>
    <w:p w14:paraId="024D6D19" w14:textId="77777777" w:rsidR="00064B18" w:rsidRDefault="00064B18" w:rsidP="00064B18">
      <w:pPr>
        <w:jc w:val="both"/>
        <w:rPr>
          <w:bCs/>
          <w:iCs/>
          <w:sz w:val="26"/>
        </w:rPr>
      </w:pPr>
    </w:p>
    <w:p w14:paraId="6F5F07A9" w14:textId="77777777" w:rsidR="00064B18" w:rsidRDefault="00313694" w:rsidP="00064B18">
      <w:pPr>
        <w:jc w:val="center"/>
        <w:rPr>
          <w:b/>
          <w:iCs/>
          <w:sz w:val="26"/>
        </w:rPr>
      </w:pPr>
      <w:r>
        <w:rPr>
          <w:b/>
          <w:iCs/>
          <w:sz w:val="26"/>
        </w:rPr>
        <w:t>4. Nenotikusi izsole</w:t>
      </w:r>
    </w:p>
    <w:p w14:paraId="2BB5C55A" w14:textId="77777777" w:rsidR="00064B18" w:rsidRPr="00F20D2A" w:rsidRDefault="00064B18" w:rsidP="00064B18">
      <w:pPr>
        <w:jc w:val="center"/>
        <w:rPr>
          <w:bCs/>
          <w:iCs/>
          <w:sz w:val="26"/>
        </w:rPr>
      </w:pPr>
    </w:p>
    <w:p w14:paraId="7760C7E9" w14:textId="77777777" w:rsidR="00064B18" w:rsidRDefault="00313694" w:rsidP="00064B18">
      <w:pPr>
        <w:jc w:val="both"/>
        <w:rPr>
          <w:bCs/>
          <w:iCs/>
          <w:sz w:val="26"/>
        </w:rPr>
      </w:pPr>
      <w:r>
        <w:rPr>
          <w:bCs/>
          <w:iCs/>
          <w:sz w:val="26"/>
        </w:rPr>
        <w:t>4.1. Izsole atzīstama par nenotikušu, ja:</w:t>
      </w:r>
    </w:p>
    <w:p w14:paraId="56E23B04" w14:textId="77777777" w:rsidR="00064B18" w:rsidRDefault="00313694" w:rsidP="00064B18">
      <w:pPr>
        <w:jc w:val="both"/>
        <w:rPr>
          <w:bCs/>
          <w:iCs/>
          <w:sz w:val="26"/>
        </w:rPr>
      </w:pPr>
      <w:r>
        <w:rPr>
          <w:bCs/>
          <w:iCs/>
          <w:sz w:val="26"/>
        </w:rPr>
        <w:t>4.1.1. uz izsoli nav reģistrējusies neviena persona;</w:t>
      </w:r>
    </w:p>
    <w:p w14:paraId="3FFEEE95" w14:textId="77777777" w:rsidR="00064B18" w:rsidRDefault="00313694" w:rsidP="00064B18">
      <w:pPr>
        <w:jc w:val="both"/>
        <w:rPr>
          <w:bCs/>
          <w:iCs/>
          <w:sz w:val="26"/>
        </w:rPr>
      </w:pPr>
      <w:r>
        <w:rPr>
          <w:bCs/>
          <w:iCs/>
          <w:sz w:val="26"/>
        </w:rPr>
        <w:t>4.1.2. neviens izsoles dalībnieks nepiedalās solīšanā;</w:t>
      </w:r>
    </w:p>
    <w:p w14:paraId="321393B6" w14:textId="77777777" w:rsidR="00064B18" w:rsidRDefault="00313694" w:rsidP="00064B18">
      <w:pPr>
        <w:jc w:val="both"/>
        <w:rPr>
          <w:bCs/>
          <w:iCs/>
          <w:sz w:val="26"/>
        </w:rPr>
      </w:pPr>
      <w:r>
        <w:rPr>
          <w:bCs/>
          <w:iCs/>
          <w:sz w:val="26"/>
        </w:rPr>
        <w:t>4.1.3. Pircējs nav veicis 3.2. vai 3.4. apakšpunktā noteiktos maksājumus;</w:t>
      </w:r>
    </w:p>
    <w:p w14:paraId="34166ED5" w14:textId="77777777" w:rsidR="00064B18" w:rsidRDefault="00313694"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BA6A051" w14:textId="77777777" w:rsidR="00064B18" w:rsidRDefault="00313694"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22613372" w14:textId="77777777" w:rsidR="00064B18" w:rsidRDefault="00313694" w:rsidP="00064B18">
      <w:pPr>
        <w:shd w:val="clear" w:color="auto" w:fill="FFFFFF"/>
        <w:tabs>
          <w:tab w:val="left" w:pos="1440"/>
        </w:tabs>
        <w:jc w:val="both"/>
        <w:rPr>
          <w:sz w:val="26"/>
        </w:rPr>
      </w:pPr>
      <w:r>
        <w:rPr>
          <w:sz w:val="26"/>
        </w:rPr>
        <w:t>4.1.6. tiek konstatēts, ka bijusi noruna kādu personu atturēt no piedalīšanās izsolē;</w:t>
      </w:r>
    </w:p>
    <w:p w14:paraId="05FF6519" w14:textId="77777777" w:rsidR="00064B18" w:rsidRDefault="00313694" w:rsidP="00064B18">
      <w:pPr>
        <w:shd w:val="clear" w:color="auto" w:fill="FFFFFF"/>
        <w:tabs>
          <w:tab w:val="left" w:pos="1440"/>
        </w:tabs>
        <w:jc w:val="both"/>
        <w:rPr>
          <w:spacing w:val="-8"/>
          <w:sz w:val="26"/>
        </w:rPr>
      </w:pPr>
      <w:r>
        <w:rPr>
          <w:spacing w:val="-8"/>
          <w:sz w:val="26"/>
        </w:rPr>
        <w:t>4.1.7. Izsoles organizators nav apstiprinājis izsoles rezultātus.</w:t>
      </w:r>
    </w:p>
    <w:p w14:paraId="31D62AE7" w14:textId="77777777" w:rsidR="00064B18" w:rsidRDefault="00313694"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0038A9F4" w14:textId="77777777" w:rsidR="00064B18" w:rsidRDefault="00313694" w:rsidP="00064B18">
      <w:pPr>
        <w:jc w:val="both"/>
        <w:rPr>
          <w:sz w:val="26"/>
        </w:rPr>
      </w:pPr>
      <w:r>
        <w:rPr>
          <w:sz w:val="26"/>
        </w:rPr>
        <w:lastRenderedPageBreak/>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8DC9470" w14:textId="77777777" w:rsidR="00C43E74" w:rsidRPr="00C43E74" w:rsidRDefault="00C43E74" w:rsidP="00064B18">
      <w:pPr>
        <w:jc w:val="both"/>
        <w:rPr>
          <w:sz w:val="26"/>
        </w:rPr>
      </w:pPr>
    </w:p>
    <w:p w14:paraId="61375944" w14:textId="77777777" w:rsidR="00064B18" w:rsidRDefault="00313694" w:rsidP="00064B18">
      <w:pPr>
        <w:shd w:val="clear" w:color="auto" w:fill="FFFFFF"/>
        <w:tabs>
          <w:tab w:val="left" w:pos="1450"/>
        </w:tabs>
        <w:jc w:val="center"/>
        <w:rPr>
          <w:b/>
          <w:sz w:val="26"/>
        </w:rPr>
      </w:pPr>
      <w:r>
        <w:rPr>
          <w:b/>
          <w:sz w:val="26"/>
        </w:rPr>
        <w:t>5. Izsoles rezultātu apstiprināšana un pirkuma līguma slēgšana</w:t>
      </w:r>
    </w:p>
    <w:p w14:paraId="23685FFA" w14:textId="77777777" w:rsidR="00064B18" w:rsidRDefault="00064B18" w:rsidP="00064B18">
      <w:pPr>
        <w:shd w:val="clear" w:color="auto" w:fill="FFFFFF"/>
        <w:tabs>
          <w:tab w:val="left" w:pos="1450"/>
        </w:tabs>
        <w:jc w:val="both"/>
        <w:rPr>
          <w:sz w:val="26"/>
        </w:rPr>
      </w:pPr>
    </w:p>
    <w:p w14:paraId="7636B071" w14:textId="77777777" w:rsidR="00064B18" w:rsidRDefault="00313694"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2B1BC8DA" w14:textId="77777777" w:rsidR="00064B18" w:rsidRDefault="00313694"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63F518F4" w14:textId="77777777" w:rsidR="00064B18" w:rsidRDefault="00064B18" w:rsidP="00064B18">
      <w:pPr>
        <w:jc w:val="both"/>
        <w:rPr>
          <w:iCs/>
          <w:sz w:val="26"/>
        </w:rPr>
      </w:pPr>
    </w:p>
    <w:p w14:paraId="4CCB269A" w14:textId="77777777" w:rsidR="00064B18" w:rsidRDefault="00313694" w:rsidP="00064B18">
      <w:pPr>
        <w:jc w:val="center"/>
        <w:rPr>
          <w:b/>
          <w:iCs/>
          <w:sz w:val="26"/>
        </w:rPr>
      </w:pPr>
      <w:r>
        <w:rPr>
          <w:b/>
          <w:iCs/>
          <w:sz w:val="26"/>
        </w:rPr>
        <w:t>6. Citi noteikumi</w:t>
      </w:r>
    </w:p>
    <w:p w14:paraId="2894B33F" w14:textId="77777777" w:rsidR="00064B18" w:rsidRPr="00EF3AE6" w:rsidRDefault="00064B18" w:rsidP="00064B18">
      <w:pPr>
        <w:ind w:left="1440" w:firstLine="720"/>
        <w:jc w:val="both"/>
        <w:rPr>
          <w:bCs/>
          <w:sz w:val="26"/>
          <w:szCs w:val="26"/>
          <w:lang w:eastAsia="lv-LV"/>
        </w:rPr>
      </w:pPr>
    </w:p>
    <w:p w14:paraId="6BAD2E6F" w14:textId="77777777" w:rsidR="00064B18" w:rsidRDefault="00313694" w:rsidP="00064B18">
      <w:pPr>
        <w:pStyle w:val="Nosaukums"/>
        <w:ind w:firstLine="0"/>
        <w:jc w:val="both"/>
        <w:rPr>
          <w:b w:val="0"/>
          <w:bCs/>
          <w:sz w:val="26"/>
          <w:szCs w:val="26"/>
        </w:rPr>
      </w:pPr>
      <w:r>
        <w:rPr>
          <w:b w:val="0"/>
          <w:bCs/>
          <w:sz w:val="26"/>
          <w:szCs w:val="26"/>
        </w:rPr>
        <w:t xml:space="preserve">6.1. Pircēja pienākums ir: </w:t>
      </w:r>
    </w:p>
    <w:p w14:paraId="6DDB3B27" w14:textId="77777777" w:rsidR="00064B18" w:rsidRDefault="00313694"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E79377D" w14:textId="77777777" w:rsidR="00064B18" w:rsidRDefault="00313694" w:rsidP="00064B18">
      <w:pPr>
        <w:pStyle w:val="Nosaukums"/>
        <w:ind w:firstLine="0"/>
        <w:jc w:val="both"/>
        <w:rPr>
          <w:b w:val="0"/>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5B5274AD" w14:textId="77777777" w:rsidR="003715BE" w:rsidRPr="003715BE" w:rsidRDefault="00313694" w:rsidP="00064B18">
      <w:pPr>
        <w:pStyle w:val="Nosaukums"/>
        <w:ind w:firstLine="0"/>
        <w:jc w:val="both"/>
        <w:rPr>
          <w:b w:val="0"/>
          <w:bCs/>
          <w:sz w:val="26"/>
          <w:szCs w:val="26"/>
        </w:rPr>
      </w:pPr>
      <w:r>
        <w:rPr>
          <w:b w:val="0"/>
          <w:sz w:val="26"/>
          <w:szCs w:val="26"/>
        </w:rPr>
        <w:t xml:space="preserve">6.2. </w:t>
      </w:r>
      <w:r w:rsidRPr="003715BE">
        <w:rPr>
          <w:b w:val="0"/>
          <w:bCs/>
          <w:sz w:val="26"/>
          <w:szCs w:val="26"/>
        </w:rPr>
        <w:t>Izsoles pretendentam ir pienākums patstāvīgi iepazīties ar zemes lietošanas tiesisko statusu un nosacījumiem, kas izriet no spēkā esošajiem normatīvajiem aktiem.</w:t>
      </w:r>
    </w:p>
    <w:p w14:paraId="0552E885" w14:textId="77777777" w:rsidR="003715BE" w:rsidRDefault="00313694" w:rsidP="00064B18">
      <w:pPr>
        <w:pStyle w:val="Nosaukums"/>
        <w:ind w:firstLine="0"/>
        <w:jc w:val="both"/>
        <w:rPr>
          <w:b w:val="0"/>
          <w:bCs/>
          <w:sz w:val="26"/>
          <w:szCs w:val="26"/>
        </w:rPr>
      </w:pPr>
      <w:r>
        <w:rPr>
          <w:b w:val="0"/>
          <w:sz w:val="26"/>
          <w:szCs w:val="26"/>
        </w:rPr>
        <w:t xml:space="preserve">6.3. </w:t>
      </w:r>
      <w:r w:rsidRPr="003715BE">
        <w:rPr>
          <w:b w:val="0"/>
          <w:bCs/>
          <w:sz w:val="26"/>
          <w:szCs w:val="26"/>
        </w:rPr>
        <w:t>Pirms dalības izsolē pretendentam ir pienākums patstāvīgi iepazīties ar Objekta faktisko, tiesisko un tehnisko stāvokli. Objekts tiek atsavināts tādā stāvoklī, kādā tas atrodas izsoles dienā.</w:t>
      </w:r>
    </w:p>
    <w:p w14:paraId="58AED75C" w14:textId="77777777" w:rsidR="00064B18" w:rsidRPr="00265BCD" w:rsidRDefault="00313694" w:rsidP="00064B18">
      <w:pPr>
        <w:jc w:val="both"/>
        <w:rPr>
          <w:b/>
          <w:sz w:val="26"/>
          <w:szCs w:val="26"/>
          <w:lang w:eastAsia="lv-LV"/>
        </w:rPr>
      </w:pPr>
      <w:r w:rsidRPr="00265BCD">
        <w:rPr>
          <w:bCs/>
          <w:sz w:val="26"/>
          <w:szCs w:val="26"/>
          <w:lang w:eastAsia="lv-LV"/>
        </w:rPr>
        <w:t>6.</w:t>
      </w:r>
      <w:r w:rsidR="003715BE">
        <w:rPr>
          <w:bCs/>
          <w:sz w:val="26"/>
          <w:szCs w:val="26"/>
          <w:lang w:eastAsia="lv-LV"/>
        </w:rPr>
        <w:t>4</w:t>
      </w:r>
      <w:r w:rsidRPr="00265BCD">
        <w:rPr>
          <w:bCs/>
          <w:sz w:val="26"/>
          <w:szCs w:val="26"/>
          <w:lang w:eastAsia="lv-LV"/>
        </w:rPr>
        <w:t xml:space="preserve">. </w:t>
      </w:r>
      <w:r w:rsidR="00853828">
        <w:rPr>
          <w:bCs/>
          <w:sz w:val="26"/>
          <w:szCs w:val="26"/>
          <w:lang w:eastAsia="lv-LV"/>
        </w:rPr>
        <w:t>I</w:t>
      </w:r>
      <w:r w:rsidRPr="00265BCD">
        <w:rPr>
          <w:bCs/>
          <w:sz w:val="26"/>
          <w:szCs w:val="26"/>
          <w:lang w:eastAsia="lv-LV"/>
        </w:rPr>
        <w:t>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4688C23B" w14:textId="77777777" w:rsidR="00064B18" w:rsidRPr="00B3633D" w:rsidRDefault="00313694" w:rsidP="00064B18">
      <w:pPr>
        <w:jc w:val="both"/>
        <w:rPr>
          <w:b/>
          <w:sz w:val="26"/>
          <w:szCs w:val="26"/>
          <w:lang w:eastAsia="lv-LV"/>
        </w:rPr>
      </w:pPr>
      <w:r w:rsidRPr="00B3633D">
        <w:rPr>
          <w:bCs/>
          <w:sz w:val="26"/>
          <w:szCs w:val="26"/>
          <w:lang w:eastAsia="lv-LV"/>
        </w:rPr>
        <w:t xml:space="preserve"> </w:t>
      </w:r>
    </w:p>
    <w:bookmarkEnd w:id="1"/>
    <w:p w14:paraId="07903B29" w14:textId="77777777" w:rsidR="00064B18" w:rsidRDefault="00064B18" w:rsidP="00064B18">
      <w:pPr>
        <w:pStyle w:val="Sarakstarindkopa"/>
        <w:ind w:left="1170" w:firstLine="270"/>
        <w:rPr>
          <w:b/>
          <w:sz w:val="26"/>
          <w:szCs w:val="26"/>
          <w:lang w:eastAsia="lv-LV"/>
        </w:rPr>
      </w:pPr>
    </w:p>
    <w:p w14:paraId="433A52AF" w14:textId="77777777" w:rsidR="00064B18" w:rsidRPr="005B0B33" w:rsidRDefault="00064B18" w:rsidP="00064B18">
      <w:pPr>
        <w:pStyle w:val="Sarakstarindkopa"/>
        <w:ind w:left="1170" w:firstLine="270"/>
        <w:rPr>
          <w:b/>
          <w:sz w:val="26"/>
          <w:szCs w:val="26"/>
          <w:lang w:eastAsia="lv-LV"/>
        </w:rPr>
      </w:pPr>
    </w:p>
    <w:p w14:paraId="2F82E5A8"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10"/>
      <w:headerReference w:type="default" r:id="rId11"/>
      <w:footerReference w:type="default" r:id="rId12"/>
      <w:headerReference w:type="firs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11B9" w14:textId="77777777" w:rsidR="00313694" w:rsidRDefault="00313694">
      <w:r>
        <w:separator/>
      </w:r>
    </w:p>
  </w:endnote>
  <w:endnote w:type="continuationSeparator" w:id="0">
    <w:p w14:paraId="29C84832" w14:textId="77777777" w:rsidR="00313694" w:rsidRDefault="0031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21BB" w14:textId="77777777" w:rsidR="003F0C33" w:rsidRDefault="00313694">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0450" w14:textId="77777777" w:rsidR="003F0C33" w:rsidRDefault="00313694">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42D4" w14:textId="77777777" w:rsidR="00313694" w:rsidRDefault="00313694">
      <w:r>
        <w:separator/>
      </w:r>
    </w:p>
  </w:footnote>
  <w:footnote w:type="continuationSeparator" w:id="0">
    <w:p w14:paraId="067D5897" w14:textId="77777777" w:rsidR="00313694" w:rsidRDefault="0031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207" w14:textId="77777777" w:rsidR="009C7AAC" w:rsidRDefault="00313694"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765A6A2"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1D5A" w14:textId="77777777" w:rsidR="009C7AAC" w:rsidRDefault="00313694"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5044A9E3"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CC8" w14:textId="7777777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B3D0C9B8">
      <w:start w:val="1"/>
      <w:numFmt w:val="lowerLetter"/>
      <w:lvlText w:val="%1)"/>
      <w:lvlJc w:val="left"/>
      <w:pPr>
        <w:tabs>
          <w:tab w:val="num" w:pos="720"/>
        </w:tabs>
        <w:ind w:left="720" w:hanging="360"/>
      </w:pPr>
    </w:lvl>
    <w:lvl w:ilvl="1" w:tplc="1124199C" w:tentative="1">
      <w:start w:val="1"/>
      <w:numFmt w:val="lowerLetter"/>
      <w:lvlText w:val="%2."/>
      <w:lvlJc w:val="left"/>
      <w:pPr>
        <w:tabs>
          <w:tab w:val="num" w:pos="1440"/>
        </w:tabs>
        <w:ind w:left="1440" w:hanging="360"/>
      </w:pPr>
    </w:lvl>
    <w:lvl w:ilvl="2" w:tplc="B5004BF4" w:tentative="1">
      <w:start w:val="1"/>
      <w:numFmt w:val="lowerRoman"/>
      <w:lvlText w:val="%3."/>
      <w:lvlJc w:val="right"/>
      <w:pPr>
        <w:tabs>
          <w:tab w:val="num" w:pos="2160"/>
        </w:tabs>
        <w:ind w:left="2160" w:hanging="180"/>
      </w:pPr>
    </w:lvl>
    <w:lvl w:ilvl="3" w:tplc="39CCC2C4" w:tentative="1">
      <w:start w:val="1"/>
      <w:numFmt w:val="decimal"/>
      <w:lvlText w:val="%4."/>
      <w:lvlJc w:val="left"/>
      <w:pPr>
        <w:tabs>
          <w:tab w:val="num" w:pos="2880"/>
        </w:tabs>
        <w:ind w:left="2880" w:hanging="360"/>
      </w:pPr>
    </w:lvl>
    <w:lvl w:ilvl="4" w:tplc="51C44216" w:tentative="1">
      <w:start w:val="1"/>
      <w:numFmt w:val="lowerLetter"/>
      <w:lvlText w:val="%5."/>
      <w:lvlJc w:val="left"/>
      <w:pPr>
        <w:tabs>
          <w:tab w:val="num" w:pos="3600"/>
        </w:tabs>
        <w:ind w:left="3600" w:hanging="360"/>
      </w:pPr>
    </w:lvl>
    <w:lvl w:ilvl="5" w:tplc="C9A40F52" w:tentative="1">
      <w:start w:val="1"/>
      <w:numFmt w:val="lowerRoman"/>
      <w:lvlText w:val="%6."/>
      <w:lvlJc w:val="right"/>
      <w:pPr>
        <w:tabs>
          <w:tab w:val="num" w:pos="4320"/>
        </w:tabs>
        <w:ind w:left="4320" w:hanging="180"/>
      </w:pPr>
    </w:lvl>
    <w:lvl w:ilvl="6" w:tplc="1D687CDC" w:tentative="1">
      <w:start w:val="1"/>
      <w:numFmt w:val="decimal"/>
      <w:lvlText w:val="%7."/>
      <w:lvlJc w:val="left"/>
      <w:pPr>
        <w:tabs>
          <w:tab w:val="num" w:pos="5040"/>
        </w:tabs>
        <w:ind w:left="5040" w:hanging="360"/>
      </w:pPr>
    </w:lvl>
    <w:lvl w:ilvl="7" w:tplc="97C4C39C" w:tentative="1">
      <w:start w:val="1"/>
      <w:numFmt w:val="lowerLetter"/>
      <w:lvlText w:val="%8."/>
      <w:lvlJc w:val="left"/>
      <w:pPr>
        <w:tabs>
          <w:tab w:val="num" w:pos="5760"/>
        </w:tabs>
        <w:ind w:left="5760" w:hanging="360"/>
      </w:pPr>
    </w:lvl>
    <w:lvl w:ilvl="8" w:tplc="EC0AF6C6"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6E0C20B8">
      <w:start w:val="1"/>
      <w:numFmt w:val="decimal"/>
      <w:lvlText w:val="%1."/>
      <w:lvlJc w:val="left"/>
      <w:pPr>
        <w:ind w:left="720" w:hanging="360"/>
      </w:pPr>
    </w:lvl>
    <w:lvl w:ilvl="1" w:tplc="815ACA16" w:tentative="1">
      <w:start w:val="1"/>
      <w:numFmt w:val="lowerLetter"/>
      <w:lvlText w:val="%2."/>
      <w:lvlJc w:val="left"/>
      <w:pPr>
        <w:ind w:left="1440" w:hanging="360"/>
      </w:pPr>
    </w:lvl>
    <w:lvl w:ilvl="2" w:tplc="63FE6A3A" w:tentative="1">
      <w:start w:val="1"/>
      <w:numFmt w:val="lowerRoman"/>
      <w:lvlText w:val="%3."/>
      <w:lvlJc w:val="right"/>
      <w:pPr>
        <w:ind w:left="2160" w:hanging="180"/>
      </w:pPr>
    </w:lvl>
    <w:lvl w:ilvl="3" w:tplc="8C6C9814" w:tentative="1">
      <w:start w:val="1"/>
      <w:numFmt w:val="decimal"/>
      <w:lvlText w:val="%4."/>
      <w:lvlJc w:val="left"/>
      <w:pPr>
        <w:ind w:left="2880" w:hanging="360"/>
      </w:pPr>
    </w:lvl>
    <w:lvl w:ilvl="4" w:tplc="AE3CD768" w:tentative="1">
      <w:start w:val="1"/>
      <w:numFmt w:val="lowerLetter"/>
      <w:lvlText w:val="%5."/>
      <w:lvlJc w:val="left"/>
      <w:pPr>
        <w:ind w:left="3600" w:hanging="360"/>
      </w:pPr>
    </w:lvl>
    <w:lvl w:ilvl="5" w:tplc="73AC0A1E" w:tentative="1">
      <w:start w:val="1"/>
      <w:numFmt w:val="lowerRoman"/>
      <w:lvlText w:val="%6."/>
      <w:lvlJc w:val="right"/>
      <w:pPr>
        <w:ind w:left="4320" w:hanging="180"/>
      </w:pPr>
    </w:lvl>
    <w:lvl w:ilvl="6" w:tplc="69622A6E" w:tentative="1">
      <w:start w:val="1"/>
      <w:numFmt w:val="decimal"/>
      <w:lvlText w:val="%7."/>
      <w:lvlJc w:val="left"/>
      <w:pPr>
        <w:ind w:left="5040" w:hanging="360"/>
      </w:pPr>
    </w:lvl>
    <w:lvl w:ilvl="7" w:tplc="2E26B416" w:tentative="1">
      <w:start w:val="1"/>
      <w:numFmt w:val="lowerLetter"/>
      <w:lvlText w:val="%8."/>
      <w:lvlJc w:val="left"/>
      <w:pPr>
        <w:ind w:left="5760" w:hanging="360"/>
      </w:pPr>
    </w:lvl>
    <w:lvl w:ilvl="8" w:tplc="43347806"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A80003"/>
    <w:multiLevelType w:val="hybridMultilevel"/>
    <w:tmpl w:val="C2FCDE58"/>
    <w:lvl w:ilvl="0" w:tplc="3662B63A">
      <w:start w:val="1"/>
      <w:numFmt w:val="decimal"/>
      <w:lvlText w:val="%1."/>
      <w:lvlJc w:val="left"/>
      <w:pPr>
        <w:ind w:left="720" w:hanging="360"/>
      </w:pPr>
    </w:lvl>
    <w:lvl w:ilvl="1" w:tplc="41C23162">
      <w:start w:val="1"/>
      <w:numFmt w:val="lowerLetter"/>
      <w:lvlText w:val="%2."/>
      <w:lvlJc w:val="left"/>
      <w:pPr>
        <w:ind w:left="1440" w:hanging="360"/>
      </w:pPr>
    </w:lvl>
    <w:lvl w:ilvl="2" w:tplc="0DE8EB46">
      <w:start w:val="1"/>
      <w:numFmt w:val="lowerRoman"/>
      <w:lvlText w:val="%3."/>
      <w:lvlJc w:val="right"/>
      <w:pPr>
        <w:ind w:left="2160" w:hanging="180"/>
      </w:pPr>
    </w:lvl>
    <w:lvl w:ilvl="3" w:tplc="6F72EB64">
      <w:start w:val="1"/>
      <w:numFmt w:val="decimal"/>
      <w:lvlText w:val="%4."/>
      <w:lvlJc w:val="left"/>
      <w:pPr>
        <w:ind w:left="2880" w:hanging="360"/>
      </w:pPr>
    </w:lvl>
    <w:lvl w:ilvl="4" w:tplc="0436D3E2">
      <w:start w:val="1"/>
      <w:numFmt w:val="lowerLetter"/>
      <w:lvlText w:val="%5."/>
      <w:lvlJc w:val="left"/>
      <w:pPr>
        <w:ind w:left="3600" w:hanging="360"/>
      </w:pPr>
    </w:lvl>
    <w:lvl w:ilvl="5" w:tplc="2EC810C6">
      <w:start w:val="1"/>
      <w:numFmt w:val="lowerRoman"/>
      <w:lvlText w:val="%6."/>
      <w:lvlJc w:val="right"/>
      <w:pPr>
        <w:ind w:left="4320" w:hanging="180"/>
      </w:pPr>
    </w:lvl>
    <w:lvl w:ilvl="6" w:tplc="D5886654">
      <w:start w:val="1"/>
      <w:numFmt w:val="decimal"/>
      <w:lvlText w:val="%7."/>
      <w:lvlJc w:val="left"/>
      <w:pPr>
        <w:ind w:left="5040" w:hanging="360"/>
      </w:pPr>
    </w:lvl>
    <w:lvl w:ilvl="7" w:tplc="382EB186">
      <w:start w:val="1"/>
      <w:numFmt w:val="lowerLetter"/>
      <w:lvlText w:val="%8."/>
      <w:lvlJc w:val="left"/>
      <w:pPr>
        <w:ind w:left="5760" w:hanging="360"/>
      </w:pPr>
    </w:lvl>
    <w:lvl w:ilvl="8" w:tplc="F27872A4">
      <w:start w:val="1"/>
      <w:numFmt w:val="lowerRoman"/>
      <w:lvlText w:val="%9."/>
      <w:lvlJc w:val="right"/>
      <w:pPr>
        <w:ind w:left="6480" w:hanging="180"/>
      </w:p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33DE1C1A">
      <w:start w:val="1"/>
      <w:numFmt w:val="decimal"/>
      <w:lvlText w:val="%1."/>
      <w:lvlJc w:val="left"/>
      <w:pPr>
        <w:ind w:left="720" w:hanging="360"/>
      </w:pPr>
    </w:lvl>
    <w:lvl w:ilvl="1" w:tplc="9AC28420">
      <w:start w:val="1"/>
      <w:numFmt w:val="bullet"/>
      <w:lvlText w:val=""/>
      <w:lvlJc w:val="left"/>
      <w:pPr>
        <w:ind w:left="1440" w:hanging="360"/>
      </w:pPr>
      <w:rPr>
        <w:rFonts w:ascii="Symbol" w:eastAsia="Times New Roman" w:hAnsi="Symbol" w:cs="Times New Roman" w:hint="default"/>
        <w:b w:val="0"/>
        <w:i w:val="0"/>
      </w:rPr>
    </w:lvl>
    <w:lvl w:ilvl="2" w:tplc="42FE9520">
      <w:start w:val="1"/>
      <w:numFmt w:val="lowerRoman"/>
      <w:lvlText w:val="%3."/>
      <w:lvlJc w:val="right"/>
      <w:pPr>
        <w:ind w:left="2160" w:hanging="180"/>
      </w:pPr>
    </w:lvl>
    <w:lvl w:ilvl="3" w:tplc="6E7E4C1C" w:tentative="1">
      <w:start w:val="1"/>
      <w:numFmt w:val="decimal"/>
      <w:lvlText w:val="%4."/>
      <w:lvlJc w:val="left"/>
      <w:pPr>
        <w:ind w:left="2880" w:hanging="360"/>
      </w:pPr>
    </w:lvl>
    <w:lvl w:ilvl="4" w:tplc="3502E93E" w:tentative="1">
      <w:start w:val="1"/>
      <w:numFmt w:val="lowerLetter"/>
      <w:lvlText w:val="%5."/>
      <w:lvlJc w:val="left"/>
      <w:pPr>
        <w:ind w:left="3600" w:hanging="360"/>
      </w:pPr>
    </w:lvl>
    <w:lvl w:ilvl="5" w:tplc="B66861E4" w:tentative="1">
      <w:start w:val="1"/>
      <w:numFmt w:val="lowerRoman"/>
      <w:lvlText w:val="%6."/>
      <w:lvlJc w:val="right"/>
      <w:pPr>
        <w:ind w:left="4320" w:hanging="180"/>
      </w:pPr>
    </w:lvl>
    <w:lvl w:ilvl="6" w:tplc="BC1E6DE8" w:tentative="1">
      <w:start w:val="1"/>
      <w:numFmt w:val="decimal"/>
      <w:lvlText w:val="%7."/>
      <w:lvlJc w:val="left"/>
      <w:pPr>
        <w:ind w:left="5040" w:hanging="360"/>
      </w:pPr>
    </w:lvl>
    <w:lvl w:ilvl="7" w:tplc="E3502BD0" w:tentative="1">
      <w:start w:val="1"/>
      <w:numFmt w:val="lowerLetter"/>
      <w:lvlText w:val="%8."/>
      <w:lvlJc w:val="left"/>
      <w:pPr>
        <w:ind w:left="5760" w:hanging="360"/>
      </w:pPr>
    </w:lvl>
    <w:lvl w:ilvl="8" w:tplc="46B88EC6"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F9B64F3E">
      <w:start w:val="1"/>
      <w:numFmt w:val="decimal"/>
      <w:lvlText w:val="%1."/>
      <w:lvlJc w:val="left"/>
      <w:pPr>
        <w:ind w:left="720" w:hanging="360"/>
      </w:pPr>
    </w:lvl>
    <w:lvl w:ilvl="1" w:tplc="8B42CBEC" w:tentative="1">
      <w:start w:val="1"/>
      <w:numFmt w:val="lowerLetter"/>
      <w:lvlText w:val="%2."/>
      <w:lvlJc w:val="left"/>
      <w:pPr>
        <w:ind w:left="1440" w:hanging="360"/>
      </w:pPr>
    </w:lvl>
    <w:lvl w:ilvl="2" w:tplc="C456B948" w:tentative="1">
      <w:start w:val="1"/>
      <w:numFmt w:val="lowerRoman"/>
      <w:lvlText w:val="%3."/>
      <w:lvlJc w:val="right"/>
      <w:pPr>
        <w:ind w:left="2160" w:hanging="180"/>
      </w:pPr>
    </w:lvl>
    <w:lvl w:ilvl="3" w:tplc="8F60E112" w:tentative="1">
      <w:start w:val="1"/>
      <w:numFmt w:val="decimal"/>
      <w:lvlText w:val="%4."/>
      <w:lvlJc w:val="left"/>
      <w:pPr>
        <w:ind w:left="2880" w:hanging="360"/>
      </w:pPr>
    </w:lvl>
    <w:lvl w:ilvl="4" w:tplc="0CA442D0" w:tentative="1">
      <w:start w:val="1"/>
      <w:numFmt w:val="lowerLetter"/>
      <w:lvlText w:val="%5."/>
      <w:lvlJc w:val="left"/>
      <w:pPr>
        <w:ind w:left="3600" w:hanging="360"/>
      </w:pPr>
    </w:lvl>
    <w:lvl w:ilvl="5" w:tplc="B69AE14C" w:tentative="1">
      <w:start w:val="1"/>
      <w:numFmt w:val="lowerRoman"/>
      <w:lvlText w:val="%6."/>
      <w:lvlJc w:val="right"/>
      <w:pPr>
        <w:ind w:left="4320" w:hanging="180"/>
      </w:pPr>
    </w:lvl>
    <w:lvl w:ilvl="6" w:tplc="B0D44270" w:tentative="1">
      <w:start w:val="1"/>
      <w:numFmt w:val="decimal"/>
      <w:lvlText w:val="%7."/>
      <w:lvlJc w:val="left"/>
      <w:pPr>
        <w:ind w:left="5040" w:hanging="360"/>
      </w:pPr>
    </w:lvl>
    <w:lvl w:ilvl="7" w:tplc="3F38D034" w:tentative="1">
      <w:start w:val="1"/>
      <w:numFmt w:val="lowerLetter"/>
      <w:lvlText w:val="%8."/>
      <w:lvlJc w:val="left"/>
      <w:pPr>
        <w:ind w:left="5760" w:hanging="360"/>
      </w:pPr>
    </w:lvl>
    <w:lvl w:ilvl="8" w:tplc="DFE046C0"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FBA0E52A">
      <w:start w:val="1"/>
      <w:numFmt w:val="decimal"/>
      <w:lvlText w:val="%1."/>
      <w:lvlJc w:val="left"/>
      <w:pPr>
        <w:ind w:left="1800" w:hanging="360"/>
      </w:pPr>
    </w:lvl>
    <w:lvl w:ilvl="1" w:tplc="0A88463C" w:tentative="1">
      <w:start w:val="1"/>
      <w:numFmt w:val="lowerLetter"/>
      <w:lvlText w:val="%2."/>
      <w:lvlJc w:val="left"/>
      <w:pPr>
        <w:ind w:left="2520" w:hanging="360"/>
      </w:pPr>
    </w:lvl>
    <w:lvl w:ilvl="2" w:tplc="014E825C" w:tentative="1">
      <w:start w:val="1"/>
      <w:numFmt w:val="lowerRoman"/>
      <w:lvlText w:val="%3."/>
      <w:lvlJc w:val="right"/>
      <w:pPr>
        <w:ind w:left="3240" w:hanging="180"/>
      </w:pPr>
    </w:lvl>
    <w:lvl w:ilvl="3" w:tplc="83C0BB42" w:tentative="1">
      <w:start w:val="1"/>
      <w:numFmt w:val="decimal"/>
      <w:lvlText w:val="%4."/>
      <w:lvlJc w:val="left"/>
      <w:pPr>
        <w:ind w:left="3960" w:hanging="360"/>
      </w:pPr>
    </w:lvl>
    <w:lvl w:ilvl="4" w:tplc="77B6E92E" w:tentative="1">
      <w:start w:val="1"/>
      <w:numFmt w:val="lowerLetter"/>
      <w:lvlText w:val="%5."/>
      <w:lvlJc w:val="left"/>
      <w:pPr>
        <w:ind w:left="4680" w:hanging="360"/>
      </w:pPr>
    </w:lvl>
    <w:lvl w:ilvl="5" w:tplc="19821182" w:tentative="1">
      <w:start w:val="1"/>
      <w:numFmt w:val="lowerRoman"/>
      <w:lvlText w:val="%6."/>
      <w:lvlJc w:val="right"/>
      <w:pPr>
        <w:ind w:left="5400" w:hanging="180"/>
      </w:pPr>
    </w:lvl>
    <w:lvl w:ilvl="6" w:tplc="2C8E948C" w:tentative="1">
      <w:start w:val="1"/>
      <w:numFmt w:val="decimal"/>
      <w:lvlText w:val="%7."/>
      <w:lvlJc w:val="left"/>
      <w:pPr>
        <w:ind w:left="6120" w:hanging="360"/>
      </w:pPr>
    </w:lvl>
    <w:lvl w:ilvl="7" w:tplc="411AD962" w:tentative="1">
      <w:start w:val="1"/>
      <w:numFmt w:val="lowerLetter"/>
      <w:lvlText w:val="%8."/>
      <w:lvlJc w:val="left"/>
      <w:pPr>
        <w:ind w:left="6840" w:hanging="360"/>
      </w:pPr>
    </w:lvl>
    <w:lvl w:ilvl="8" w:tplc="29D8C69C"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1095787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07A07"/>
    <w:rsid w:val="00011448"/>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761FB"/>
    <w:rsid w:val="00094C29"/>
    <w:rsid w:val="000A0392"/>
    <w:rsid w:val="000A5AFE"/>
    <w:rsid w:val="000B02D6"/>
    <w:rsid w:val="000B2D77"/>
    <w:rsid w:val="000B3B6D"/>
    <w:rsid w:val="000C1EE2"/>
    <w:rsid w:val="000C4CA1"/>
    <w:rsid w:val="000C52EA"/>
    <w:rsid w:val="000D143E"/>
    <w:rsid w:val="000D530E"/>
    <w:rsid w:val="000E0747"/>
    <w:rsid w:val="000F2A0B"/>
    <w:rsid w:val="000F366A"/>
    <w:rsid w:val="000F5422"/>
    <w:rsid w:val="001031F7"/>
    <w:rsid w:val="001039E3"/>
    <w:rsid w:val="00105B77"/>
    <w:rsid w:val="00111EF2"/>
    <w:rsid w:val="0011362C"/>
    <w:rsid w:val="00115343"/>
    <w:rsid w:val="00127503"/>
    <w:rsid w:val="001306FF"/>
    <w:rsid w:val="00140390"/>
    <w:rsid w:val="0014477B"/>
    <w:rsid w:val="001447F7"/>
    <w:rsid w:val="00145F23"/>
    <w:rsid w:val="00147749"/>
    <w:rsid w:val="0015447F"/>
    <w:rsid w:val="001545F3"/>
    <w:rsid w:val="0015608A"/>
    <w:rsid w:val="00160292"/>
    <w:rsid w:val="001603F5"/>
    <w:rsid w:val="001606C2"/>
    <w:rsid w:val="001620F6"/>
    <w:rsid w:val="00162EED"/>
    <w:rsid w:val="00164393"/>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14229"/>
    <w:rsid w:val="00233044"/>
    <w:rsid w:val="002453D7"/>
    <w:rsid w:val="00247189"/>
    <w:rsid w:val="002518AF"/>
    <w:rsid w:val="00254307"/>
    <w:rsid w:val="002549F1"/>
    <w:rsid w:val="00254F7E"/>
    <w:rsid w:val="00255D77"/>
    <w:rsid w:val="0025712E"/>
    <w:rsid w:val="00257602"/>
    <w:rsid w:val="00260477"/>
    <w:rsid w:val="00260719"/>
    <w:rsid w:val="00265A08"/>
    <w:rsid w:val="00265BCD"/>
    <w:rsid w:val="00271AED"/>
    <w:rsid w:val="00272D8A"/>
    <w:rsid w:val="00274B5D"/>
    <w:rsid w:val="002756CF"/>
    <w:rsid w:val="00276E17"/>
    <w:rsid w:val="002834A9"/>
    <w:rsid w:val="0028594E"/>
    <w:rsid w:val="00290486"/>
    <w:rsid w:val="002917C1"/>
    <w:rsid w:val="002973C2"/>
    <w:rsid w:val="002A3342"/>
    <w:rsid w:val="002B3715"/>
    <w:rsid w:val="002B4C38"/>
    <w:rsid w:val="002C2FE1"/>
    <w:rsid w:val="002D562C"/>
    <w:rsid w:val="002E0C6E"/>
    <w:rsid w:val="002E1F41"/>
    <w:rsid w:val="002E3906"/>
    <w:rsid w:val="002E539F"/>
    <w:rsid w:val="002E55DB"/>
    <w:rsid w:val="002F3685"/>
    <w:rsid w:val="003048D5"/>
    <w:rsid w:val="00305425"/>
    <w:rsid w:val="00312CC9"/>
    <w:rsid w:val="00313694"/>
    <w:rsid w:val="00316CC1"/>
    <w:rsid w:val="003210D4"/>
    <w:rsid w:val="003239FF"/>
    <w:rsid w:val="0032782C"/>
    <w:rsid w:val="00327E7F"/>
    <w:rsid w:val="003338BF"/>
    <w:rsid w:val="00334852"/>
    <w:rsid w:val="003450BE"/>
    <w:rsid w:val="00345E84"/>
    <w:rsid w:val="003541EC"/>
    <w:rsid w:val="003553C9"/>
    <w:rsid w:val="00355C84"/>
    <w:rsid w:val="00357639"/>
    <w:rsid w:val="00365B6F"/>
    <w:rsid w:val="00365C09"/>
    <w:rsid w:val="00366728"/>
    <w:rsid w:val="003670ED"/>
    <w:rsid w:val="003715BE"/>
    <w:rsid w:val="00371A78"/>
    <w:rsid w:val="003744A8"/>
    <w:rsid w:val="00380315"/>
    <w:rsid w:val="00382378"/>
    <w:rsid w:val="00382D9C"/>
    <w:rsid w:val="00385BE6"/>
    <w:rsid w:val="003912AD"/>
    <w:rsid w:val="00393571"/>
    <w:rsid w:val="003937A0"/>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315"/>
    <w:rsid w:val="003E6B3F"/>
    <w:rsid w:val="003E759F"/>
    <w:rsid w:val="003E7E1F"/>
    <w:rsid w:val="003F0C33"/>
    <w:rsid w:val="003F42AE"/>
    <w:rsid w:val="004051E9"/>
    <w:rsid w:val="00405674"/>
    <w:rsid w:val="004101B3"/>
    <w:rsid w:val="00410277"/>
    <w:rsid w:val="004109CD"/>
    <w:rsid w:val="00427B12"/>
    <w:rsid w:val="004327EE"/>
    <w:rsid w:val="00434619"/>
    <w:rsid w:val="00437AEC"/>
    <w:rsid w:val="00440B49"/>
    <w:rsid w:val="00444629"/>
    <w:rsid w:val="0044607E"/>
    <w:rsid w:val="00447465"/>
    <w:rsid w:val="004638CA"/>
    <w:rsid w:val="00471236"/>
    <w:rsid w:val="0047415C"/>
    <w:rsid w:val="0047456A"/>
    <w:rsid w:val="0047590A"/>
    <w:rsid w:val="00480DC6"/>
    <w:rsid w:val="00482E17"/>
    <w:rsid w:val="00490165"/>
    <w:rsid w:val="00492EF7"/>
    <w:rsid w:val="004A30D4"/>
    <w:rsid w:val="004B7951"/>
    <w:rsid w:val="004C2499"/>
    <w:rsid w:val="004C4C65"/>
    <w:rsid w:val="004D64AB"/>
    <w:rsid w:val="004D68FF"/>
    <w:rsid w:val="004E35B9"/>
    <w:rsid w:val="004E4171"/>
    <w:rsid w:val="004E4CEF"/>
    <w:rsid w:val="004E5486"/>
    <w:rsid w:val="004F1DDE"/>
    <w:rsid w:val="004F26EF"/>
    <w:rsid w:val="004F671D"/>
    <w:rsid w:val="00506FB4"/>
    <w:rsid w:val="00510747"/>
    <w:rsid w:val="0052619A"/>
    <w:rsid w:val="00533ACE"/>
    <w:rsid w:val="0053632F"/>
    <w:rsid w:val="00543150"/>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6FC7"/>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16616"/>
    <w:rsid w:val="0061778E"/>
    <w:rsid w:val="006214CD"/>
    <w:rsid w:val="006225AA"/>
    <w:rsid w:val="00624B59"/>
    <w:rsid w:val="00625829"/>
    <w:rsid w:val="00627522"/>
    <w:rsid w:val="006365DA"/>
    <w:rsid w:val="00637ED3"/>
    <w:rsid w:val="006501A8"/>
    <w:rsid w:val="00652D0B"/>
    <w:rsid w:val="006548F3"/>
    <w:rsid w:val="00654E01"/>
    <w:rsid w:val="006562A7"/>
    <w:rsid w:val="006563AD"/>
    <w:rsid w:val="006653F0"/>
    <w:rsid w:val="006767F3"/>
    <w:rsid w:val="006935EA"/>
    <w:rsid w:val="00695A83"/>
    <w:rsid w:val="00697406"/>
    <w:rsid w:val="006A09E6"/>
    <w:rsid w:val="006A152D"/>
    <w:rsid w:val="006A2B3A"/>
    <w:rsid w:val="006B0015"/>
    <w:rsid w:val="006B5215"/>
    <w:rsid w:val="006B5F9F"/>
    <w:rsid w:val="006B7706"/>
    <w:rsid w:val="006C254E"/>
    <w:rsid w:val="006C70FA"/>
    <w:rsid w:val="006D21D1"/>
    <w:rsid w:val="006D4761"/>
    <w:rsid w:val="006D7B1D"/>
    <w:rsid w:val="006E07AE"/>
    <w:rsid w:val="006E413C"/>
    <w:rsid w:val="006E4371"/>
    <w:rsid w:val="006E55AE"/>
    <w:rsid w:val="006F4875"/>
    <w:rsid w:val="006F67D9"/>
    <w:rsid w:val="00700FD0"/>
    <w:rsid w:val="00701F3E"/>
    <w:rsid w:val="00705827"/>
    <w:rsid w:val="00707495"/>
    <w:rsid w:val="0072076D"/>
    <w:rsid w:val="00721803"/>
    <w:rsid w:val="0073338A"/>
    <w:rsid w:val="00742FA3"/>
    <w:rsid w:val="00750860"/>
    <w:rsid w:val="00750A25"/>
    <w:rsid w:val="00756D42"/>
    <w:rsid w:val="00765E7F"/>
    <w:rsid w:val="00773216"/>
    <w:rsid w:val="00773A38"/>
    <w:rsid w:val="00773D05"/>
    <w:rsid w:val="00774176"/>
    <w:rsid w:val="0077539E"/>
    <w:rsid w:val="007758B5"/>
    <w:rsid w:val="00780CDC"/>
    <w:rsid w:val="00781129"/>
    <w:rsid w:val="00781CBB"/>
    <w:rsid w:val="00782A17"/>
    <w:rsid w:val="00785232"/>
    <w:rsid w:val="00792FD6"/>
    <w:rsid w:val="0079412A"/>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03439"/>
    <w:rsid w:val="00822B12"/>
    <w:rsid w:val="00822B87"/>
    <w:rsid w:val="00830B03"/>
    <w:rsid w:val="00832143"/>
    <w:rsid w:val="00843363"/>
    <w:rsid w:val="00845194"/>
    <w:rsid w:val="008507F9"/>
    <w:rsid w:val="00852EB4"/>
    <w:rsid w:val="00853828"/>
    <w:rsid w:val="0085391B"/>
    <w:rsid w:val="00855058"/>
    <w:rsid w:val="00855C7F"/>
    <w:rsid w:val="008573E9"/>
    <w:rsid w:val="00857D2C"/>
    <w:rsid w:val="008604C7"/>
    <w:rsid w:val="00861152"/>
    <w:rsid w:val="008643A7"/>
    <w:rsid w:val="008838E0"/>
    <w:rsid w:val="00884AB0"/>
    <w:rsid w:val="0088698A"/>
    <w:rsid w:val="00891BA4"/>
    <w:rsid w:val="00892282"/>
    <w:rsid w:val="008A07D8"/>
    <w:rsid w:val="008A1F04"/>
    <w:rsid w:val="008A2C16"/>
    <w:rsid w:val="008A653C"/>
    <w:rsid w:val="008A68B4"/>
    <w:rsid w:val="008C1DF0"/>
    <w:rsid w:val="008C2705"/>
    <w:rsid w:val="008C7044"/>
    <w:rsid w:val="008D59FF"/>
    <w:rsid w:val="008E148B"/>
    <w:rsid w:val="008E1BD9"/>
    <w:rsid w:val="008F4D70"/>
    <w:rsid w:val="00903345"/>
    <w:rsid w:val="009049AA"/>
    <w:rsid w:val="00905AF4"/>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B7E68"/>
    <w:rsid w:val="009C6B36"/>
    <w:rsid w:val="009C7AAC"/>
    <w:rsid w:val="009C7C32"/>
    <w:rsid w:val="009D219A"/>
    <w:rsid w:val="009D2438"/>
    <w:rsid w:val="009D5547"/>
    <w:rsid w:val="009D64FC"/>
    <w:rsid w:val="009E1E24"/>
    <w:rsid w:val="009E35DD"/>
    <w:rsid w:val="009E4246"/>
    <w:rsid w:val="009F0D11"/>
    <w:rsid w:val="00A004E7"/>
    <w:rsid w:val="00A16A5D"/>
    <w:rsid w:val="00A179B7"/>
    <w:rsid w:val="00A26294"/>
    <w:rsid w:val="00A41C6C"/>
    <w:rsid w:val="00A427FA"/>
    <w:rsid w:val="00A446B8"/>
    <w:rsid w:val="00A46536"/>
    <w:rsid w:val="00A545A1"/>
    <w:rsid w:val="00A61EE3"/>
    <w:rsid w:val="00A63EC8"/>
    <w:rsid w:val="00A654F0"/>
    <w:rsid w:val="00A65C80"/>
    <w:rsid w:val="00A72274"/>
    <w:rsid w:val="00A75B40"/>
    <w:rsid w:val="00A870CE"/>
    <w:rsid w:val="00A905ED"/>
    <w:rsid w:val="00A94933"/>
    <w:rsid w:val="00AA096A"/>
    <w:rsid w:val="00AA602C"/>
    <w:rsid w:val="00AA7EA1"/>
    <w:rsid w:val="00AC0D20"/>
    <w:rsid w:val="00AC5B2F"/>
    <w:rsid w:val="00AC71AC"/>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2C5A"/>
    <w:rsid w:val="00B2472E"/>
    <w:rsid w:val="00B250D4"/>
    <w:rsid w:val="00B27E80"/>
    <w:rsid w:val="00B32C4B"/>
    <w:rsid w:val="00B33C2C"/>
    <w:rsid w:val="00B3633D"/>
    <w:rsid w:val="00B37937"/>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87F6E"/>
    <w:rsid w:val="00B93401"/>
    <w:rsid w:val="00B95613"/>
    <w:rsid w:val="00BA5164"/>
    <w:rsid w:val="00BA5558"/>
    <w:rsid w:val="00BB01D5"/>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71D"/>
    <w:rsid w:val="00C27609"/>
    <w:rsid w:val="00C30222"/>
    <w:rsid w:val="00C334CE"/>
    <w:rsid w:val="00C35981"/>
    <w:rsid w:val="00C36A25"/>
    <w:rsid w:val="00C37F24"/>
    <w:rsid w:val="00C40312"/>
    <w:rsid w:val="00C43E74"/>
    <w:rsid w:val="00C50769"/>
    <w:rsid w:val="00C5140B"/>
    <w:rsid w:val="00C553F9"/>
    <w:rsid w:val="00C56981"/>
    <w:rsid w:val="00C66CA9"/>
    <w:rsid w:val="00C7087F"/>
    <w:rsid w:val="00C73A90"/>
    <w:rsid w:val="00C73F46"/>
    <w:rsid w:val="00C77504"/>
    <w:rsid w:val="00C855FF"/>
    <w:rsid w:val="00C8625C"/>
    <w:rsid w:val="00C91EDC"/>
    <w:rsid w:val="00C92991"/>
    <w:rsid w:val="00C96A4C"/>
    <w:rsid w:val="00CA0061"/>
    <w:rsid w:val="00CA145E"/>
    <w:rsid w:val="00CA2CBB"/>
    <w:rsid w:val="00CA4A6B"/>
    <w:rsid w:val="00CA6143"/>
    <w:rsid w:val="00CB75FB"/>
    <w:rsid w:val="00CB767F"/>
    <w:rsid w:val="00CB7CE3"/>
    <w:rsid w:val="00CC08DC"/>
    <w:rsid w:val="00CC2B44"/>
    <w:rsid w:val="00CC2F5D"/>
    <w:rsid w:val="00CC3136"/>
    <w:rsid w:val="00CD12E7"/>
    <w:rsid w:val="00CE5075"/>
    <w:rsid w:val="00CE7FC8"/>
    <w:rsid w:val="00CF5051"/>
    <w:rsid w:val="00D009A1"/>
    <w:rsid w:val="00D120CF"/>
    <w:rsid w:val="00D174EB"/>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82B95"/>
    <w:rsid w:val="00D90197"/>
    <w:rsid w:val="00D90713"/>
    <w:rsid w:val="00D9256A"/>
    <w:rsid w:val="00D97F3C"/>
    <w:rsid w:val="00DA1D49"/>
    <w:rsid w:val="00DA206C"/>
    <w:rsid w:val="00DA2A4B"/>
    <w:rsid w:val="00DA31E3"/>
    <w:rsid w:val="00DA40C4"/>
    <w:rsid w:val="00DA6A02"/>
    <w:rsid w:val="00DB58CD"/>
    <w:rsid w:val="00DC0F55"/>
    <w:rsid w:val="00DC1D87"/>
    <w:rsid w:val="00DC69EB"/>
    <w:rsid w:val="00DC79F8"/>
    <w:rsid w:val="00DD5A7C"/>
    <w:rsid w:val="00DD783F"/>
    <w:rsid w:val="00DF45EA"/>
    <w:rsid w:val="00DF7E50"/>
    <w:rsid w:val="00E01FD1"/>
    <w:rsid w:val="00E05109"/>
    <w:rsid w:val="00E076FD"/>
    <w:rsid w:val="00E15FA4"/>
    <w:rsid w:val="00E25A5A"/>
    <w:rsid w:val="00E261E2"/>
    <w:rsid w:val="00E30060"/>
    <w:rsid w:val="00E30290"/>
    <w:rsid w:val="00E40D23"/>
    <w:rsid w:val="00E43A4F"/>
    <w:rsid w:val="00E44B3D"/>
    <w:rsid w:val="00E50A6A"/>
    <w:rsid w:val="00E531B4"/>
    <w:rsid w:val="00E560D5"/>
    <w:rsid w:val="00E651FF"/>
    <w:rsid w:val="00E65361"/>
    <w:rsid w:val="00E70F1F"/>
    <w:rsid w:val="00E70FC2"/>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168A"/>
    <w:rsid w:val="00F12317"/>
    <w:rsid w:val="00F137E8"/>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5739"/>
    <w:rsid w:val="00F9592B"/>
    <w:rsid w:val="00FA114D"/>
    <w:rsid w:val="00FA4376"/>
    <w:rsid w:val="00FA5477"/>
    <w:rsid w:val="00FA6C0F"/>
    <w:rsid w:val="00FB42C1"/>
    <w:rsid w:val="00FB4D48"/>
    <w:rsid w:val="00FC2D76"/>
    <w:rsid w:val="00FC4681"/>
    <w:rsid w:val="00FC4878"/>
    <w:rsid w:val="00FC4B41"/>
    <w:rsid w:val="00FD0FFD"/>
    <w:rsid w:val="00FD1599"/>
    <w:rsid w:val="00FD1F79"/>
    <w:rsid w:val="00FD5193"/>
    <w:rsid w:val="00FD7560"/>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1274"/>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8596</Words>
  <Characters>4900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54</cp:revision>
  <cp:lastPrinted>2026-06-09T07:25:00Z</cp:lastPrinted>
  <dcterms:created xsi:type="dcterms:W3CDTF">2026-01-28T09:09:00Z</dcterms:created>
  <dcterms:modified xsi:type="dcterms:W3CDTF">2026-07-01T11:25:00Z</dcterms:modified>
</cp:coreProperties>
</file>