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C57B" w14:textId="47701D74" w:rsidR="002D367B" w:rsidRPr="00F614AF" w:rsidRDefault="002D367B" w:rsidP="002D367B">
      <w:pPr>
        <w:jc w:val="center"/>
        <w:rPr>
          <w:b/>
          <w:sz w:val="22"/>
          <w:szCs w:val="22"/>
        </w:rPr>
      </w:pPr>
      <w:r w:rsidRPr="00F614AF">
        <w:rPr>
          <w:b/>
          <w:sz w:val="22"/>
          <w:szCs w:val="22"/>
        </w:rPr>
        <w:t>Pi</w:t>
      </w:r>
      <w:r w:rsidR="00783B36">
        <w:rPr>
          <w:b/>
          <w:sz w:val="22"/>
          <w:szCs w:val="22"/>
        </w:rPr>
        <w:t>rkuma</w:t>
      </w:r>
      <w:r w:rsidRPr="00F614AF">
        <w:rPr>
          <w:b/>
          <w:sz w:val="22"/>
          <w:szCs w:val="22"/>
        </w:rPr>
        <w:t xml:space="preserve"> līgums </w:t>
      </w:r>
    </w:p>
    <w:p w14:paraId="5CDFF338" w14:textId="77777777" w:rsidR="002D367B" w:rsidRPr="00F614AF" w:rsidRDefault="002D367B" w:rsidP="002D367B">
      <w:pPr>
        <w:jc w:val="both"/>
        <w:rPr>
          <w:bCs/>
          <w:sz w:val="22"/>
          <w:szCs w:val="22"/>
        </w:rPr>
      </w:pPr>
    </w:p>
    <w:p w14:paraId="59F04BB3" w14:textId="77777777" w:rsidR="009E0E18" w:rsidRDefault="002D367B" w:rsidP="002D367B">
      <w:pPr>
        <w:jc w:val="both"/>
        <w:rPr>
          <w:bCs/>
          <w:sz w:val="22"/>
          <w:szCs w:val="22"/>
        </w:rPr>
      </w:pPr>
      <w:r w:rsidRPr="00F614AF">
        <w:rPr>
          <w:bCs/>
          <w:sz w:val="22"/>
          <w:szCs w:val="22"/>
        </w:rPr>
        <w:t>Madonas novada Kalsnavas pagastā</w:t>
      </w:r>
      <w:r w:rsidR="009E0E18">
        <w:rPr>
          <w:bCs/>
          <w:sz w:val="22"/>
          <w:szCs w:val="22"/>
        </w:rPr>
        <w:t>, sagatavošanas datums: 202_.gada __._________</w:t>
      </w:r>
    </w:p>
    <w:p w14:paraId="496B2313" w14:textId="77777777" w:rsidR="009E0E18" w:rsidRDefault="009E0E18" w:rsidP="002D367B">
      <w:pPr>
        <w:jc w:val="both"/>
        <w:rPr>
          <w:bCs/>
          <w:sz w:val="22"/>
          <w:szCs w:val="22"/>
        </w:rPr>
      </w:pPr>
      <w:r>
        <w:rPr>
          <w:bCs/>
          <w:sz w:val="22"/>
          <w:szCs w:val="22"/>
        </w:rPr>
        <w:t>Līguma reģistrācijas numuru skatīt dokumenta pielikumā.</w:t>
      </w:r>
    </w:p>
    <w:p w14:paraId="16829452" w14:textId="4D9B4EF6" w:rsidR="002D367B" w:rsidRPr="00F614AF" w:rsidRDefault="009E0E18" w:rsidP="002D367B">
      <w:pPr>
        <w:jc w:val="both"/>
        <w:rPr>
          <w:bCs/>
          <w:sz w:val="22"/>
          <w:szCs w:val="22"/>
        </w:rPr>
      </w:pPr>
      <w:r>
        <w:rPr>
          <w:bCs/>
          <w:sz w:val="22"/>
          <w:szCs w:val="22"/>
        </w:rPr>
        <w:t>Parakstīšanas datums ir pēdējā pievienotā droša elektroniskā paraksta un tā laika zīmoga datums.</w:t>
      </w:r>
      <w:r w:rsidR="002D367B" w:rsidRPr="00F614AF">
        <w:rPr>
          <w:bCs/>
          <w:sz w:val="22"/>
          <w:szCs w:val="22"/>
        </w:rPr>
        <w:tab/>
      </w:r>
      <w:r w:rsidR="002D367B" w:rsidRPr="00F614AF">
        <w:rPr>
          <w:bCs/>
          <w:sz w:val="22"/>
          <w:szCs w:val="22"/>
        </w:rPr>
        <w:tab/>
      </w:r>
      <w:r w:rsidR="002D367B" w:rsidRPr="00F614AF">
        <w:rPr>
          <w:bCs/>
          <w:sz w:val="22"/>
          <w:szCs w:val="22"/>
        </w:rPr>
        <w:tab/>
      </w:r>
      <w:r w:rsidR="002D367B" w:rsidRPr="00F614AF">
        <w:rPr>
          <w:bCs/>
          <w:sz w:val="22"/>
          <w:szCs w:val="22"/>
        </w:rPr>
        <w:tab/>
      </w:r>
      <w:r w:rsidR="002D367B" w:rsidRPr="00F614AF">
        <w:rPr>
          <w:bCs/>
          <w:sz w:val="22"/>
          <w:szCs w:val="22"/>
        </w:rPr>
        <w:tab/>
      </w:r>
      <w:r w:rsidR="00FC1D85">
        <w:rPr>
          <w:bCs/>
          <w:sz w:val="22"/>
          <w:szCs w:val="22"/>
        </w:rPr>
        <w:tab/>
      </w:r>
    </w:p>
    <w:p w14:paraId="2A80D3A0" w14:textId="77777777" w:rsidR="002D367B" w:rsidRPr="00F614AF" w:rsidRDefault="002D367B" w:rsidP="002D367B">
      <w:pPr>
        <w:jc w:val="both"/>
        <w:rPr>
          <w:bCs/>
          <w:sz w:val="22"/>
          <w:szCs w:val="22"/>
        </w:rPr>
      </w:pPr>
    </w:p>
    <w:p w14:paraId="2B435FB1" w14:textId="0DC1AD4D" w:rsidR="002D367B" w:rsidRPr="00F614AF" w:rsidRDefault="002D367B" w:rsidP="002D367B">
      <w:pPr>
        <w:ind w:firstLine="720"/>
        <w:jc w:val="both"/>
        <w:rPr>
          <w:bCs/>
          <w:sz w:val="22"/>
          <w:szCs w:val="22"/>
        </w:rPr>
      </w:pPr>
      <w:r w:rsidRPr="00F614AF">
        <w:rPr>
          <w:b/>
          <w:bCs/>
          <w:sz w:val="22"/>
          <w:szCs w:val="22"/>
        </w:rPr>
        <w:t>Akciju sabiedrība “Latvijas valsts meži”</w:t>
      </w:r>
      <w:r w:rsidRPr="00F614AF">
        <w:rPr>
          <w:bCs/>
          <w:sz w:val="22"/>
          <w:szCs w:val="22"/>
        </w:rPr>
        <w:t>, reģistrācijas Nr.40003466281</w:t>
      </w:r>
      <w:r w:rsidR="009E0E18">
        <w:rPr>
          <w:bCs/>
          <w:sz w:val="22"/>
          <w:szCs w:val="22"/>
        </w:rPr>
        <w:t xml:space="preserve"> (turpmāk – Pārdevējs)</w:t>
      </w:r>
      <w:r w:rsidRPr="00F614AF">
        <w:rPr>
          <w:bCs/>
          <w:sz w:val="22"/>
          <w:szCs w:val="22"/>
        </w:rPr>
        <w:t xml:space="preserve">, </w:t>
      </w:r>
      <w:r w:rsidR="003075CE">
        <w:rPr>
          <w:bCs/>
          <w:sz w:val="22"/>
          <w:szCs w:val="22"/>
        </w:rPr>
        <w:t xml:space="preserve">tās </w:t>
      </w:r>
      <w:r w:rsidRPr="00F614AF">
        <w:rPr>
          <w:bCs/>
          <w:sz w:val="22"/>
          <w:szCs w:val="22"/>
        </w:rPr>
        <w:t xml:space="preserve">LVM Sēklas un stādi </w:t>
      </w:r>
      <w:r w:rsidR="004E3081">
        <w:rPr>
          <w:bCs/>
          <w:sz w:val="22"/>
          <w:szCs w:val="22"/>
        </w:rPr>
        <w:t>direktora Māra Druvaskalna</w:t>
      </w:r>
      <w:r w:rsidR="009E0E18">
        <w:rPr>
          <w:bCs/>
          <w:sz w:val="22"/>
          <w:szCs w:val="22"/>
        </w:rPr>
        <w:t xml:space="preserve"> </w:t>
      </w:r>
      <w:r w:rsidRPr="00F614AF">
        <w:rPr>
          <w:bCs/>
          <w:sz w:val="22"/>
          <w:szCs w:val="22"/>
        </w:rPr>
        <w:t>personā, kur</w:t>
      </w:r>
      <w:r w:rsidR="004E3081">
        <w:rPr>
          <w:bCs/>
          <w:sz w:val="22"/>
          <w:szCs w:val="22"/>
        </w:rPr>
        <w:t>š</w:t>
      </w:r>
      <w:r w:rsidRPr="00F614AF">
        <w:rPr>
          <w:bCs/>
          <w:sz w:val="22"/>
          <w:szCs w:val="22"/>
        </w:rPr>
        <w:t xml:space="preserve"> rīkojas uz </w:t>
      </w:r>
      <w:r w:rsidRPr="00F27F1D">
        <w:rPr>
          <w:bCs/>
          <w:sz w:val="22"/>
          <w:szCs w:val="22"/>
        </w:rPr>
        <w:t>valdes</w:t>
      </w:r>
      <w:r w:rsidRPr="00F614AF">
        <w:rPr>
          <w:bCs/>
          <w:sz w:val="22"/>
          <w:szCs w:val="22"/>
        </w:rPr>
        <w:t xml:space="preserve"> pilnvarojuma pamata</w:t>
      </w:r>
      <w:r w:rsidR="005A39F0">
        <w:rPr>
          <w:bCs/>
          <w:sz w:val="22"/>
          <w:szCs w:val="22"/>
        </w:rPr>
        <w:t>,</w:t>
      </w:r>
      <w:r w:rsidRPr="00F614AF">
        <w:rPr>
          <w:bCs/>
          <w:sz w:val="22"/>
          <w:szCs w:val="22"/>
        </w:rPr>
        <w:t xml:space="preserve"> no vienas puses, un</w:t>
      </w:r>
    </w:p>
    <w:p w14:paraId="52BAD67A" w14:textId="2CDDF2D4" w:rsidR="002D367B" w:rsidRPr="00F614AF" w:rsidRDefault="009E0E18" w:rsidP="0001649E">
      <w:pPr>
        <w:ind w:firstLine="720"/>
        <w:jc w:val="both"/>
        <w:rPr>
          <w:bCs/>
          <w:sz w:val="22"/>
          <w:szCs w:val="22"/>
        </w:rPr>
      </w:pPr>
      <w:r>
        <w:rPr>
          <w:b/>
          <w:sz w:val="22"/>
          <w:szCs w:val="22"/>
        </w:rPr>
        <w:t>_______________</w:t>
      </w:r>
      <w:r w:rsidR="00AB2FD0" w:rsidRPr="00AB2FD0">
        <w:rPr>
          <w:bCs/>
          <w:sz w:val="22"/>
          <w:szCs w:val="22"/>
        </w:rPr>
        <w:t>, reģistrācijas Nr.</w:t>
      </w:r>
      <w:r>
        <w:rPr>
          <w:bCs/>
          <w:sz w:val="22"/>
          <w:szCs w:val="22"/>
        </w:rPr>
        <w:t xml:space="preserve">___________ (turpmāk – Pircējs), </w:t>
      </w:r>
      <w:r w:rsidR="00AB2FD0" w:rsidRPr="00AB2FD0">
        <w:rPr>
          <w:bCs/>
          <w:sz w:val="22"/>
          <w:szCs w:val="22"/>
        </w:rPr>
        <w:t xml:space="preserve">tās </w:t>
      </w:r>
      <w:r>
        <w:rPr>
          <w:bCs/>
          <w:sz w:val="22"/>
          <w:szCs w:val="22"/>
        </w:rPr>
        <w:t>_________</w:t>
      </w:r>
      <w:r w:rsidR="00AB2FD0" w:rsidRPr="00AB2FD0">
        <w:rPr>
          <w:bCs/>
          <w:sz w:val="22"/>
          <w:szCs w:val="22"/>
        </w:rPr>
        <w:t xml:space="preserve"> personā, kurš rīkojas uz </w:t>
      </w:r>
      <w:r>
        <w:rPr>
          <w:bCs/>
          <w:sz w:val="22"/>
          <w:szCs w:val="22"/>
        </w:rPr>
        <w:t>______</w:t>
      </w:r>
      <w:r w:rsidR="00AB2FD0" w:rsidRPr="00AB2FD0">
        <w:rPr>
          <w:bCs/>
          <w:sz w:val="22"/>
          <w:szCs w:val="22"/>
        </w:rPr>
        <w:t xml:space="preserve"> pamata, no otras puses</w:t>
      </w:r>
      <w:r>
        <w:rPr>
          <w:bCs/>
          <w:sz w:val="22"/>
          <w:szCs w:val="22"/>
        </w:rPr>
        <w:t xml:space="preserve">, (turpmāk kopā – Puses, katra atsevišķi – Puse), pamatojoties uz Pārdevēja organizētas izsoles par </w:t>
      </w:r>
      <w:r w:rsidR="007F6C91">
        <w:rPr>
          <w:bCs/>
          <w:sz w:val="22"/>
          <w:szCs w:val="22"/>
        </w:rPr>
        <w:t xml:space="preserve">dekoratīvo stādu un </w:t>
      </w:r>
      <w:r>
        <w:rPr>
          <w:bCs/>
          <w:sz w:val="22"/>
          <w:szCs w:val="22"/>
        </w:rPr>
        <w:t xml:space="preserve">nelietotu dekoratīvo stādu audzēšanas podu pārdošanu rezultātiem, </w:t>
      </w:r>
      <w:r w:rsidR="00AB2FD0" w:rsidRPr="00AB2FD0">
        <w:rPr>
          <w:bCs/>
          <w:sz w:val="22"/>
          <w:szCs w:val="22"/>
        </w:rPr>
        <w:t xml:space="preserve"> </w:t>
      </w:r>
      <w:r w:rsidR="002D367B" w:rsidRPr="00F614AF">
        <w:rPr>
          <w:bCs/>
          <w:sz w:val="22"/>
          <w:szCs w:val="22"/>
        </w:rPr>
        <w:t>noslēdz līgumu (turpmāk</w:t>
      </w:r>
      <w:r>
        <w:rPr>
          <w:bCs/>
          <w:sz w:val="22"/>
          <w:szCs w:val="22"/>
        </w:rPr>
        <w:t xml:space="preserve"> </w:t>
      </w:r>
      <w:r w:rsidR="002D367B" w:rsidRPr="00F614AF">
        <w:rPr>
          <w:bCs/>
          <w:sz w:val="22"/>
          <w:szCs w:val="22"/>
        </w:rPr>
        <w:t>–</w:t>
      </w:r>
      <w:r>
        <w:rPr>
          <w:bCs/>
          <w:sz w:val="22"/>
          <w:szCs w:val="22"/>
        </w:rPr>
        <w:t xml:space="preserve"> </w:t>
      </w:r>
      <w:r w:rsidR="002D367B" w:rsidRPr="00F614AF">
        <w:rPr>
          <w:bCs/>
          <w:sz w:val="22"/>
          <w:szCs w:val="22"/>
        </w:rPr>
        <w:t>L</w:t>
      </w:r>
      <w:r>
        <w:rPr>
          <w:bCs/>
          <w:sz w:val="22"/>
          <w:szCs w:val="22"/>
        </w:rPr>
        <w:t>īgums</w:t>
      </w:r>
      <w:r w:rsidR="002D367B" w:rsidRPr="00F614AF">
        <w:rPr>
          <w:bCs/>
          <w:sz w:val="22"/>
          <w:szCs w:val="22"/>
        </w:rPr>
        <w:t>):</w:t>
      </w:r>
    </w:p>
    <w:p w14:paraId="64C2E39B" w14:textId="77777777" w:rsidR="002D367B" w:rsidRPr="00F614AF" w:rsidRDefault="002D367B" w:rsidP="002D367B">
      <w:pPr>
        <w:ind w:firstLine="720"/>
        <w:jc w:val="both"/>
        <w:rPr>
          <w:bCs/>
          <w:sz w:val="22"/>
          <w:szCs w:val="22"/>
        </w:rPr>
      </w:pPr>
    </w:p>
    <w:p w14:paraId="23A2909F" w14:textId="6C858C36" w:rsidR="002D367B" w:rsidRPr="00F614AF" w:rsidRDefault="002D367B" w:rsidP="002D367B">
      <w:pPr>
        <w:jc w:val="both"/>
        <w:rPr>
          <w:b/>
          <w:sz w:val="22"/>
          <w:szCs w:val="22"/>
        </w:rPr>
      </w:pPr>
      <w:r w:rsidRPr="00F614AF">
        <w:rPr>
          <w:b/>
          <w:sz w:val="22"/>
          <w:szCs w:val="22"/>
        </w:rPr>
        <w:t>1. L</w:t>
      </w:r>
      <w:r w:rsidR="00BD64B5">
        <w:rPr>
          <w:b/>
          <w:sz w:val="22"/>
          <w:szCs w:val="22"/>
        </w:rPr>
        <w:t>īguma</w:t>
      </w:r>
      <w:r w:rsidRPr="00F614AF">
        <w:rPr>
          <w:b/>
          <w:sz w:val="22"/>
          <w:szCs w:val="22"/>
        </w:rPr>
        <w:t xml:space="preserve"> priekšmets </w:t>
      </w:r>
    </w:p>
    <w:p w14:paraId="7DA7B213" w14:textId="47B7687B" w:rsidR="00BA6B15" w:rsidRDefault="002D367B" w:rsidP="002D367B">
      <w:pPr>
        <w:jc w:val="both"/>
        <w:rPr>
          <w:sz w:val="22"/>
          <w:szCs w:val="22"/>
        </w:rPr>
      </w:pPr>
      <w:r w:rsidRPr="00F614AF">
        <w:rPr>
          <w:sz w:val="22"/>
          <w:szCs w:val="22"/>
        </w:rPr>
        <w:t>1.1.</w:t>
      </w:r>
      <w:r w:rsidR="00822E66">
        <w:rPr>
          <w:sz w:val="22"/>
          <w:szCs w:val="22"/>
        </w:rPr>
        <w:t xml:space="preserve"> </w:t>
      </w:r>
      <w:r w:rsidR="009E0E18">
        <w:rPr>
          <w:sz w:val="22"/>
          <w:szCs w:val="22"/>
        </w:rPr>
        <w:t xml:space="preserve">Pārdevējs pārdod un Pircējs pērk Pārdevējam piederošo kustamo mantu </w:t>
      </w:r>
      <w:r w:rsidR="00D22DA1">
        <w:rPr>
          <w:sz w:val="22"/>
          <w:szCs w:val="22"/>
        </w:rPr>
        <w:t>________</w:t>
      </w:r>
      <w:r w:rsidR="00BA6B15">
        <w:rPr>
          <w:sz w:val="22"/>
          <w:szCs w:val="22"/>
        </w:rPr>
        <w:t xml:space="preserve">atbilstoši kustamās mantas sarakstam </w:t>
      </w:r>
      <w:r w:rsidR="00BA6B15" w:rsidRPr="00BA6B15">
        <w:t>________</w:t>
      </w:r>
      <w:r w:rsidR="009E0E18" w:rsidRPr="00BA6B15">
        <w:t>,</w:t>
      </w:r>
      <w:r w:rsidR="009E0E18">
        <w:rPr>
          <w:sz w:val="22"/>
          <w:szCs w:val="22"/>
        </w:rPr>
        <w:t xml:space="preserve"> kas atrodas Pārdevēja kokaudzētavā</w:t>
      </w:r>
      <w:r w:rsidR="00BA6B15">
        <w:rPr>
          <w:sz w:val="22"/>
          <w:szCs w:val="22"/>
        </w:rPr>
        <w:t xml:space="preserve">: </w:t>
      </w:r>
    </w:p>
    <w:p w14:paraId="0BF898C5" w14:textId="13F27B3D" w:rsidR="00BA6B15" w:rsidRPr="00B817E8" w:rsidRDefault="00BA6B15" w:rsidP="00B817E8">
      <w:pPr>
        <w:pStyle w:val="Sarakstarindkopa"/>
        <w:numPr>
          <w:ilvl w:val="0"/>
          <w:numId w:val="9"/>
        </w:numPr>
        <w:jc w:val="both"/>
        <w:rPr>
          <w:sz w:val="22"/>
          <w:szCs w:val="22"/>
        </w:rPr>
      </w:pPr>
      <w:r w:rsidRPr="00B817E8">
        <w:rPr>
          <w:bCs/>
          <w:sz w:val="22"/>
          <w:szCs w:val="22"/>
        </w:rPr>
        <w:t>Strenču kokaudzētava, “Kociņi”, Trikātas pag., Valmieras nov., LV-4731</w:t>
      </w:r>
      <w:r w:rsidR="009E0E18" w:rsidRPr="00B817E8">
        <w:rPr>
          <w:sz w:val="22"/>
          <w:szCs w:val="22"/>
        </w:rPr>
        <w:t xml:space="preserve"> </w:t>
      </w:r>
    </w:p>
    <w:p w14:paraId="15AF943F" w14:textId="26B96427" w:rsidR="00BA6B15" w:rsidRPr="00B817E8" w:rsidRDefault="00BA6B15" w:rsidP="00B817E8">
      <w:pPr>
        <w:pStyle w:val="Sarakstarindkopa"/>
        <w:numPr>
          <w:ilvl w:val="0"/>
          <w:numId w:val="9"/>
        </w:numPr>
        <w:jc w:val="both"/>
        <w:rPr>
          <w:bCs/>
          <w:sz w:val="22"/>
          <w:szCs w:val="22"/>
        </w:rPr>
      </w:pPr>
      <w:r w:rsidRPr="00B817E8">
        <w:rPr>
          <w:bCs/>
          <w:sz w:val="22"/>
          <w:szCs w:val="22"/>
        </w:rPr>
        <w:t>Valmieras kokaudzētava, “Kokaudzētava Valmiera”, Valmiermuiža, Valmieras pag., Valmieras nov., LV-4219</w:t>
      </w:r>
    </w:p>
    <w:p w14:paraId="5099D291" w14:textId="14C4E4A8" w:rsidR="00BA6B15" w:rsidRPr="00B817E8" w:rsidRDefault="00BA6B15" w:rsidP="00B817E8">
      <w:pPr>
        <w:pStyle w:val="Sarakstarindkopa"/>
        <w:numPr>
          <w:ilvl w:val="0"/>
          <w:numId w:val="9"/>
        </w:numPr>
        <w:jc w:val="both"/>
        <w:rPr>
          <w:bCs/>
          <w:sz w:val="22"/>
          <w:szCs w:val="22"/>
        </w:rPr>
      </w:pPr>
      <w:r w:rsidRPr="00B817E8">
        <w:rPr>
          <w:bCs/>
          <w:sz w:val="22"/>
          <w:szCs w:val="22"/>
        </w:rPr>
        <w:t>Smiltenes kokaudzētava, Stādaudzētava 1, Launkalnes pag., Smiltenes nov., LV-4729</w:t>
      </w:r>
    </w:p>
    <w:p w14:paraId="2E92D90A" w14:textId="165E0D7B" w:rsidR="002C3743" w:rsidRPr="00B817E8" w:rsidRDefault="00BA6B15" w:rsidP="00B817E8">
      <w:pPr>
        <w:pStyle w:val="Sarakstarindkopa"/>
        <w:numPr>
          <w:ilvl w:val="0"/>
          <w:numId w:val="9"/>
        </w:numPr>
        <w:jc w:val="both"/>
        <w:rPr>
          <w:sz w:val="22"/>
          <w:szCs w:val="22"/>
        </w:rPr>
      </w:pPr>
      <w:r w:rsidRPr="00B817E8">
        <w:rPr>
          <w:bCs/>
          <w:sz w:val="22"/>
          <w:szCs w:val="22"/>
        </w:rPr>
        <w:t>Kalsnavas kokaudzētava, Pārupes iela 7, Kalsnavas pag., Madonas nov., LV-4860</w:t>
      </w:r>
    </w:p>
    <w:p w14:paraId="4B3D3825" w14:textId="06EC0C32" w:rsidR="002C6092" w:rsidRDefault="002C6092" w:rsidP="002D367B">
      <w:pPr>
        <w:jc w:val="both"/>
        <w:rPr>
          <w:sz w:val="22"/>
          <w:szCs w:val="22"/>
        </w:rPr>
      </w:pPr>
      <w:r>
        <w:rPr>
          <w:sz w:val="22"/>
          <w:szCs w:val="22"/>
        </w:rPr>
        <w:t xml:space="preserve">1.2. </w:t>
      </w:r>
      <w:r w:rsidR="00D22DA1">
        <w:rPr>
          <w:sz w:val="22"/>
          <w:szCs w:val="22"/>
        </w:rPr>
        <w:t xml:space="preserve">Pārdevējs apliecina kā kustamā manta ir brīvi atsavināma. Kustamās mantas saraksts pievienots Līgumam pielikumā. </w:t>
      </w:r>
    </w:p>
    <w:p w14:paraId="6E248224" w14:textId="5DFC4EBB" w:rsidR="002D367B" w:rsidRDefault="00C623F9" w:rsidP="006867B2">
      <w:pPr>
        <w:jc w:val="both"/>
        <w:rPr>
          <w:sz w:val="22"/>
          <w:szCs w:val="22"/>
        </w:rPr>
      </w:pPr>
      <w:r>
        <w:rPr>
          <w:sz w:val="22"/>
          <w:szCs w:val="22"/>
        </w:rPr>
        <w:t xml:space="preserve">1.3. </w:t>
      </w:r>
      <w:r w:rsidR="00822E66">
        <w:rPr>
          <w:sz w:val="22"/>
          <w:szCs w:val="22"/>
        </w:rPr>
        <w:t xml:space="preserve">Pircēja nosolītā cena par Līguma 1.1.punktā noteikto kustamo mantu ir ____ EUR (______ </w:t>
      </w:r>
      <w:r w:rsidR="00822E66">
        <w:rPr>
          <w:i/>
          <w:iCs/>
          <w:sz w:val="22"/>
          <w:szCs w:val="22"/>
        </w:rPr>
        <w:t>euro</w:t>
      </w:r>
      <w:r w:rsidR="00822E66">
        <w:rPr>
          <w:sz w:val="22"/>
          <w:szCs w:val="22"/>
        </w:rPr>
        <w:t>____ centi) bez PVN</w:t>
      </w:r>
      <w:r>
        <w:rPr>
          <w:sz w:val="22"/>
          <w:szCs w:val="22"/>
        </w:rPr>
        <w:t>.</w:t>
      </w:r>
    </w:p>
    <w:p w14:paraId="50872AAB" w14:textId="13DA4720" w:rsidR="00822E66" w:rsidRDefault="00822E66" w:rsidP="006867B2">
      <w:pPr>
        <w:jc w:val="both"/>
        <w:rPr>
          <w:sz w:val="22"/>
          <w:szCs w:val="22"/>
        </w:rPr>
      </w:pPr>
      <w:r>
        <w:rPr>
          <w:sz w:val="22"/>
          <w:szCs w:val="22"/>
        </w:rPr>
        <w:t>1.4. Pircējs apliecina, ka tam ir zināms kustamās mantas vizuālais stāvoklis, un Pircējs piekrīt kustamo mantu pirkt par Pārdevēja organizētās izsoles rezultātā nosolīto cenu. Noslēdzot līgumu, Pircējs zaudē tiesības celt pretenzijas pret Pārdevēju kustamās mantas vizuālā stāvokļa dēļ.</w:t>
      </w:r>
    </w:p>
    <w:p w14:paraId="050035FF" w14:textId="77777777" w:rsidR="00277840" w:rsidRPr="006867B2" w:rsidRDefault="00277840" w:rsidP="006867B2">
      <w:pPr>
        <w:jc w:val="both"/>
        <w:rPr>
          <w:sz w:val="22"/>
          <w:szCs w:val="22"/>
        </w:rPr>
      </w:pPr>
    </w:p>
    <w:p w14:paraId="09A19CA9" w14:textId="77777777" w:rsidR="002D367B" w:rsidRPr="00F614AF" w:rsidRDefault="004E57BD" w:rsidP="002D3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Pr>
          <w:b/>
          <w:sz w:val="22"/>
          <w:szCs w:val="22"/>
        </w:rPr>
        <w:t>2</w:t>
      </w:r>
      <w:r w:rsidR="002D367B" w:rsidRPr="00F614AF">
        <w:rPr>
          <w:b/>
          <w:sz w:val="22"/>
          <w:szCs w:val="22"/>
        </w:rPr>
        <w:t xml:space="preserve">. </w:t>
      </w:r>
      <w:r>
        <w:rPr>
          <w:b/>
          <w:sz w:val="22"/>
          <w:szCs w:val="22"/>
        </w:rPr>
        <w:t>Līguma termiņš un l</w:t>
      </w:r>
      <w:r w:rsidR="002D367B" w:rsidRPr="00F614AF">
        <w:rPr>
          <w:b/>
          <w:sz w:val="22"/>
          <w:szCs w:val="22"/>
        </w:rPr>
        <w:t>īgumsumma samaksas kārtība</w:t>
      </w:r>
    </w:p>
    <w:p w14:paraId="1803C35B" w14:textId="7DD9DD61" w:rsidR="00DF2E25" w:rsidRDefault="004E57BD" w:rsidP="00DF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bCs/>
          <w:sz w:val="22"/>
          <w:szCs w:val="22"/>
        </w:rPr>
        <w:t>2</w:t>
      </w:r>
      <w:r w:rsidR="002D367B" w:rsidRPr="00F614AF">
        <w:rPr>
          <w:bCs/>
          <w:sz w:val="22"/>
          <w:szCs w:val="22"/>
        </w:rPr>
        <w:t>.1.</w:t>
      </w:r>
      <w:r w:rsidR="00416010">
        <w:rPr>
          <w:b/>
          <w:sz w:val="22"/>
          <w:szCs w:val="22"/>
        </w:rPr>
        <w:t xml:space="preserve">Līguma 1.1.punktā noteiktās kustamās mantas pirkuma cena ir ___ EUR bez PVN </w:t>
      </w:r>
      <w:r w:rsidR="00416010">
        <w:rPr>
          <w:bCs/>
          <w:i/>
          <w:iCs/>
          <w:sz w:val="22"/>
          <w:szCs w:val="22"/>
        </w:rPr>
        <w:t>(Līguma 1.3.punktā noteiktā Pircēja nosolītā cena, no kuras atskaitīta izsoles Nolikumā noteiktā nodrošinājuma summa __ EUR bez PVN).</w:t>
      </w:r>
      <w:r w:rsidR="00C623F9">
        <w:rPr>
          <w:sz w:val="22"/>
          <w:szCs w:val="22"/>
        </w:rPr>
        <w:t xml:space="preserve"> </w:t>
      </w:r>
    </w:p>
    <w:p w14:paraId="5A5F8A07" w14:textId="5DA5DBC0" w:rsidR="00C623F9" w:rsidRDefault="00C623F9" w:rsidP="00DF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2.2. </w:t>
      </w:r>
      <w:r w:rsidR="009F4FBC">
        <w:rPr>
          <w:sz w:val="22"/>
          <w:szCs w:val="22"/>
        </w:rPr>
        <w:t>PVN aprēķina atbilstoši Līguma noslēgšanas brīdī spēkā esošo normatīvo aktu prasībām.</w:t>
      </w:r>
    </w:p>
    <w:p w14:paraId="7EF4B4C1" w14:textId="6A02B039" w:rsidR="00D01FEC" w:rsidRDefault="00D01FEC" w:rsidP="00DF2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2.3. </w:t>
      </w:r>
      <w:r w:rsidR="009F4FBC">
        <w:rPr>
          <w:sz w:val="22"/>
          <w:szCs w:val="22"/>
        </w:rPr>
        <w:t>Pircējs samaksā kustamās mantas pirkuma cenu atbilstoši Pārdevēja izsniegtam rēķinam</w:t>
      </w:r>
      <w:r>
        <w:rPr>
          <w:sz w:val="22"/>
          <w:szCs w:val="22"/>
        </w:rPr>
        <w:t>.</w:t>
      </w:r>
      <w:r w:rsidR="009F4FBC">
        <w:rPr>
          <w:sz w:val="22"/>
          <w:szCs w:val="22"/>
        </w:rPr>
        <w:t xml:space="preserve"> Puses vienojas, ka rēķins tiek nosūtīts Pircējam elektroniskā veidā uz Līguma </w:t>
      </w:r>
      <w:r w:rsidR="00F27F1D">
        <w:rPr>
          <w:sz w:val="22"/>
          <w:szCs w:val="22"/>
        </w:rPr>
        <w:t>7</w:t>
      </w:r>
      <w:r w:rsidR="009F4FBC">
        <w:rPr>
          <w:sz w:val="22"/>
          <w:szCs w:val="22"/>
        </w:rPr>
        <w:t>.punktā noteikto Pircēja elektroniskā pasta adresi, un elektroniskā veidā saņemts rēķins ir pamats kustamās mantas pirkuma cenas samaksas veikšanai.</w:t>
      </w:r>
    </w:p>
    <w:p w14:paraId="636A4A3B" w14:textId="33C9624D" w:rsidR="002D367B" w:rsidRPr="007F6C91" w:rsidRDefault="004E57BD" w:rsidP="002D3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bCs/>
          <w:sz w:val="22"/>
          <w:szCs w:val="22"/>
        </w:rPr>
        <w:t>2</w:t>
      </w:r>
      <w:r w:rsidR="002039FD">
        <w:rPr>
          <w:bCs/>
          <w:sz w:val="22"/>
          <w:szCs w:val="22"/>
        </w:rPr>
        <w:t>.</w:t>
      </w:r>
      <w:r w:rsidR="00D01FEC">
        <w:rPr>
          <w:bCs/>
          <w:sz w:val="22"/>
          <w:szCs w:val="22"/>
        </w:rPr>
        <w:t>4</w:t>
      </w:r>
      <w:r w:rsidR="002D367B" w:rsidRPr="00F614AF">
        <w:rPr>
          <w:bCs/>
          <w:sz w:val="22"/>
          <w:szCs w:val="22"/>
        </w:rPr>
        <w:t xml:space="preserve">. </w:t>
      </w:r>
      <w:r w:rsidR="009F4FBC">
        <w:rPr>
          <w:bCs/>
          <w:sz w:val="22"/>
          <w:szCs w:val="22"/>
        </w:rPr>
        <w:t>Pircējs Līguma 2.3.punktā noteiktā rēķina apmaksu veic ar pārskaitījumu uz rēķinā norādīto Pārdevējs bankas kontu rēķinā noteiktajā apmaksas termiņā. Rēķinā noteiktais apmaksas termiņš ir 1</w:t>
      </w:r>
      <w:r w:rsidR="000D2728">
        <w:rPr>
          <w:bCs/>
          <w:sz w:val="22"/>
          <w:szCs w:val="22"/>
        </w:rPr>
        <w:t>0</w:t>
      </w:r>
      <w:r w:rsidR="009F4FBC">
        <w:rPr>
          <w:bCs/>
          <w:sz w:val="22"/>
          <w:szCs w:val="22"/>
        </w:rPr>
        <w:t xml:space="preserve"> (</w:t>
      </w:r>
      <w:r w:rsidR="000D2728">
        <w:rPr>
          <w:bCs/>
          <w:sz w:val="22"/>
          <w:szCs w:val="22"/>
        </w:rPr>
        <w:t>desmit</w:t>
      </w:r>
      <w:r w:rsidR="009F4FBC">
        <w:rPr>
          <w:bCs/>
          <w:sz w:val="22"/>
          <w:szCs w:val="22"/>
        </w:rPr>
        <w:t>) dienas. Pircējam ir pienākums maksājuma uzdevumā norādīt konkrētā rēķina, kurš ir apmaksāts, numuru</w:t>
      </w:r>
      <w:r w:rsidR="002D367B" w:rsidRPr="007F6C91">
        <w:rPr>
          <w:sz w:val="22"/>
          <w:szCs w:val="22"/>
        </w:rPr>
        <w:t>.</w:t>
      </w:r>
      <w:r w:rsidR="009F4FBC">
        <w:rPr>
          <w:sz w:val="22"/>
          <w:szCs w:val="22"/>
        </w:rPr>
        <w:t xml:space="preserve"> Par apmaksas dienu tiek uzskatīta diena, kad rēķinā norādītā naudas summa ir ieskaitīta Pārdevēja norādītajā bankas kontā. Rēķina apmaksu drīkst veikt tikai Pircējs.</w:t>
      </w:r>
      <w:r w:rsidR="002D367B" w:rsidRPr="007F6C91">
        <w:rPr>
          <w:sz w:val="22"/>
          <w:szCs w:val="22"/>
        </w:rPr>
        <w:t xml:space="preserve"> </w:t>
      </w:r>
    </w:p>
    <w:p w14:paraId="7FAEA0E8" w14:textId="22A084BF" w:rsidR="002D367B" w:rsidRDefault="004E57BD" w:rsidP="002D3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Pr>
          <w:bCs/>
          <w:sz w:val="22"/>
          <w:szCs w:val="22"/>
        </w:rPr>
        <w:t>2</w:t>
      </w:r>
      <w:r w:rsidR="002D367B" w:rsidRPr="00F614AF">
        <w:rPr>
          <w:bCs/>
          <w:sz w:val="22"/>
          <w:szCs w:val="22"/>
        </w:rPr>
        <w:t>.</w:t>
      </w:r>
      <w:r w:rsidR="00D01FEC">
        <w:rPr>
          <w:bCs/>
          <w:sz w:val="22"/>
          <w:szCs w:val="22"/>
        </w:rPr>
        <w:t>5</w:t>
      </w:r>
      <w:r w:rsidR="002D367B" w:rsidRPr="00F614AF">
        <w:rPr>
          <w:bCs/>
          <w:sz w:val="22"/>
          <w:szCs w:val="22"/>
        </w:rPr>
        <w:t xml:space="preserve">. </w:t>
      </w:r>
      <w:r w:rsidR="009F4FBC">
        <w:rPr>
          <w:bCs/>
          <w:sz w:val="22"/>
          <w:szCs w:val="22"/>
        </w:rPr>
        <w:t>Ja Pircējs neapmaksā Līguma 2.3.punktā noteikto rēķinu Līguma 2.4.punktā noteiktajā termiņā un kārtībā, Pārdevējam ir tiesības vienpusēji izbeigt Līgumu, un izsoles Nolikumā noteiktā nodrošinājuma summa (__ EUR (_______)bez PVN) Pircējam netiek atmaksāta</w:t>
      </w:r>
      <w:r w:rsidR="002D367B" w:rsidRPr="00F614AF">
        <w:rPr>
          <w:bCs/>
          <w:sz w:val="22"/>
          <w:szCs w:val="22"/>
        </w:rPr>
        <w:t>.</w:t>
      </w:r>
    </w:p>
    <w:p w14:paraId="6A739F3C" w14:textId="32BC7766" w:rsidR="006867B2" w:rsidRPr="00BB21AC" w:rsidRDefault="006867B2" w:rsidP="002D3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bCs/>
          <w:sz w:val="22"/>
          <w:szCs w:val="22"/>
        </w:rPr>
        <w:t xml:space="preserve">2.6. </w:t>
      </w:r>
      <w:r w:rsidR="009F4FBC">
        <w:rPr>
          <w:sz w:val="22"/>
          <w:szCs w:val="22"/>
        </w:rPr>
        <w:t>Pārdevējs nesedz izdevumus, kas Pircējam rodas saistībā</w:t>
      </w:r>
      <w:r w:rsidR="00B44A6C">
        <w:rPr>
          <w:sz w:val="22"/>
          <w:szCs w:val="22"/>
        </w:rPr>
        <w:t xml:space="preserve"> ar kustamās mantas sagatavošanu iekraušanai, iekraušanu, izvešanu no kustamās mantas atrašanās teritorijas un transportēšanu</w:t>
      </w:r>
      <w:r w:rsidR="00FA6225">
        <w:rPr>
          <w:sz w:val="22"/>
          <w:szCs w:val="22"/>
        </w:rPr>
        <w:t xml:space="preserve">. </w:t>
      </w:r>
    </w:p>
    <w:p w14:paraId="0FD23792" w14:textId="4C12371F" w:rsidR="006867B2" w:rsidRPr="006936DA" w:rsidRDefault="006867B2" w:rsidP="00B4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p>
    <w:p w14:paraId="695FDE90" w14:textId="77777777" w:rsidR="002D367B" w:rsidRPr="00F614AF" w:rsidRDefault="004E57BD" w:rsidP="002D367B">
      <w:pPr>
        <w:jc w:val="both"/>
        <w:rPr>
          <w:b/>
          <w:sz w:val="22"/>
          <w:szCs w:val="22"/>
        </w:rPr>
      </w:pPr>
      <w:r>
        <w:rPr>
          <w:b/>
          <w:sz w:val="22"/>
          <w:szCs w:val="22"/>
        </w:rPr>
        <w:t xml:space="preserve">3. </w:t>
      </w:r>
      <w:r w:rsidR="002D367B" w:rsidRPr="00F614AF">
        <w:rPr>
          <w:b/>
          <w:sz w:val="22"/>
          <w:szCs w:val="22"/>
        </w:rPr>
        <w:t>Pušu tiesības un pienākumi</w:t>
      </w:r>
    </w:p>
    <w:p w14:paraId="1DEA24F0" w14:textId="1F5CFF0A" w:rsidR="002D367B" w:rsidRDefault="004E57BD" w:rsidP="002D367B">
      <w:pPr>
        <w:tabs>
          <w:tab w:val="left" w:pos="567"/>
        </w:tabs>
        <w:jc w:val="both"/>
        <w:rPr>
          <w:bCs/>
          <w:sz w:val="22"/>
          <w:szCs w:val="22"/>
        </w:rPr>
      </w:pPr>
      <w:r>
        <w:rPr>
          <w:sz w:val="22"/>
          <w:szCs w:val="22"/>
        </w:rPr>
        <w:t>3</w:t>
      </w:r>
      <w:r w:rsidR="002D367B" w:rsidRPr="00F614AF">
        <w:rPr>
          <w:sz w:val="22"/>
          <w:szCs w:val="22"/>
        </w:rPr>
        <w:t>.1.</w:t>
      </w:r>
      <w:r w:rsidR="002D367B" w:rsidRPr="00F614AF">
        <w:rPr>
          <w:sz w:val="22"/>
          <w:szCs w:val="22"/>
        </w:rPr>
        <w:tab/>
      </w:r>
      <w:r w:rsidR="00B44A6C">
        <w:rPr>
          <w:bCs/>
          <w:sz w:val="22"/>
          <w:szCs w:val="22"/>
        </w:rPr>
        <w:t>Pārdevējam ir tiesības 5 (piecu) darba dienu laikā pēc Līguma noslēgšanas dienas izrakstīt rēķinu kustamās mantas pirkuma cenas samaksai (Līguma 2.3.punkts).</w:t>
      </w:r>
    </w:p>
    <w:p w14:paraId="169984C0" w14:textId="3E806236" w:rsidR="00B44A6C" w:rsidRDefault="00B44A6C" w:rsidP="002D367B">
      <w:pPr>
        <w:tabs>
          <w:tab w:val="left" w:pos="567"/>
        </w:tabs>
        <w:jc w:val="both"/>
        <w:rPr>
          <w:bCs/>
          <w:sz w:val="22"/>
          <w:szCs w:val="22"/>
        </w:rPr>
      </w:pPr>
      <w:r>
        <w:rPr>
          <w:bCs/>
          <w:sz w:val="22"/>
          <w:szCs w:val="22"/>
        </w:rPr>
        <w:t>3.2. Pircējam ir pienākums samaksāt kustamās mantas pirkuma cenu Līguma 2.3.punktā noteiktajā apmērā un Līguma 2.4.punktā noteiktajā kārtībā.</w:t>
      </w:r>
    </w:p>
    <w:p w14:paraId="03DDF941" w14:textId="21E38275" w:rsidR="00B44A6C" w:rsidRDefault="00B44A6C" w:rsidP="002D367B">
      <w:pPr>
        <w:tabs>
          <w:tab w:val="left" w:pos="567"/>
        </w:tabs>
        <w:jc w:val="both"/>
        <w:rPr>
          <w:bCs/>
          <w:sz w:val="22"/>
          <w:szCs w:val="22"/>
        </w:rPr>
      </w:pPr>
      <w:r>
        <w:rPr>
          <w:bCs/>
          <w:sz w:val="22"/>
          <w:szCs w:val="22"/>
        </w:rPr>
        <w:t>3.3. Pircējs iegūst tiesības prasīt Pārdevējam kustamās mantas nodošanu pēc tam, kad Pircējs ir samaksājis kustamās mantas pirkuma cenu Līguma 2.3.punktā noteiktajā apmērā un Līguma 2.4.puktā noteiktajā kārtībā.</w:t>
      </w:r>
    </w:p>
    <w:p w14:paraId="06900190" w14:textId="368E32CB" w:rsidR="00B44A6C" w:rsidRDefault="00B44A6C" w:rsidP="002D367B">
      <w:pPr>
        <w:tabs>
          <w:tab w:val="left" w:pos="567"/>
        </w:tabs>
        <w:jc w:val="both"/>
        <w:rPr>
          <w:bCs/>
          <w:sz w:val="22"/>
          <w:szCs w:val="22"/>
        </w:rPr>
      </w:pPr>
      <w:r>
        <w:rPr>
          <w:bCs/>
          <w:sz w:val="22"/>
          <w:szCs w:val="22"/>
        </w:rPr>
        <w:lastRenderedPageBreak/>
        <w:t xml:space="preserve">3.4. Pārdevējs nodod kustamo mantu Pircējam ar Pircēju saskaņotā termiņā, bet ne vēlāk kā 10 (desmit) darba dienu laikā pēc dienas, kad Pircējs ir samaksājis kustamās mantas </w:t>
      </w:r>
      <w:r w:rsidRPr="00B44A6C">
        <w:rPr>
          <w:bCs/>
          <w:sz w:val="22"/>
          <w:szCs w:val="22"/>
        </w:rPr>
        <w:t>pirkuma cenu Līguma 2.3.punktā noteiktajā apmērā un Līguma 2.4.puktā noteiktajā kārtībā</w:t>
      </w:r>
      <w:r>
        <w:rPr>
          <w:bCs/>
          <w:sz w:val="22"/>
          <w:szCs w:val="22"/>
        </w:rPr>
        <w:t>.</w:t>
      </w:r>
    </w:p>
    <w:p w14:paraId="04CB1D9E" w14:textId="46FC0392" w:rsidR="00B44A6C" w:rsidRDefault="00B44A6C" w:rsidP="002D367B">
      <w:pPr>
        <w:tabs>
          <w:tab w:val="left" w:pos="567"/>
        </w:tabs>
        <w:jc w:val="both"/>
        <w:rPr>
          <w:bCs/>
          <w:sz w:val="22"/>
          <w:szCs w:val="22"/>
        </w:rPr>
      </w:pPr>
      <w:r>
        <w:rPr>
          <w:bCs/>
          <w:sz w:val="22"/>
          <w:szCs w:val="22"/>
        </w:rPr>
        <w:t>3.5. Līguma 7.2.punktā noteiktie Pušu pārstāvji savstarpēji norunātā laikā, bet ne vēlāk par 3.4.punktā noteikto dienu skaitu, veic kustamās mantas nodošanu un pieņemšanu. Kustamās mantas nodošanu apliecina Pušu pārstāvju (Līguma 7.2.punkts) parakstīts</w:t>
      </w:r>
      <w:r w:rsidR="001E04CC">
        <w:rPr>
          <w:bCs/>
          <w:sz w:val="22"/>
          <w:szCs w:val="22"/>
        </w:rPr>
        <w:t xml:space="preserve"> kustamās mantas nodošanas – pieņemšanas akts, kas kļūst par Līguma neatņemamu sastāvdaļu.</w:t>
      </w:r>
    </w:p>
    <w:p w14:paraId="26CAE769" w14:textId="73152E4B" w:rsidR="001E04CC" w:rsidRDefault="001E04CC" w:rsidP="002D367B">
      <w:pPr>
        <w:tabs>
          <w:tab w:val="left" w:pos="567"/>
        </w:tabs>
        <w:jc w:val="both"/>
        <w:rPr>
          <w:bCs/>
          <w:sz w:val="22"/>
          <w:szCs w:val="22"/>
        </w:rPr>
      </w:pPr>
      <w:r>
        <w:rPr>
          <w:bCs/>
          <w:sz w:val="22"/>
          <w:szCs w:val="22"/>
        </w:rPr>
        <w:t xml:space="preserve">3.6. </w:t>
      </w:r>
      <w:r w:rsidR="00FF1475">
        <w:rPr>
          <w:bCs/>
          <w:sz w:val="22"/>
          <w:szCs w:val="22"/>
        </w:rPr>
        <w:t>Ja Pircējs Līguma 3.4.punktā noteiktā termiņā neveic kustamās mantas saņemšanu un izvešanu no kustamās mantas nodošanas vietas (Līguma 1.4.punkts), Pārdevējs to uzskatīs par Pircēja atkāpšanos no Līguma, un Pārdevējam ir tiesības rīkoties ar kustamo mantu pēc saviem ieskatiem. Šādā gadījumā kustamās mantas pirkuma cena (Līguma 2.1.punkts) un izsoles Nolikumā noteiktā nodrošinājuma summa (__ EUR (____) bez PVN Pircējam netiek atmaksāta.</w:t>
      </w:r>
    </w:p>
    <w:p w14:paraId="5C88B4D6" w14:textId="5D860075" w:rsidR="00FF1475" w:rsidRDefault="00FF1475" w:rsidP="002D367B">
      <w:pPr>
        <w:tabs>
          <w:tab w:val="left" w:pos="567"/>
        </w:tabs>
        <w:jc w:val="both"/>
        <w:rPr>
          <w:bCs/>
          <w:sz w:val="22"/>
          <w:szCs w:val="22"/>
        </w:rPr>
      </w:pPr>
      <w:r>
        <w:rPr>
          <w:bCs/>
          <w:sz w:val="22"/>
          <w:szCs w:val="22"/>
        </w:rPr>
        <w:t>3.7. Pircējs ir atbildīgs par turpmāko rīcību ar īpašumā iegūto kustamo mantu, tajā skaitā par kustamās mantas sagatavošanu iekraušanai, iekraušanu, izvešanu no kustamās mantas atrašanās teritorijas un transportēšanu.</w:t>
      </w:r>
    </w:p>
    <w:p w14:paraId="045A9BC3" w14:textId="77777777" w:rsidR="00FF1475" w:rsidRPr="00F614AF" w:rsidRDefault="00FF1475" w:rsidP="002D367B">
      <w:pPr>
        <w:tabs>
          <w:tab w:val="left" w:pos="567"/>
        </w:tabs>
        <w:jc w:val="both"/>
        <w:rPr>
          <w:sz w:val="22"/>
          <w:szCs w:val="22"/>
        </w:rPr>
      </w:pPr>
    </w:p>
    <w:p w14:paraId="5F89590E" w14:textId="77777777" w:rsidR="002D367B" w:rsidRPr="00F614AF" w:rsidRDefault="00851308" w:rsidP="00BB21AC">
      <w:pPr>
        <w:tabs>
          <w:tab w:val="left" w:pos="1276"/>
        </w:tabs>
        <w:ind w:right="-199"/>
        <w:jc w:val="both"/>
        <w:rPr>
          <w:b/>
          <w:sz w:val="22"/>
          <w:szCs w:val="22"/>
        </w:rPr>
      </w:pPr>
      <w:r>
        <w:rPr>
          <w:b/>
          <w:sz w:val="22"/>
          <w:szCs w:val="22"/>
        </w:rPr>
        <w:t>4</w:t>
      </w:r>
      <w:r w:rsidR="002D367B" w:rsidRPr="00F614AF">
        <w:rPr>
          <w:b/>
          <w:sz w:val="22"/>
          <w:szCs w:val="22"/>
        </w:rPr>
        <w:t>. Nepārvarama vara</w:t>
      </w:r>
    </w:p>
    <w:p w14:paraId="332A5005" w14:textId="41EEFD49" w:rsidR="002D367B" w:rsidRDefault="00851308" w:rsidP="002D367B">
      <w:pPr>
        <w:tabs>
          <w:tab w:val="left" w:pos="1276"/>
        </w:tabs>
        <w:ind w:right="-199"/>
        <w:jc w:val="both"/>
        <w:rPr>
          <w:sz w:val="22"/>
          <w:szCs w:val="22"/>
        </w:rPr>
      </w:pPr>
      <w:r>
        <w:rPr>
          <w:sz w:val="22"/>
          <w:szCs w:val="22"/>
        </w:rPr>
        <w:t>4</w:t>
      </w:r>
      <w:r w:rsidR="002D367B" w:rsidRPr="00F614AF">
        <w:rPr>
          <w:sz w:val="22"/>
          <w:szCs w:val="22"/>
        </w:rPr>
        <w:t xml:space="preserve">.1. </w:t>
      </w:r>
      <w:r w:rsidR="00FF1475">
        <w:rPr>
          <w:sz w:val="22"/>
          <w:szCs w:val="22"/>
        </w:rPr>
        <w:t>Puses nenes atbildību un neatlīdzina otrai Pusei zaudējumus par Līguma saistību nepildīšanu, ja iestāsies nepārvaramas varas, t.i. no Pušu gribas neatkarīgi apstākļi, kuru iest</w:t>
      </w:r>
      <w:r w:rsidR="00217E16">
        <w:rPr>
          <w:sz w:val="22"/>
          <w:szCs w:val="22"/>
        </w:rPr>
        <w:t>ā</w:t>
      </w:r>
      <w:r w:rsidR="00FF1475">
        <w:rPr>
          <w:sz w:val="22"/>
          <w:szCs w:val="22"/>
        </w:rPr>
        <w:t>š</w:t>
      </w:r>
      <w:r w:rsidR="00217E16">
        <w:rPr>
          <w:sz w:val="22"/>
          <w:szCs w:val="22"/>
        </w:rPr>
        <w:t>a</w:t>
      </w:r>
      <w:r w:rsidR="00FF1475">
        <w:rPr>
          <w:sz w:val="22"/>
          <w:szCs w:val="22"/>
        </w:rPr>
        <w:t>nās gadījumā</w:t>
      </w:r>
      <w:r w:rsidR="00217E16">
        <w:rPr>
          <w:sz w:val="22"/>
          <w:szCs w:val="22"/>
        </w:rPr>
        <w:t xml:space="preserve"> objektīvi nav iespējams izpildīt Līguma saistības un kuru iestāšanos nebija iespējams paredzēt un novērst (turpmāk – nepārvarama vara)</w:t>
      </w:r>
      <w:r w:rsidR="002D367B" w:rsidRPr="00F614AF">
        <w:rPr>
          <w:sz w:val="22"/>
          <w:szCs w:val="22"/>
        </w:rPr>
        <w:t>.</w:t>
      </w:r>
      <w:r w:rsidR="00217E16">
        <w:rPr>
          <w:sz w:val="22"/>
          <w:szCs w:val="22"/>
        </w:rPr>
        <w:t xml:space="preserve"> Pusei, kas atsaucas uz nepārvaramas varas apstākļu </w:t>
      </w:r>
      <w:r w:rsidR="00C117B9">
        <w:rPr>
          <w:sz w:val="22"/>
          <w:szCs w:val="22"/>
        </w:rPr>
        <w:t>darbību, nekavējoties par šādiem apstākļiem rakstveidā jāziņo otrai Pusei, apliecinot</w:t>
      </w:r>
      <w:r w:rsidR="00B8484A">
        <w:rPr>
          <w:sz w:val="22"/>
          <w:szCs w:val="22"/>
        </w:rPr>
        <w:t xml:space="preserve"> nepārvaramas varas </w:t>
      </w:r>
      <w:r w:rsidR="00217E16">
        <w:rPr>
          <w:sz w:val="22"/>
          <w:szCs w:val="22"/>
        </w:rPr>
        <w:t>negatīvo ietekmi uz Līguma izpildi</w:t>
      </w:r>
      <w:r w:rsidR="00B8484A">
        <w:rPr>
          <w:sz w:val="22"/>
          <w:szCs w:val="22"/>
        </w:rPr>
        <w:t>, pretējā gadījumā atsaukšanās uz nepārvaramu varu var tikt uzskatīta par nepamatotu.</w:t>
      </w:r>
    </w:p>
    <w:p w14:paraId="749B7168" w14:textId="37DA0EBD" w:rsidR="00B8484A" w:rsidRDefault="00B8484A" w:rsidP="002D367B">
      <w:pPr>
        <w:tabs>
          <w:tab w:val="left" w:pos="1276"/>
        </w:tabs>
        <w:ind w:right="-199"/>
        <w:jc w:val="both"/>
        <w:rPr>
          <w:sz w:val="22"/>
          <w:szCs w:val="22"/>
        </w:rPr>
      </w:pPr>
      <w:r>
        <w:rPr>
          <w:sz w:val="22"/>
          <w:szCs w:val="22"/>
        </w:rPr>
        <w:t xml:space="preserve">4.2. </w:t>
      </w:r>
      <w:r w:rsidRPr="00B8484A">
        <w:rPr>
          <w:sz w:val="22"/>
          <w:szCs w:val="22"/>
        </w:rPr>
        <w:t>Pusei neiestājas nelabvēlīgas sekas par savu saistību neizpildi vai izpildes nokavējumu, ja tas radies nepārvaramas varas apstākļu ietekmes rezultātā</w:t>
      </w:r>
      <w:r>
        <w:rPr>
          <w:sz w:val="22"/>
          <w:szCs w:val="22"/>
        </w:rPr>
        <w:t>.</w:t>
      </w:r>
    </w:p>
    <w:p w14:paraId="5B4AFB26" w14:textId="3F70D971" w:rsidR="00B8484A" w:rsidRDefault="00B8484A" w:rsidP="002D367B">
      <w:pPr>
        <w:tabs>
          <w:tab w:val="left" w:pos="1276"/>
        </w:tabs>
        <w:ind w:right="-199"/>
        <w:jc w:val="both"/>
        <w:rPr>
          <w:sz w:val="22"/>
          <w:szCs w:val="22"/>
        </w:rPr>
      </w:pPr>
      <w:r>
        <w:rPr>
          <w:sz w:val="22"/>
          <w:szCs w:val="22"/>
        </w:rPr>
        <w:t xml:space="preserve">4.3. </w:t>
      </w:r>
      <w:r w:rsidRPr="00B8484A">
        <w:rPr>
          <w:sz w:val="22"/>
          <w:szCs w:val="22"/>
        </w:rPr>
        <w:t>Ja iestājas nepārvaramas varas apstākļi, Līguma saistību izpildes termiņš var tikt pagarināts par laika periodu, kas vienāds ar laiku no nepārvaramas varas apstākļu iestāšanās, līdz to seku novēršanas dienai</w:t>
      </w:r>
      <w:r>
        <w:rPr>
          <w:sz w:val="22"/>
          <w:szCs w:val="22"/>
        </w:rPr>
        <w:t>.</w:t>
      </w:r>
    </w:p>
    <w:p w14:paraId="68C7B6C1" w14:textId="69215E40" w:rsidR="00B8484A" w:rsidRDefault="00B8484A" w:rsidP="002D367B">
      <w:pPr>
        <w:tabs>
          <w:tab w:val="left" w:pos="1276"/>
        </w:tabs>
        <w:ind w:right="-199"/>
        <w:jc w:val="both"/>
        <w:rPr>
          <w:sz w:val="22"/>
          <w:szCs w:val="22"/>
        </w:rPr>
      </w:pPr>
      <w:r>
        <w:rPr>
          <w:sz w:val="22"/>
          <w:szCs w:val="22"/>
        </w:rPr>
        <w:t xml:space="preserve">4.4. </w:t>
      </w:r>
      <w:r w:rsidRPr="00B8484A">
        <w:rPr>
          <w:sz w:val="22"/>
          <w:szCs w:val="22"/>
        </w:rPr>
        <w:t xml:space="preserve">Ja nepārvaramas varas apstākļi turpina darboties ilgāk par </w:t>
      </w:r>
      <w:r>
        <w:rPr>
          <w:sz w:val="22"/>
          <w:szCs w:val="22"/>
        </w:rPr>
        <w:t>60</w:t>
      </w:r>
      <w:r w:rsidRPr="00B8484A">
        <w:rPr>
          <w:sz w:val="22"/>
          <w:szCs w:val="22"/>
        </w:rPr>
        <w:t xml:space="preserve"> dienām/mēnešiem, Puses iespējami drīz sāk sarunas par pasākumiem, kas veicami, lai novērstu nepārvaramas varas apstākļu darbības sekas, atjaunojot ekonomisko līdzsvaru starp Pusēm vai Līguma izbeigšan</w:t>
      </w:r>
      <w:r>
        <w:rPr>
          <w:sz w:val="22"/>
          <w:szCs w:val="22"/>
        </w:rPr>
        <w:t>u.</w:t>
      </w:r>
    </w:p>
    <w:p w14:paraId="12D674C7" w14:textId="598AD738" w:rsidR="00B8484A" w:rsidRDefault="00B8484A" w:rsidP="002D367B">
      <w:pPr>
        <w:tabs>
          <w:tab w:val="left" w:pos="1276"/>
        </w:tabs>
        <w:ind w:right="-199"/>
        <w:jc w:val="both"/>
        <w:rPr>
          <w:sz w:val="22"/>
          <w:szCs w:val="22"/>
        </w:rPr>
      </w:pPr>
      <w:r>
        <w:rPr>
          <w:sz w:val="22"/>
          <w:szCs w:val="22"/>
        </w:rPr>
        <w:t xml:space="preserve">4.5. </w:t>
      </w:r>
      <w:r w:rsidRPr="00B8484A">
        <w:rPr>
          <w:sz w:val="22"/>
          <w:szCs w:val="22"/>
        </w:rPr>
        <w:t>Līgumsaistību turpināšanas gadījumā Puses apņemas līgumsaistību termiņu pagarināt atbilstoši tam laika posmam, kas būs vienāds ar iepriekš minēto apstākļu izraisīto kavēšanos</w:t>
      </w:r>
      <w:r>
        <w:rPr>
          <w:sz w:val="22"/>
          <w:szCs w:val="22"/>
        </w:rPr>
        <w:t>.</w:t>
      </w:r>
    </w:p>
    <w:p w14:paraId="526C5E59" w14:textId="77777777" w:rsidR="00B8484A" w:rsidRPr="00F614AF" w:rsidRDefault="00B8484A" w:rsidP="002D367B">
      <w:pPr>
        <w:tabs>
          <w:tab w:val="left" w:pos="1276"/>
        </w:tabs>
        <w:ind w:right="-199"/>
        <w:jc w:val="both"/>
        <w:rPr>
          <w:sz w:val="22"/>
          <w:szCs w:val="22"/>
        </w:rPr>
      </w:pPr>
    </w:p>
    <w:p w14:paraId="794C92CD" w14:textId="76DD6A09" w:rsidR="002D367B" w:rsidRPr="00BB21AC" w:rsidRDefault="00BB21AC" w:rsidP="00BB21AC">
      <w:pPr>
        <w:spacing w:line="259" w:lineRule="auto"/>
        <w:ind w:right="46"/>
        <w:jc w:val="both"/>
        <w:rPr>
          <w:b/>
          <w:sz w:val="22"/>
          <w:szCs w:val="22"/>
        </w:rPr>
      </w:pPr>
      <w:r>
        <w:rPr>
          <w:b/>
          <w:sz w:val="22"/>
          <w:szCs w:val="22"/>
        </w:rPr>
        <w:t xml:space="preserve">5. </w:t>
      </w:r>
      <w:r w:rsidR="00B8484A">
        <w:rPr>
          <w:b/>
          <w:sz w:val="22"/>
          <w:szCs w:val="22"/>
        </w:rPr>
        <w:t>Konfidencialitāte un personas datu apstrāde</w:t>
      </w:r>
    </w:p>
    <w:p w14:paraId="09A8AB27" w14:textId="7B0940EA" w:rsidR="002D367B" w:rsidRPr="00F614AF" w:rsidRDefault="00851308" w:rsidP="00851308">
      <w:pPr>
        <w:jc w:val="both"/>
        <w:rPr>
          <w:sz w:val="22"/>
          <w:szCs w:val="22"/>
        </w:rPr>
      </w:pPr>
      <w:r>
        <w:rPr>
          <w:sz w:val="22"/>
          <w:szCs w:val="22"/>
        </w:rPr>
        <w:t>5</w:t>
      </w:r>
      <w:r w:rsidR="002D367B" w:rsidRPr="00F614AF">
        <w:rPr>
          <w:sz w:val="22"/>
          <w:szCs w:val="22"/>
        </w:rPr>
        <w:t>.</w:t>
      </w:r>
      <w:r w:rsidR="009F7699">
        <w:rPr>
          <w:sz w:val="22"/>
          <w:szCs w:val="22"/>
        </w:rPr>
        <w:t>1</w:t>
      </w:r>
      <w:r w:rsidR="002D367B" w:rsidRPr="00F614AF">
        <w:rPr>
          <w:sz w:val="22"/>
          <w:szCs w:val="22"/>
        </w:rPr>
        <w:t xml:space="preserve">. </w:t>
      </w:r>
      <w:r w:rsidR="00B8484A" w:rsidRPr="00B8484A">
        <w:rPr>
          <w:bCs/>
          <w:sz w:val="22"/>
          <w:szCs w:val="22"/>
        </w:rPr>
        <w:t>Informāciju vai datus, ko Puses ieguvušas Līguma izpildes laikā un kas attiecas uz Līguma izpildi vai otras Puses darbību tā ietvaros, neatkarīgi no to fiksēšanas veida, uzskata par konfidenciālu, izņemot normatīvajos aktos un Līgumā noteiktos izņēmumus. Puses neizpauž un citādi neizmanto konfidenciālu informāciju bez laika ierobežojuma un uz to neattiecas Līguma darbības termiņš</w:t>
      </w:r>
      <w:r w:rsidR="00B8484A">
        <w:rPr>
          <w:bCs/>
          <w:sz w:val="22"/>
          <w:szCs w:val="22"/>
        </w:rPr>
        <w:t>.</w:t>
      </w:r>
    </w:p>
    <w:p w14:paraId="26BAA134" w14:textId="4FE90A9C" w:rsidR="002D367B" w:rsidRPr="00F614AF" w:rsidRDefault="00851308" w:rsidP="009F7699">
      <w:pPr>
        <w:tabs>
          <w:tab w:val="left" w:pos="0"/>
        </w:tabs>
        <w:jc w:val="both"/>
        <w:rPr>
          <w:sz w:val="22"/>
          <w:szCs w:val="22"/>
        </w:rPr>
      </w:pPr>
      <w:r>
        <w:rPr>
          <w:sz w:val="22"/>
          <w:szCs w:val="22"/>
        </w:rPr>
        <w:t>5</w:t>
      </w:r>
      <w:r w:rsidR="002D367B" w:rsidRPr="00F614AF">
        <w:rPr>
          <w:sz w:val="22"/>
          <w:szCs w:val="22"/>
        </w:rPr>
        <w:t>.</w:t>
      </w:r>
      <w:r w:rsidR="00B8484A">
        <w:rPr>
          <w:sz w:val="22"/>
          <w:szCs w:val="22"/>
        </w:rPr>
        <w:t xml:space="preserve">2. </w:t>
      </w:r>
      <w:r w:rsidR="00B8484A" w:rsidRPr="00B8484A">
        <w:rPr>
          <w:bCs/>
          <w:sz w:val="22"/>
          <w:szCs w:val="22"/>
        </w:rPr>
        <w:t>Puses nodrošina, ka to Līguma izpildē iesaistītie darbinieki vai citas personas, kurām Līgumā paredzētos gadījumos nodota konfidenciāla informācija, izmanto to vienīgi Līguma izpildes nodrošināšanai vai tikai nepieciešamajā apjomā, kā arī uzņemas un ievēro vismaz tādas pašas konfidencialitātes saistības, kādas ir noteiktas Pusēm Līgumā</w:t>
      </w:r>
      <w:r w:rsidR="00B8484A">
        <w:rPr>
          <w:bCs/>
          <w:sz w:val="22"/>
          <w:szCs w:val="22"/>
        </w:rPr>
        <w:t>.</w:t>
      </w:r>
      <w:r w:rsidR="006867B2">
        <w:rPr>
          <w:sz w:val="22"/>
          <w:szCs w:val="22"/>
        </w:rPr>
        <w:t xml:space="preserve"> </w:t>
      </w:r>
    </w:p>
    <w:p w14:paraId="60C71DE8" w14:textId="1732D0ED" w:rsidR="002D367B" w:rsidRDefault="00851308" w:rsidP="009F7699">
      <w:pPr>
        <w:jc w:val="both"/>
        <w:rPr>
          <w:sz w:val="22"/>
          <w:szCs w:val="22"/>
        </w:rPr>
      </w:pPr>
      <w:r>
        <w:rPr>
          <w:sz w:val="22"/>
          <w:szCs w:val="22"/>
        </w:rPr>
        <w:t>5</w:t>
      </w:r>
      <w:r w:rsidR="002D367B">
        <w:rPr>
          <w:sz w:val="22"/>
          <w:szCs w:val="22"/>
        </w:rPr>
        <w:t>.</w:t>
      </w:r>
      <w:r w:rsidR="00B8484A">
        <w:rPr>
          <w:sz w:val="22"/>
          <w:szCs w:val="22"/>
        </w:rPr>
        <w:t xml:space="preserve">3. </w:t>
      </w:r>
      <w:r w:rsidR="00B8484A" w:rsidRPr="00B8484A">
        <w:rPr>
          <w:bCs/>
          <w:sz w:val="22"/>
          <w:szCs w:val="22"/>
        </w:rPr>
        <w:t>Puses veic piemērotus drošības pasākumus konfidenciālas informācijas aizsardzībai saskaņā ar normatīvo aktu prasībām</w:t>
      </w:r>
      <w:r w:rsidR="00B8484A">
        <w:rPr>
          <w:bCs/>
          <w:sz w:val="22"/>
          <w:szCs w:val="22"/>
        </w:rPr>
        <w:t>.</w:t>
      </w:r>
    </w:p>
    <w:p w14:paraId="5086140C" w14:textId="2D24A656" w:rsidR="00B8484A" w:rsidRDefault="00B8484A" w:rsidP="009F7699">
      <w:pPr>
        <w:jc w:val="both"/>
        <w:rPr>
          <w:bCs/>
          <w:sz w:val="22"/>
          <w:szCs w:val="22"/>
        </w:rPr>
      </w:pPr>
      <w:r>
        <w:rPr>
          <w:sz w:val="22"/>
          <w:szCs w:val="22"/>
        </w:rPr>
        <w:t xml:space="preserve">5.4. </w:t>
      </w:r>
      <w:r w:rsidRPr="00B8484A">
        <w:rPr>
          <w:bCs/>
          <w:sz w:val="22"/>
          <w:szCs w:val="22"/>
        </w:rPr>
        <w:t>Konfidenciālas informācijas izpaušanu neuzskata par Līguma noteikumu pārkāpumu šādos gadījumos</w:t>
      </w:r>
      <w:r>
        <w:rPr>
          <w:bCs/>
          <w:sz w:val="22"/>
          <w:szCs w:val="22"/>
        </w:rPr>
        <w:t>:</w:t>
      </w:r>
    </w:p>
    <w:p w14:paraId="1EA9A35D" w14:textId="339E4A14" w:rsidR="00B8484A" w:rsidRDefault="00B8484A" w:rsidP="009F7699">
      <w:pPr>
        <w:jc w:val="both"/>
        <w:rPr>
          <w:bCs/>
          <w:sz w:val="22"/>
          <w:szCs w:val="22"/>
        </w:rPr>
      </w:pPr>
      <w:r>
        <w:rPr>
          <w:bCs/>
          <w:sz w:val="22"/>
          <w:szCs w:val="22"/>
        </w:rPr>
        <w:t xml:space="preserve">5.4.1. </w:t>
      </w:r>
      <w:r w:rsidRPr="00B8484A">
        <w:rPr>
          <w:bCs/>
          <w:sz w:val="22"/>
          <w:szCs w:val="22"/>
        </w:rPr>
        <w:t>informāciju izpauž, lai nodrošinātu Līguma izpildi, tā ir nepieciešama tiesvedībā, lai aizsargātu no Līguma izrietošās Pušu tiesības vai tā ir nepieciešama Pušu juridiskās palīdzības sniedzējiem, revidentiem vai auditoriem</w:t>
      </w:r>
      <w:r>
        <w:rPr>
          <w:bCs/>
          <w:sz w:val="22"/>
          <w:szCs w:val="22"/>
        </w:rPr>
        <w:t>;</w:t>
      </w:r>
    </w:p>
    <w:p w14:paraId="6185E86A" w14:textId="1215C760" w:rsidR="00B8484A" w:rsidRDefault="00B8484A" w:rsidP="009F7699">
      <w:pPr>
        <w:jc w:val="both"/>
        <w:rPr>
          <w:bCs/>
          <w:sz w:val="22"/>
          <w:szCs w:val="22"/>
        </w:rPr>
      </w:pPr>
      <w:r>
        <w:rPr>
          <w:bCs/>
          <w:sz w:val="22"/>
          <w:szCs w:val="22"/>
        </w:rPr>
        <w:t xml:space="preserve">5.4.2. </w:t>
      </w:r>
      <w:r w:rsidRPr="00B8484A">
        <w:rPr>
          <w:bCs/>
          <w:sz w:val="22"/>
          <w:szCs w:val="22"/>
        </w:rPr>
        <w:t>informāciju izpauž pēc tam, kad tā kļuvusi publiski zināma vai pieejama neatkarīgi no Pusēm (nav attiecināms uz gadījumiem, kad informācija kļūst pieejama Līguma noteikumu neievērošanas rezultātā Pušu vainas dēļ</w:t>
      </w:r>
      <w:r>
        <w:rPr>
          <w:bCs/>
          <w:sz w:val="22"/>
          <w:szCs w:val="22"/>
        </w:rPr>
        <w:t>);</w:t>
      </w:r>
    </w:p>
    <w:p w14:paraId="3A955BB8" w14:textId="5F8B3FE7" w:rsidR="00B8484A" w:rsidRDefault="00B8484A" w:rsidP="009F7699">
      <w:pPr>
        <w:jc w:val="both"/>
        <w:rPr>
          <w:bCs/>
          <w:sz w:val="22"/>
          <w:szCs w:val="22"/>
        </w:rPr>
      </w:pPr>
      <w:r>
        <w:rPr>
          <w:bCs/>
          <w:sz w:val="22"/>
          <w:szCs w:val="22"/>
        </w:rPr>
        <w:t xml:space="preserve">5.4.3. </w:t>
      </w:r>
      <w:r w:rsidRPr="00B8484A">
        <w:rPr>
          <w:bCs/>
          <w:sz w:val="22"/>
          <w:szCs w:val="22"/>
        </w:rPr>
        <w:t>informācija saskaņā ar normatīvajiem aktiem ir atklāta vai valsts vai pašvaldību iestādes to noteikušas par atklātu</w:t>
      </w:r>
      <w:r>
        <w:rPr>
          <w:bCs/>
          <w:sz w:val="22"/>
          <w:szCs w:val="22"/>
        </w:rPr>
        <w:t>;</w:t>
      </w:r>
    </w:p>
    <w:p w14:paraId="5AE68AC4" w14:textId="2CB9603D" w:rsidR="00B8484A" w:rsidRDefault="00B8484A" w:rsidP="009F7699">
      <w:pPr>
        <w:jc w:val="both"/>
        <w:rPr>
          <w:rStyle w:val="Noklusjumarindkopasfonts1"/>
          <w:bCs/>
          <w:sz w:val="22"/>
          <w:szCs w:val="22"/>
          <w:lang w:eastAsia="lv-LV" w:bidi="lo-LA"/>
        </w:rPr>
      </w:pPr>
      <w:r>
        <w:rPr>
          <w:sz w:val="22"/>
          <w:szCs w:val="22"/>
        </w:rPr>
        <w:t xml:space="preserve">5.4.4. </w:t>
      </w:r>
      <w:r w:rsidRPr="00B8484A">
        <w:rPr>
          <w:rStyle w:val="Noklusjumarindkopasfonts1"/>
          <w:bCs/>
          <w:sz w:val="22"/>
          <w:szCs w:val="22"/>
          <w:lang w:eastAsia="lv-LV" w:bidi="lo-LA"/>
        </w:rPr>
        <w:t>informācija, ievērojot normatīvo aktu prasības, ir jānodod kompetentai valsts vai pašvaldību iestādei vai amatpersonai</w:t>
      </w:r>
      <w:r>
        <w:rPr>
          <w:rStyle w:val="Noklusjumarindkopasfonts1"/>
          <w:bCs/>
          <w:sz w:val="22"/>
          <w:szCs w:val="22"/>
          <w:lang w:eastAsia="lv-LV" w:bidi="lo-LA"/>
        </w:rPr>
        <w:t>;</w:t>
      </w:r>
    </w:p>
    <w:p w14:paraId="4D392E0B" w14:textId="2A4B5556" w:rsidR="00B8484A" w:rsidRDefault="00B8484A" w:rsidP="009F7699">
      <w:pPr>
        <w:jc w:val="both"/>
        <w:rPr>
          <w:bCs/>
          <w:sz w:val="22"/>
          <w:szCs w:val="22"/>
          <w:lang w:eastAsia="lv-LV" w:bidi="lo-LA"/>
        </w:rPr>
      </w:pPr>
      <w:r>
        <w:rPr>
          <w:rStyle w:val="Noklusjumarindkopasfonts1"/>
          <w:bCs/>
          <w:sz w:val="22"/>
          <w:szCs w:val="22"/>
          <w:lang w:eastAsia="lv-LV" w:bidi="lo-LA"/>
        </w:rPr>
        <w:t xml:space="preserve">5.4.5. </w:t>
      </w:r>
      <w:r w:rsidRPr="00B8484A">
        <w:rPr>
          <w:bCs/>
          <w:sz w:val="22"/>
          <w:szCs w:val="22"/>
          <w:lang w:eastAsia="lv-LV" w:bidi="lo-LA"/>
        </w:rPr>
        <w:t>informācija ir Puses, kura ir konfidenciālās informācijas īpašnieks interneta mājas lapā, Puses izdevumos, grāmatās vai citos publiski pieejamos informācijas avotos</w:t>
      </w:r>
      <w:r>
        <w:rPr>
          <w:bCs/>
          <w:sz w:val="22"/>
          <w:szCs w:val="22"/>
          <w:lang w:eastAsia="lv-LV" w:bidi="lo-LA"/>
        </w:rPr>
        <w:t>.</w:t>
      </w:r>
    </w:p>
    <w:p w14:paraId="0019E2F0" w14:textId="3ACCB810" w:rsidR="00B8484A" w:rsidRDefault="00B8484A" w:rsidP="009F7699">
      <w:pPr>
        <w:jc w:val="both"/>
        <w:rPr>
          <w:bCs/>
          <w:sz w:val="22"/>
          <w:szCs w:val="22"/>
          <w:lang w:eastAsia="lv-LV" w:bidi="lo-LA"/>
        </w:rPr>
      </w:pPr>
      <w:r>
        <w:rPr>
          <w:bCs/>
          <w:sz w:val="22"/>
          <w:szCs w:val="22"/>
          <w:lang w:eastAsia="lv-LV" w:bidi="lo-LA"/>
        </w:rPr>
        <w:lastRenderedPageBreak/>
        <w:t xml:space="preserve">5.5. </w:t>
      </w:r>
      <w:r w:rsidRPr="00B8484A">
        <w:rPr>
          <w:bCs/>
          <w:sz w:val="22"/>
          <w:szCs w:val="22"/>
          <w:lang w:eastAsia="lv-LV" w:bidi="lo-LA"/>
        </w:rPr>
        <w:t>Par konfidenciālu tiek uzskatīta jebkura informācija, kas atspoguļota Līgumā, visos tā pielikumos, vai kāda no Pusēm ir uzzinājusi Līguma sagatavošanas, parakstīšanas vai izpildes laikā tai skaitā jebkāda informācija par Pusēm, to darbiniekiem vai klientiem par Līgumā ietverto darbību raksturu vai jebkādām to detaļām, fizisko personu personas datiem un cita informācija, kas iegūta Līguma izpildes ietvaros, izmantot tikai Līguma izpildei</w:t>
      </w:r>
      <w:r>
        <w:rPr>
          <w:bCs/>
          <w:sz w:val="22"/>
          <w:szCs w:val="22"/>
          <w:lang w:eastAsia="lv-LV" w:bidi="lo-LA"/>
        </w:rPr>
        <w:t>.</w:t>
      </w:r>
    </w:p>
    <w:p w14:paraId="46D5536A" w14:textId="7A6E685A" w:rsidR="00B8484A" w:rsidRDefault="00B8484A" w:rsidP="009F7699">
      <w:pPr>
        <w:jc w:val="both"/>
        <w:rPr>
          <w:bCs/>
          <w:sz w:val="22"/>
          <w:szCs w:val="22"/>
          <w:lang w:eastAsia="lv-LV" w:bidi="lo-LA"/>
        </w:rPr>
      </w:pPr>
      <w:r>
        <w:rPr>
          <w:bCs/>
          <w:sz w:val="22"/>
          <w:szCs w:val="22"/>
          <w:lang w:eastAsia="lv-LV" w:bidi="lo-LA"/>
        </w:rPr>
        <w:t xml:space="preserve">5.6. </w:t>
      </w:r>
      <w:r w:rsidRPr="00B8484A">
        <w:rPr>
          <w:bCs/>
          <w:sz w:val="22"/>
          <w:szCs w:val="22"/>
          <w:lang w:eastAsia="lv-LV" w:bidi="lo-LA"/>
        </w:rPr>
        <w:t>Konfidenciāla informācija var tikt izpausta trešajām personām tikai un vienīgi saskaņā ar iepriekšēju rakstisku attiecīgās Puses piekrišanu, izņemot, kad informācija ir izpaužama saskaņā ar Latvijas Republikas normatīvajiem aktiem. Minētā informācija ir konfidenciāla visu Līguma termiņu</w:t>
      </w:r>
      <w:r>
        <w:rPr>
          <w:bCs/>
          <w:sz w:val="22"/>
          <w:szCs w:val="22"/>
          <w:lang w:eastAsia="lv-LV" w:bidi="lo-LA"/>
        </w:rPr>
        <w:t>.</w:t>
      </w:r>
    </w:p>
    <w:p w14:paraId="1E3DB6D6" w14:textId="63170A88" w:rsidR="00B8484A" w:rsidRDefault="00B8484A" w:rsidP="009F7699">
      <w:pPr>
        <w:jc w:val="both"/>
        <w:rPr>
          <w:bCs/>
          <w:sz w:val="22"/>
          <w:szCs w:val="22"/>
          <w:lang w:eastAsia="lv-LV" w:bidi="lo-LA"/>
        </w:rPr>
      </w:pPr>
      <w:r>
        <w:rPr>
          <w:bCs/>
          <w:sz w:val="22"/>
          <w:szCs w:val="22"/>
          <w:lang w:eastAsia="lv-LV" w:bidi="lo-LA"/>
        </w:rPr>
        <w:t xml:space="preserve">5.7. </w:t>
      </w:r>
      <w:r w:rsidRPr="00B8484A">
        <w:rPr>
          <w:bCs/>
          <w:sz w:val="22"/>
          <w:szCs w:val="22"/>
          <w:lang w:eastAsia="lv-LV" w:bidi="lo-LA"/>
        </w:rPr>
        <w:t>Puses ir atbildīgas par savu Līguma izpildē iesaistīto darbinieku personu datu apstrādes tiesiskā pamata nodrošināšanu atbilstoši normatīvo aktu prasībām</w:t>
      </w:r>
      <w:r>
        <w:rPr>
          <w:bCs/>
          <w:sz w:val="22"/>
          <w:szCs w:val="22"/>
          <w:lang w:eastAsia="lv-LV" w:bidi="lo-LA"/>
        </w:rPr>
        <w:t>.</w:t>
      </w:r>
    </w:p>
    <w:p w14:paraId="2CB690CA" w14:textId="023A5B76" w:rsidR="00B8484A" w:rsidRDefault="00B8484A" w:rsidP="009F7699">
      <w:pPr>
        <w:jc w:val="both"/>
        <w:rPr>
          <w:bCs/>
          <w:sz w:val="22"/>
          <w:szCs w:val="22"/>
          <w:lang w:eastAsia="lv-LV" w:bidi="lo-LA"/>
        </w:rPr>
      </w:pPr>
      <w:r>
        <w:rPr>
          <w:bCs/>
          <w:sz w:val="22"/>
          <w:szCs w:val="22"/>
          <w:lang w:eastAsia="lv-LV" w:bidi="lo-LA"/>
        </w:rPr>
        <w:t xml:space="preserve">5.8. </w:t>
      </w:r>
      <w:r w:rsidRPr="00B8484A">
        <w:rPr>
          <w:bCs/>
          <w:sz w:val="22"/>
          <w:szCs w:val="22"/>
          <w:lang w:eastAsia="lv-LV" w:bidi="lo-LA"/>
        </w:rPr>
        <w:t>Puses nodrošina Līguma ietvaros saņemto personu datu izmantošanu tikai Līguma izpildei un neizpauž to trešajām personām bez iepriekšējas otras Puses piekrišanas, izņemot gadījumus, kad personu datus pieprasa kompetenta institūcija vai amatpersona normatīvajos aktos paredzētajos gadījumos</w:t>
      </w:r>
      <w:r>
        <w:rPr>
          <w:bCs/>
          <w:sz w:val="22"/>
          <w:szCs w:val="22"/>
          <w:lang w:eastAsia="lv-LV" w:bidi="lo-LA"/>
        </w:rPr>
        <w:t>.</w:t>
      </w:r>
    </w:p>
    <w:p w14:paraId="30A7B18A" w14:textId="23143C1C" w:rsidR="00B8484A" w:rsidRDefault="00B8484A" w:rsidP="009F7699">
      <w:pPr>
        <w:jc w:val="both"/>
        <w:rPr>
          <w:bCs/>
          <w:sz w:val="22"/>
          <w:szCs w:val="22"/>
          <w:lang w:eastAsia="lv-LV" w:bidi="lo-LA"/>
        </w:rPr>
      </w:pPr>
      <w:r>
        <w:rPr>
          <w:bCs/>
          <w:sz w:val="22"/>
          <w:szCs w:val="22"/>
          <w:lang w:eastAsia="lv-LV" w:bidi="lo-LA"/>
        </w:rPr>
        <w:t xml:space="preserve">5.9. </w:t>
      </w:r>
      <w:r w:rsidRPr="00B8484A">
        <w:rPr>
          <w:bCs/>
          <w:sz w:val="22"/>
          <w:szCs w:val="22"/>
          <w:lang w:eastAsia="lv-LV" w:bidi="lo-LA"/>
        </w:rPr>
        <w:t>Pircējs nodrošina, ka visu tā norādīto fizisko personu datu apstrādei, kuru veiks Pārdevējs Līguma izpildē, ir nodrošināts personas datu apstrādes tiesiskais pamats normatīvajos aktos noteiktajā kārtībā un personas ir informētas par paredzēto personas datu apstrādi</w:t>
      </w:r>
      <w:r>
        <w:rPr>
          <w:bCs/>
          <w:sz w:val="22"/>
          <w:szCs w:val="22"/>
          <w:lang w:eastAsia="lv-LV" w:bidi="lo-LA"/>
        </w:rPr>
        <w:t>.</w:t>
      </w:r>
    </w:p>
    <w:p w14:paraId="31FD18E6" w14:textId="0A737B09" w:rsidR="00B8484A" w:rsidRDefault="00B8484A" w:rsidP="009F7699">
      <w:pPr>
        <w:jc w:val="both"/>
        <w:rPr>
          <w:bCs/>
          <w:sz w:val="22"/>
          <w:szCs w:val="22"/>
          <w:lang w:eastAsia="lv-LV" w:bidi="lo-LA"/>
        </w:rPr>
      </w:pPr>
      <w:r>
        <w:rPr>
          <w:bCs/>
          <w:sz w:val="22"/>
          <w:szCs w:val="22"/>
          <w:lang w:eastAsia="lv-LV" w:bidi="lo-LA"/>
        </w:rPr>
        <w:t xml:space="preserve">5.10. </w:t>
      </w:r>
      <w:r w:rsidRPr="00B8484A">
        <w:rPr>
          <w:bCs/>
          <w:sz w:val="22"/>
          <w:szCs w:val="22"/>
          <w:lang w:eastAsia="lv-LV" w:bidi="lo-LA"/>
        </w:rPr>
        <w:t xml:space="preserve">Pircējs apliecina, ka ir informēts un apzinās, ka Pārdevējs apstrādā Līguma izpildē iesaistītā Pircēja personu datus Līguma saistību izpildei un normatīvajos aktos noteikto Pārdevēja saistību izpildei. Papildu informācija par personu datu apstrādi norādīta Pārdevēja Privātuma politikā, kas pieejama: </w:t>
      </w:r>
      <w:hyperlink r:id="rId5" w:history="1">
        <w:r w:rsidRPr="00B8484A">
          <w:rPr>
            <w:rStyle w:val="Hipersaite"/>
            <w:bCs/>
            <w:sz w:val="22"/>
            <w:szCs w:val="22"/>
            <w:lang w:eastAsia="lv-LV" w:bidi="lo-LA"/>
          </w:rPr>
          <w:t>https://www.lvm.lv/privatuma-politika</w:t>
        </w:r>
      </w:hyperlink>
      <w:r w:rsidRPr="00B8484A">
        <w:rPr>
          <w:bCs/>
          <w:sz w:val="22"/>
          <w:szCs w:val="22"/>
          <w:lang w:eastAsia="lv-LV" w:bidi="lo-LA"/>
        </w:rPr>
        <w:t>. Pircējs apliecina, ka Līgumā norādītais personāls ir informēts par tā personu datu apstrādi, nodošanu apstrādei Pārdevējam un apstrādes kārtību</w:t>
      </w:r>
      <w:r>
        <w:rPr>
          <w:bCs/>
          <w:sz w:val="22"/>
          <w:szCs w:val="22"/>
          <w:lang w:eastAsia="lv-LV" w:bidi="lo-LA"/>
        </w:rPr>
        <w:t>.</w:t>
      </w:r>
    </w:p>
    <w:p w14:paraId="439FBC5D" w14:textId="48B8310B" w:rsidR="00B8484A" w:rsidRDefault="00B8484A" w:rsidP="009F7699">
      <w:pPr>
        <w:jc w:val="both"/>
        <w:rPr>
          <w:bCs/>
          <w:sz w:val="22"/>
          <w:szCs w:val="22"/>
          <w:lang w:eastAsia="lv-LV" w:bidi="lo-LA"/>
        </w:rPr>
      </w:pPr>
      <w:r>
        <w:rPr>
          <w:bCs/>
          <w:sz w:val="22"/>
          <w:szCs w:val="22"/>
          <w:lang w:eastAsia="lv-LV" w:bidi="lo-LA"/>
        </w:rPr>
        <w:t xml:space="preserve">5.11. </w:t>
      </w:r>
      <w:r w:rsidRPr="00B8484A">
        <w:rPr>
          <w:bCs/>
          <w:sz w:val="22"/>
          <w:szCs w:val="22"/>
          <w:lang w:eastAsia="lv-LV" w:bidi="lo-LA"/>
        </w:rPr>
        <w:t xml:space="preserve">Personu datu apstrādes pārzinis: akciju sabiedrība “Latvijas valsts meži”, kontaktinformācija: Vaiņodes iela 1, Rīga, LV-1004, elektroniskā pasta adrese: </w:t>
      </w:r>
      <w:hyperlink r:id="rId6" w:history="1">
        <w:r w:rsidRPr="00B8484A">
          <w:rPr>
            <w:rStyle w:val="Hipersaite"/>
            <w:bCs/>
            <w:sz w:val="22"/>
            <w:szCs w:val="22"/>
            <w:lang w:eastAsia="lv-LV" w:bidi="lo-LA"/>
          </w:rPr>
          <w:t>lvm@lvm.lv</w:t>
        </w:r>
      </w:hyperlink>
      <w:r w:rsidRPr="00B8484A">
        <w:rPr>
          <w:bCs/>
          <w:sz w:val="22"/>
          <w:szCs w:val="22"/>
          <w:lang w:eastAsia="lv-LV" w:bidi="lo-LA"/>
        </w:rPr>
        <w:t>, tālr. +371 67610015</w:t>
      </w:r>
      <w:r>
        <w:rPr>
          <w:bCs/>
          <w:sz w:val="22"/>
          <w:szCs w:val="22"/>
          <w:lang w:eastAsia="lv-LV" w:bidi="lo-LA"/>
        </w:rPr>
        <w:t>.</w:t>
      </w:r>
    </w:p>
    <w:p w14:paraId="37BDBA72" w14:textId="77777777" w:rsidR="00B8484A" w:rsidRPr="00B8484A" w:rsidRDefault="00B8484A" w:rsidP="009F7699">
      <w:pPr>
        <w:jc w:val="both"/>
        <w:rPr>
          <w:sz w:val="22"/>
          <w:szCs w:val="22"/>
        </w:rPr>
      </w:pPr>
    </w:p>
    <w:p w14:paraId="51D33B33" w14:textId="71DC8410" w:rsidR="006D09AA" w:rsidRPr="00FC1D85" w:rsidRDefault="00851308" w:rsidP="002D367B">
      <w:pPr>
        <w:ind w:right="46"/>
        <w:jc w:val="both"/>
        <w:rPr>
          <w:b/>
          <w:sz w:val="22"/>
          <w:szCs w:val="22"/>
        </w:rPr>
      </w:pPr>
      <w:r>
        <w:rPr>
          <w:b/>
          <w:sz w:val="22"/>
          <w:szCs w:val="22"/>
        </w:rPr>
        <w:t>6</w:t>
      </w:r>
      <w:r w:rsidR="002D367B" w:rsidRPr="00F614AF">
        <w:rPr>
          <w:b/>
          <w:sz w:val="22"/>
          <w:szCs w:val="22"/>
        </w:rPr>
        <w:t xml:space="preserve">. </w:t>
      </w:r>
      <w:r w:rsidR="00CC72D8">
        <w:rPr>
          <w:b/>
          <w:sz w:val="22"/>
          <w:szCs w:val="22"/>
        </w:rPr>
        <w:t>Līguma termiņš, Līguma grozīšana un Līguma izbeigšana</w:t>
      </w:r>
    </w:p>
    <w:p w14:paraId="2F92FF47" w14:textId="65F465D8" w:rsidR="002D367B" w:rsidRPr="00F614AF" w:rsidRDefault="00FC1D85" w:rsidP="002D367B">
      <w:pPr>
        <w:jc w:val="both"/>
        <w:rPr>
          <w:sz w:val="22"/>
          <w:szCs w:val="22"/>
        </w:rPr>
      </w:pPr>
      <w:r>
        <w:rPr>
          <w:sz w:val="22"/>
          <w:szCs w:val="22"/>
        </w:rPr>
        <w:t>6</w:t>
      </w:r>
      <w:r w:rsidR="002D367B" w:rsidRPr="00F614AF">
        <w:rPr>
          <w:sz w:val="22"/>
          <w:szCs w:val="22"/>
        </w:rPr>
        <w:t>.1.</w:t>
      </w:r>
      <w:r w:rsidR="00CC72D8">
        <w:rPr>
          <w:sz w:val="22"/>
          <w:szCs w:val="22"/>
        </w:rPr>
        <w:t>Līgums stājas spēkā ar dienu, kad Līgumu ir parakstījušas abas Puses, un ir spēkā līdz 2026.</w:t>
      </w:r>
      <w:r w:rsidR="00193247">
        <w:rPr>
          <w:sz w:val="22"/>
          <w:szCs w:val="22"/>
        </w:rPr>
        <w:t xml:space="preserve"> </w:t>
      </w:r>
      <w:r w:rsidR="00CC72D8">
        <w:rPr>
          <w:sz w:val="22"/>
          <w:szCs w:val="22"/>
        </w:rPr>
        <w:t xml:space="preserve">gada </w:t>
      </w:r>
      <w:r w:rsidR="00193247">
        <w:rPr>
          <w:sz w:val="22"/>
          <w:szCs w:val="22"/>
        </w:rPr>
        <w:t>30</w:t>
      </w:r>
      <w:r w:rsidR="00CC72D8">
        <w:rPr>
          <w:sz w:val="22"/>
          <w:szCs w:val="22"/>
        </w:rPr>
        <w:t>.</w:t>
      </w:r>
      <w:r w:rsidR="00193247">
        <w:rPr>
          <w:sz w:val="22"/>
          <w:szCs w:val="22"/>
        </w:rPr>
        <w:t xml:space="preserve"> </w:t>
      </w:r>
      <w:r w:rsidR="00263844">
        <w:rPr>
          <w:sz w:val="22"/>
          <w:szCs w:val="22"/>
        </w:rPr>
        <w:t>jūlijam</w:t>
      </w:r>
      <w:r w:rsidR="00CC72D8">
        <w:rPr>
          <w:sz w:val="22"/>
          <w:szCs w:val="22"/>
        </w:rPr>
        <w:t>, vai līdz brīdim, kad Puses ir savas Līgumā noteiktās saistības izpildījušas pilnā apmērā, vai ir noslēgušas vienošanos par Līguma izbeigšanu pirms termiņa, vai kāda Puse ir izbeigusi Līgumu vienpusēji.</w:t>
      </w:r>
    </w:p>
    <w:p w14:paraId="0C4E2D8D" w14:textId="4F807124" w:rsidR="002D367B" w:rsidRPr="00F614AF" w:rsidRDefault="00FC1D85" w:rsidP="002D367B">
      <w:pPr>
        <w:jc w:val="both"/>
        <w:rPr>
          <w:sz w:val="22"/>
          <w:szCs w:val="22"/>
        </w:rPr>
      </w:pPr>
      <w:r>
        <w:rPr>
          <w:sz w:val="22"/>
          <w:szCs w:val="22"/>
        </w:rPr>
        <w:t>6</w:t>
      </w:r>
      <w:r w:rsidR="002D367B" w:rsidRPr="00F614AF">
        <w:rPr>
          <w:sz w:val="22"/>
          <w:szCs w:val="22"/>
        </w:rPr>
        <w:t xml:space="preserve">.2. </w:t>
      </w:r>
      <w:r w:rsidR="00CC72D8">
        <w:rPr>
          <w:sz w:val="22"/>
          <w:szCs w:val="22"/>
        </w:rPr>
        <w:t>Pārdevējam ir tiesības izbeigt Līgumu vienpusēji pirms termiņa, rakstveidā par to paziņojot Pircējam, šādos gadījumos:</w:t>
      </w:r>
      <w:r w:rsidR="002D367B" w:rsidRPr="00F614AF">
        <w:rPr>
          <w:sz w:val="22"/>
          <w:szCs w:val="22"/>
        </w:rPr>
        <w:t xml:space="preserve"> </w:t>
      </w:r>
    </w:p>
    <w:p w14:paraId="286421BC" w14:textId="77777777" w:rsidR="00CC72D8" w:rsidRDefault="00FC1D85" w:rsidP="002D367B">
      <w:pPr>
        <w:jc w:val="both"/>
        <w:rPr>
          <w:sz w:val="22"/>
          <w:szCs w:val="22"/>
        </w:rPr>
      </w:pPr>
      <w:r>
        <w:rPr>
          <w:sz w:val="22"/>
          <w:szCs w:val="22"/>
        </w:rPr>
        <w:t>6</w:t>
      </w:r>
      <w:r w:rsidR="002D367B" w:rsidRPr="00F614AF">
        <w:rPr>
          <w:sz w:val="22"/>
          <w:szCs w:val="22"/>
        </w:rPr>
        <w:t>.</w:t>
      </w:r>
      <w:r w:rsidR="00CC72D8">
        <w:rPr>
          <w:sz w:val="22"/>
          <w:szCs w:val="22"/>
        </w:rPr>
        <w:t>2</w:t>
      </w:r>
      <w:r w:rsidR="002D367B" w:rsidRPr="00F614AF">
        <w:rPr>
          <w:sz w:val="22"/>
          <w:szCs w:val="22"/>
        </w:rPr>
        <w:t xml:space="preserve">.1. </w:t>
      </w:r>
      <w:r w:rsidR="00CC72D8">
        <w:rPr>
          <w:sz w:val="22"/>
          <w:szCs w:val="22"/>
        </w:rPr>
        <w:t>Līguma 2.5.punktā noteiktajā gadījumā;</w:t>
      </w:r>
    </w:p>
    <w:p w14:paraId="099ABEDE" w14:textId="77777777" w:rsidR="00CC72D8" w:rsidRDefault="00CC72D8" w:rsidP="002D367B">
      <w:pPr>
        <w:jc w:val="both"/>
        <w:rPr>
          <w:sz w:val="22"/>
          <w:szCs w:val="22"/>
        </w:rPr>
      </w:pPr>
      <w:r>
        <w:rPr>
          <w:sz w:val="22"/>
          <w:szCs w:val="22"/>
        </w:rPr>
        <w:t>6.2.2. pret Pircēju uzsākts maksātnespējas process vai tā darbība tiek apturēta, pārtraukta vai izbeigta;</w:t>
      </w:r>
    </w:p>
    <w:p w14:paraId="508570EE" w14:textId="77777777" w:rsidR="00CC72D8" w:rsidRDefault="00CC72D8" w:rsidP="002D367B">
      <w:pPr>
        <w:jc w:val="both"/>
        <w:rPr>
          <w:sz w:val="22"/>
          <w:szCs w:val="22"/>
        </w:rPr>
      </w:pPr>
      <w:r>
        <w:rPr>
          <w:sz w:val="22"/>
          <w:szCs w:val="22"/>
        </w:rPr>
        <w:t>6.2.3. Līgumu nav iespējams izpildīt tādēļ, ka Līguma spēkā esības laikā Pircējam ir piemērotas starptautiskās vai nacionālās sankcijas vai būtiskas finanšu un kapitāla tirgus intereses ietekmējošas Eiropas Savienības vai Ziemeļatlantijas līguma organizācijas dalībvalsts noteiktās sankcijas.</w:t>
      </w:r>
    </w:p>
    <w:p w14:paraId="2E362EE6" w14:textId="7C648AE4" w:rsidR="002D367B" w:rsidRPr="00F614AF" w:rsidRDefault="00CC72D8" w:rsidP="002D367B">
      <w:pPr>
        <w:jc w:val="both"/>
        <w:rPr>
          <w:sz w:val="22"/>
          <w:szCs w:val="22"/>
        </w:rPr>
      </w:pPr>
      <w:r>
        <w:rPr>
          <w:sz w:val="22"/>
          <w:szCs w:val="22"/>
        </w:rPr>
        <w:t>6.3. Pircējam ir tiesības izbeigt Līgumu vienpusēji, rakstveidā par to paziņojot Pārdevējam, ja Pārdevējs kavē kustamās mantas nodošanu vairāk kā par 15 (piecpadsmit) dienām no Līguma 3.4.punktā noteiktā termiņa.</w:t>
      </w:r>
      <w:r w:rsidR="002D367B" w:rsidRPr="00F614AF">
        <w:rPr>
          <w:sz w:val="22"/>
          <w:szCs w:val="22"/>
        </w:rPr>
        <w:t xml:space="preserve"> </w:t>
      </w:r>
    </w:p>
    <w:p w14:paraId="6FB1FBA1" w14:textId="423191F4" w:rsidR="002D367B" w:rsidRDefault="00FC1D85" w:rsidP="002D367B">
      <w:pPr>
        <w:jc w:val="both"/>
        <w:rPr>
          <w:sz w:val="22"/>
          <w:szCs w:val="22"/>
        </w:rPr>
      </w:pPr>
      <w:r>
        <w:rPr>
          <w:sz w:val="22"/>
          <w:szCs w:val="22"/>
        </w:rPr>
        <w:t>6</w:t>
      </w:r>
      <w:r w:rsidR="002D367B" w:rsidRPr="00F614AF">
        <w:rPr>
          <w:sz w:val="22"/>
          <w:szCs w:val="22"/>
        </w:rPr>
        <w:t>.</w:t>
      </w:r>
      <w:r w:rsidR="009005F0">
        <w:rPr>
          <w:sz w:val="22"/>
          <w:szCs w:val="22"/>
        </w:rPr>
        <w:t>4</w:t>
      </w:r>
      <w:r w:rsidR="002D367B" w:rsidRPr="00F614AF">
        <w:rPr>
          <w:sz w:val="22"/>
          <w:szCs w:val="22"/>
        </w:rPr>
        <w:t xml:space="preserve">. </w:t>
      </w:r>
      <w:r w:rsidR="00CC72D8">
        <w:rPr>
          <w:sz w:val="22"/>
          <w:szCs w:val="22"/>
        </w:rPr>
        <w:t>Pusēm vienojoties ir tiesības izdarīt grozījumus Līgumā, tajā skaitā grozīt</w:t>
      </w:r>
      <w:r w:rsidR="004E6B93">
        <w:rPr>
          <w:sz w:val="22"/>
          <w:szCs w:val="22"/>
        </w:rPr>
        <w:t xml:space="preserve"> Līguma 6.1.punktā noteikto datumu Līguma spēkā esamībai, vai izbeigt Līgumu pirms termiņa</w:t>
      </w:r>
      <w:r w:rsidR="002D367B" w:rsidRPr="00F614AF">
        <w:rPr>
          <w:sz w:val="22"/>
          <w:szCs w:val="22"/>
        </w:rPr>
        <w:t>.</w:t>
      </w:r>
      <w:r w:rsidR="004E6B93">
        <w:rPr>
          <w:sz w:val="22"/>
          <w:szCs w:val="22"/>
        </w:rPr>
        <w:t xml:space="preserve"> Jebkuri Līguma grozījumi tiek noformēti rakstveidā, stājas spēkā pēc to abpusējas parakstīšanas un kļūst par Līguma neatņemamu sastāvdaļu.</w:t>
      </w:r>
    </w:p>
    <w:p w14:paraId="142ADFD0" w14:textId="77777777" w:rsidR="004E6B93" w:rsidRDefault="004E6B93" w:rsidP="002D367B">
      <w:pPr>
        <w:jc w:val="both"/>
        <w:rPr>
          <w:sz w:val="22"/>
          <w:szCs w:val="22"/>
        </w:rPr>
      </w:pPr>
    </w:p>
    <w:p w14:paraId="4B5D3E24" w14:textId="1AA858A8" w:rsidR="00BB21AC" w:rsidRPr="00BB21AC" w:rsidRDefault="00BB21AC" w:rsidP="002D367B">
      <w:pPr>
        <w:jc w:val="both"/>
        <w:rPr>
          <w:b/>
          <w:bCs/>
          <w:sz w:val="22"/>
          <w:szCs w:val="22"/>
        </w:rPr>
      </w:pPr>
      <w:r>
        <w:rPr>
          <w:b/>
          <w:bCs/>
          <w:sz w:val="22"/>
          <w:szCs w:val="22"/>
        </w:rPr>
        <w:t xml:space="preserve">7. </w:t>
      </w:r>
      <w:r w:rsidR="004E6B93">
        <w:rPr>
          <w:b/>
          <w:bCs/>
          <w:sz w:val="22"/>
          <w:szCs w:val="22"/>
        </w:rPr>
        <w:t>Pušu korespondence un Pušu pārstāvji</w:t>
      </w:r>
    </w:p>
    <w:p w14:paraId="1A0F33AC" w14:textId="5FB55450" w:rsidR="00FC1D85" w:rsidRDefault="00BB21AC" w:rsidP="002D367B">
      <w:pPr>
        <w:jc w:val="both"/>
        <w:rPr>
          <w:sz w:val="22"/>
          <w:szCs w:val="22"/>
        </w:rPr>
      </w:pPr>
      <w:r>
        <w:rPr>
          <w:sz w:val="22"/>
          <w:szCs w:val="22"/>
        </w:rPr>
        <w:t>7.1</w:t>
      </w:r>
      <w:r w:rsidR="00FC1D85">
        <w:rPr>
          <w:sz w:val="22"/>
          <w:szCs w:val="22"/>
        </w:rPr>
        <w:t xml:space="preserve">. </w:t>
      </w:r>
      <w:r w:rsidR="004E6B93">
        <w:rPr>
          <w:sz w:val="22"/>
          <w:szCs w:val="22"/>
        </w:rPr>
        <w:t>Pušu savstarpējie paziņojumi veicami rakstveidā. Paziņojums ir spēkā tikai no tā brīža, kad tas nogādāts adresātam</w:t>
      </w:r>
      <w:r w:rsidR="00FC1D85" w:rsidRPr="00FC1D85">
        <w:rPr>
          <w:sz w:val="22"/>
          <w:szCs w:val="22"/>
        </w:rPr>
        <w:t>.</w:t>
      </w:r>
      <w:r w:rsidR="004E6B93">
        <w:rPr>
          <w:sz w:val="22"/>
          <w:szCs w:val="22"/>
        </w:rPr>
        <w:t xml:space="preserve"> Pušu paziņojumi ir nosūtāmi elektroniski. Mainoties Puses juridiskajai adresei vai adresei korespondences saņemšanai, Puse par to nekavējoties, bet ne vēlāk kā 3 (trīs) dienu laikā paziņo otrai Pusei. Ja Puses par juridiskās adrese vai adreses korespondences saņemšanai maiņu nav paziņojusi otrai Pusei, vai nav to izdarījusi savlaicīgi, tad otras Puses paziņojumi tiek uzskatīti par nosūtītiem.</w:t>
      </w:r>
    </w:p>
    <w:p w14:paraId="543DFB6A" w14:textId="5858C178" w:rsidR="00FC1D85" w:rsidRDefault="00BB21AC" w:rsidP="00FC1D85">
      <w:pPr>
        <w:jc w:val="both"/>
        <w:rPr>
          <w:sz w:val="22"/>
          <w:szCs w:val="22"/>
        </w:rPr>
      </w:pPr>
      <w:r>
        <w:rPr>
          <w:sz w:val="22"/>
          <w:szCs w:val="22"/>
        </w:rPr>
        <w:t>7.2</w:t>
      </w:r>
      <w:r w:rsidR="00FC1D85">
        <w:rPr>
          <w:sz w:val="22"/>
          <w:szCs w:val="22"/>
        </w:rPr>
        <w:t xml:space="preserve">. </w:t>
      </w:r>
      <w:r w:rsidR="004E6B93">
        <w:rPr>
          <w:sz w:val="22"/>
          <w:szCs w:val="22"/>
        </w:rPr>
        <w:t>Pušu pārstāvji:</w:t>
      </w:r>
    </w:p>
    <w:p w14:paraId="6D37F131" w14:textId="4E2AC66A" w:rsidR="004E6B93" w:rsidRDefault="004E6B93" w:rsidP="00FC1D85">
      <w:pPr>
        <w:jc w:val="both"/>
        <w:rPr>
          <w:sz w:val="22"/>
          <w:szCs w:val="22"/>
        </w:rPr>
      </w:pPr>
      <w:r>
        <w:rPr>
          <w:sz w:val="22"/>
          <w:szCs w:val="22"/>
        </w:rPr>
        <w:t>7.2.1. Pārdevēja pārstāvis: Edgars Vizulis, pārdošanas daļas vadītājs, tālr. 29276911</w:t>
      </w:r>
      <w:r w:rsidR="00CE727A">
        <w:rPr>
          <w:sz w:val="22"/>
          <w:szCs w:val="22"/>
        </w:rPr>
        <w:t xml:space="preserve">, e-pasts: </w:t>
      </w:r>
      <w:hyperlink r:id="rId7" w:history="1">
        <w:r w:rsidR="00CE727A" w:rsidRPr="009100CC">
          <w:rPr>
            <w:rStyle w:val="Hipersaite"/>
            <w:sz w:val="22"/>
            <w:szCs w:val="22"/>
          </w:rPr>
          <w:t>e.vizulis@lvm.lv</w:t>
        </w:r>
      </w:hyperlink>
      <w:r w:rsidR="00CE727A">
        <w:rPr>
          <w:sz w:val="22"/>
          <w:szCs w:val="22"/>
        </w:rPr>
        <w:t xml:space="preserve"> un kustamās mantas sarakstā norādīt</w:t>
      </w:r>
      <w:r w:rsidR="00AB202A">
        <w:rPr>
          <w:sz w:val="22"/>
          <w:szCs w:val="22"/>
        </w:rPr>
        <w:t>o</w:t>
      </w:r>
      <w:r w:rsidR="00CE727A">
        <w:rPr>
          <w:sz w:val="22"/>
          <w:szCs w:val="22"/>
        </w:rPr>
        <w:t xml:space="preserve"> kokaudzētavu vadītāji, kuri ir atbildīgi par Līguma administrēšanu Pārdevēja vārdā</w:t>
      </w:r>
      <w:r w:rsidR="00AB202A">
        <w:rPr>
          <w:sz w:val="22"/>
          <w:szCs w:val="22"/>
        </w:rPr>
        <w:t>:</w:t>
      </w:r>
    </w:p>
    <w:p w14:paraId="69781CC8" w14:textId="77777777" w:rsidR="00AB202A" w:rsidRDefault="00AB202A" w:rsidP="00AB202A">
      <w:pPr>
        <w:jc w:val="both"/>
        <w:rPr>
          <w:sz w:val="22"/>
          <w:szCs w:val="22"/>
        </w:rPr>
      </w:pPr>
      <w:r w:rsidRPr="00AB202A">
        <w:rPr>
          <w:bCs/>
          <w:sz w:val="22"/>
          <w:szCs w:val="22"/>
        </w:rPr>
        <w:t xml:space="preserve">Kalsnavas kokaudzētavas vadītājs: Jana Kaverska-Puzāne, tālr. 22024426, </w:t>
      </w:r>
      <w:hyperlink r:id="rId8" w:history="1">
        <w:r w:rsidRPr="00AB202A">
          <w:rPr>
            <w:rStyle w:val="Hipersaite"/>
            <w:bCs/>
            <w:sz w:val="22"/>
            <w:szCs w:val="22"/>
          </w:rPr>
          <w:t>j.kaverska-puzane@lvm.lv</w:t>
        </w:r>
      </w:hyperlink>
    </w:p>
    <w:p w14:paraId="76FB6A35" w14:textId="77777777" w:rsidR="00AB202A" w:rsidRPr="00AB202A" w:rsidRDefault="00AB202A" w:rsidP="00AB202A">
      <w:pPr>
        <w:jc w:val="both"/>
        <w:rPr>
          <w:bCs/>
          <w:sz w:val="22"/>
          <w:szCs w:val="22"/>
        </w:rPr>
      </w:pPr>
      <w:r w:rsidRPr="00AB202A">
        <w:rPr>
          <w:bCs/>
          <w:sz w:val="22"/>
          <w:szCs w:val="22"/>
        </w:rPr>
        <w:t xml:space="preserve">Smiltenes kokaudzētavas vadītājs: Baiba Miķe, tālr. 26664995, </w:t>
      </w:r>
      <w:hyperlink r:id="rId9" w:history="1">
        <w:r w:rsidRPr="00AB202A">
          <w:rPr>
            <w:rStyle w:val="Hipersaite"/>
            <w:bCs/>
            <w:sz w:val="22"/>
            <w:szCs w:val="22"/>
          </w:rPr>
          <w:t>b.mike@lvm.lv</w:t>
        </w:r>
      </w:hyperlink>
    </w:p>
    <w:p w14:paraId="752E1B75" w14:textId="77777777" w:rsidR="00AB202A" w:rsidRPr="00AB202A" w:rsidRDefault="00AB202A" w:rsidP="00AB202A">
      <w:pPr>
        <w:jc w:val="both"/>
        <w:rPr>
          <w:bCs/>
          <w:sz w:val="22"/>
          <w:szCs w:val="22"/>
        </w:rPr>
      </w:pPr>
      <w:r w:rsidRPr="00AB202A">
        <w:rPr>
          <w:bCs/>
          <w:sz w:val="22"/>
          <w:szCs w:val="22"/>
        </w:rPr>
        <w:t xml:space="preserve">Valmieras kokaudzētavas vadītājs: Zaiga Rožlapa, tālr. 26678924, </w:t>
      </w:r>
      <w:hyperlink r:id="rId10" w:history="1">
        <w:r w:rsidRPr="00AB202A">
          <w:rPr>
            <w:rStyle w:val="Hipersaite"/>
            <w:bCs/>
            <w:sz w:val="22"/>
            <w:szCs w:val="22"/>
          </w:rPr>
          <w:t>z.rozlapa@lvm.lv</w:t>
        </w:r>
      </w:hyperlink>
    </w:p>
    <w:p w14:paraId="53EA9793" w14:textId="590E8768" w:rsidR="00AB202A" w:rsidRPr="00AB202A" w:rsidRDefault="00AB202A" w:rsidP="00AB202A">
      <w:pPr>
        <w:jc w:val="both"/>
        <w:rPr>
          <w:bCs/>
          <w:sz w:val="22"/>
          <w:szCs w:val="22"/>
        </w:rPr>
      </w:pPr>
      <w:r w:rsidRPr="00AB202A">
        <w:rPr>
          <w:bCs/>
          <w:sz w:val="22"/>
          <w:szCs w:val="22"/>
        </w:rPr>
        <w:t xml:space="preserve">Strenču kokaudzētavas vadītājs Jānis Zvejnieks, tālr. 29395418, </w:t>
      </w:r>
      <w:hyperlink r:id="rId11" w:history="1">
        <w:r w:rsidRPr="00AB202A">
          <w:rPr>
            <w:rStyle w:val="Hipersaite"/>
            <w:bCs/>
            <w:sz w:val="22"/>
            <w:szCs w:val="22"/>
          </w:rPr>
          <w:t>j.zvejnieks@lvm.lv</w:t>
        </w:r>
      </w:hyperlink>
    </w:p>
    <w:p w14:paraId="1CFEFF40" w14:textId="1879A102" w:rsidR="00CE727A" w:rsidRDefault="00CE727A" w:rsidP="00FC1D85">
      <w:pPr>
        <w:jc w:val="both"/>
        <w:rPr>
          <w:sz w:val="22"/>
          <w:szCs w:val="22"/>
        </w:rPr>
      </w:pPr>
      <w:r>
        <w:rPr>
          <w:sz w:val="22"/>
          <w:szCs w:val="22"/>
        </w:rPr>
        <w:t xml:space="preserve">7.2.2. Pircēja pārstāvis ______, </w:t>
      </w:r>
      <w:r w:rsidR="00F27F1D">
        <w:rPr>
          <w:sz w:val="22"/>
          <w:szCs w:val="22"/>
        </w:rPr>
        <w:t xml:space="preserve">tālr. _____, e-pasts ______, </w:t>
      </w:r>
      <w:r>
        <w:rPr>
          <w:sz w:val="22"/>
          <w:szCs w:val="22"/>
        </w:rPr>
        <w:t xml:space="preserve">kurš ir atbildīgs par Līguma administrēšanu Pircēja vārdā. </w:t>
      </w:r>
    </w:p>
    <w:p w14:paraId="7F29DB73" w14:textId="77777777" w:rsidR="00CE727A" w:rsidRPr="00FC1D85" w:rsidRDefault="00CE727A" w:rsidP="00FC1D85">
      <w:pPr>
        <w:jc w:val="both"/>
        <w:rPr>
          <w:sz w:val="22"/>
          <w:szCs w:val="22"/>
        </w:rPr>
      </w:pPr>
    </w:p>
    <w:p w14:paraId="6668501C" w14:textId="5A05EC56" w:rsidR="00FC1D85" w:rsidRDefault="00CE727A" w:rsidP="00FC1D85">
      <w:pPr>
        <w:jc w:val="both"/>
        <w:rPr>
          <w:b/>
          <w:bCs/>
          <w:sz w:val="22"/>
          <w:szCs w:val="22"/>
        </w:rPr>
      </w:pPr>
      <w:r>
        <w:rPr>
          <w:b/>
          <w:bCs/>
          <w:sz w:val="22"/>
          <w:szCs w:val="22"/>
        </w:rPr>
        <w:t>8. Strīdu izskatīšana</w:t>
      </w:r>
    </w:p>
    <w:p w14:paraId="6BA9BAA3" w14:textId="729C3B7F" w:rsidR="00CE727A" w:rsidRDefault="00CE727A" w:rsidP="00FC1D85">
      <w:pPr>
        <w:jc w:val="both"/>
        <w:rPr>
          <w:sz w:val="22"/>
          <w:szCs w:val="22"/>
        </w:rPr>
      </w:pPr>
      <w:r>
        <w:rPr>
          <w:sz w:val="22"/>
          <w:szCs w:val="22"/>
        </w:rPr>
        <w:t xml:space="preserve">8.1. </w:t>
      </w:r>
      <w:r w:rsidRPr="00CE727A">
        <w:rPr>
          <w:sz w:val="22"/>
          <w:szCs w:val="22"/>
        </w:rPr>
        <w:t>Visi strīdi, kas Pusēm rodas saistībā ar šo līgumu, vispirms tiek risināti sarunu ceļā. Ja vienošanās netiek panākta, lieta tiek nodota izskatīšanai pēc prasītāja izvēles Baltijas Starptautiskajā šķīrējtiesā saskaņā ar tās Reglamentu viena šķīrējtiesneša sastāvā vai Latvijas Republikas tiesā.</w:t>
      </w:r>
    </w:p>
    <w:p w14:paraId="0FD87B6F" w14:textId="751A1446" w:rsidR="00813822" w:rsidRDefault="00813822" w:rsidP="00FC1D85">
      <w:pPr>
        <w:jc w:val="both"/>
        <w:rPr>
          <w:i/>
          <w:iCs/>
          <w:sz w:val="22"/>
          <w:szCs w:val="22"/>
        </w:rPr>
      </w:pPr>
      <w:r>
        <w:rPr>
          <w:i/>
          <w:iCs/>
          <w:sz w:val="22"/>
          <w:szCs w:val="22"/>
        </w:rPr>
        <w:t>Līgums sagatavots un parakstīts elektroniski ar drošu elektronisko parakstu, kas satur laika zīmogu. Līgums ir saistošs Pusēm no tā abpusējas parakstīšanas datuma. Līguma abpusējas parakstīšanas datums ir pēdējā parakstītāja pievienotā laika zīmoga datums un laiks.</w:t>
      </w:r>
    </w:p>
    <w:p w14:paraId="25DEDF9B" w14:textId="77777777" w:rsidR="00813822" w:rsidRPr="00813822" w:rsidRDefault="00813822" w:rsidP="00FC1D85">
      <w:pPr>
        <w:jc w:val="both"/>
        <w:rPr>
          <w:i/>
          <w:iCs/>
          <w:sz w:val="22"/>
          <w:szCs w:val="22"/>
        </w:rPr>
      </w:pPr>
    </w:p>
    <w:tbl>
      <w:tblPr>
        <w:tblW w:w="9735" w:type="dxa"/>
        <w:jc w:val="center"/>
        <w:tblLayout w:type="fixed"/>
        <w:tblLook w:val="0000" w:firstRow="0" w:lastRow="0" w:firstColumn="0" w:lastColumn="0" w:noHBand="0" w:noVBand="0"/>
      </w:tblPr>
      <w:tblGrid>
        <w:gridCol w:w="4712"/>
        <w:gridCol w:w="312"/>
        <w:gridCol w:w="4399"/>
        <w:gridCol w:w="312"/>
      </w:tblGrid>
      <w:tr w:rsidR="002D367B" w:rsidRPr="00F614AF" w14:paraId="3A7774D7" w14:textId="77777777" w:rsidTr="007A2AAD">
        <w:trPr>
          <w:trHeight w:val="101"/>
          <w:jc w:val="center"/>
        </w:trPr>
        <w:tc>
          <w:tcPr>
            <w:tcW w:w="5024" w:type="dxa"/>
            <w:gridSpan w:val="2"/>
          </w:tcPr>
          <w:p w14:paraId="1897D03B" w14:textId="54E0F89B" w:rsidR="002D367B" w:rsidRPr="00F614AF" w:rsidRDefault="00813822" w:rsidP="00BC55BE">
            <w:pPr>
              <w:keepNext/>
              <w:jc w:val="both"/>
              <w:outlineLvl w:val="2"/>
              <w:rPr>
                <w:bCs/>
                <w:sz w:val="22"/>
                <w:szCs w:val="22"/>
              </w:rPr>
            </w:pPr>
            <w:r>
              <w:rPr>
                <w:bCs/>
                <w:sz w:val="22"/>
                <w:szCs w:val="22"/>
              </w:rPr>
              <w:t>PĀRDEVĒJS</w:t>
            </w:r>
            <w:r w:rsidR="00BC55BE">
              <w:rPr>
                <w:bCs/>
                <w:sz w:val="22"/>
                <w:szCs w:val="22"/>
              </w:rPr>
              <w:t>:</w:t>
            </w:r>
          </w:p>
        </w:tc>
        <w:tc>
          <w:tcPr>
            <w:tcW w:w="4711" w:type="dxa"/>
            <w:gridSpan w:val="2"/>
          </w:tcPr>
          <w:p w14:paraId="131C29AC" w14:textId="7071CD1D" w:rsidR="002D367B" w:rsidRPr="00F614AF" w:rsidRDefault="00CA798A" w:rsidP="006D09AA">
            <w:pPr>
              <w:keepNext/>
              <w:jc w:val="both"/>
              <w:outlineLvl w:val="2"/>
              <w:rPr>
                <w:bCs/>
                <w:sz w:val="22"/>
                <w:szCs w:val="22"/>
              </w:rPr>
            </w:pPr>
            <w:r>
              <w:rPr>
                <w:bCs/>
                <w:sz w:val="22"/>
                <w:szCs w:val="22"/>
              </w:rPr>
              <w:t>P</w:t>
            </w:r>
            <w:r w:rsidR="00813822">
              <w:rPr>
                <w:bCs/>
                <w:sz w:val="22"/>
                <w:szCs w:val="22"/>
              </w:rPr>
              <w:t>IRC;EJS</w:t>
            </w:r>
            <w:r w:rsidR="00BC55BE">
              <w:rPr>
                <w:bCs/>
                <w:sz w:val="22"/>
                <w:szCs w:val="22"/>
              </w:rPr>
              <w:t>:</w:t>
            </w:r>
          </w:p>
        </w:tc>
      </w:tr>
      <w:tr w:rsidR="002D367B" w:rsidRPr="00F614AF" w14:paraId="622855E4" w14:textId="77777777" w:rsidTr="007A2AAD">
        <w:trPr>
          <w:trHeight w:val="2649"/>
          <w:jc w:val="center"/>
        </w:trPr>
        <w:tc>
          <w:tcPr>
            <w:tcW w:w="5024" w:type="dxa"/>
            <w:gridSpan w:val="2"/>
          </w:tcPr>
          <w:p w14:paraId="13CA2F47" w14:textId="77777777" w:rsidR="002D367B" w:rsidRPr="00F614AF" w:rsidRDefault="002D367B" w:rsidP="00C2173F">
            <w:pPr>
              <w:jc w:val="both"/>
              <w:rPr>
                <w:b/>
                <w:sz w:val="22"/>
                <w:szCs w:val="22"/>
              </w:rPr>
            </w:pPr>
            <w:r w:rsidRPr="00F614AF">
              <w:rPr>
                <w:b/>
                <w:sz w:val="22"/>
                <w:szCs w:val="22"/>
              </w:rPr>
              <w:t>AS “Latvijas valsts meži”</w:t>
            </w:r>
          </w:p>
          <w:p w14:paraId="4E848218" w14:textId="77777777" w:rsidR="002D367B" w:rsidRPr="00F614AF" w:rsidRDefault="002D367B" w:rsidP="00C2173F">
            <w:pPr>
              <w:jc w:val="both"/>
              <w:rPr>
                <w:sz w:val="22"/>
                <w:szCs w:val="22"/>
              </w:rPr>
            </w:pPr>
            <w:r w:rsidRPr="00F614AF">
              <w:rPr>
                <w:sz w:val="22"/>
                <w:szCs w:val="22"/>
              </w:rPr>
              <w:t>Vienotais reģ. Nr. 40003466281</w:t>
            </w:r>
          </w:p>
          <w:p w14:paraId="4C7FC19D" w14:textId="77777777" w:rsidR="002D367B" w:rsidRPr="00FC1D85" w:rsidRDefault="002D367B" w:rsidP="00C2173F">
            <w:pPr>
              <w:jc w:val="both"/>
              <w:rPr>
                <w:i/>
                <w:sz w:val="22"/>
                <w:szCs w:val="22"/>
              </w:rPr>
            </w:pPr>
            <w:r w:rsidRPr="00F614AF">
              <w:rPr>
                <w:i/>
                <w:sz w:val="22"/>
                <w:szCs w:val="22"/>
                <w:u w:val="single"/>
              </w:rPr>
              <w:t>Juridiskā adrese</w:t>
            </w:r>
            <w:r w:rsidRPr="00F614AF">
              <w:rPr>
                <w:i/>
                <w:sz w:val="22"/>
                <w:szCs w:val="22"/>
              </w:rPr>
              <w:t>:</w:t>
            </w:r>
            <w:r w:rsidR="00FC1D85">
              <w:rPr>
                <w:i/>
                <w:sz w:val="22"/>
                <w:szCs w:val="22"/>
              </w:rPr>
              <w:t xml:space="preserve"> </w:t>
            </w:r>
            <w:r w:rsidRPr="00F614AF">
              <w:rPr>
                <w:i/>
                <w:sz w:val="22"/>
                <w:szCs w:val="22"/>
              </w:rPr>
              <w:t xml:space="preserve"> </w:t>
            </w:r>
            <w:r w:rsidRPr="00F614AF">
              <w:rPr>
                <w:sz w:val="22"/>
                <w:szCs w:val="22"/>
              </w:rPr>
              <w:t>Vaiņodes iela 1, Rīga, LV –1004</w:t>
            </w:r>
          </w:p>
          <w:p w14:paraId="5C337747" w14:textId="77777777" w:rsidR="002D367B" w:rsidRDefault="002D367B" w:rsidP="00C2173F">
            <w:pPr>
              <w:jc w:val="both"/>
              <w:rPr>
                <w:i/>
                <w:sz w:val="22"/>
                <w:szCs w:val="22"/>
                <w:u w:val="single"/>
              </w:rPr>
            </w:pPr>
            <w:r w:rsidRPr="00F614AF">
              <w:rPr>
                <w:i/>
                <w:sz w:val="22"/>
                <w:szCs w:val="22"/>
                <w:u w:val="single"/>
              </w:rPr>
              <w:t>Adrese korespondences saņemšanai:</w:t>
            </w:r>
          </w:p>
          <w:p w14:paraId="3D73D76E" w14:textId="77777777" w:rsidR="002D367B" w:rsidRPr="00F614AF" w:rsidRDefault="002D367B" w:rsidP="002D367B">
            <w:pPr>
              <w:jc w:val="both"/>
              <w:rPr>
                <w:sz w:val="22"/>
                <w:szCs w:val="22"/>
              </w:rPr>
            </w:pPr>
            <w:r w:rsidRPr="00F614AF">
              <w:rPr>
                <w:sz w:val="22"/>
                <w:szCs w:val="22"/>
              </w:rPr>
              <w:t>LVM Sēklas un stādi</w:t>
            </w:r>
          </w:p>
          <w:p w14:paraId="201C5B5F" w14:textId="77777777" w:rsidR="002D367B" w:rsidRPr="00F614AF" w:rsidRDefault="002D367B" w:rsidP="00C2173F">
            <w:pPr>
              <w:jc w:val="both"/>
              <w:rPr>
                <w:sz w:val="22"/>
                <w:szCs w:val="22"/>
              </w:rPr>
            </w:pPr>
            <w:r w:rsidRPr="00F614AF">
              <w:rPr>
                <w:sz w:val="22"/>
                <w:szCs w:val="22"/>
              </w:rPr>
              <w:t>Pārupes iela 4, Jaunkalsnava, Kalsnavas pag.,</w:t>
            </w:r>
          </w:p>
          <w:p w14:paraId="7AEA1F21" w14:textId="77777777" w:rsidR="002D367B" w:rsidRPr="00F614AF" w:rsidRDefault="002D367B" w:rsidP="00C2173F">
            <w:pPr>
              <w:jc w:val="both"/>
              <w:rPr>
                <w:sz w:val="22"/>
                <w:szCs w:val="22"/>
              </w:rPr>
            </w:pPr>
            <w:r w:rsidRPr="00F614AF">
              <w:rPr>
                <w:sz w:val="22"/>
                <w:szCs w:val="22"/>
              </w:rPr>
              <w:t>Madonas novads, LV-4860</w:t>
            </w:r>
          </w:p>
          <w:p w14:paraId="02B92A1B" w14:textId="77777777" w:rsidR="002D367B" w:rsidRPr="00F614AF" w:rsidRDefault="002D367B" w:rsidP="00C2173F">
            <w:pPr>
              <w:jc w:val="both"/>
              <w:rPr>
                <w:sz w:val="22"/>
                <w:szCs w:val="22"/>
              </w:rPr>
            </w:pPr>
            <w:r w:rsidRPr="00F614AF">
              <w:rPr>
                <w:i/>
                <w:sz w:val="22"/>
                <w:szCs w:val="22"/>
                <w:u w:val="single"/>
              </w:rPr>
              <w:t>Bankas rekvizīti:</w:t>
            </w:r>
            <w:r w:rsidRPr="00F614AF">
              <w:rPr>
                <w:sz w:val="22"/>
                <w:szCs w:val="22"/>
              </w:rPr>
              <w:t xml:space="preserve"> </w:t>
            </w:r>
            <w:r>
              <w:rPr>
                <w:sz w:val="22"/>
                <w:szCs w:val="22"/>
              </w:rPr>
              <w:t xml:space="preserve">Banka: </w:t>
            </w:r>
            <w:r w:rsidRPr="00F614AF">
              <w:rPr>
                <w:sz w:val="22"/>
                <w:szCs w:val="22"/>
              </w:rPr>
              <w:t xml:space="preserve">SEB Banka </w:t>
            </w:r>
          </w:p>
          <w:p w14:paraId="1490FDB1" w14:textId="77777777" w:rsidR="002D367B" w:rsidRPr="00F614AF" w:rsidRDefault="002D367B" w:rsidP="00C2173F">
            <w:pPr>
              <w:jc w:val="both"/>
              <w:rPr>
                <w:sz w:val="22"/>
                <w:szCs w:val="22"/>
              </w:rPr>
            </w:pPr>
            <w:r w:rsidRPr="00F614AF">
              <w:rPr>
                <w:sz w:val="22"/>
                <w:szCs w:val="22"/>
              </w:rPr>
              <w:t>Kods: UNLALV2X,</w:t>
            </w:r>
          </w:p>
          <w:p w14:paraId="19612567" w14:textId="77777777" w:rsidR="002D367B" w:rsidRPr="00F614AF" w:rsidRDefault="002D367B" w:rsidP="00C2173F">
            <w:pPr>
              <w:jc w:val="both"/>
              <w:rPr>
                <w:sz w:val="22"/>
                <w:szCs w:val="22"/>
              </w:rPr>
            </w:pPr>
            <w:r w:rsidRPr="00F614AF">
              <w:rPr>
                <w:sz w:val="22"/>
                <w:szCs w:val="22"/>
              </w:rPr>
              <w:t>Konts: LV10UNLA0003030467544</w:t>
            </w:r>
          </w:p>
          <w:p w14:paraId="3EE4B071" w14:textId="77777777" w:rsidR="002D367B" w:rsidRPr="00F614AF" w:rsidRDefault="002D367B" w:rsidP="00C2173F">
            <w:pPr>
              <w:jc w:val="both"/>
              <w:rPr>
                <w:bCs/>
                <w:sz w:val="22"/>
                <w:szCs w:val="22"/>
              </w:rPr>
            </w:pPr>
          </w:p>
        </w:tc>
        <w:tc>
          <w:tcPr>
            <w:tcW w:w="4711" w:type="dxa"/>
            <w:gridSpan w:val="2"/>
          </w:tcPr>
          <w:p w14:paraId="6651B897" w14:textId="04D35DEA" w:rsidR="002D367B" w:rsidRPr="002D367B" w:rsidRDefault="00813822" w:rsidP="00C2173F">
            <w:pPr>
              <w:jc w:val="both"/>
              <w:rPr>
                <w:b/>
                <w:bCs/>
                <w:sz w:val="22"/>
                <w:szCs w:val="22"/>
              </w:rPr>
            </w:pPr>
            <w:r>
              <w:rPr>
                <w:b/>
                <w:bCs/>
                <w:sz w:val="22"/>
                <w:szCs w:val="22"/>
              </w:rPr>
              <w:t>__________</w:t>
            </w:r>
          </w:p>
          <w:p w14:paraId="68235504" w14:textId="3BC68E15" w:rsidR="002D367B" w:rsidRDefault="002D367B" w:rsidP="00C2173F">
            <w:pPr>
              <w:jc w:val="both"/>
              <w:rPr>
                <w:bCs/>
                <w:sz w:val="22"/>
                <w:szCs w:val="22"/>
              </w:rPr>
            </w:pPr>
            <w:r>
              <w:rPr>
                <w:bCs/>
                <w:sz w:val="22"/>
                <w:szCs w:val="22"/>
              </w:rPr>
              <w:t xml:space="preserve">Vienotais reģ. Nr. </w:t>
            </w:r>
          </w:p>
          <w:p w14:paraId="2E816454" w14:textId="4B459EAF" w:rsidR="002039FD" w:rsidRPr="00FC1D85" w:rsidRDefault="002D367B" w:rsidP="00813822">
            <w:pPr>
              <w:jc w:val="both"/>
              <w:rPr>
                <w:i/>
                <w:sz w:val="22"/>
                <w:szCs w:val="22"/>
              </w:rPr>
            </w:pPr>
            <w:r w:rsidRPr="00F614AF">
              <w:rPr>
                <w:i/>
                <w:sz w:val="22"/>
                <w:szCs w:val="22"/>
                <w:u w:val="single"/>
              </w:rPr>
              <w:t>Juridiskā adrese</w:t>
            </w:r>
            <w:r w:rsidRPr="00F614AF">
              <w:rPr>
                <w:i/>
                <w:sz w:val="22"/>
                <w:szCs w:val="22"/>
              </w:rPr>
              <w:t>:</w:t>
            </w:r>
            <w:r w:rsidR="00FC1D85">
              <w:rPr>
                <w:i/>
                <w:sz w:val="22"/>
                <w:szCs w:val="22"/>
              </w:rPr>
              <w:t xml:space="preserve"> </w:t>
            </w:r>
          </w:p>
          <w:p w14:paraId="34F2B73E" w14:textId="48E57E5C" w:rsidR="002D367B" w:rsidRPr="00FC1D85" w:rsidRDefault="002D367B" w:rsidP="00C2173F">
            <w:pPr>
              <w:jc w:val="both"/>
              <w:rPr>
                <w:i/>
                <w:sz w:val="22"/>
                <w:szCs w:val="22"/>
                <w:u w:val="single"/>
              </w:rPr>
            </w:pPr>
            <w:r w:rsidRPr="00F614AF">
              <w:rPr>
                <w:i/>
                <w:sz w:val="22"/>
                <w:szCs w:val="22"/>
                <w:u w:val="single"/>
              </w:rPr>
              <w:t>Bankas rekvizīti:</w:t>
            </w:r>
            <w:r w:rsidR="00FC1D85">
              <w:rPr>
                <w:i/>
                <w:sz w:val="22"/>
                <w:szCs w:val="22"/>
                <w:u w:val="single"/>
              </w:rPr>
              <w:t xml:space="preserve"> </w:t>
            </w:r>
          </w:p>
          <w:p w14:paraId="6D8E180D" w14:textId="77777777" w:rsidR="00813822" w:rsidRDefault="002D367B" w:rsidP="00813822">
            <w:pPr>
              <w:jc w:val="both"/>
              <w:rPr>
                <w:sz w:val="22"/>
                <w:szCs w:val="22"/>
              </w:rPr>
            </w:pPr>
            <w:r>
              <w:rPr>
                <w:sz w:val="22"/>
                <w:szCs w:val="22"/>
              </w:rPr>
              <w:t xml:space="preserve">Kods: </w:t>
            </w:r>
          </w:p>
          <w:p w14:paraId="082A8476" w14:textId="7F3D9A96" w:rsidR="002D367B" w:rsidRPr="002D367B" w:rsidRDefault="002D367B" w:rsidP="00813822">
            <w:pPr>
              <w:jc w:val="both"/>
              <w:rPr>
                <w:bCs/>
                <w:sz w:val="22"/>
                <w:szCs w:val="22"/>
              </w:rPr>
            </w:pPr>
            <w:r>
              <w:rPr>
                <w:sz w:val="22"/>
                <w:szCs w:val="22"/>
              </w:rPr>
              <w:t xml:space="preserve">Konts: </w:t>
            </w:r>
          </w:p>
        </w:tc>
      </w:tr>
      <w:tr w:rsidR="002D367B" w:rsidRPr="00F614AF" w14:paraId="7B29CA19" w14:textId="77777777" w:rsidTr="007A2AAD">
        <w:trPr>
          <w:trHeight w:val="242"/>
          <w:jc w:val="center"/>
        </w:trPr>
        <w:tc>
          <w:tcPr>
            <w:tcW w:w="5024" w:type="dxa"/>
            <w:gridSpan w:val="2"/>
          </w:tcPr>
          <w:p w14:paraId="4074006B" w14:textId="77777777" w:rsidR="002D367B" w:rsidRPr="00F614AF" w:rsidRDefault="002D367B" w:rsidP="00C2173F">
            <w:pPr>
              <w:jc w:val="both"/>
              <w:rPr>
                <w:bCs/>
                <w:sz w:val="22"/>
                <w:szCs w:val="22"/>
              </w:rPr>
            </w:pPr>
          </w:p>
        </w:tc>
        <w:tc>
          <w:tcPr>
            <w:tcW w:w="4711" w:type="dxa"/>
            <w:gridSpan w:val="2"/>
          </w:tcPr>
          <w:p w14:paraId="3D40D4A0" w14:textId="77777777" w:rsidR="002D367B" w:rsidRPr="00F614AF" w:rsidRDefault="002D367B" w:rsidP="00C2173F">
            <w:pPr>
              <w:jc w:val="both"/>
              <w:rPr>
                <w:bCs/>
                <w:sz w:val="22"/>
                <w:szCs w:val="22"/>
              </w:rPr>
            </w:pPr>
          </w:p>
        </w:tc>
      </w:tr>
      <w:tr w:rsidR="002D367B" w:rsidRPr="00F614AF" w14:paraId="4FFA3F2F" w14:textId="77777777" w:rsidTr="007A2AAD">
        <w:trPr>
          <w:gridAfter w:val="1"/>
          <w:wAfter w:w="312" w:type="dxa"/>
          <w:trHeight w:val="101"/>
          <w:jc w:val="center"/>
        </w:trPr>
        <w:tc>
          <w:tcPr>
            <w:tcW w:w="4712" w:type="dxa"/>
          </w:tcPr>
          <w:p w14:paraId="0D3B2855" w14:textId="77777777" w:rsidR="00FC1D85" w:rsidRPr="00F614AF" w:rsidRDefault="002D367B" w:rsidP="00C2173F">
            <w:pPr>
              <w:jc w:val="both"/>
              <w:rPr>
                <w:sz w:val="22"/>
                <w:szCs w:val="22"/>
              </w:rPr>
            </w:pPr>
            <w:r w:rsidRPr="00F614AF">
              <w:rPr>
                <w:sz w:val="22"/>
                <w:szCs w:val="22"/>
              </w:rPr>
              <w:t>___________________________</w:t>
            </w:r>
          </w:p>
          <w:p w14:paraId="3186F31C" w14:textId="2EC02FBF" w:rsidR="002D367B" w:rsidRPr="00F614AF" w:rsidRDefault="004E3081" w:rsidP="00C2173F">
            <w:pPr>
              <w:jc w:val="both"/>
              <w:rPr>
                <w:sz w:val="22"/>
                <w:szCs w:val="22"/>
              </w:rPr>
            </w:pPr>
            <w:r>
              <w:rPr>
                <w:sz w:val="22"/>
                <w:szCs w:val="22"/>
              </w:rPr>
              <w:t>M. Druvaskalns</w:t>
            </w:r>
          </w:p>
        </w:tc>
        <w:tc>
          <w:tcPr>
            <w:tcW w:w="4711" w:type="dxa"/>
            <w:gridSpan w:val="2"/>
          </w:tcPr>
          <w:p w14:paraId="212955C9" w14:textId="77777777" w:rsidR="00FC1D85" w:rsidRDefault="002D367B" w:rsidP="00FC1D85">
            <w:pPr>
              <w:jc w:val="both"/>
              <w:rPr>
                <w:sz w:val="22"/>
                <w:szCs w:val="22"/>
              </w:rPr>
            </w:pPr>
            <w:r w:rsidRPr="00F614AF">
              <w:rPr>
                <w:sz w:val="22"/>
                <w:szCs w:val="22"/>
              </w:rPr>
              <w:t>___________________________</w:t>
            </w:r>
          </w:p>
          <w:p w14:paraId="49CCC6FA" w14:textId="79607409" w:rsidR="002D367B" w:rsidRPr="00EE5AF3" w:rsidRDefault="002D367B" w:rsidP="00FC1D85">
            <w:pPr>
              <w:jc w:val="both"/>
              <w:rPr>
                <w:sz w:val="22"/>
                <w:szCs w:val="22"/>
              </w:rPr>
            </w:pPr>
          </w:p>
        </w:tc>
      </w:tr>
    </w:tbl>
    <w:p w14:paraId="4E56CA29" w14:textId="503A040C" w:rsidR="002D367B" w:rsidRDefault="002D367B" w:rsidP="007A2AAD"/>
    <w:p w14:paraId="5CBA19BF" w14:textId="6A7AA8F9" w:rsidR="006867B2" w:rsidRDefault="006867B2" w:rsidP="007A2AAD"/>
    <w:p w14:paraId="34E92B45" w14:textId="42B5D757" w:rsidR="006867B2" w:rsidRPr="00813822" w:rsidRDefault="006867B2" w:rsidP="006867B2">
      <w:pPr>
        <w:rPr>
          <w:sz w:val="20"/>
          <w:szCs w:val="20"/>
        </w:rPr>
      </w:pPr>
      <w:r w:rsidRPr="00813822">
        <w:rPr>
          <w:sz w:val="20"/>
          <w:szCs w:val="20"/>
        </w:rPr>
        <w:t>ŠIS DOKUMENTS UN TĀ PIELIKUMI IR ELEKTRONISKI PARAKSTĪTS AR DROŠU ELEKTRONISKO PARAKSTU UN SATUR LAIKA ZĪMOGU</w:t>
      </w:r>
    </w:p>
    <w:p w14:paraId="7EB14A92" w14:textId="77777777" w:rsidR="006867B2" w:rsidRDefault="006867B2" w:rsidP="007A2AAD"/>
    <w:sectPr w:rsidR="006867B2" w:rsidSect="00BB21A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26E"/>
    <w:multiLevelType w:val="multilevel"/>
    <w:tmpl w:val="9EF21A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5A60D06"/>
    <w:multiLevelType w:val="hybridMultilevel"/>
    <w:tmpl w:val="9B8A755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764205"/>
    <w:multiLevelType w:val="hybridMultilevel"/>
    <w:tmpl w:val="7F6823F6"/>
    <w:lvl w:ilvl="0" w:tplc="77BA74C0">
      <w:start w:val="1"/>
      <w:numFmt w:val="upperLetter"/>
      <w:lvlText w:val="%1."/>
      <w:lvlJc w:val="left"/>
      <w:pPr>
        <w:ind w:left="480" w:hanging="360"/>
      </w:pPr>
      <w:rPr>
        <w:rFont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3" w15:restartNumberingAfterBreak="0">
    <w:nsid w:val="32C86478"/>
    <w:multiLevelType w:val="hybridMultilevel"/>
    <w:tmpl w:val="B9383BAE"/>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944C73"/>
    <w:multiLevelType w:val="hybridMultilevel"/>
    <w:tmpl w:val="CEDEB196"/>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900C42"/>
    <w:multiLevelType w:val="hybridMultilevel"/>
    <w:tmpl w:val="C46AB7E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3786045"/>
    <w:multiLevelType w:val="hybridMultilevel"/>
    <w:tmpl w:val="D59A2D26"/>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3925FF"/>
    <w:multiLevelType w:val="hybridMultilevel"/>
    <w:tmpl w:val="4D02D06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4D20CA"/>
    <w:multiLevelType w:val="hybridMultilevel"/>
    <w:tmpl w:val="E53608B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06428500">
    <w:abstractNumId w:val="3"/>
  </w:num>
  <w:num w:numId="2" w16cid:durableId="894394247">
    <w:abstractNumId w:val="6"/>
  </w:num>
  <w:num w:numId="3" w16cid:durableId="56709933">
    <w:abstractNumId w:val="2"/>
  </w:num>
  <w:num w:numId="4" w16cid:durableId="1331443983">
    <w:abstractNumId w:val="7"/>
  </w:num>
  <w:num w:numId="5" w16cid:durableId="1574582090">
    <w:abstractNumId w:val="1"/>
  </w:num>
  <w:num w:numId="6" w16cid:durableId="1558200976">
    <w:abstractNumId w:val="4"/>
  </w:num>
  <w:num w:numId="7" w16cid:durableId="144858752">
    <w:abstractNumId w:val="5"/>
  </w:num>
  <w:num w:numId="8" w16cid:durableId="89357107">
    <w:abstractNumId w:val="0"/>
  </w:num>
  <w:num w:numId="9" w16cid:durableId="1021248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36"/>
    <w:rsid w:val="00000C86"/>
    <w:rsid w:val="00003D58"/>
    <w:rsid w:val="00004DC4"/>
    <w:rsid w:val="0000525D"/>
    <w:rsid w:val="00006149"/>
    <w:rsid w:val="00010FF2"/>
    <w:rsid w:val="0001254E"/>
    <w:rsid w:val="0001497F"/>
    <w:rsid w:val="0001649E"/>
    <w:rsid w:val="00016511"/>
    <w:rsid w:val="00017072"/>
    <w:rsid w:val="00021503"/>
    <w:rsid w:val="0002239A"/>
    <w:rsid w:val="00022D2D"/>
    <w:rsid w:val="00022FE2"/>
    <w:rsid w:val="000232A2"/>
    <w:rsid w:val="00023B14"/>
    <w:rsid w:val="0002539E"/>
    <w:rsid w:val="00025C5A"/>
    <w:rsid w:val="0003102F"/>
    <w:rsid w:val="0003234E"/>
    <w:rsid w:val="0003314C"/>
    <w:rsid w:val="00034DD7"/>
    <w:rsid w:val="00035DB6"/>
    <w:rsid w:val="0004023E"/>
    <w:rsid w:val="00040EA6"/>
    <w:rsid w:val="00041038"/>
    <w:rsid w:val="00042DDA"/>
    <w:rsid w:val="00044746"/>
    <w:rsid w:val="00045617"/>
    <w:rsid w:val="00045778"/>
    <w:rsid w:val="00046E1D"/>
    <w:rsid w:val="00047DF8"/>
    <w:rsid w:val="000506B3"/>
    <w:rsid w:val="000515FA"/>
    <w:rsid w:val="00052F6A"/>
    <w:rsid w:val="00055EF3"/>
    <w:rsid w:val="00056235"/>
    <w:rsid w:val="000568D0"/>
    <w:rsid w:val="00061007"/>
    <w:rsid w:val="000613BD"/>
    <w:rsid w:val="000628DF"/>
    <w:rsid w:val="00064C6C"/>
    <w:rsid w:val="00065024"/>
    <w:rsid w:val="00065F92"/>
    <w:rsid w:val="00070F87"/>
    <w:rsid w:val="000721C6"/>
    <w:rsid w:val="00072800"/>
    <w:rsid w:val="000744AA"/>
    <w:rsid w:val="00074935"/>
    <w:rsid w:val="00075746"/>
    <w:rsid w:val="00076070"/>
    <w:rsid w:val="00077355"/>
    <w:rsid w:val="00077A31"/>
    <w:rsid w:val="0008131F"/>
    <w:rsid w:val="000815BE"/>
    <w:rsid w:val="0008287B"/>
    <w:rsid w:val="000834D1"/>
    <w:rsid w:val="00083F00"/>
    <w:rsid w:val="000848CD"/>
    <w:rsid w:val="00087958"/>
    <w:rsid w:val="00090B43"/>
    <w:rsid w:val="00091C8C"/>
    <w:rsid w:val="00093EFF"/>
    <w:rsid w:val="000943FC"/>
    <w:rsid w:val="0009567F"/>
    <w:rsid w:val="000960BC"/>
    <w:rsid w:val="00097C77"/>
    <w:rsid w:val="000A0376"/>
    <w:rsid w:val="000A0618"/>
    <w:rsid w:val="000A2362"/>
    <w:rsid w:val="000A3428"/>
    <w:rsid w:val="000A5627"/>
    <w:rsid w:val="000B2F21"/>
    <w:rsid w:val="000B321D"/>
    <w:rsid w:val="000B46E7"/>
    <w:rsid w:val="000B6E83"/>
    <w:rsid w:val="000B7E20"/>
    <w:rsid w:val="000C1A3A"/>
    <w:rsid w:val="000C2355"/>
    <w:rsid w:val="000C370A"/>
    <w:rsid w:val="000C3A39"/>
    <w:rsid w:val="000C3D4F"/>
    <w:rsid w:val="000D014D"/>
    <w:rsid w:val="000D0A89"/>
    <w:rsid w:val="000D2728"/>
    <w:rsid w:val="000D2D97"/>
    <w:rsid w:val="000D3603"/>
    <w:rsid w:val="000D42A1"/>
    <w:rsid w:val="000D4C92"/>
    <w:rsid w:val="000D5E3F"/>
    <w:rsid w:val="000D6FCA"/>
    <w:rsid w:val="000E4905"/>
    <w:rsid w:val="000F017C"/>
    <w:rsid w:val="000F1A01"/>
    <w:rsid w:val="000F1B3D"/>
    <w:rsid w:val="000F521C"/>
    <w:rsid w:val="00101B2D"/>
    <w:rsid w:val="00104CBF"/>
    <w:rsid w:val="00104F86"/>
    <w:rsid w:val="001050E4"/>
    <w:rsid w:val="00106358"/>
    <w:rsid w:val="00107CAA"/>
    <w:rsid w:val="00111CE4"/>
    <w:rsid w:val="001151A1"/>
    <w:rsid w:val="00115CC6"/>
    <w:rsid w:val="00116769"/>
    <w:rsid w:val="00120743"/>
    <w:rsid w:val="00120F36"/>
    <w:rsid w:val="00121708"/>
    <w:rsid w:val="00122C0C"/>
    <w:rsid w:val="00126D6A"/>
    <w:rsid w:val="001279EC"/>
    <w:rsid w:val="00130BDA"/>
    <w:rsid w:val="00130DC4"/>
    <w:rsid w:val="00134779"/>
    <w:rsid w:val="00136501"/>
    <w:rsid w:val="00137F7B"/>
    <w:rsid w:val="001401C0"/>
    <w:rsid w:val="001419E7"/>
    <w:rsid w:val="001453A8"/>
    <w:rsid w:val="00146880"/>
    <w:rsid w:val="00146E0C"/>
    <w:rsid w:val="00150828"/>
    <w:rsid w:val="001508A7"/>
    <w:rsid w:val="00151CDE"/>
    <w:rsid w:val="00152CCE"/>
    <w:rsid w:val="00152E21"/>
    <w:rsid w:val="00154271"/>
    <w:rsid w:val="00155844"/>
    <w:rsid w:val="00156AAD"/>
    <w:rsid w:val="00157D04"/>
    <w:rsid w:val="00157FB6"/>
    <w:rsid w:val="0016401D"/>
    <w:rsid w:val="00166BBB"/>
    <w:rsid w:val="00170625"/>
    <w:rsid w:val="001719A7"/>
    <w:rsid w:val="001725BB"/>
    <w:rsid w:val="001738BC"/>
    <w:rsid w:val="00173F26"/>
    <w:rsid w:val="001744FC"/>
    <w:rsid w:val="00174C04"/>
    <w:rsid w:val="001757D9"/>
    <w:rsid w:val="00175EFC"/>
    <w:rsid w:val="00176B8B"/>
    <w:rsid w:val="00176BD8"/>
    <w:rsid w:val="0018025D"/>
    <w:rsid w:val="0018594B"/>
    <w:rsid w:val="00185E92"/>
    <w:rsid w:val="00186089"/>
    <w:rsid w:val="00186FBF"/>
    <w:rsid w:val="00190939"/>
    <w:rsid w:val="001909FB"/>
    <w:rsid w:val="00190A7A"/>
    <w:rsid w:val="00190E54"/>
    <w:rsid w:val="00191AFA"/>
    <w:rsid w:val="0019260A"/>
    <w:rsid w:val="00192851"/>
    <w:rsid w:val="00193247"/>
    <w:rsid w:val="00193A33"/>
    <w:rsid w:val="00194223"/>
    <w:rsid w:val="00194E85"/>
    <w:rsid w:val="0019748A"/>
    <w:rsid w:val="001A09B3"/>
    <w:rsid w:val="001A0F48"/>
    <w:rsid w:val="001A20C3"/>
    <w:rsid w:val="001A3676"/>
    <w:rsid w:val="001A390B"/>
    <w:rsid w:val="001A550F"/>
    <w:rsid w:val="001A5512"/>
    <w:rsid w:val="001A69B7"/>
    <w:rsid w:val="001B0D01"/>
    <w:rsid w:val="001B157D"/>
    <w:rsid w:val="001B27FD"/>
    <w:rsid w:val="001B2C4E"/>
    <w:rsid w:val="001B38CF"/>
    <w:rsid w:val="001B3E91"/>
    <w:rsid w:val="001B4661"/>
    <w:rsid w:val="001B5275"/>
    <w:rsid w:val="001B6704"/>
    <w:rsid w:val="001B6B82"/>
    <w:rsid w:val="001B7E34"/>
    <w:rsid w:val="001C1889"/>
    <w:rsid w:val="001C69B7"/>
    <w:rsid w:val="001D0CB3"/>
    <w:rsid w:val="001D1228"/>
    <w:rsid w:val="001D2897"/>
    <w:rsid w:val="001D2CBC"/>
    <w:rsid w:val="001D3369"/>
    <w:rsid w:val="001D46A8"/>
    <w:rsid w:val="001D5448"/>
    <w:rsid w:val="001D61DB"/>
    <w:rsid w:val="001D6B5E"/>
    <w:rsid w:val="001D7D95"/>
    <w:rsid w:val="001E04CC"/>
    <w:rsid w:val="001E199D"/>
    <w:rsid w:val="001E3CCC"/>
    <w:rsid w:val="001E5657"/>
    <w:rsid w:val="001F3956"/>
    <w:rsid w:val="001F4F01"/>
    <w:rsid w:val="001F6985"/>
    <w:rsid w:val="001F7C3C"/>
    <w:rsid w:val="001F7D95"/>
    <w:rsid w:val="00200015"/>
    <w:rsid w:val="00202DAB"/>
    <w:rsid w:val="00203906"/>
    <w:rsid w:val="002039FD"/>
    <w:rsid w:val="002058EB"/>
    <w:rsid w:val="0020622F"/>
    <w:rsid w:val="0020654E"/>
    <w:rsid w:val="002071A8"/>
    <w:rsid w:val="002071E9"/>
    <w:rsid w:val="00207769"/>
    <w:rsid w:val="002100A9"/>
    <w:rsid w:val="0021084A"/>
    <w:rsid w:val="00212454"/>
    <w:rsid w:val="00213AAB"/>
    <w:rsid w:val="00214AC4"/>
    <w:rsid w:val="0021713B"/>
    <w:rsid w:val="00217E16"/>
    <w:rsid w:val="00221792"/>
    <w:rsid w:val="00223621"/>
    <w:rsid w:val="00225326"/>
    <w:rsid w:val="0022548A"/>
    <w:rsid w:val="002274EF"/>
    <w:rsid w:val="00227577"/>
    <w:rsid w:val="002307C7"/>
    <w:rsid w:val="00231697"/>
    <w:rsid w:val="002347EA"/>
    <w:rsid w:val="00235BD2"/>
    <w:rsid w:val="00236D15"/>
    <w:rsid w:val="0023729B"/>
    <w:rsid w:val="002408C2"/>
    <w:rsid w:val="00240CD9"/>
    <w:rsid w:val="00242E03"/>
    <w:rsid w:val="0024366E"/>
    <w:rsid w:val="00244191"/>
    <w:rsid w:val="0024454B"/>
    <w:rsid w:val="00247633"/>
    <w:rsid w:val="00250F0D"/>
    <w:rsid w:val="00252158"/>
    <w:rsid w:val="00253AEB"/>
    <w:rsid w:val="0025459B"/>
    <w:rsid w:val="002557A1"/>
    <w:rsid w:val="00256886"/>
    <w:rsid w:val="00263844"/>
    <w:rsid w:val="002642E3"/>
    <w:rsid w:val="00265D8A"/>
    <w:rsid w:val="00266DE8"/>
    <w:rsid w:val="002701F6"/>
    <w:rsid w:val="00270748"/>
    <w:rsid w:val="00270C62"/>
    <w:rsid w:val="002726B5"/>
    <w:rsid w:val="00273707"/>
    <w:rsid w:val="00274DBD"/>
    <w:rsid w:val="002762F3"/>
    <w:rsid w:val="002766CD"/>
    <w:rsid w:val="00276DCE"/>
    <w:rsid w:val="002772DF"/>
    <w:rsid w:val="00277840"/>
    <w:rsid w:val="00277F9A"/>
    <w:rsid w:val="00280757"/>
    <w:rsid w:val="00281285"/>
    <w:rsid w:val="0028229F"/>
    <w:rsid w:val="00282526"/>
    <w:rsid w:val="00282EB9"/>
    <w:rsid w:val="00283A9C"/>
    <w:rsid w:val="00286C6D"/>
    <w:rsid w:val="002906CB"/>
    <w:rsid w:val="00291143"/>
    <w:rsid w:val="002911DF"/>
    <w:rsid w:val="00293212"/>
    <w:rsid w:val="00294AA5"/>
    <w:rsid w:val="00296BE9"/>
    <w:rsid w:val="00296D6D"/>
    <w:rsid w:val="00297E72"/>
    <w:rsid w:val="002A237B"/>
    <w:rsid w:val="002A35BC"/>
    <w:rsid w:val="002A5C5F"/>
    <w:rsid w:val="002A7A7E"/>
    <w:rsid w:val="002B05F9"/>
    <w:rsid w:val="002B06AD"/>
    <w:rsid w:val="002B364B"/>
    <w:rsid w:val="002B5950"/>
    <w:rsid w:val="002B6796"/>
    <w:rsid w:val="002C3743"/>
    <w:rsid w:val="002C44F0"/>
    <w:rsid w:val="002C503A"/>
    <w:rsid w:val="002C6092"/>
    <w:rsid w:val="002C6F96"/>
    <w:rsid w:val="002C7990"/>
    <w:rsid w:val="002D144F"/>
    <w:rsid w:val="002D164B"/>
    <w:rsid w:val="002D3288"/>
    <w:rsid w:val="002D3530"/>
    <w:rsid w:val="002D367B"/>
    <w:rsid w:val="002D3D23"/>
    <w:rsid w:val="002D63E1"/>
    <w:rsid w:val="002D69CE"/>
    <w:rsid w:val="002D7001"/>
    <w:rsid w:val="002E1B46"/>
    <w:rsid w:val="002E22E4"/>
    <w:rsid w:val="002E23F1"/>
    <w:rsid w:val="002E24A4"/>
    <w:rsid w:val="002E4922"/>
    <w:rsid w:val="002E6269"/>
    <w:rsid w:val="002E6FFA"/>
    <w:rsid w:val="002F0667"/>
    <w:rsid w:val="002F49AE"/>
    <w:rsid w:val="002F50E0"/>
    <w:rsid w:val="002F6643"/>
    <w:rsid w:val="002F77B2"/>
    <w:rsid w:val="002F7D75"/>
    <w:rsid w:val="0030109C"/>
    <w:rsid w:val="00301EAF"/>
    <w:rsid w:val="003034DD"/>
    <w:rsid w:val="003039C8"/>
    <w:rsid w:val="00304887"/>
    <w:rsid w:val="0030695D"/>
    <w:rsid w:val="00307116"/>
    <w:rsid w:val="003075CE"/>
    <w:rsid w:val="003115E5"/>
    <w:rsid w:val="00311B37"/>
    <w:rsid w:val="003127E7"/>
    <w:rsid w:val="00313BCC"/>
    <w:rsid w:val="00313EB9"/>
    <w:rsid w:val="003141EC"/>
    <w:rsid w:val="003160FC"/>
    <w:rsid w:val="00316158"/>
    <w:rsid w:val="00316CC6"/>
    <w:rsid w:val="003171D8"/>
    <w:rsid w:val="003215ED"/>
    <w:rsid w:val="00325140"/>
    <w:rsid w:val="003261FF"/>
    <w:rsid w:val="00326F14"/>
    <w:rsid w:val="00330BEC"/>
    <w:rsid w:val="00330F24"/>
    <w:rsid w:val="00331507"/>
    <w:rsid w:val="00331883"/>
    <w:rsid w:val="00332186"/>
    <w:rsid w:val="00334B08"/>
    <w:rsid w:val="00336C65"/>
    <w:rsid w:val="0034277E"/>
    <w:rsid w:val="003431CF"/>
    <w:rsid w:val="00344342"/>
    <w:rsid w:val="0034647E"/>
    <w:rsid w:val="00346C0F"/>
    <w:rsid w:val="003509F7"/>
    <w:rsid w:val="003513EA"/>
    <w:rsid w:val="00351778"/>
    <w:rsid w:val="00351E50"/>
    <w:rsid w:val="003521E5"/>
    <w:rsid w:val="0035414F"/>
    <w:rsid w:val="0035416F"/>
    <w:rsid w:val="00355390"/>
    <w:rsid w:val="00356E6D"/>
    <w:rsid w:val="003578DB"/>
    <w:rsid w:val="00357F87"/>
    <w:rsid w:val="003608ED"/>
    <w:rsid w:val="00361552"/>
    <w:rsid w:val="00361B1F"/>
    <w:rsid w:val="00365E89"/>
    <w:rsid w:val="00366517"/>
    <w:rsid w:val="00367730"/>
    <w:rsid w:val="00367E07"/>
    <w:rsid w:val="003726A6"/>
    <w:rsid w:val="003726B7"/>
    <w:rsid w:val="00376265"/>
    <w:rsid w:val="00376DCB"/>
    <w:rsid w:val="00380732"/>
    <w:rsid w:val="00382A0B"/>
    <w:rsid w:val="00382D3E"/>
    <w:rsid w:val="00385260"/>
    <w:rsid w:val="003853EF"/>
    <w:rsid w:val="00386101"/>
    <w:rsid w:val="00386D25"/>
    <w:rsid w:val="00386F18"/>
    <w:rsid w:val="0038773B"/>
    <w:rsid w:val="00391156"/>
    <w:rsid w:val="003926E9"/>
    <w:rsid w:val="003953AD"/>
    <w:rsid w:val="0039577F"/>
    <w:rsid w:val="003A100A"/>
    <w:rsid w:val="003A1578"/>
    <w:rsid w:val="003A32E1"/>
    <w:rsid w:val="003A3A9C"/>
    <w:rsid w:val="003A7E91"/>
    <w:rsid w:val="003B05BF"/>
    <w:rsid w:val="003B1373"/>
    <w:rsid w:val="003B6429"/>
    <w:rsid w:val="003B7587"/>
    <w:rsid w:val="003C2317"/>
    <w:rsid w:val="003C4A24"/>
    <w:rsid w:val="003C4DDB"/>
    <w:rsid w:val="003C73E3"/>
    <w:rsid w:val="003D13F0"/>
    <w:rsid w:val="003D15B3"/>
    <w:rsid w:val="003D268A"/>
    <w:rsid w:val="003D3CA1"/>
    <w:rsid w:val="003D4012"/>
    <w:rsid w:val="003D542B"/>
    <w:rsid w:val="003D60C2"/>
    <w:rsid w:val="003E0F31"/>
    <w:rsid w:val="003E12DE"/>
    <w:rsid w:val="003E57B1"/>
    <w:rsid w:val="003E5876"/>
    <w:rsid w:val="003E60B2"/>
    <w:rsid w:val="003E6D96"/>
    <w:rsid w:val="003E7144"/>
    <w:rsid w:val="003E7BDF"/>
    <w:rsid w:val="003F376F"/>
    <w:rsid w:val="003F3A8D"/>
    <w:rsid w:val="003F4A02"/>
    <w:rsid w:val="003F4E21"/>
    <w:rsid w:val="003F52A5"/>
    <w:rsid w:val="003F6D90"/>
    <w:rsid w:val="00402AF2"/>
    <w:rsid w:val="0040387A"/>
    <w:rsid w:val="00404866"/>
    <w:rsid w:val="004048E4"/>
    <w:rsid w:val="00404AE8"/>
    <w:rsid w:val="0040554F"/>
    <w:rsid w:val="0040672E"/>
    <w:rsid w:val="0040795D"/>
    <w:rsid w:val="004104F6"/>
    <w:rsid w:val="00414545"/>
    <w:rsid w:val="004159DB"/>
    <w:rsid w:val="00416010"/>
    <w:rsid w:val="004169D9"/>
    <w:rsid w:val="00417BBC"/>
    <w:rsid w:val="00420F8C"/>
    <w:rsid w:val="00422F4A"/>
    <w:rsid w:val="00423AD1"/>
    <w:rsid w:val="00426E09"/>
    <w:rsid w:val="00431547"/>
    <w:rsid w:val="00431ECB"/>
    <w:rsid w:val="00433816"/>
    <w:rsid w:val="00433DD7"/>
    <w:rsid w:val="00434AE0"/>
    <w:rsid w:val="00435EAE"/>
    <w:rsid w:val="00437517"/>
    <w:rsid w:val="00440520"/>
    <w:rsid w:val="00440842"/>
    <w:rsid w:val="00443057"/>
    <w:rsid w:val="0044453A"/>
    <w:rsid w:val="00444E4F"/>
    <w:rsid w:val="0044519C"/>
    <w:rsid w:val="00446BCE"/>
    <w:rsid w:val="00447155"/>
    <w:rsid w:val="00447177"/>
    <w:rsid w:val="00454253"/>
    <w:rsid w:val="0045494F"/>
    <w:rsid w:val="00454BCD"/>
    <w:rsid w:val="00462D7D"/>
    <w:rsid w:val="004660C4"/>
    <w:rsid w:val="00466F7E"/>
    <w:rsid w:val="00467586"/>
    <w:rsid w:val="00467EDB"/>
    <w:rsid w:val="00470E2F"/>
    <w:rsid w:val="004721EB"/>
    <w:rsid w:val="00472684"/>
    <w:rsid w:val="00472A6D"/>
    <w:rsid w:val="00474D20"/>
    <w:rsid w:val="004752D5"/>
    <w:rsid w:val="00477257"/>
    <w:rsid w:val="004810D3"/>
    <w:rsid w:val="00482619"/>
    <w:rsid w:val="00482BB4"/>
    <w:rsid w:val="0048401B"/>
    <w:rsid w:val="0048508B"/>
    <w:rsid w:val="004861CB"/>
    <w:rsid w:val="00487D75"/>
    <w:rsid w:val="00487DA1"/>
    <w:rsid w:val="00491FF3"/>
    <w:rsid w:val="004926C7"/>
    <w:rsid w:val="00492D66"/>
    <w:rsid w:val="0049362B"/>
    <w:rsid w:val="0049529F"/>
    <w:rsid w:val="00495581"/>
    <w:rsid w:val="00495A0F"/>
    <w:rsid w:val="0049692D"/>
    <w:rsid w:val="004976A0"/>
    <w:rsid w:val="004A0564"/>
    <w:rsid w:val="004A120A"/>
    <w:rsid w:val="004A186B"/>
    <w:rsid w:val="004A1DC6"/>
    <w:rsid w:val="004A5358"/>
    <w:rsid w:val="004A57D5"/>
    <w:rsid w:val="004A6ACD"/>
    <w:rsid w:val="004A6C53"/>
    <w:rsid w:val="004A7148"/>
    <w:rsid w:val="004A799C"/>
    <w:rsid w:val="004A7E2D"/>
    <w:rsid w:val="004B01C8"/>
    <w:rsid w:val="004B020E"/>
    <w:rsid w:val="004B2535"/>
    <w:rsid w:val="004B2FEA"/>
    <w:rsid w:val="004B39D9"/>
    <w:rsid w:val="004B3B12"/>
    <w:rsid w:val="004B3B49"/>
    <w:rsid w:val="004B78B1"/>
    <w:rsid w:val="004C06FA"/>
    <w:rsid w:val="004C0C5F"/>
    <w:rsid w:val="004C30B8"/>
    <w:rsid w:val="004C42ED"/>
    <w:rsid w:val="004C4E0B"/>
    <w:rsid w:val="004C4F41"/>
    <w:rsid w:val="004C535E"/>
    <w:rsid w:val="004C6193"/>
    <w:rsid w:val="004D0345"/>
    <w:rsid w:val="004D05BC"/>
    <w:rsid w:val="004D091A"/>
    <w:rsid w:val="004D66A5"/>
    <w:rsid w:val="004D725A"/>
    <w:rsid w:val="004D7CAA"/>
    <w:rsid w:val="004E0093"/>
    <w:rsid w:val="004E2818"/>
    <w:rsid w:val="004E3081"/>
    <w:rsid w:val="004E3DF6"/>
    <w:rsid w:val="004E52C0"/>
    <w:rsid w:val="004E5768"/>
    <w:rsid w:val="004E57BD"/>
    <w:rsid w:val="004E5EA7"/>
    <w:rsid w:val="004E68E7"/>
    <w:rsid w:val="004E6B93"/>
    <w:rsid w:val="004E6D04"/>
    <w:rsid w:val="004F02B5"/>
    <w:rsid w:val="004F04DD"/>
    <w:rsid w:val="004F06AF"/>
    <w:rsid w:val="004F1551"/>
    <w:rsid w:val="004F49EF"/>
    <w:rsid w:val="004F768E"/>
    <w:rsid w:val="0050360E"/>
    <w:rsid w:val="005037A1"/>
    <w:rsid w:val="00506E2A"/>
    <w:rsid w:val="00507B55"/>
    <w:rsid w:val="005139F3"/>
    <w:rsid w:val="00514087"/>
    <w:rsid w:val="005143EF"/>
    <w:rsid w:val="005144E0"/>
    <w:rsid w:val="00514E2A"/>
    <w:rsid w:val="00520EF4"/>
    <w:rsid w:val="00524510"/>
    <w:rsid w:val="0052753F"/>
    <w:rsid w:val="0052782E"/>
    <w:rsid w:val="00531A02"/>
    <w:rsid w:val="00532CB4"/>
    <w:rsid w:val="00533044"/>
    <w:rsid w:val="00533062"/>
    <w:rsid w:val="00533243"/>
    <w:rsid w:val="00533E4E"/>
    <w:rsid w:val="00535C7B"/>
    <w:rsid w:val="00540517"/>
    <w:rsid w:val="0054180C"/>
    <w:rsid w:val="005426CB"/>
    <w:rsid w:val="00543C6C"/>
    <w:rsid w:val="00545556"/>
    <w:rsid w:val="00545933"/>
    <w:rsid w:val="00545BA4"/>
    <w:rsid w:val="00545E61"/>
    <w:rsid w:val="00547027"/>
    <w:rsid w:val="005475BD"/>
    <w:rsid w:val="005475CC"/>
    <w:rsid w:val="00551539"/>
    <w:rsid w:val="00553128"/>
    <w:rsid w:val="00553FCF"/>
    <w:rsid w:val="00560468"/>
    <w:rsid w:val="00560DE0"/>
    <w:rsid w:val="0056235F"/>
    <w:rsid w:val="00563DCC"/>
    <w:rsid w:val="0056624A"/>
    <w:rsid w:val="005703B9"/>
    <w:rsid w:val="00570C79"/>
    <w:rsid w:val="00571D3A"/>
    <w:rsid w:val="00571FEC"/>
    <w:rsid w:val="0057269F"/>
    <w:rsid w:val="005737C2"/>
    <w:rsid w:val="0057656E"/>
    <w:rsid w:val="0057683B"/>
    <w:rsid w:val="005777F9"/>
    <w:rsid w:val="0058145A"/>
    <w:rsid w:val="00583B07"/>
    <w:rsid w:val="005851C9"/>
    <w:rsid w:val="00585212"/>
    <w:rsid w:val="0058555E"/>
    <w:rsid w:val="00591CD4"/>
    <w:rsid w:val="005933CC"/>
    <w:rsid w:val="00595194"/>
    <w:rsid w:val="005951C5"/>
    <w:rsid w:val="00595406"/>
    <w:rsid w:val="0059766A"/>
    <w:rsid w:val="00597957"/>
    <w:rsid w:val="005A0495"/>
    <w:rsid w:val="005A39F0"/>
    <w:rsid w:val="005A3F5C"/>
    <w:rsid w:val="005A3F78"/>
    <w:rsid w:val="005A414A"/>
    <w:rsid w:val="005A45FB"/>
    <w:rsid w:val="005B0DDD"/>
    <w:rsid w:val="005B2A23"/>
    <w:rsid w:val="005B3E6F"/>
    <w:rsid w:val="005B5919"/>
    <w:rsid w:val="005B5DE9"/>
    <w:rsid w:val="005B731D"/>
    <w:rsid w:val="005B7730"/>
    <w:rsid w:val="005C0C3B"/>
    <w:rsid w:val="005C4C0E"/>
    <w:rsid w:val="005C619A"/>
    <w:rsid w:val="005C7EF8"/>
    <w:rsid w:val="005D031A"/>
    <w:rsid w:val="005D0473"/>
    <w:rsid w:val="005D0741"/>
    <w:rsid w:val="005D20BF"/>
    <w:rsid w:val="005D22E6"/>
    <w:rsid w:val="005D36CF"/>
    <w:rsid w:val="005D4597"/>
    <w:rsid w:val="005D5CDC"/>
    <w:rsid w:val="005D5FDA"/>
    <w:rsid w:val="005E273B"/>
    <w:rsid w:val="005E3C1C"/>
    <w:rsid w:val="005E4CD7"/>
    <w:rsid w:val="005E4D6B"/>
    <w:rsid w:val="005E5F76"/>
    <w:rsid w:val="005E6CCA"/>
    <w:rsid w:val="005E6FF1"/>
    <w:rsid w:val="005E7E37"/>
    <w:rsid w:val="005F1523"/>
    <w:rsid w:val="005F28F3"/>
    <w:rsid w:val="005F29FB"/>
    <w:rsid w:val="005F4085"/>
    <w:rsid w:val="005F4D77"/>
    <w:rsid w:val="005F58CD"/>
    <w:rsid w:val="005F5B65"/>
    <w:rsid w:val="005F7643"/>
    <w:rsid w:val="005F7937"/>
    <w:rsid w:val="005F7F66"/>
    <w:rsid w:val="0060109B"/>
    <w:rsid w:val="006028F8"/>
    <w:rsid w:val="00604347"/>
    <w:rsid w:val="00604F73"/>
    <w:rsid w:val="006059E9"/>
    <w:rsid w:val="00607D6E"/>
    <w:rsid w:val="00610D79"/>
    <w:rsid w:val="00611437"/>
    <w:rsid w:val="00611917"/>
    <w:rsid w:val="0061332E"/>
    <w:rsid w:val="006164C6"/>
    <w:rsid w:val="00617FB0"/>
    <w:rsid w:val="006214FA"/>
    <w:rsid w:val="00621994"/>
    <w:rsid w:val="00621A07"/>
    <w:rsid w:val="00622CDC"/>
    <w:rsid w:val="00624483"/>
    <w:rsid w:val="00624E36"/>
    <w:rsid w:val="0062726A"/>
    <w:rsid w:val="006278D1"/>
    <w:rsid w:val="00631BC4"/>
    <w:rsid w:val="0063234E"/>
    <w:rsid w:val="00634AD9"/>
    <w:rsid w:val="006359E1"/>
    <w:rsid w:val="00635CD4"/>
    <w:rsid w:val="00637D23"/>
    <w:rsid w:val="00641587"/>
    <w:rsid w:val="0064206F"/>
    <w:rsid w:val="00643C4C"/>
    <w:rsid w:val="00644688"/>
    <w:rsid w:val="00654D45"/>
    <w:rsid w:val="00657EF6"/>
    <w:rsid w:val="00661252"/>
    <w:rsid w:val="0066483F"/>
    <w:rsid w:val="006650DC"/>
    <w:rsid w:val="006658D3"/>
    <w:rsid w:val="00666818"/>
    <w:rsid w:val="00666936"/>
    <w:rsid w:val="0066712A"/>
    <w:rsid w:val="00671322"/>
    <w:rsid w:val="00671366"/>
    <w:rsid w:val="00671730"/>
    <w:rsid w:val="0067578E"/>
    <w:rsid w:val="006766D7"/>
    <w:rsid w:val="006804EC"/>
    <w:rsid w:val="006804F2"/>
    <w:rsid w:val="00680BC5"/>
    <w:rsid w:val="00684516"/>
    <w:rsid w:val="00685E6D"/>
    <w:rsid w:val="006867B2"/>
    <w:rsid w:val="006934C1"/>
    <w:rsid w:val="006936DA"/>
    <w:rsid w:val="00693B08"/>
    <w:rsid w:val="0069482C"/>
    <w:rsid w:val="006956BA"/>
    <w:rsid w:val="006959C1"/>
    <w:rsid w:val="00695BDC"/>
    <w:rsid w:val="00695C71"/>
    <w:rsid w:val="00696343"/>
    <w:rsid w:val="006A04C5"/>
    <w:rsid w:val="006A1AE0"/>
    <w:rsid w:val="006A2EA7"/>
    <w:rsid w:val="006A45B7"/>
    <w:rsid w:val="006A626F"/>
    <w:rsid w:val="006A6714"/>
    <w:rsid w:val="006B01B1"/>
    <w:rsid w:val="006B1BDF"/>
    <w:rsid w:val="006B3DB7"/>
    <w:rsid w:val="006B6725"/>
    <w:rsid w:val="006B7295"/>
    <w:rsid w:val="006B7C55"/>
    <w:rsid w:val="006C0224"/>
    <w:rsid w:val="006C094E"/>
    <w:rsid w:val="006C0B4D"/>
    <w:rsid w:val="006C15FC"/>
    <w:rsid w:val="006C30E4"/>
    <w:rsid w:val="006C66F2"/>
    <w:rsid w:val="006C79D4"/>
    <w:rsid w:val="006D09AA"/>
    <w:rsid w:val="006D28FD"/>
    <w:rsid w:val="006D4991"/>
    <w:rsid w:val="006D5D20"/>
    <w:rsid w:val="006D7AB3"/>
    <w:rsid w:val="006E0387"/>
    <w:rsid w:val="006E03E6"/>
    <w:rsid w:val="006E1027"/>
    <w:rsid w:val="006E22B3"/>
    <w:rsid w:val="006E25C9"/>
    <w:rsid w:val="006E27DB"/>
    <w:rsid w:val="006E2EA8"/>
    <w:rsid w:val="006E4CD4"/>
    <w:rsid w:val="006E597F"/>
    <w:rsid w:val="006E6536"/>
    <w:rsid w:val="006E65EC"/>
    <w:rsid w:val="006E6E6C"/>
    <w:rsid w:val="006E78B4"/>
    <w:rsid w:val="006F09F9"/>
    <w:rsid w:val="006F14C1"/>
    <w:rsid w:val="006F2950"/>
    <w:rsid w:val="006F589A"/>
    <w:rsid w:val="00700BB4"/>
    <w:rsid w:val="007010D0"/>
    <w:rsid w:val="00701818"/>
    <w:rsid w:val="00702514"/>
    <w:rsid w:val="0070291A"/>
    <w:rsid w:val="00703C37"/>
    <w:rsid w:val="007044CB"/>
    <w:rsid w:val="007048E2"/>
    <w:rsid w:val="007105F8"/>
    <w:rsid w:val="007108B5"/>
    <w:rsid w:val="00710AC0"/>
    <w:rsid w:val="007132DA"/>
    <w:rsid w:val="00715079"/>
    <w:rsid w:val="00715E82"/>
    <w:rsid w:val="00716045"/>
    <w:rsid w:val="00716236"/>
    <w:rsid w:val="00717E11"/>
    <w:rsid w:val="007216C3"/>
    <w:rsid w:val="007228AC"/>
    <w:rsid w:val="00722AE9"/>
    <w:rsid w:val="00722B8E"/>
    <w:rsid w:val="007239F6"/>
    <w:rsid w:val="007247CA"/>
    <w:rsid w:val="00724FD8"/>
    <w:rsid w:val="00725DA5"/>
    <w:rsid w:val="00726330"/>
    <w:rsid w:val="0072705C"/>
    <w:rsid w:val="0073082D"/>
    <w:rsid w:val="007308DD"/>
    <w:rsid w:val="00730F42"/>
    <w:rsid w:val="00731815"/>
    <w:rsid w:val="00731BD8"/>
    <w:rsid w:val="00733BFE"/>
    <w:rsid w:val="00733CA4"/>
    <w:rsid w:val="00734C9E"/>
    <w:rsid w:val="00735D26"/>
    <w:rsid w:val="0073666F"/>
    <w:rsid w:val="00736996"/>
    <w:rsid w:val="00737335"/>
    <w:rsid w:val="0073789A"/>
    <w:rsid w:val="00740381"/>
    <w:rsid w:val="00740930"/>
    <w:rsid w:val="00743410"/>
    <w:rsid w:val="00744144"/>
    <w:rsid w:val="00745396"/>
    <w:rsid w:val="00745ED8"/>
    <w:rsid w:val="00746508"/>
    <w:rsid w:val="00746ADF"/>
    <w:rsid w:val="00746D8D"/>
    <w:rsid w:val="00747AE8"/>
    <w:rsid w:val="0075001C"/>
    <w:rsid w:val="00750488"/>
    <w:rsid w:val="00750E59"/>
    <w:rsid w:val="0075120A"/>
    <w:rsid w:val="0075153B"/>
    <w:rsid w:val="007517C1"/>
    <w:rsid w:val="00751DF7"/>
    <w:rsid w:val="00752F8A"/>
    <w:rsid w:val="007567C6"/>
    <w:rsid w:val="00756B26"/>
    <w:rsid w:val="007574A9"/>
    <w:rsid w:val="00762259"/>
    <w:rsid w:val="00763632"/>
    <w:rsid w:val="00763F12"/>
    <w:rsid w:val="0076401A"/>
    <w:rsid w:val="00764474"/>
    <w:rsid w:val="0076498E"/>
    <w:rsid w:val="00764FDE"/>
    <w:rsid w:val="00764FF0"/>
    <w:rsid w:val="0076566C"/>
    <w:rsid w:val="00765A9A"/>
    <w:rsid w:val="007661A0"/>
    <w:rsid w:val="00770730"/>
    <w:rsid w:val="007709DE"/>
    <w:rsid w:val="00772C60"/>
    <w:rsid w:val="00776A65"/>
    <w:rsid w:val="00777CDE"/>
    <w:rsid w:val="00777EA1"/>
    <w:rsid w:val="0078126C"/>
    <w:rsid w:val="00781548"/>
    <w:rsid w:val="007816E2"/>
    <w:rsid w:val="007817C8"/>
    <w:rsid w:val="00781DDC"/>
    <w:rsid w:val="00782922"/>
    <w:rsid w:val="00783B36"/>
    <w:rsid w:val="00784C1C"/>
    <w:rsid w:val="007865DD"/>
    <w:rsid w:val="00787EC6"/>
    <w:rsid w:val="007916B0"/>
    <w:rsid w:val="00791D5B"/>
    <w:rsid w:val="00793DF4"/>
    <w:rsid w:val="00794F38"/>
    <w:rsid w:val="007A07AD"/>
    <w:rsid w:val="007A1383"/>
    <w:rsid w:val="007A2AAD"/>
    <w:rsid w:val="007A2AC5"/>
    <w:rsid w:val="007A4CCF"/>
    <w:rsid w:val="007A5C54"/>
    <w:rsid w:val="007B0ACF"/>
    <w:rsid w:val="007B188E"/>
    <w:rsid w:val="007B34F0"/>
    <w:rsid w:val="007B3629"/>
    <w:rsid w:val="007B408D"/>
    <w:rsid w:val="007B411C"/>
    <w:rsid w:val="007B4742"/>
    <w:rsid w:val="007B74F5"/>
    <w:rsid w:val="007C0CC9"/>
    <w:rsid w:val="007C0F3A"/>
    <w:rsid w:val="007C265E"/>
    <w:rsid w:val="007C2D5A"/>
    <w:rsid w:val="007C49CE"/>
    <w:rsid w:val="007C6C81"/>
    <w:rsid w:val="007C759C"/>
    <w:rsid w:val="007D1070"/>
    <w:rsid w:val="007D24FB"/>
    <w:rsid w:val="007D356E"/>
    <w:rsid w:val="007D4598"/>
    <w:rsid w:val="007D52D3"/>
    <w:rsid w:val="007D66A4"/>
    <w:rsid w:val="007D6C6C"/>
    <w:rsid w:val="007D6D76"/>
    <w:rsid w:val="007D7343"/>
    <w:rsid w:val="007E068B"/>
    <w:rsid w:val="007E28B0"/>
    <w:rsid w:val="007E45CE"/>
    <w:rsid w:val="007E4ADE"/>
    <w:rsid w:val="007F0CDA"/>
    <w:rsid w:val="007F28C3"/>
    <w:rsid w:val="007F36F0"/>
    <w:rsid w:val="007F423B"/>
    <w:rsid w:val="007F4704"/>
    <w:rsid w:val="007F6C91"/>
    <w:rsid w:val="007F7701"/>
    <w:rsid w:val="00800FEF"/>
    <w:rsid w:val="008017B0"/>
    <w:rsid w:val="0080274C"/>
    <w:rsid w:val="00803351"/>
    <w:rsid w:val="008039AF"/>
    <w:rsid w:val="00804DCB"/>
    <w:rsid w:val="00805EBA"/>
    <w:rsid w:val="00806EF4"/>
    <w:rsid w:val="00807088"/>
    <w:rsid w:val="008071AB"/>
    <w:rsid w:val="00812BC8"/>
    <w:rsid w:val="00812FD5"/>
    <w:rsid w:val="0081300D"/>
    <w:rsid w:val="00813822"/>
    <w:rsid w:val="008148C0"/>
    <w:rsid w:val="00814B56"/>
    <w:rsid w:val="008157B5"/>
    <w:rsid w:val="00815CF6"/>
    <w:rsid w:val="008210D6"/>
    <w:rsid w:val="00822E66"/>
    <w:rsid w:val="00823A55"/>
    <w:rsid w:val="00824205"/>
    <w:rsid w:val="00824999"/>
    <w:rsid w:val="00825FCF"/>
    <w:rsid w:val="008344DE"/>
    <w:rsid w:val="00836A25"/>
    <w:rsid w:val="0083704D"/>
    <w:rsid w:val="008371C6"/>
    <w:rsid w:val="008403A4"/>
    <w:rsid w:val="00840439"/>
    <w:rsid w:val="00841E6E"/>
    <w:rsid w:val="00842375"/>
    <w:rsid w:val="00844EF9"/>
    <w:rsid w:val="008452A0"/>
    <w:rsid w:val="00847194"/>
    <w:rsid w:val="008477F4"/>
    <w:rsid w:val="00850024"/>
    <w:rsid w:val="00850A9E"/>
    <w:rsid w:val="00850BBF"/>
    <w:rsid w:val="00851308"/>
    <w:rsid w:val="008527D7"/>
    <w:rsid w:val="0085510E"/>
    <w:rsid w:val="00855C18"/>
    <w:rsid w:val="00855FAB"/>
    <w:rsid w:val="00856CA0"/>
    <w:rsid w:val="00857F83"/>
    <w:rsid w:val="00860328"/>
    <w:rsid w:val="008616A8"/>
    <w:rsid w:val="0086223E"/>
    <w:rsid w:val="0086475C"/>
    <w:rsid w:val="0086487E"/>
    <w:rsid w:val="00865E67"/>
    <w:rsid w:val="00867EE7"/>
    <w:rsid w:val="008732BD"/>
    <w:rsid w:val="00873AD9"/>
    <w:rsid w:val="008756C6"/>
    <w:rsid w:val="00875ACB"/>
    <w:rsid w:val="00875CC1"/>
    <w:rsid w:val="00881069"/>
    <w:rsid w:val="00881586"/>
    <w:rsid w:val="00882B2E"/>
    <w:rsid w:val="008830EB"/>
    <w:rsid w:val="00884D38"/>
    <w:rsid w:val="008851C6"/>
    <w:rsid w:val="00887B30"/>
    <w:rsid w:val="008925B4"/>
    <w:rsid w:val="0089364F"/>
    <w:rsid w:val="008936CF"/>
    <w:rsid w:val="008950C8"/>
    <w:rsid w:val="00895290"/>
    <w:rsid w:val="00895802"/>
    <w:rsid w:val="00897DCC"/>
    <w:rsid w:val="008A080F"/>
    <w:rsid w:val="008A2253"/>
    <w:rsid w:val="008A4147"/>
    <w:rsid w:val="008A4454"/>
    <w:rsid w:val="008A456D"/>
    <w:rsid w:val="008A457F"/>
    <w:rsid w:val="008A5ECE"/>
    <w:rsid w:val="008B123B"/>
    <w:rsid w:val="008B2DAC"/>
    <w:rsid w:val="008B374E"/>
    <w:rsid w:val="008B3FE1"/>
    <w:rsid w:val="008B4383"/>
    <w:rsid w:val="008B48C6"/>
    <w:rsid w:val="008B4E01"/>
    <w:rsid w:val="008B52ED"/>
    <w:rsid w:val="008B5301"/>
    <w:rsid w:val="008C06B8"/>
    <w:rsid w:val="008C51BD"/>
    <w:rsid w:val="008C5A46"/>
    <w:rsid w:val="008D06B4"/>
    <w:rsid w:val="008D0FC7"/>
    <w:rsid w:val="008D1E70"/>
    <w:rsid w:val="008D235A"/>
    <w:rsid w:val="008D24E9"/>
    <w:rsid w:val="008D3531"/>
    <w:rsid w:val="008D3C82"/>
    <w:rsid w:val="008D455D"/>
    <w:rsid w:val="008D458B"/>
    <w:rsid w:val="008D497D"/>
    <w:rsid w:val="008D7BD7"/>
    <w:rsid w:val="008E020C"/>
    <w:rsid w:val="008E0A66"/>
    <w:rsid w:val="008E7559"/>
    <w:rsid w:val="008E76EF"/>
    <w:rsid w:val="008E79D2"/>
    <w:rsid w:val="008F0D4C"/>
    <w:rsid w:val="008F100C"/>
    <w:rsid w:val="008F3050"/>
    <w:rsid w:val="008F44AF"/>
    <w:rsid w:val="008F5D95"/>
    <w:rsid w:val="008F5E05"/>
    <w:rsid w:val="008F6571"/>
    <w:rsid w:val="008F6F82"/>
    <w:rsid w:val="009001D3"/>
    <w:rsid w:val="009005F0"/>
    <w:rsid w:val="00900E94"/>
    <w:rsid w:val="00901919"/>
    <w:rsid w:val="00901EE4"/>
    <w:rsid w:val="00906021"/>
    <w:rsid w:val="00911415"/>
    <w:rsid w:val="009118DC"/>
    <w:rsid w:val="009121D7"/>
    <w:rsid w:val="0091346F"/>
    <w:rsid w:val="009137EC"/>
    <w:rsid w:val="00916966"/>
    <w:rsid w:val="00917946"/>
    <w:rsid w:val="0092419F"/>
    <w:rsid w:val="00924A7A"/>
    <w:rsid w:val="00924C14"/>
    <w:rsid w:val="00930FC1"/>
    <w:rsid w:val="00933F42"/>
    <w:rsid w:val="00934451"/>
    <w:rsid w:val="009353BD"/>
    <w:rsid w:val="0094016F"/>
    <w:rsid w:val="009402CC"/>
    <w:rsid w:val="00941D90"/>
    <w:rsid w:val="00943566"/>
    <w:rsid w:val="009444A0"/>
    <w:rsid w:val="009446BC"/>
    <w:rsid w:val="00944DDB"/>
    <w:rsid w:val="00951B62"/>
    <w:rsid w:val="00951E72"/>
    <w:rsid w:val="00954236"/>
    <w:rsid w:val="0095454F"/>
    <w:rsid w:val="00954EF2"/>
    <w:rsid w:val="00957679"/>
    <w:rsid w:val="009604AE"/>
    <w:rsid w:val="00961DA9"/>
    <w:rsid w:val="00962059"/>
    <w:rsid w:val="00965196"/>
    <w:rsid w:val="00970F2B"/>
    <w:rsid w:val="00971A5A"/>
    <w:rsid w:val="00972434"/>
    <w:rsid w:val="0097280F"/>
    <w:rsid w:val="00972826"/>
    <w:rsid w:val="00975A46"/>
    <w:rsid w:val="00975BAB"/>
    <w:rsid w:val="00975C8A"/>
    <w:rsid w:val="00976A4A"/>
    <w:rsid w:val="00977A4E"/>
    <w:rsid w:val="00977C6E"/>
    <w:rsid w:val="00980476"/>
    <w:rsid w:val="00982A71"/>
    <w:rsid w:val="009842AF"/>
    <w:rsid w:val="009906C8"/>
    <w:rsid w:val="00990C76"/>
    <w:rsid w:val="0099480C"/>
    <w:rsid w:val="00996194"/>
    <w:rsid w:val="009977EC"/>
    <w:rsid w:val="009A35D7"/>
    <w:rsid w:val="009A3A9F"/>
    <w:rsid w:val="009A3C22"/>
    <w:rsid w:val="009A5084"/>
    <w:rsid w:val="009A56F8"/>
    <w:rsid w:val="009A5840"/>
    <w:rsid w:val="009A64E0"/>
    <w:rsid w:val="009A7B00"/>
    <w:rsid w:val="009B1F0E"/>
    <w:rsid w:val="009B1F7B"/>
    <w:rsid w:val="009B2B6A"/>
    <w:rsid w:val="009B450F"/>
    <w:rsid w:val="009B637D"/>
    <w:rsid w:val="009B7F95"/>
    <w:rsid w:val="009C24B6"/>
    <w:rsid w:val="009C2970"/>
    <w:rsid w:val="009C52A9"/>
    <w:rsid w:val="009C6C83"/>
    <w:rsid w:val="009D2C55"/>
    <w:rsid w:val="009D43FB"/>
    <w:rsid w:val="009D7401"/>
    <w:rsid w:val="009D7545"/>
    <w:rsid w:val="009E0E18"/>
    <w:rsid w:val="009E1781"/>
    <w:rsid w:val="009E3DCD"/>
    <w:rsid w:val="009E4180"/>
    <w:rsid w:val="009E41BF"/>
    <w:rsid w:val="009E6EC9"/>
    <w:rsid w:val="009E7CDF"/>
    <w:rsid w:val="009F10AA"/>
    <w:rsid w:val="009F1907"/>
    <w:rsid w:val="009F2FFB"/>
    <w:rsid w:val="009F4FBC"/>
    <w:rsid w:val="009F69C1"/>
    <w:rsid w:val="009F74AC"/>
    <w:rsid w:val="009F7699"/>
    <w:rsid w:val="009F7D8C"/>
    <w:rsid w:val="00A0106B"/>
    <w:rsid w:val="00A0157B"/>
    <w:rsid w:val="00A03A05"/>
    <w:rsid w:val="00A05588"/>
    <w:rsid w:val="00A05EAA"/>
    <w:rsid w:val="00A05F1F"/>
    <w:rsid w:val="00A06B83"/>
    <w:rsid w:val="00A0780B"/>
    <w:rsid w:val="00A100F5"/>
    <w:rsid w:val="00A10AF4"/>
    <w:rsid w:val="00A125D9"/>
    <w:rsid w:val="00A12AAA"/>
    <w:rsid w:val="00A13011"/>
    <w:rsid w:val="00A14BD1"/>
    <w:rsid w:val="00A14DF3"/>
    <w:rsid w:val="00A15441"/>
    <w:rsid w:val="00A175A4"/>
    <w:rsid w:val="00A17F68"/>
    <w:rsid w:val="00A20E40"/>
    <w:rsid w:val="00A21869"/>
    <w:rsid w:val="00A223D8"/>
    <w:rsid w:val="00A234D3"/>
    <w:rsid w:val="00A243A9"/>
    <w:rsid w:val="00A244D4"/>
    <w:rsid w:val="00A24904"/>
    <w:rsid w:val="00A27556"/>
    <w:rsid w:val="00A27987"/>
    <w:rsid w:val="00A304F0"/>
    <w:rsid w:val="00A32202"/>
    <w:rsid w:val="00A32295"/>
    <w:rsid w:val="00A32DC4"/>
    <w:rsid w:val="00A346D5"/>
    <w:rsid w:val="00A34FC3"/>
    <w:rsid w:val="00A36ED1"/>
    <w:rsid w:val="00A40A7C"/>
    <w:rsid w:val="00A42AE2"/>
    <w:rsid w:val="00A44246"/>
    <w:rsid w:val="00A44592"/>
    <w:rsid w:val="00A46595"/>
    <w:rsid w:val="00A47D73"/>
    <w:rsid w:val="00A529A4"/>
    <w:rsid w:val="00A52B49"/>
    <w:rsid w:val="00A54D92"/>
    <w:rsid w:val="00A550CD"/>
    <w:rsid w:val="00A567CC"/>
    <w:rsid w:val="00A608E0"/>
    <w:rsid w:val="00A64F38"/>
    <w:rsid w:val="00A650E7"/>
    <w:rsid w:val="00A652C0"/>
    <w:rsid w:val="00A6577A"/>
    <w:rsid w:val="00A67346"/>
    <w:rsid w:val="00A67F2E"/>
    <w:rsid w:val="00A71EA9"/>
    <w:rsid w:val="00A7325B"/>
    <w:rsid w:val="00A74172"/>
    <w:rsid w:val="00A7477E"/>
    <w:rsid w:val="00A75CA5"/>
    <w:rsid w:val="00A765E8"/>
    <w:rsid w:val="00A80A28"/>
    <w:rsid w:val="00A81051"/>
    <w:rsid w:val="00A81E94"/>
    <w:rsid w:val="00A82E88"/>
    <w:rsid w:val="00A82ED5"/>
    <w:rsid w:val="00A83EDC"/>
    <w:rsid w:val="00A847A9"/>
    <w:rsid w:val="00A86614"/>
    <w:rsid w:val="00A9058D"/>
    <w:rsid w:val="00A909C0"/>
    <w:rsid w:val="00A911BB"/>
    <w:rsid w:val="00A92146"/>
    <w:rsid w:val="00A9451E"/>
    <w:rsid w:val="00A94A39"/>
    <w:rsid w:val="00A95021"/>
    <w:rsid w:val="00A95942"/>
    <w:rsid w:val="00AA061B"/>
    <w:rsid w:val="00AA1C32"/>
    <w:rsid w:val="00AA26F0"/>
    <w:rsid w:val="00AA2EE7"/>
    <w:rsid w:val="00AB028F"/>
    <w:rsid w:val="00AB148E"/>
    <w:rsid w:val="00AB202A"/>
    <w:rsid w:val="00AB255D"/>
    <w:rsid w:val="00AB2640"/>
    <w:rsid w:val="00AB2DC9"/>
    <w:rsid w:val="00AB2FD0"/>
    <w:rsid w:val="00AB5731"/>
    <w:rsid w:val="00AB6AFB"/>
    <w:rsid w:val="00AB72F2"/>
    <w:rsid w:val="00AB7E2C"/>
    <w:rsid w:val="00AC0BBA"/>
    <w:rsid w:val="00AC1F3D"/>
    <w:rsid w:val="00AC4161"/>
    <w:rsid w:val="00AC4579"/>
    <w:rsid w:val="00AC4B64"/>
    <w:rsid w:val="00AD09A7"/>
    <w:rsid w:val="00AD280C"/>
    <w:rsid w:val="00AD4610"/>
    <w:rsid w:val="00AD5A87"/>
    <w:rsid w:val="00AE09AE"/>
    <w:rsid w:val="00AE3C0E"/>
    <w:rsid w:val="00AE4006"/>
    <w:rsid w:val="00AE6617"/>
    <w:rsid w:val="00AE7FF1"/>
    <w:rsid w:val="00AF0041"/>
    <w:rsid w:val="00AF0129"/>
    <w:rsid w:val="00AF0524"/>
    <w:rsid w:val="00AF1EA2"/>
    <w:rsid w:val="00AF3A80"/>
    <w:rsid w:val="00AF44C4"/>
    <w:rsid w:val="00AF479B"/>
    <w:rsid w:val="00AF633E"/>
    <w:rsid w:val="00AF77C2"/>
    <w:rsid w:val="00AF7A22"/>
    <w:rsid w:val="00B00CA2"/>
    <w:rsid w:val="00B01581"/>
    <w:rsid w:val="00B0490C"/>
    <w:rsid w:val="00B0599B"/>
    <w:rsid w:val="00B05DC2"/>
    <w:rsid w:val="00B060B7"/>
    <w:rsid w:val="00B067B7"/>
    <w:rsid w:val="00B07720"/>
    <w:rsid w:val="00B07D1C"/>
    <w:rsid w:val="00B14297"/>
    <w:rsid w:val="00B15E24"/>
    <w:rsid w:val="00B16734"/>
    <w:rsid w:val="00B16F2B"/>
    <w:rsid w:val="00B2032E"/>
    <w:rsid w:val="00B226F7"/>
    <w:rsid w:val="00B23CDF"/>
    <w:rsid w:val="00B24C6B"/>
    <w:rsid w:val="00B2563A"/>
    <w:rsid w:val="00B2579D"/>
    <w:rsid w:val="00B273F9"/>
    <w:rsid w:val="00B305E0"/>
    <w:rsid w:val="00B31A61"/>
    <w:rsid w:val="00B32319"/>
    <w:rsid w:val="00B32895"/>
    <w:rsid w:val="00B32E37"/>
    <w:rsid w:val="00B337BD"/>
    <w:rsid w:val="00B40691"/>
    <w:rsid w:val="00B41FEC"/>
    <w:rsid w:val="00B42120"/>
    <w:rsid w:val="00B43F8A"/>
    <w:rsid w:val="00B44A6C"/>
    <w:rsid w:val="00B47B1E"/>
    <w:rsid w:val="00B47CB3"/>
    <w:rsid w:val="00B505D2"/>
    <w:rsid w:val="00B508DA"/>
    <w:rsid w:val="00B517E0"/>
    <w:rsid w:val="00B5395B"/>
    <w:rsid w:val="00B53B60"/>
    <w:rsid w:val="00B541DF"/>
    <w:rsid w:val="00B56068"/>
    <w:rsid w:val="00B56484"/>
    <w:rsid w:val="00B576FD"/>
    <w:rsid w:val="00B57EEE"/>
    <w:rsid w:val="00B6111F"/>
    <w:rsid w:val="00B634D6"/>
    <w:rsid w:val="00B70AA2"/>
    <w:rsid w:val="00B70CC2"/>
    <w:rsid w:val="00B70D39"/>
    <w:rsid w:val="00B70E44"/>
    <w:rsid w:val="00B71EBE"/>
    <w:rsid w:val="00B75524"/>
    <w:rsid w:val="00B77246"/>
    <w:rsid w:val="00B80A6C"/>
    <w:rsid w:val="00B80BFB"/>
    <w:rsid w:val="00B80F67"/>
    <w:rsid w:val="00B817E8"/>
    <w:rsid w:val="00B82B53"/>
    <w:rsid w:val="00B8484A"/>
    <w:rsid w:val="00B85DA6"/>
    <w:rsid w:val="00B85E2F"/>
    <w:rsid w:val="00B9203E"/>
    <w:rsid w:val="00B94C88"/>
    <w:rsid w:val="00B95529"/>
    <w:rsid w:val="00B9605A"/>
    <w:rsid w:val="00BA2C31"/>
    <w:rsid w:val="00BA376C"/>
    <w:rsid w:val="00BA5F31"/>
    <w:rsid w:val="00BA684B"/>
    <w:rsid w:val="00BA6B15"/>
    <w:rsid w:val="00BA74C0"/>
    <w:rsid w:val="00BA7817"/>
    <w:rsid w:val="00BB0746"/>
    <w:rsid w:val="00BB0CF9"/>
    <w:rsid w:val="00BB21AC"/>
    <w:rsid w:val="00BB3832"/>
    <w:rsid w:val="00BB4C75"/>
    <w:rsid w:val="00BC0BF9"/>
    <w:rsid w:val="00BC13E1"/>
    <w:rsid w:val="00BC55BE"/>
    <w:rsid w:val="00BC6C35"/>
    <w:rsid w:val="00BC6FB3"/>
    <w:rsid w:val="00BD1C25"/>
    <w:rsid w:val="00BD3496"/>
    <w:rsid w:val="00BD34C9"/>
    <w:rsid w:val="00BD4272"/>
    <w:rsid w:val="00BD45FB"/>
    <w:rsid w:val="00BD5FAF"/>
    <w:rsid w:val="00BD64B5"/>
    <w:rsid w:val="00BD757B"/>
    <w:rsid w:val="00BE0B8D"/>
    <w:rsid w:val="00BE1A3F"/>
    <w:rsid w:val="00BE4562"/>
    <w:rsid w:val="00BE5699"/>
    <w:rsid w:val="00BE58F9"/>
    <w:rsid w:val="00BE6D80"/>
    <w:rsid w:val="00BE7C0B"/>
    <w:rsid w:val="00BF1066"/>
    <w:rsid w:val="00BF1455"/>
    <w:rsid w:val="00BF1BA9"/>
    <w:rsid w:val="00BF1EBB"/>
    <w:rsid w:val="00BF2112"/>
    <w:rsid w:val="00BF36AC"/>
    <w:rsid w:val="00BF4FB1"/>
    <w:rsid w:val="00BF73ED"/>
    <w:rsid w:val="00C0081F"/>
    <w:rsid w:val="00C021F3"/>
    <w:rsid w:val="00C05185"/>
    <w:rsid w:val="00C057EE"/>
    <w:rsid w:val="00C061F0"/>
    <w:rsid w:val="00C073E2"/>
    <w:rsid w:val="00C117B9"/>
    <w:rsid w:val="00C11D2E"/>
    <w:rsid w:val="00C13052"/>
    <w:rsid w:val="00C140E0"/>
    <w:rsid w:val="00C14875"/>
    <w:rsid w:val="00C20D14"/>
    <w:rsid w:val="00C21EBB"/>
    <w:rsid w:val="00C25DA5"/>
    <w:rsid w:val="00C263FF"/>
    <w:rsid w:val="00C271C2"/>
    <w:rsid w:val="00C3147C"/>
    <w:rsid w:val="00C31AD6"/>
    <w:rsid w:val="00C337BA"/>
    <w:rsid w:val="00C34264"/>
    <w:rsid w:val="00C34648"/>
    <w:rsid w:val="00C4029C"/>
    <w:rsid w:val="00C40679"/>
    <w:rsid w:val="00C4362C"/>
    <w:rsid w:val="00C5135E"/>
    <w:rsid w:val="00C527FE"/>
    <w:rsid w:val="00C53201"/>
    <w:rsid w:val="00C5376F"/>
    <w:rsid w:val="00C54667"/>
    <w:rsid w:val="00C54C90"/>
    <w:rsid w:val="00C6079B"/>
    <w:rsid w:val="00C610F9"/>
    <w:rsid w:val="00C61735"/>
    <w:rsid w:val="00C61822"/>
    <w:rsid w:val="00C623F9"/>
    <w:rsid w:val="00C63F91"/>
    <w:rsid w:val="00C65031"/>
    <w:rsid w:val="00C653D9"/>
    <w:rsid w:val="00C665E2"/>
    <w:rsid w:val="00C66DA1"/>
    <w:rsid w:val="00C70502"/>
    <w:rsid w:val="00C71E8B"/>
    <w:rsid w:val="00C72A2F"/>
    <w:rsid w:val="00C73B88"/>
    <w:rsid w:val="00C7450B"/>
    <w:rsid w:val="00C7470B"/>
    <w:rsid w:val="00C74730"/>
    <w:rsid w:val="00C74D9C"/>
    <w:rsid w:val="00C75692"/>
    <w:rsid w:val="00C7638A"/>
    <w:rsid w:val="00C77F4A"/>
    <w:rsid w:val="00C810D3"/>
    <w:rsid w:val="00C82FDD"/>
    <w:rsid w:val="00C83BE7"/>
    <w:rsid w:val="00C84B04"/>
    <w:rsid w:val="00C87D59"/>
    <w:rsid w:val="00C90217"/>
    <w:rsid w:val="00C90EA4"/>
    <w:rsid w:val="00C9113C"/>
    <w:rsid w:val="00C91370"/>
    <w:rsid w:val="00C92140"/>
    <w:rsid w:val="00C9404A"/>
    <w:rsid w:val="00C949B3"/>
    <w:rsid w:val="00C958FD"/>
    <w:rsid w:val="00C95DC8"/>
    <w:rsid w:val="00CA171E"/>
    <w:rsid w:val="00CA798A"/>
    <w:rsid w:val="00CB04FE"/>
    <w:rsid w:val="00CB22BA"/>
    <w:rsid w:val="00CB305E"/>
    <w:rsid w:val="00CB3BD9"/>
    <w:rsid w:val="00CB659C"/>
    <w:rsid w:val="00CC28A9"/>
    <w:rsid w:val="00CC72D4"/>
    <w:rsid w:val="00CC72D8"/>
    <w:rsid w:val="00CD0FEB"/>
    <w:rsid w:val="00CD1B98"/>
    <w:rsid w:val="00CD3386"/>
    <w:rsid w:val="00CD3D1B"/>
    <w:rsid w:val="00CD537F"/>
    <w:rsid w:val="00CD705D"/>
    <w:rsid w:val="00CE0C04"/>
    <w:rsid w:val="00CE21C1"/>
    <w:rsid w:val="00CE25CA"/>
    <w:rsid w:val="00CE31FE"/>
    <w:rsid w:val="00CE3350"/>
    <w:rsid w:val="00CE34EF"/>
    <w:rsid w:val="00CE4084"/>
    <w:rsid w:val="00CE5881"/>
    <w:rsid w:val="00CE727A"/>
    <w:rsid w:val="00CE7C48"/>
    <w:rsid w:val="00CF19A1"/>
    <w:rsid w:val="00CF20AD"/>
    <w:rsid w:val="00CF23A1"/>
    <w:rsid w:val="00CF2CEF"/>
    <w:rsid w:val="00CF389C"/>
    <w:rsid w:val="00CF5669"/>
    <w:rsid w:val="00CF5735"/>
    <w:rsid w:val="00CF58E6"/>
    <w:rsid w:val="00CF623B"/>
    <w:rsid w:val="00CF694B"/>
    <w:rsid w:val="00CF7ECB"/>
    <w:rsid w:val="00D0003D"/>
    <w:rsid w:val="00D000AD"/>
    <w:rsid w:val="00D01FEC"/>
    <w:rsid w:val="00D02229"/>
    <w:rsid w:val="00D0262B"/>
    <w:rsid w:val="00D02F9B"/>
    <w:rsid w:val="00D0459C"/>
    <w:rsid w:val="00D04683"/>
    <w:rsid w:val="00D066AB"/>
    <w:rsid w:val="00D07B65"/>
    <w:rsid w:val="00D10085"/>
    <w:rsid w:val="00D1008B"/>
    <w:rsid w:val="00D13EA1"/>
    <w:rsid w:val="00D15FD7"/>
    <w:rsid w:val="00D17A0F"/>
    <w:rsid w:val="00D20ED2"/>
    <w:rsid w:val="00D2179C"/>
    <w:rsid w:val="00D21888"/>
    <w:rsid w:val="00D21A2D"/>
    <w:rsid w:val="00D22340"/>
    <w:rsid w:val="00D22BC0"/>
    <w:rsid w:val="00D22DA1"/>
    <w:rsid w:val="00D247DE"/>
    <w:rsid w:val="00D25CB4"/>
    <w:rsid w:val="00D26EC9"/>
    <w:rsid w:val="00D2703A"/>
    <w:rsid w:val="00D34D5D"/>
    <w:rsid w:val="00D351B9"/>
    <w:rsid w:val="00D3717A"/>
    <w:rsid w:val="00D37994"/>
    <w:rsid w:val="00D40104"/>
    <w:rsid w:val="00D40B46"/>
    <w:rsid w:val="00D418D6"/>
    <w:rsid w:val="00D41F87"/>
    <w:rsid w:val="00D455B9"/>
    <w:rsid w:val="00D470F7"/>
    <w:rsid w:val="00D47744"/>
    <w:rsid w:val="00D50086"/>
    <w:rsid w:val="00D508FC"/>
    <w:rsid w:val="00D548EF"/>
    <w:rsid w:val="00D54D48"/>
    <w:rsid w:val="00D55139"/>
    <w:rsid w:val="00D57828"/>
    <w:rsid w:val="00D6168A"/>
    <w:rsid w:val="00D620A7"/>
    <w:rsid w:val="00D63115"/>
    <w:rsid w:val="00D63287"/>
    <w:rsid w:val="00D63C7C"/>
    <w:rsid w:val="00D66B87"/>
    <w:rsid w:val="00D6788A"/>
    <w:rsid w:val="00D67E3F"/>
    <w:rsid w:val="00D7426D"/>
    <w:rsid w:val="00D7510C"/>
    <w:rsid w:val="00D81284"/>
    <w:rsid w:val="00D8295D"/>
    <w:rsid w:val="00D837FF"/>
    <w:rsid w:val="00D838AE"/>
    <w:rsid w:val="00D84FD3"/>
    <w:rsid w:val="00D85851"/>
    <w:rsid w:val="00D879FA"/>
    <w:rsid w:val="00D87E8E"/>
    <w:rsid w:val="00D9171D"/>
    <w:rsid w:val="00D920EF"/>
    <w:rsid w:val="00DA1FDA"/>
    <w:rsid w:val="00DA3F28"/>
    <w:rsid w:val="00DA7E0E"/>
    <w:rsid w:val="00DB0186"/>
    <w:rsid w:val="00DB1AB7"/>
    <w:rsid w:val="00DB2521"/>
    <w:rsid w:val="00DB309B"/>
    <w:rsid w:val="00DC4CB6"/>
    <w:rsid w:val="00DC6F8E"/>
    <w:rsid w:val="00DC7954"/>
    <w:rsid w:val="00DD0B47"/>
    <w:rsid w:val="00DD1671"/>
    <w:rsid w:val="00DD1A9F"/>
    <w:rsid w:val="00DD29B0"/>
    <w:rsid w:val="00DD4A1A"/>
    <w:rsid w:val="00DD6BDF"/>
    <w:rsid w:val="00DD6F93"/>
    <w:rsid w:val="00DE12F8"/>
    <w:rsid w:val="00DE13A1"/>
    <w:rsid w:val="00DE1B22"/>
    <w:rsid w:val="00DE2EBD"/>
    <w:rsid w:val="00DE4F64"/>
    <w:rsid w:val="00DE5498"/>
    <w:rsid w:val="00DE6205"/>
    <w:rsid w:val="00DE76AB"/>
    <w:rsid w:val="00DE7700"/>
    <w:rsid w:val="00DE7A40"/>
    <w:rsid w:val="00DF0934"/>
    <w:rsid w:val="00DF22F3"/>
    <w:rsid w:val="00DF24E3"/>
    <w:rsid w:val="00DF2E25"/>
    <w:rsid w:val="00DF7EE7"/>
    <w:rsid w:val="00E01A29"/>
    <w:rsid w:val="00E01FCE"/>
    <w:rsid w:val="00E0221F"/>
    <w:rsid w:val="00E02730"/>
    <w:rsid w:val="00E0332B"/>
    <w:rsid w:val="00E04534"/>
    <w:rsid w:val="00E05184"/>
    <w:rsid w:val="00E06117"/>
    <w:rsid w:val="00E061F0"/>
    <w:rsid w:val="00E06A7F"/>
    <w:rsid w:val="00E10166"/>
    <w:rsid w:val="00E1140D"/>
    <w:rsid w:val="00E11D37"/>
    <w:rsid w:val="00E11DA9"/>
    <w:rsid w:val="00E1264F"/>
    <w:rsid w:val="00E16A42"/>
    <w:rsid w:val="00E20EC1"/>
    <w:rsid w:val="00E2123C"/>
    <w:rsid w:val="00E22A5B"/>
    <w:rsid w:val="00E23B5F"/>
    <w:rsid w:val="00E2534A"/>
    <w:rsid w:val="00E26DD9"/>
    <w:rsid w:val="00E278F9"/>
    <w:rsid w:val="00E27C1B"/>
    <w:rsid w:val="00E27F47"/>
    <w:rsid w:val="00E3122E"/>
    <w:rsid w:val="00E327D4"/>
    <w:rsid w:val="00E33BCD"/>
    <w:rsid w:val="00E36391"/>
    <w:rsid w:val="00E37156"/>
    <w:rsid w:val="00E37990"/>
    <w:rsid w:val="00E37B07"/>
    <w:rsid w:val="00E40619"/>
    <w:rsid w:val="00E41321"/>
    <w:rsid w:val="00E42546"/>
    <w:rsid w:val="00E45DAC"/>
    <w:rsid w:val="00E4603F"/>
    <w:rsid w:val="00E46373"/>
    <w:rsid w:val="00E473AE"/>
    <w:rsid w:val="00E479AB"/>
    <w:rsid w:val="00E52A27"/>
    <w:rsid w:val="00E53590"/>
    <w:rsid w:val="00E5381D"/>
    <w:rsid w:val="00E5595E"/>
    <w:rsid w:val="00E55E93"/>
    <w:rsid w:val="00E56395"/>
    <w:rsid w:val="00E60166"/>
    <w:rsid w:val="00E6021B"/>
    <w:rsid w:val="00E60859"/>
    <w:rsid w:val="00E60D02"/>
    <w:rsid w:val="00E617C8"/>
    <w:rsid w:val="00E6279F"/>
    <w:rsid w:val="00E63693"/>
    <w:rsid w:val="00E658C6"/>
    <w:rsid w:val="00E67931"/>
    <w:rsid w:val="00E70750"/>
    <w:rsid w:val="00E70788"/>
    <w:rsid w:val="00E70D81"/>
    <w:rsid w:val="00E81D0F"/>
    <w:rsid w:val="00E825A4"/>
    <w:rsid w:val="00E83568"/>
    <w:rsid w:val="00E83E7E"/>
    <w:rsid w:val="00E83FE0"/>
    <w:rsid w:val="00E847D2"/>
    <w:rsid w:val="00E85469"/>
    <w:rsid w:val="00E873BB"/>
    <w:rsid w:val="00E90D03"/>
    <w:rsid w:val="00E910ED"/>
    <w:rsid w:val="00E92A1A"/>
    <w:rsid w:val="00E93A00"/>
    <w:rsid w:val="00E96112"/>
    <w:rsid w:val="00E97D5D"/>
    <w:rsid w:val="00E97D75"/>
    <w:rsid w:val="00EA0B99"/>
    <w:rsid w:val="00EA1630"/>
    <w:rsid w:val="00EA1BA9"/>
    <w:rsid w:val="00EA3534"/>
    <w:rsid w:val="00EA4B23"/>
    <w:rsid w:val="00EA5B12"/>
    <w:rsid w:val="00EA781C"/>
    <w:rsid w:val="00EA7D42"/>
    <w:rsid w:val="00EB0065"/>
    <w:rsid w:val="00EB082D"/>
    <w:rsid w:val="00EB16C1"/>
    <w:rsid w:val="00EB1841"/>
    <w:rsid w:val="00EB1F59"/>
    <w:rsid w:val="00EB2358"/>
    <w:rsid w:val="00EB553B"/>
    <w:rsid w:val="00EB62C5"/>
    <w:rsid w:val="00EB6A2E"/>
    <w:rsid w:val="00EB7070"/>
    <w:rsid w:val="00EB77D1"/>
    <w:rsid w:val="00EC2C9A"/>
    <w:rsid w:val="00EC2FB4"/>
    <w:rsid w:val="00EC4454"/>
    <w:rsid w:val="00EC4A04"/>
    <w:rsid w:val="00EC4A53"/>
    <w:rsid w:val="00EC57F6"/>
    <w:rsid w:val="00EC7791"/>
    <w:rsid w:val="00EC7E98"/>
    <w:rsid w:val="00ED03E0"/>
    <w:rsid w:val="00ED0C39"/>
    <w:rsid w:val="00ED1A9B"/>
    <w:rsid w:val="00ED473F"/>
    <w:rsid w:val="00ED4924"/>
    <w:rsid w:val="00ED4979"/>
    <w:rsid w:val="00ED5831"/>
    <w:rsid w:val="00ED72A9"/>
    <w:rsid w:val="00ED76C0"/>
    <w:rsid w:val="00ED77B4"/>
    <w:rsid w:val="00EE0459"/>
    <w:rsid w:val="00EE2D23"/>
    <w:rsid w:val="00EE3207"/>
    <w:rsid w:val="00EE4927"/>
    <w:rsid w:val="00EE5AF3"/>
    <w:rsid w:val="00EE5FF9"/>
    <w:rsid w:val="00EE69CD"/>
    <w:rsid w:val="00EE6AFF"/>
    <w:rsid w:val="00EF0C02"/>
    <w:rsid w:val="00EF17F7"/>
    <w:rsid w:val="00EF2854"/>
    <w:rsid w:val="00EF31C7"/>
    <w:rsid w:val="00EF3B2B"/>
    <w:rsid w:val="00EF3FCD"/>
    <w:rsid w:val="00EF4678"/>
    <w:rsid w:val="00EF4D20"/>
    <w:rsid w:val="00EF5718"/>
    <w:rsid w:val="00F027FA"/>
    <w:rsid w:val="00F03B07"/>
    <w:rsid w:val="00F03CE4"/>
    <w:rsid w:val="00F10544"/>
    <w:rsid w:val="00F12C48"/>
    <w:rsid w:val="00F14944"/>
    <w:rsid w:val="00F152DA"/>
    <w:rsid w:val="00F17E71"/>
    <w:rsid w:val="00F245B1"/>
    <w:rsid w:val="00F24A68"/>
    <w:rsid w:val="00F2779C"/>
    <w:rsid w:val="00F27C3C"/>
    <w:rsid w:val="00F27F1D"/>
    <w:rsid w:val="00F27FF3"/>
    <w:rsid w:val="00F311CB"/>
    <w:rsid w:val="00F3271A"/>
    <w:rsid w:val="00F34F38"/>
    <w:rsid w:val="00F37645"/>
    <w:rsid w:val="00F37D2F"/>
    <w:rsid w:val="00F40D8A"/>
    <w:rsid w:val="00F44671"/>
    <w:rsid w:val="00F47C75"/>
    <w:rsid w:val="00F52119"/>
    <w:rsid w:val="00F54413"/>
    <w:rsid w:val="00F57083"/>
    <w:rsid w:val="00F57C14"/>
    <w:rsid w:val="00F57D09"/>
    <w:rsid w:val="00F60033"/>
    <w:rsid w:val="00F60954"/>
    <w:rsid w:val="00F6253A"/>
    <w:rsid w:val="00F62C1F"/>
    <w:rsid w:val="00F654E4"/>
    <w:rsid w:val="00F65992"/>
    <w:rsid w:val="00F66868"/>
    <w:rsid w:val="00F66A2B"/>
    <w:rsid w:val="00F67448"/>
    <w:rsid w:val="00F67AB4"/>
    <w:rsid w:val="00F718D0"/>
    <w:rsid w:val="00F71969"/>
    <w:rsid w:val="00F71DE0"/>
    <w:rsid w:val="00F72B04"/>
    <w:rsid w:val="00F72B81"/>
    <w:rsid w:val="00F72F6E"/>
    <w:rsid w:val="00F76872"/>
    <w:rsid w:val="00F81999"/>
    <w:rsid w:val="00F81BD4"/>
    <w:rsid w:val="00F822D5"/>
    <w:rsid w:val="00F82C61"/>
    <w:rsid w:val="00F84FDB"/>
    <w:rsid w:val="00F850D3"/>
    <w:rsid w:val="00F909FC"/>
    <w:rsid w:val="00F927DE"/>
    <w:rsid w:val="00F92B2D"/>
    <w:rsid w:val="00F9512C"/>
    <w:rsid w:val="00F96074"/>
    <w:rsid w:val="00F96F55"/>
    <w:rsid w:val="00F9730D"/>
    <w:rsid w:val="00FA0344"/>
    <w:rsid w:val="00FA0EE9"/>
    <w:rsid w:val="00FA1043"/>
    <w:rsid w:val="00FA142A"/>
    <w:rsid w:val="00FA2121"/>
    <w:rsid w:val="00FA4404"/>
    <w:rsid w:val="00FA5093"/>
    <w:rsid w:val="00FA6225"/>
    <w:rsid w:val="00FB0FE3"/>
    <w:rsid w:val="00FB1C51"/>
    <w:rsid w:val="00FB1E11"/>
    <w:rsid w:val="00FB1E63"/>
    <w:rsid w:val="00FB39B6"/>
    <w:rsid w:val="00FB3CA8"/>
    <w:rsid w:val="00FB3D4E"/>
    <w:rsid w:val="00FB42AF"/>
    <w:rsid w:val="00FB4474"/>
    <w:rsid w:val="00FB4F13"/>
    <w:rsid w:val="00FB5217"/>
    <w:rsid w:val="00FC113D"/>
    <w:rsid w:val="00FC19D0"/>
    <w:rsid w:val="00FC1D85"/>
    <w:rsid w:val="00FC2C37"/>
    <w:rsid w:val="00FC2F83"/>
    <w:rsid w:val="00FC46BC"/>
    <w:rsid w:val="00FC576F"/>
    <w:rsid w:val="00FC684E"/>
    <w:rsid w:val="00FC70DD"/>
    <w:rsid w:val="00FC78D2"/>
    <w:rsid w:val="00FC7B9A"/>
    <w:rsid w:val="00FD00E0"/>
    <w:rsid w:val="00FD0545"/>
    <w:rsid w:val="00FD09E3"/>
    <w:rsid w:val="00FD17A6"/>
    <w:rsid w:val="00FD31E1"/>
    <w:rsid w:val="00FD449A"/>
    <w:rsid w:val="00FD6516"/>
    <w:rsid w:val="00FE0D6F"/>
    <w:rsid w:val="00FE24F7"/>
    <w:rsid w:val="00FE26F2"/>
    <w:rsid w:val="00FE4685"/>
    <w:rsid w:val="00FE4873"/>
    <w:rsid w:val="00FE49E9"/>
    <w:rsid w:val="00FE4BA6"/>
    <w:rsid w:val="00FE4FFF"/>
    <w:rsid w:val="00FE50EF"/>
    <w:rsid w:val="00FE556C"/>
    <w:rsid w:val="00FE708B"/>
    <w:rsid w:val="00FE723D"/>
    <w:rsid w:val="00FE787B"/>
    <w:rsid w:val="00FE7F8A"/>
    <w:rsid w:val="00FF1475"/>
    <w:rsid w:val="00FF2850"/>
    <w:rsid w:val="00FF4B29"/>
    <w:rsid w:val="00FF4E47"/>
    <w:rsid w:val="00FF4FF6"/>
    <w:rsid w:val="00FF7229"/>
    <w:rsid w:val="00FF7C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AE53"/>
  <w15:chartTrackingRefBased/>
  <w15:docId w15:val="{967BEDB6-2434-4932-B1A3-AD9CE52D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367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2D367B"/>
    <w:rPr>
      <w:color w:val="0000FF"/>
      <w:u w:val="single"/>
    </w:rPr>
  </w:style>
  <w:style w:type="character" w:styleId="Izclums">
    <w:name w:val="Emphasis"/>
    <w:basedOn w:val="Noklusjumarindkopasfonts"/>
    <w:uiPriority w:val="20"/>
    <w:qFormat/>
    <w:rsid w:val="00CC28A9"/>
    <w:rPr>
      <w:i/>
      <w:iCs/>
    </w:rPr>
  </w:style>
  <w:style w:type="paragraph" w:styleId="Sarakstarindkopa">
    <w:name w:val="List Paragraph"/>
    <w:basedOn w:val="Parasts"/>
    <w:uiPriority w:val="34"/>
    <w:qFormat/>
    <w:rsid w:val="00BC55BE"/>
    <w:pPr>
      <w:ind w:left="720"/>
      <w:contextualSpacing/>
    </w:pPr>
  </w:style>
  <w:style w:type="character" w:styleId="Neatrisintapieminana">
    <w:name w:val="Unresolved Mention"/>
    <w:basedOn w:val="Noklusjumarindkopasfonts"/>
    <w:uiPriority w:val="99"/>
    <w:semiHidden/>
    <w:unhideWhenUsed/>
    <w:rsid w:val="003853EF"/>
    <w:rPr>
      <w:color w:val="605E5C"/>
      <w:shd w:val="clear" w:color="auto" w:fill="E1DFDD"/>
    </w:rPr>
  </w:style>
  <w:style w:type="character" w:customStyle="1" w:styleId="Noklusjumarindkopasfonts1">
    <w:name w:val="Noklusējuma rindkopas fonts1"/>
    <w:rsid w:val="00B8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averska-puzane@lvm.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izulis@lvm.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m@lvm.lv" TargetMode="External"/><Relationship Id="rId11" Type="http://schemas.openxmlformats.org/officeDocument/2006/relationships/hyperlink" Target="mailto:j.zvejnieks@lvm.lv" TargetMode="External"/><Relationship Id="rId5" Type="http://schemas.openxmlformats.org/officeDocument/2006/relationships/hyperlink" Target="https://www.lvm.lv/privatuma-politika" TargetMode="External"/><Relationship Id="rId10" Type="http://schemas.openxmlformats.org/officeDocument/2006/relationships/hyperlink" Target="mailto:z.rozlapa@lvm.lv" TargetMode="External"/><Relationship Id="rId4" Type="http://schemas.openxmlformats.org/officeDocument/2006/relationships/webSettings" Target="webSettings.xml"/><Relationship Id="rId9" Type="http://schemas.openxmlformats.org/officeDocument/2006/relationships/hyperlink" Target="mailto:b.mike@lv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9557</Words>
  <Characters>5449</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meži"</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Knodze</dc:creator>
  <cp:keywords/>
  <dc:description/>
  <cp:lastModifiedBy>Agnese Magone</cp:lastModifiedBy>
  <cp:revision>3</cp:revision>
  <dcterms:created xsi:type="dcterms:W3CDTF">2026-06-15T10:00:00Z</dcterms:created>
  <dcterms:modified xsi:type="dcterms:W3CDTF">2026-06-15T10:01:00Z</dcterms:modified>
</cp:coreProperties>
</file>