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91FB4" w14:textId="77777777" w:rsidR="008910D4" w:rsidRPr="009F48FF" w:rsidRDefault="008910D4" w:rsidP="008910D4">
      <w:pPr>
        <w:jc w:val="right"/>
        <w:rPr>
          <w:sz w:val="24"/>
          <w:lang w:eastAsia="lv-LV"/>
        </w:rPr>
      </w:pPr>
      <w:r w:rsidRPr="009F48FF">
        <w:rPr>
          <w:sz w:val="24"/>
          <w:lang w:eastAsia="lv-LV"/>
        </w:rPr>
        <w:t>APSTIPRINĀTI</w:t>
      </w:r>
    </w:p>
    <w:p w14:paraId="66D207EB" w14:textId="77777777" w:rsidR="008910D4" w:rsidRPr="009F48FF" w:rsidRDefault="008910D4" w:rsidP="008910D4">
      <w:pPr>
        <w:jc w:val="right"/>
        <w:rPr>
          <w:sz w:val="24"/>
          <w:lang w:eastAsia="lv-LV"/>
        </w:rPr>
      </w:pPr>
      <w:r w:rsidRPr="009F48FF">
        <w:rPr>
          <w:sz w:val="24"/>
          <w:lang w:eastAsia="lv-LV"/>
        </w:rPr>
        <w:t>ar Saldus novada pašvaldības</w:t>
      </w:r>
    </w:p>
    <w:p w14:paraId="22869FCF" w14:textId="77777777" w:rsidR="008910D4" w:rsidRPr="0003108A" w:rsidRDefault="008910D4" w:rsidP="008910D4">
      <w:pPr>
        <w:jc w:val="right"/>
        <w:rPr>
          <w:sz w:val="24"/>
          <w:lang w:eastAsia="lv-LV"/>
        </w:rPr>
      </w:pPr>
      <w:r w:rsidRPr="009F48FF">
        <w:rPr>
          <w:sz w:val="24"/>
          <w:lang w:eastAsia="lv-LV"/>
        </w:rPr>
        <w:t xml:space="preserve">Nekustamā </w:t>
      </w:r>
      <w:r w:rsidRPr="0003108A">
        <w:rPr>
          <w:sz w:val="24"/>
          <w:lang w:eastAsia="lv-LV"/>
        </w:rPr>
        <w:t>īpašuma nodaļas</w:t>
      </w:r>
    </w:p>
    <w:p w14:paraId="21AD8F15" w14:textId="77777777" w:rsidR="008910D4" w:rsidRPr="0003108A" w:rsidRDefault="008910D4" w:rsidP="008910D4">
      <w:pPr>
        <w:jc w:val="right"/>
        <w:rPr>
          <w:sz w:val="24"/>
          <w:lang w:eastAsia="lv-LV"/>
        </w:rPr>
      </w:pPr>
      <w:r w:rsidRPr="0003108A">
        <w:rPr>
          <w:sz w:val="24"/>
          <w:lang w:eastAsia="lv-LV"/>
        </w:rPr>
        <w:t xml:space="preserve">Mantas novērtēšanas un izsoles komisijas </w:t>
      </w:r>
    </w:p>
    <w:p w14:paraId="2871131F" w14:textId="77777777" w:rsidR="00581F61" w:rsidRPr="00581F61" w:rsidRDefault="00581F61" w:rsidP="00581F61">
      <w:pPr>
        <w:jc w:val="right"/>
        <w:rPr>
          <w:sz w:val="24"/>
          <w:lang w:val="x-none" w:eastAsia="lv-LV"/>
        </w:rPr>
      </w:pPr>
      <w:r w:rsidRPr="00581F61">
        <w:rPr>
          <w:sz w:val="24"/>
          <w:lang w:val="x-none" w:eastAsia="lv-LV"/>
        </w:rPr>
        <w:t>202</w:t>
      </w:r>
      <w:r w:rsidRPr="00581F61">
        <w:rPr>
          <w:sz w:val="24"/>
          <w:lang w:eastAsia="lv-LV"/>
        </w:rPr>
        <w:t>6</w:t>
      </w:r>
      <w:r w:rsidRPr="00581F61">
        <w:rPr>
          <w:sz w:val="24"/>
          <w:lang w:val="x-none" w:eastAsia="lv-LV"/>
        </w:rPr>
        <w:t>.gada 9.jūnija sēdes lēmumu</w:t>
      </w:r>
    </w:p>
    <w:p w14:paraId="13A98264" w14:textId="2022D610" w:rsidR="008910D4" w:rsidRPr="0089157B" w:rsidRDefault="00581F61" w:rsidP="00581F61">
      <w:pPr>
        <w:jc w:val="right"/>
      </w:pPr>
      <w:r w:rsidRPr="00581F61">
        <w:rPr>
          <w:sz w:val="24"/>
          <w:lang w:val="x-none" w:eastAsia="lv-LV"/>
        </w:rPr>
        <w:t>(protokols Nr.14,</w:t>
      </w:r>
      <w:r w:rsidRPr="00581F61">
        <w:rPr>
          <w:sz w:val="24"/>
          <w:lang w:eastAsia="lv-LV"/>
        </w:rPr>
        <w:t xml:space="preserve"> </w:t>
      </w:r>
      <w:r>
        <w:rPr>
          <w:sz w:val="24"/>
          <w:lang w:eastAsia="lv-LV"/>
        </w:rPr>
        <w:t>26</w:t>
      </w:r>
      <w:r w:rsidRPr="00581F61">
        <w:rPr>
          <w:sz w:val="24"/>
          <w:lang w:eastAsia="lv-LV"/>
        </w:rPr>
        <w:t>.</w:t>
      </w:r>
      <w:r w:rsidRPr="00581F61">
        <w:rPr>
          <w:sz w:val="24"/>
          <w:lang w:val="x-none" w:eastAsia="lv-LV"/>
        </w:rPr>
        <w:t>§)</w:t>
      </w:r>
    </w:p>
    <w:p w14:paraId="68FBF27E" w14:textId="77777777" w:rsidR="008910D4" w:rsidRDefault="008910D4" w:rsidP="008910D4">
      <w:pPr>
        <w:ind w:left="2127"/>
        <w:jc w:val="right"/>
      </w:pPr>
      <w:r>
        <w:t xml:space="preserve">                          </w:t>
      </w:r>
    </w:p>
    <w:p w14:paraId="2492C682" w14:textId="77777777" w:rsidR="008910D4" w:rsidRDefault="008910D4" w:rsidP="008910D4">
      <w:pPr>
        <w:jc w:val="center"/>
        <w:rPr>
          <w:sz w:val="24"/>
          <w:lang w:val="x-none"/>
        </w:rPr>
      </w:pPr>
      <w:r>
        <w:rPr>
          <w:b/>
          <w:sz w:val="24"/>
          <w:lang w:val="x-none"/>
        </w:rPr>
        <w:t xml:space="preserve">Saldus novada pašvaldības </w:t>
      </w:r>
    </w:p>
    <w:p w14:paraId="2DD630EF" w14:textId="77777777" w:rsidR="008910D4" w:rsidRDefault="008910D4" w:rsidP="008910D4">
      <w:pPr>
        <w:jc w:val="center"/>
        <w:rPr>
          <w:rFonts w:eastAsia="Calibri"/>
          <w:b/>
          <w:bCs/>
          <w:sz w:val="24"/>
        </w:rPr>
      </w:pPr>
      <w:r>
        <w:rPr>
          <w:rFonts w:eastAsia="Calibri"/>
          <w:b/>
          <w:bCs/>
          <w:sz w:val="24"/>
          <w:lang w:val="x-none"/>
        </w:rPr>
        <w:t xml:space="preserve">kustamās mantas – </w:t>
      </w:r>
      <w:r>
        <w:rPr>
          <w:rFonts w:eastAsia="Calibri"/>
          <w:b/>
          <w:bCs/>
          <w:sz w:val="24"/>
        </w:rPr>
        <w:t xml:space="preserve">mežaudzes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p>
    <w:p w14:paraId="0D201426" w14:textId="136E1132" w:rsidR="008910D4" w:rsidRDefault="008910D4" w:rsidP="008910D4">
      <w:pPr>
        <w:jc w:val="center"/>
        <w:rPr>
          <w:rFonts w:eastAsia="Calibri"/>
          <w:b/>
          <w:bCs/>
          <w:sz w:val="24"/>
        </w:rPr>
      </w:pPr>
      <w:r>
        <w:rPr>
          <w:rFonts w:eastAsia="Calibri"/>
          <w:b/>
          <w:bCs/>
          <w:sz w:val="24"/>
        </w:rPr>
        <w:t>Zeme pie Lazdām, Šķēdes pag.</w:t>
      </w:r>
      <w:r w:rsidRPr="00B02AD6">
        <w:rPr>
          <w:rFonts w:eastAsia="Calibri"/>
          <w:b/>
          <w:bCs/>
          <w:sz w:val="24"/>
        </w:rPr>
        <w:t xml:space="preserve">, Saldus nov. </w:t>
      </w:r>
    </w:p>
    <w:p w14:paraId="22B1A8AF" w14:textId="77777777" w:rsidR="008910D4" w:rsidRDefault="008910D4" w:rsidP="008910D4">
      <w:pPr>
        <w:tabs>
          <w:tab w:val="left" w:pos="3390"/>
        </w:tabs>
        <w:jc w:val="center"/>
        <w:rPr>
          <w:b/>
          <w:bCs/>
          <w:sz w:val="32"/>
          <w:szCs w:val="32"/>
        </w:rPr>
      </w:pPr>
      <w:r>
        <w:rPr>
          <w:b/>
          <w:bCs/>
          <w:sz w:val="32"/>
          <w:szCs w:val="32"/>
        </w:rPr>
        <w:t>IZSOLES NOTEIKUMI</w:t>
      </w:r>
    </w:p>
    <w:p w14:paraId="14A101DE" w14:textId="77777777" w:rsidR="008910D4" w:rsidRDefault="008910D4" w:rsidP="008910D4">
      <w:pPr>
        <w:rPr>
          <w:rFonts w:eastAsia="Lucida Sans Unicode"/>
          <w:kern w:val="2"/>
          <w:sz w:val="24"/>
          <w:lang w:val="x-none"/>
        </w:rPr>
      </w:pPr>
    </w:p>
    <w:p w14:paraId="7FD14F47" w14:textId="77777777" w:rsidR="008910D4" w:rsidRDefault="008910D4" w:rsidP="008910D4">
      <w:pPr>
        <w:jc w:val="center"/>
        <w:rPr>
          <w:b/>
          <w:bCs/>
          <w:sz w:val="24"/>
          <w:lang w:val="x-none"/>
        </w:rPr>
      </w:pPr>
      <w:r>
        <w:rPr>
          <w:rFonts w:eastAsia="Lucida Sans Unicode"/>
          <w:b/>
          <w:kern w:val="2"/>
          <w:sz w:val="24"/>
          <w:lang w:val="x-none"/>
        </w:rPr>
        <w:t xml:space="preserve">1. </w:t>
      </w:r>
      <w:r>
        <w:rPr>
          <w:b/>
          <w:sz w:val="24"/>
          <w:lang w:val="x-none"/>
        </w:rPr>
        <w:t>Objekta apraksts</w:t>
      </w:r>
    </w:p>
    <w:p w14:paraId="07E4756A" w14:textId="26C83914" w:rsidR="008910D4" w:rsidRPr="008910D4" w:rsidRDefault="008910D4" w:rsidP="008910D4">
      <w:pPr>
        <w:tabs>
          <w:tab w:val="left" w:pos="645"/>
          <w:tab w:val="left" w:pos="882"/>
        </w:tabs>
        <w:ind w:firstLine="720"/>
        <w:jc w:val="both"/>
        <w:rPr>
          <w:rFonts w:eastAsia="Calibri"/>
          <w:bCs/>
          <w:color w:val="000000"/>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2347E6AF" wp14:editId="18698E76">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091B4D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 nekustamā īpašuma </w:t>
      </w:r>
      <w:r w:rsidRPr="008910D4">
        <w:rPr>
          <w:rFonts w:eastAsia="Calibri"/>
          <w:b/>
          <w:bCs/>
          <w:sz w:val="24"/>
        </w:rPr>
        <w:t>Zeme pie Lazdām</w:t>
      </w:r>
      <w:r w:rsidRPr="008910D4">
        <w:rPr>
          <w:rFonts w:eastAsia="Calibri"/>
          <w:sz w:val="24"/>
        </w:rPr>
        <w:t>, Šķēdes pagastā, kadastra Nr.8488 004 0119, sastāvā esošās zemes vienības ar kadastra apzīmējumu 8488 004 0119 1</w:t>
      </w:r>
      <w:r w:rsidRPr="008910D4">
        <w:rPr>
          <w:rFonts w:eastAsia="Calibri"/>
          <w:bCs/>
          <w:color w:val="000000"/>
          <w:sz w:val="24"/>
        </w:rPr>
        <w:t>.kvartāla 1.nogabalā (kailcirte), izcērtamā platība 0.54 ha</w:t>
      </w:r>
      <w:r>
        <w:rPr>
          <w:rFonts w:eastAsia="Calibri"/>
          <w:bCs/>
          <w:color w:val="000000"/>
          <w:sz w:val="24"/>
        </w:rPr>
        <w:t>,</w:t>
      </w:r>
    </w:p>
    <w:p w14:paraId="62790F0A" w14:textId="77777777" w:rsidR="008910D4" w:rsidRDefault="008910D4" w:rsidP="008910D4">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5942E0ED" w14:textId="77777777" w:rsidR="008910D4" w:rsidRPr="00346900" w:rsidRDefault="008910D4" w:rsidP="008910D4">
      <w:pPr>
        <w:tabs>
          <w:tab w:val="left" w:pos="882"/>
          <w:tab w:val="left" w:pos="1418"/>
        </w:tabs>
        <w:contextualSpacing/>
        <w:jc w:val="both"/>
        <w:rPr>
          <w:rFonts w:eastAsia="Calibri"/>
          <w:bCs/>
          <w:iCs/>
          <w:sz w:val="24"/>
          <w:lang w:eastAsia="lv-LV"/>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1417"/>
        <w:gridCol w:w="1134"/>
        <w:gridCol w:w="1559"/>
        <w:gridCol w:w="993"/>
        <w:gridCol w:w="992"/>
        <w:gridCol w:w="1276"/>
      </w:tblGrid>
      <w:tr w:rsidR="008910D4" w:rsidRPr="00B66B81" w14:paraId="6BBB06C0" w14:textId="77777777" w:rsidTr="00D058EC">
        <w:tc>
          <w:tcPr>
            <w:tcW w:w="568" w:type="dxa"/>
            <w:tcBorders>
              <w:top w:val="single" w:sz="4" w:space="0" w:color="auto"/>
              <w:left w:val="single" w:sz="4" w:space="0" w:color="auto"/>
              <w:bottom w:val="single" w:sz="4" w:space="0" w:color="auto"/>
              <w:right w:val="single" w:sz="4" w:space="0" w:color="auto"/>
            </w:tcBorders>
            <w:hideMark/>
          </w:tcPr>
          <w:p w14:paraId="75BBCC52" w14:textId="77777777" w:rsidR="008910D4" w:rsidRPr="00B66B81" w:rsidRDefault="008910D4" w:rsidP="00D058EC">
            <w:pPr>
              <w:spacing w:line="256" w:lineRule="auto"/>
              <w:ind w:left="-113" w:right="-108"/>
              <w:jc w:val="center"/>
              <w:rPr>
                <w:bCs/>
                <w:sz w:val="20"/>
                <w:szCs w:val="20"/>
                <w:lang w:val="x-none"/>
              </w:rPr>
            </w:pPr>
            <w:r w:rsidRPr="00B66B81">
              <w:rPr>
                <w:bCs/>
                <w:sz w:val="20"/>
                <w:szCs w:val="20"/>
                <w:lang w:val="x-none"/>
              </w:rPr>
              <w:t>Nr. p.k.</w:t>
            </w:r>
          </w:p>
        </w:tc>
        <w:tc>
          <w:tcPr>
            <w:tcW w:w="1843" w:type="dxa"/>
            <w:tcBorders>
              <w:top w:val="single" w:sz="4" w:space="0" w:color="auto"/>
              <w:left w:val="single" w:sz="4" w:space="0" w:color="auto"/>
              <w:bottom w:val="single" w:sz="4" w:space="0" w:color="auto"/>
              <w:right w:val="single" w:sz="4" w:space="0" w:color="auto"/>
            </w:tcBorders>
            <w:hideMark/>
          </w:tcPr>
          <w:p w14:paraId="409A5907" w14:textId="77777777" w:rsidR="008910D4" w:rsidRPr="00B66B81" w:rsidRDefault="008910D4" w:rsidP="00D058EC">
            <w:pPr>
              <w:spacing w:line="256" w:lineRule="auto"/>
              <w:jc w:val="center"/>
              <w:rPr>
                <w:bCs/>
                <w:sz w:val="20"/>
                <w:szCs w:val="20"/>
                <w:lang w:val="x-none"/>
              </w:rPr>
            </w:pPr>
            <w:r w:rsidRPr="00B66B81">
              <w:rPr>
                <w:bCs/>
                <w:sz w:val="20"/>
                <w:szCs w:val="20"/>
                <w:lang w:val="x-none"/>
              </w:rPr>
              <w:t>Īpašuma nosaukums</w:t>
            </w:r>
          </w:p>
        </w:tc>
        <w:tc>
          <w:tcPr>
            <w:tcW w:w="1417" w:type="dxa"/>
            <w:tcBorders>
              <w:top w:val="single" w:sz="4" w:space="0" w:color="auto"/>
              <w:left w:val="single" w:sz="4" w:space="0" w:color="auto"/>
              <w:bottom w:val="single" w:sz="4" w:space="0" w:color="auto"/>
              <w:right w:val="single" w:sz="4" w:space="0" w:color="auto"/>
            </w:tcBorders>
            <w:hideMark/>
          </w:tcPr>
          <w:p w14:paraId="7C564977" w14:textId="77777777" w:rsidR="008910D4" w:rsidRPr="00B66B81" w:rsidRDefault="008910D4" w:rsidP="00D058EC">
            <w:pPr>
              <w:spacing w:line="256" w:lineRule="auto"/>
              <w:jc w:val="center"/>
              <w:rPr>
                <w:bCs/>
                <w:sz w:val="20"/>
                <w:szCs w:val="20"/>
                <w:lang w:val="x-none"/>
              </w:rPr>
            </w:pPr>
            <w:r w:rsidRPr="00B66B81">
              <w:rPr>
                <w:bCs/>
                <w:sz w:val="20"/>
                <w:szCs w:val="20"/>
                <w:lang w:val="x-none"/>
              </w:rPr>
              <w:t>zemes vienības kadastra apzīmējums</w:t>
            </w:r>
          </w:p>
        </w:tc>
        <w:tc>
          <w:tcPr>
            <w:tcW w:w="1134" w:type="dxa"/>
            <w:tcBorders>
              <w:top w:val="single" w:sz="4" w:space="0" w:color="auto"/>
              <w:left w:val="single" w:sz="4" w:space="0" w:color="auto"/>
              <w:bottom w:val="single" w:sz="4" w:space="0" w:color="auto"/>
              <w:right w:val="single" w:sz="4" w:space="0" w:color="auto"/>
            </w:tcBorders>
            <w:hideMark/>
          </w:tcPr>
          <w:p w14:paraId="154D57F7" w14:textId="77777777" w:rsidR="008910D4" w:rsidRPr="00B66B81" w:rsidRDefault="008910D4" w:rsidP="00D058EC">
            <w:pPr>
              <w:spacing w:line="256" w:lineRule="auto"/>
              <w:jc w:val="center"/>
              <w:rPr>
                <w:bCs/>
                <w:sz w:val="20"/>
                <w:szCs w:val="20"/>
                <w:lang w:val="x-none"/>
              </w:rPr>
            </w:pPr>
            <w:r w:rsidRPr="00B66B81">
              <w:rPr>
                <w:bCs/>
                <w:sz w:val="20"/>
                <w:szCs w:val="20"/>
                <w:lang w:val="x-none"/>
              </w:rPr>
              <w:t>Platība</w:t>
            </w:r>
          </w:p>
          <w:p w14:paraId="53344A6A" w14:textId="77777777" w:rsidR="008910D4" w:rsidRPr="00B66B81" w:rsidRDefault="008910D4" w:rsidP="00D058EC">
            <w:pPr>
              <w:spacing w:line="256" w:lineRule="auto"/>
              <w:jc w:val="center"/>
              <w:rPr>
                <w:bCs/>
                <w:sz w:val="20"/>
                <w:szCs w:val="20"/>
                <w:lang w:val="x-none"/>
              </w:rPr>
            </w:pPr>
            <w:r w:rsidRPr="00B66B81">
              <w:rPr>
                <w:bCs/>
                <w:sz w:val="20"/>
                <w:szCs w:val="20"/>
                <w:lang w:val="x-none"/>
              </w:rPr>
              <w:t>ha</w:t>
            </w:r>
          </w:p>
        </w:tc>
        <w:tc>
          <w:tcPr>
            <w:tcW w:w="1559" w:type="dxa"/>
            <w:tcBorders>
              <w:top w:val="single" w:sz="4" w:space="0" w:color="auto"/>
              <w:left w:val="single" w:sz="4" w:space="0" w:color="auto"/>
              <w:bottom w:val="single" w:sz="4" w:space="0" w:color="auto"/>
              <w:right w:val="single" w:sz="4" w:space="0" w:color="auto"/>
            </w:tcBorders>
            <w:hideMark/>
          </w:tcPr>
          <w:p w14:paraId="18179A61" w14:textId="77777777" w:rsidR="008910D4" w:rsidRPr="00B66B81" w:rsidRDefault="008910D4" w:rsidP="00D058EC">
            <w:pPr>
              <w:spacing w:line="256" w:lineRule="auto"/>
              <w:jc w:val="center"/>
              <w:rPr>
                <w:bCs/>
                <w:sz w:val="20"/>
                <w:szCs w:val="20"/>
                <w:lang w:val="x-none"/>
              </w:rPr>
            </w:pPr>
            <w:r w:rsidRPr="00B66B81">
              <w:rPr>
                <w:bCs/>
                <w:sz w:val="20"/>
                <w:szCs w:val="20"/>
                <w:lang w:val="x-none"/>
              </w:rPr>
              <w:t>Cirtes izpildes veids</w:t>
            </w:r>
          </w:p>
        </w:tc>
        <w:tc>
          <w:tcPr>
            <w:tcW w:w="993" w:type="dxa"/>
            <w:tcBorders>
              <w:top w:val="single" w:sz="4" w:space="0" w:color="auto"/>
              <w:left w:val="single" w:sz="4" w:space="0" w:color="auto"/>
              <w:bottom w:val="single" w:sz="4" w:space="0" w:color="auto"/>
              <w:right w:val="single" w:sz="4" w:space="0" w:color="auto"/>
            </w:tcBorders>
            <w:hideMark/>
          </w:tcPr>
          <w:p w14:paraId="5C8A34DB" w14:textId="77777777" w:rsidR="008910D4" w:rsidRPr="00B66B81" w:rsidRDefault="008910D4" w:rsidP="00D058EC">
            <w:pPr>
              <w:spacing w:line="256" w:lineRule="auto"/>
              <w:jc w:val="center"/>
              <w:rPr>
                <w:bCs/>
                <w:sz w:val="20"/>
                <w:szCs w:val="20"/>
                <w:lang w:val="x-none"/>
              </w:rPr>
            </w:pPr>
            <w:r w:rsidRPr="00B66B81">
              <w:rPr>
                <w:bCs/>
                <w:sz w:val="20"/>
                <w:szCs w:val="20"/>
                <w:lang w:val="x-none"/>
              </w:rPr>
              <w:t>Kvartāla</w:t>
            </w:r>
          </w:p>
          <w:p w14:paraId="3D1AA98C" w14:textId="77777777" w:rsidR="008910D4" w:rsidRPr="00B66B81" w:rsidRDefault="008910D4" w:rsidP="00D058EC">
            <w:pPr>
              <w:spacing w:line="256" w:lineRule="auto"/>
              <w:jc w:val="center"/>
              <w:rPr>
                <w:bCs/>
                <w:sz w:val="20"/>
                <w:szCs w:val="20"/>
                <w:lang w:val="x-none"/>
              </w:rPr>
            </w:pPr>
            <w:r w:rsidRPr="00B66B81">
              <w:rPr>
                <w:bCs/>
                <w:sz w:val="20"/>
                <w:szCs w:val="20"/>
                <w:lang w:val="x-none"/>
              </w:rPr>
              <w:t>Nr.</w:t>
            </w:r>
          </w:p>
        </w:tc>
        <w:tc>
          <w:tcPr>
            <w:tcW w:w="992" w:type="dxa"/>
            <w:tcBorders>
              <w:top w:val="single" w:sz="4" w:space="0" w:color="auto"/>
              <w:left w:val="single" w:sz="4" w:space="0" w:color="auto"/>
              <w:bottom w:val="single" w:sz="4" w:space="0" w:color="auto"/>
              <w:right w:val="single" w:sz="4" w:space="0" w:color="auto"/>
            </w:tcBorders>
            <w:hideMark/>
          </w:tcPr>
          <w:p w14:paraId="42E74098" w14:textId="77777777" w:rsidR="008910D4" w:rsidRPr="00B66B81" w:rsidRDefault="008910D4" w:rsidP="00D058EC">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3CA5CDCD" w14:textId="77777777" w:rsidR="008910D4" w:rsidRPr="00B66B81" w:rsidRDefault="008910D4" w:rsidP="00D058EC">
            <w:pPr>
              <w:spacing w:line="256" w:lineRule="auto"/>
              <w:jc w:val="center"/>
              <w:rPr>
                <w:bCs/>
                <w:sz w:val="20"/>
                <w:szCs w:val="20"/>
                <w:lang w:val="x-none"/>
              </w:rPr>
            </w:pPr>
            <w:r>
              <w:rPr>
                <w:bCs/>
                <w:sz w:val="20"/>
                <w:szCs w:val="20"/>
                <w:lang w:val="x-none"/>
              </w:rPr>
              <w:t>Pārdošanas apjoms</w:t>
            </w:r>
          </w:p>
          <w:p w14:paraId="3FD50F5C" w14:textId="77777777" w:rsidR="008910D4" w:rsidRPr="00B66B81" w:rsidRDefault="008910D4" w:rsidP="00D058EC">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8910D4" w:rsidRPr="00E37DE1" w14:paraId="5DA3D78D" w14:textId="77777777" w:rsidTr="00D058EC">
        <w:tc>
          <w:tcPr>
            <w:tcW w:w="568" w:type="dxa"/>
            <w:tcBorders>
              <w:top w:val="single" w:sz="4" w:space="0" w:color="auto"/>
              <w:left w:val="single" w:sz="4" w:space="0" w:color="auto"/>
              <w:bottom w:val="single" w:sz="4" w:space="0" w:color="auto"/>
              <w:right w:val="single" w:sz="4" w:space="0" w:color="auto"/>
            </w:tcBorders>
            <w:hideMark/>
          </w:tcPr>
          <w:p w14:paraId="00FED4C9" w14:textId="77777777" w:rsidR="008910D4" w:rsidRPr="00E37DE1" w:rsidRDefault="008910D4" w:rsidP="00D058EC">
            <w:pPr>
              <w:spacing w:line="256" w:lineRule="auto"/>
              <w:jc w:val="both"/>
              <w:rPr>
                <w:bCs/>
                <w:sz w:val="20"/>
                <w:szCs w:val="20"/>
                <w:lang w:val="x-none"/>
              </w:rPr>
            </w:pPr>
            <w:r w:rsidRPr="00E37DE1">
              <w:rPr>
                <w:bCs/>
                <w:sz w:val="20"/>
                <w:szCs w:val="20"/>
                <w:lang w:val="x-none"/>
              </w:rPr>
              <w:t>1.</w:t>
            </w:r>
          </w:p>
        </w:tc>
        <w:tc>
          <w:tcPr>
            <w:tcW w:w="1843" w:type="dxa"/>
            <w:tcBorders>
              <w:top w:val="single" w:sz="4" w:space="0" w:color="auto"/>
              <w:left w:val="single" w:sz="4" w:space="0" w:color="auto"/>
              <w:bottom w:val="single" w:sz="4" w:space="0" w:color="auto"/>
              <w:right w:val="single" w:sz="4" w:space="0" w:color="auto"/>
            </w:tcBorders>
            <w:hideMark/>
          </w:tcPr>
          <w:p w14:paraId="4B35DF30" w14:textId="1D9B3682" w:rsidR="008910D4" w:rsidRPr="00E37DE1" w:rsidRDefault="008910D4" w:rsidP="00D058EC">
            <w:pPr>
              <w:spacing w:line="256" w:lineRule="auto"/>
              <w:rPr>
                <w:sz w:val="20"/>
                <w:szCs w:val="20"/>
              </w:rPr>
            </w:pPr>
            <w:r>
              <w:rPr>
                <w:rFonts w:eastAsia="Calibri"/>
                <w:bCs/>
                <w:sz w:val="20"/>
                <w:szCs w:val="20"/>
              </w:rPr>
              <w:t>Zeme pie Lazdām,</w:t>
            </w:r>
            <w:r w:rsidRPr="00E37DE1">
              <w:rPr>
                <w:rFonts w:eastAsia="Calibri"/>
                <w:bCs/>
                <w:sz w:val="20"/>
                <w:szCs w:val="20"/>
              </w:rPr>
              <w:t xml:space="preserve"> </w:t>
            </w:r>
            <w:r>
              <w:rPr>
                <w:rFonts w:eastAsia="Calibri"/>
                <w:bCs/>
                <w:sz w:val="20"/>
                <w:szCs w:val="20"/>
              </w:rPr>
              <w:t>Šķē</w:t>
            </w:r>
            <w:r w:rsidRPr="00E37DE1">
              <w:rPr>
                <w:rFonts w:eastAsia="Calibri"/>
                <w:bCs/>
                <w:sz w:val="20"/>
                <w:szCs w:val="20"/>
              </w:rPr>
              <w:t>des pag.</w:t>
            </w:r>
          </w:p>
        </w:tc>
        <w:tc>
          <w:tcPr>
            <w:tcW w:w="1417" w:type="dxa"/>
            <w:tcBorders>
              <w:top w:val="single" w:sz="4" w:space="0" w:color="auto"/>
              <w:left w:val="single" w:sz="4" w:space="0" w:color="auto"/>
              <w:bottom w:val="single" w:sz="4" w:space="0" w:color="auto"/>
              <w:right w:val="single" w:sz="4" w:space="0" w:color="auto"/>
            </w:tcBorders>
            <w:hideMark/>
          </w:tcPr>
          <w:p w14:paraId="6CC008CE" w14:textId="54086C1B" w:rsidR="008910D4" w:rsidRPr="00E37DE1" w:rsidRDefault="008910D4" w:rsidP="00D058EC">
            <w:pPr>
              <w:spacing w:line="256" w:lineRule="auto"/>
              <w:jc w:val="center"/>
              <w:rPr>
                <w:rFonts w:eastAsia="Calibri"/>
                <w:iCs/>
                <w:sz w:val="20"/>
                <w:szCs w:val="20"/>
                <w:lang w:eastAsia="lv-LV"/>
              </w:rPr>
            </w:pPr>
            <w:r w:rsidRPr="00E37DE1">
              <w:rPr>
                <w:rFonts w:eastAsia="Calibri"/>
                <w:iCs/>
                <w:sz w:val="20"/>
                <w:szCs w:val="20"/>
                <w:lang w:eastAsia="lv-LV"/>
              </w:rPr>
              <w:t>84</w:t>
            </w:r>
            <w:r>
              <w:rPr>
                <w:rFonts w:eastAsia="Calibri"/>
                <w:iCs/>
                <w:sz w:val="20"/>
                <w:szCs w:val="20"/>
                <w:lang w:eastAsia="lv-LV"/>
              </w:rPr>
              <w:t>88</w:t>
            </w:r>
            <w:r w:rsidRPr="00E37DE1">
              <w:rPr>
                <w:rFonts w:eastAsia="Calibri"/>
                <w:iCs/>
                <w:sz w:val="20"/>
                <w:szCs w:val="20"/>
                <w:lang w:eastAsia="lv-LV"/>
              </w:rPr>
              <w:t xml:space="preserve"> 00</w:t>
            </w:r>
            <w:r>
              <w:rPr>
                <w:rFonts w:eastAsia="Calibri"/>
                <w:iCs/>
                <w:sz w:val="20"/>
                <w:szCs w:val="20"/>
                <w:lang w:eastAsia="lv-LV"/>
              </w:rPr>
              <w:t>4</w:t>
            </w:r>
            <w:r w:rsidRPr="00E37DE1">
              <w:rPr>
                <w:rFonts w:eastAsia="Calibri"/>
                <w:iCs/>
                <w:sz w:val="20"/>
                <w:szCs w:val="20"/>
                <w:lang w:eastAsia="lv-LV"/>
              </w:rPr>
              <w:t xml:space="preserve"> 0</w:t>
            </w:r>
            <w:r>
              <w:rPr>
                <w:rFonts w:eastAsia="Calibri"/>
                <w:iCs/>
                <w:sz w:val="20"/>
                <w:szCs w:val="20"/>
                <w:lang w:eastAsia="lv-LV"/>
              </w:rPr>
              <w:t>119</w:t>
            </w:r>
          </w:p>
          <w:p w14:paraId="1E1EC05F" w14:textId="77777777" w:rsidR="008910D4" w:rsidRPr="00E37DE1" w:rsidRDefault="008910D4" w:rsidP="00D058EC">
            <w:pPr>
              <w:spacing w:line="256" w:lineRule="auto"/>
              <w:jc w:val="center"/>
              <w:rPr>
                <w:rFonts w:eastAsia="Calibri"/>
                <w:strike/>
                <w:color w:val="FF0000"/>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CC6C7F8" w14:textId="5AB0E3E6" w:rsidR="008910D4" w:rsidRPr="00E37DE1" w:rsidRDefault="008910D4" w:rsidP="00D058EC">
            <w:pPr>
              <w:spacing w:line="256" w:lineRule="auto"/>
              <w:jc w:val="center"/>
              <w:rPr>
                <w:bCs/>
                <w:sz w:val="20"/>
                <w:szCs w:val="20"/>
              </w:rPr>
            </w:pPr>
            <w:r w:rsidRPr="00E37DE1">
              <w:rPr>
                <w:bCs/>
                <w:sz w:val="20"/>
                <w:szCs w:val="20"/>
              </w:rPr>
              <w:t>0.</w:t>
            </w:r>
            <w:r>
              <w:rPr>
                <w:bCs/>
                <w:sz w:val="20"/>
                <w:szCs w:val="20"/>
              </w:rPr>
              <w:t>54</w:t>
            </w:r>
          </w:p>
        </w:tc>
        <w:tc>
          <w:tcPr>
            <w:tcW w:w="1559" w:type="dxa"/>
            <w:tcBorders>
              <w:top w:val="single" w:sz="4" w:space="0" w:color="auto"/>
              <w:left w:val="single" w:sz="4" w:space="0" w:color="auto"/>
              <w:bottom w:val="single" w:sz="4" w:space="0" w:color="auto"/>
              <w:right w:val="single" w:sz="4" w:space="0" w:color="auto"/>
            </w:tcBorders>
            <w:hideMark/>
          </w:tcPr>
          <w:p w14:paraId="10F22533" w14:textId="77777777" w:rsidR="008910D4" w:rsidRPr="00E37DE1" w:rsidRDefault="008910D4" w:rsidP="00D058EC">
            <w:pPr>
              <w:spacing w:line="256" w:lineRule="auto"/>
              <w:jc w:val="both"/>
              <w:rPr>
                <w:bCs/>
                <w:sz w:val="20"/>
                <w:szCs w:val="20"/>
              </w:rPr>
            </w:pPr>
            <w:r w:rsidRPr="00E37DE1">
              <w:rPr>
                <w:bCs/>
                <w:sz w:val="20"/>
                <w:szCs w:val="20"/>
              </w:rPr>
              <w:t>Galvenā cirte - kailcirte</w:t>
            </w:r>
          </w:p>
        </w:tc>
        <w:tc>
          <w:tcPr>
            <w:tcW w:w="993" w:type="dxa"/>
            <w:tcBorders>
              <w:top w:val="single" w:sz="4" w:space="0" w:color="auto"/>
              <w:left w:val="single" w:sz="4" w:space="0" w:color="auto"/>
              <w:bottom w:val="single" w:sz="4" w:space="0" w:color="auto"/>
              <w:right w:val="single" w:sz="4" w:space="0" w:color="auto"/>
            </w:tcBorders>
            <w:hideMark/>
          </w:tcPr>
          <w:p w14:paraId="3489E088" w14:textId="3BFE082E" w:rsidR="008910D4" w:rsidRPr="00E37DE1" w:rsidRDefault="008910D4" w:rsidP="00D058EC">
            <w:pPr>
              <w:spacing w:line="256" w:lineRule="auto"/>
              <w:jc w:val="center"/>
              <w:rPr>
                <w:bCs/>
                <w:sz w:val="20"/>
                <w:szCs w:val="20"/>
              </w:rPr>
            </w:pPr>
            <w:r>
              <w:rPr>
                <w:bCs/>
                <w:sz w:val="20"/>
                <w:szCs w:val="20"/>
              </w:rPr>
              <w:t>1</w:t>
            </w:r>
            <w:r w:rsidRPr="00E37DE1">
              <w:rPr>
                <w:bCs/>
                <w:sz w:val="20"/>
                <w:szCs w:val="20"/>
              </w:rPr>
              <w:t xml:space="preserve">. </w:t>
            </w:r>
          </w:p>
          <w:p w14:paraId="2877946E" w14:textId="77777777" w:rsidR="008910D4" w:rsidRPr="00E37DE1" w:rsidRDefault="008910D4" w:rsidP="00D058EC">
            <w:pPr>
              <w:spacing w:line="256" w:lineRule="auto"/>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0E85FD55" w14:textId="7C7F90AB" w:rsidR="008910D4" w:rsidRPr="00E37DE1" w:rsidRDefault="008910D4" w:rsidP="00D058EC">
            <w:pPr>
              <w:spacing w:line="256" w:lineRule="auto"/>
              <w:jc w:val="center"/>
              <w:rPr>
                <w:bCs/>
                <w:sz w:val="20"/>
                <w:szCs w:val="20"/>
              </w:rPr>
            </w:pPr>
            <w:r w:rsidRPr="00E37DE1">
              <w:rPr>
                <w:bCs/>
                <w:sz w:val="20"/>
                <w:szCs w:val="20"/>
              </w:rPr>
              <w:t>0</w:t>
            </w:r>
            <w:r>
              <w:rPr>
                <w:bCs/>
                <w:sz w:val="20"/>
                <w:szCs w:val="20"/>
              </w:rPr>
              <w:t>1</w:t>
            </w:r>
          </w:p>
          <w:p w14:paraId="4554504A" w14:textId="77777777" w:rsidR="008910D4" w:rsidRPr="00E37DE1" w:rsidRDefault="008910D4" w:rsidP="00D058EC">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E98F961" w14:textId="6F97C020" w:rsidR="008910D4" w:rsidRPr="00E37DE1" w:rsidRDefault="008910D4" w:rsidP="00D058EC">
            <w:pPr>
              <w:spacing w:line="256" w:lineRule="auto"/>
              <w:jc w:val="center"/>
              <w:rPr>
                <w:bCs/>
                <w:sz w:val="20"/>
                <w:szCs w:val="20"/>
              </w:rPr>
            </w:pPr>
            <w:r w:rsidRPr="00E37DE1">
              <w:rPr>
                <w:bCs/>
                <w:sz w:val="20"/>
                <w:szCs w:val="20"/>
              </w:rPr>
              <w:t>1</w:t>
            </w:r>
            <w:r>
              <w:rPr>
                <w:bCs/>
                <w:sz w:val="20"/>
                <w:szCs w:val="20"/>
              </w:rPr>
              <w:t>6</w:t>
            </w:r>
            <w:r w:rsidRPr="00E37DE1">
              <w:rPr>
                <w:bCs/>
                <w:sz w:val="20"/>
                <w:szCs w:val="20"/>
              </w:rPr>
              <w:t>1.</w:t>
            </w:r>
            <w:r>
              <w:rPr>
                <w:bCs/>
                <w:sz w:val="20"/>
                <w:szCs w:val="20"/>
              </w:rPr>
              <w:t xml:space="preserve">37 </w:t>
            </w:r>
            <w:r w:rsidRPr="00E37DE1">
              <w:rPr>
                <w:rFonts w:eastAsia="Calibri"/>
                <w:bCs/>
                <w:color w:val="000000"/>
                <w:sz w:val="20"/>
                <w:szCs w:val="20"/>
              </w:rPr>
              <w:t>m</w:t>
            </w:r>
            <w:r w:rsidRPr="00E37DE1">
              <w:rPr>
                <w:rFonts w:eastAsia="Calibri"/>
                <w:bCs/>
                <w:color w:val="000000"/>
                <w:sz w:val="20"/>
                <w:szCs w:val="20"/>
                <w:vertAlign w:val="superscript"/>
              </w:rPr>
              <w:t>3</w:t>
            </w:r>
          </w:p>
        </w:tc>
      </w:tr>
      <w:tr w:rsidR="008910D4" w:rsidRPr="00E37DE1" w14:paraId="5D2189B6" w14:textId="77777777" w:rsidTr="00D058EC">
        <w:tc>
          <w:tcPr>
            <w:tcW w:w="568" w:type="dxa"/>
            <w:tcBorders>
              <w:top w:val="single" w:sz="4" w:space="0" w:color="auto"/>
              <w:left w:val="single" w:sz="4" w:space="0" w:color="auto"/>
              <w:bottom w:val="single" w:sz="4" w:space="0" w:color="auto"/>
              <w:right w:val="single" w:sz="4" w:space="0" w:color="auto"/>
            </w:tcBorders>
          </w:tcPr>
          <w:p w14:paraId="11BB6046" w14:textId="77777777" w:rsidR="008910D4" w:rsidRPr="00E37DE1" w:rsidRDefault="008910D4" w:rsidP="00D058EC">
            <w:pPr>
              <w:spacing w:line="256" w:lineRule="auto"/>
              <w:jc w:val="both"/>
              <w:rPr>
                <w:b/>
                <w:sz w:val="32"/>
                <w:szCs w:val="32"/>
                <w:lang w:val="x-none"/>
              </w:rPr>
            </w:pPr>
          </w:p>
        </w:tc>
        <w:tc>
          <w:tcPr>
            <w:tcW w:w="1843" w:type="dxa"/>
            <w:tcBorders>
              <w:top w:val="single" w:sz="4" w:space="0" w:color="auto"/>
              <w:left w:val="single" w:sz="4" w:space="0" w:color="auto"/>
              <w:bottom w:val="single" w:sz="4" w:space="0" w:color="auto"/>
              <w:right w:val="single" w:sz="4" w:space="0" w:color="auto"/>
            </w:tcBorders>
          </w:tcPr>
          <w:p w14:paraId="5C691374" w14:textId="77777777" w:rsidR="008910D4" w:rsidRPr="00E37DE1" w:rsidRDefault="008910D4" w:rsidP="00D058EC">
            <w:pPr>
              <w:spacing w:line="256" w:lineRule="auto"/>
              <w:jc w:val="right"/>
              <w:rPr>
                <w:b/>
                <w:sz w:val="32"/>
                <w:szCs w:val="32"/>
              </w:rPr>
            </w:pPr>
          </w:p>
        </w:tc>
        <w:tc>
          <w:tcPr>
            <w:tcW w:w="1417" w:type="dxa"/>
            <w:tcBorders>
              <w:top w:val="single" w:sz="4" w:space="0" w:color="auto"/>
              <w:left w:val="single" w:sz="4" w:space="0" w:color="auto"/>
              <w:bottom w:val="single" w:sz="4" w:space="0" w:color="auto"/>
              <w:right w:val="single" w:sz="4" w:space="0" w:color="auto"/>
            </w:tcBorders>
          </w:tcPr>
          <w:p w14:paraId="461C218E" w14:textId="77777777" w:rsidR="008910D4" w:rsidRPr="00E37DE1" w:rsidRDefault="008910D4" w:rsidP="00D058EC">
            <w:pPr>
              <w:spacing w:line="256" w:lineRule="auto"/>
              <w:jc w:val="center"/>
              <w:rPr>
                <w:b/>
                <w:sz w:val="24"/>
                <w:lang w:val="x-none"/>
              </w:rPr>
            </w:pPr>
            <w:r w:rsidRPr="00E37DE1">
              <w:rPr>
                <w:b/>
                <w:sz w:val="24"/>
                <w:lang w:val="x-none"/>
              </w:rPr>
              <w:t>Kopā:</w:t>
            </w:r>
          </w:p>
        </w:tc>
        <w:tc>
          <w:tcPr>
            <w:tcW w:w="1134" w:type="dxa"/>
            <w:tcBorders>
              <w:top w:val="single" w:sz="4" w:space="0" w:color="auto"/>
              <w:left w:val="single" w:sz="4" w:space="0" w:color="auto"/>
              <w:bottom w:val="single" w:sz="4" w:space="0" w:color="auto"/>
              <w:right w:val="single" w:sz="4" w:space="0" w:color="auto"/>
            </w:tcBorders>
          </w:tcPr>
          <w:p w14:paraId="40402B50" w14:textId="7F7918F6" w:rsidR="008910D4" w:rsidRPr="00E37DE1" w:rsidRDefault="008910D4" w:rsidP="00D058EC">
            <w:pPr>
              <w:spacing w:line="256" w:lineRule="auto"/>
              <w:jc w:val="center"/>
              <w:rPr>
                <w:b/>
                <w:sz w:val="24"/>
              </w:rPr>
            </w:pPr>
            <w:r>
              <w:rPr>
                <w:b/>
                <w:sz w:val="24"/>
              </w:rPr>
              <w:t>0</w:t>
            </w:r>
            <w:r w:rsidRPr="00E37DE1">
              <w:rPr>
                <w:b/>
                <w:sz w:val="24"/>
              </w:rPr>
              <w:t>.</w:t>
            </w:r>
            <w:r>
              <w:rPr>
                <w:b/>
                <w:sz w:val="24"/>
              </w:rPr>
              <w:t>54</w:t>
            </w:r>
          </w:p>
        </w:tc>
        <w:tc>
          <w:tcPr>
            <w:tcW w:w="1559" w:type="dxa"/>
            <w:tcBorders>
              <w:top w:val="single" w:sz="4" w:space="0" w:color="auto"/>
              <w:left w:val="single" w:sz="4" w:space="0" w:color="auto"/>
              <w:bottom w:val="single" w:sz="4" w:space="0" w:color="auto"/>
              <w:right w:val="single" w:sz="4" w:space="0" w:color="auto"/>
            </w:tcBorders>
          </w:tcPr>
          <w:p w14:paraId="78CA7706" w14:textId="77777777" w:rsidR="008910D4" w:rsidRPr="00E37DE1" w:rsidRDefault="008910D4" w:rsidP="00D058EC">
            <w:pPr>
              <w:spacing w:line="256" w:lineRule="auto"/>
              <w:jc w:val="both"/>
              <w:rPr>
                <w:b/>
                <w:sz w:val="24"/>
                <w:lang w:val="x-none"/>
              </w:rPr>
            </w:pPr>
          </w:p>
        </w:tc>
        <w:tc>
          <w:tcPr>
            <w:tcW w:w="993" w:type="dxa"/>
            <w:tcBorders>
              <w:top w:val="single" w:sz="4" w:space="0" w:color="auto"/>
              <w:left w:val="single" w:sz="4" w:space="0" w:color="auto"/>
              <w:bottom w:val="single" w:sz="4" w:space="0" w:color="auto"/>
              <w:right w:val="single" w:sz="4" w:space="0" w:color="auto"/>
            </w:tcBorders>
          </w:tcPr>
          <w:p w14:paraId="0A450EA7" w14:textId="77777777" w:rsidR="008910D4" w:rsidRPr="00E37DE1" w:rsidRDefault="008910D4" w:rsidP="00D058EC">
            <w:pPr>
              <w:spacing w:line="256" w:lineRule="auto"/>
              <w:jc w:val="center"/>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164FDEAF" w14:textId="77777777" w:rsidR="008910D4" w:rsidRPr="00E37DE1" w:rsidRDefault="008910D4" w:rsidP="00D058EC">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tcPr>
          <w:p w14:paraId="111E9407" w14:textId="47C89490" w:rsidR="008910D4" w:rsidRPr="00E37DE1" w:rsidRDefault="008910D4" w:rsidP="00D058EC">
            <w:pPr>
              <w:spacing w:line="256" w:lineRule="auto"/>
              <w:jc w:val="center"/>
              <w:rPr>
                <w:b/>
                <w:sz w:val="24"/>
                <w:lang w:val="x-none"/>
              </w:rPr>
            </w:pPr>
            <w:r>
              <w:rPr>
                <w:b/>
                <w:sz w:val="24"/>
                <w:lang w:val="x-none"/>
              </w:rPr>
              <w:t>161</w:t>
            </w:r>
            <w:r w:rsidRPr="00E37DE1">
              <w:rPr>
                <w:b/>
                <w:sz w:val="24"/>
                <w:lang w:val="x-none"/>
              </w:rPr>
              <w:t>.</w:t>
            </w:r>
            <w:r>
              <w:rPr>
                <w:b/>
                <w:sz w:val="24"/>
                <w:lang w:val="x-none"/>
              </w:rPr>
              <w:t>37</w:t>
            </w:r>
            <w:r w:rsidRPr="00E37DE1">
              <w:rPr>
                <w:rFonts w:eastAsia="Calibri"/>
                <w:bCs/>
                <w:color w:val="000000"/>
                <w:sz w:val="24"/>
              </w:rPr>
              <w:t xml:space="preserve"> </w:t>
            </w:r>
            <w:r w:rsidRPr="00E37DE1">
              <w:rPr>
                <w:rFonts w:eastAsia="Calibri"/>
                <w:b/>
                <w:color w:val="000000"/>
                <w:sz w:val="24"/>
              </w:rPr>
              <w:t>m</w:t>
            </w:r>
            <w:r w:rsidRPr="00E37DE1">
              <w:rPr>
                <w:rFonts w:eastAsia="Calibri"/>
                <w:b/>
                <w:color w:val="000000"/>
                <w:sz w:val="24"/>
                <w:vertAlign w:val="superscript"/>
              </w:rPr>
              <w:t>3</w:t>
            </w:r>
          </w:p>
        </w:tc>
      </w:tr>
    </w:tbl>
    <w:p w14:paraId="6AACFBA8" w14:textId="77777777" w:rsidR="008910D4" w:rsidRPr="00E37DE1" w:rsidRDefault="008910D4" w:rsidP="008910D4">
      <w:pPr>
        <w:ind w:firstLine="709"/>
        <w:jc w:val="both"/>
        <w:rPr>
          <w:b/>
          <w:sz w:val="32"/>
          <w:szCs w:val="32"/>
        </w:rPr>
      </w:pPr>
    </w:p>
    <w:p w14:paraId="093F557E" w14:textId="77777777" w:rsidR="008910D4" w:rsidRPr="00E37DE1" w:rsidRDefault="008910D4" w:rsidP="008910D4">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5DBF871B" w14:textId="77777777" w:rsidR="008910D4" w:rsidRPr="00E37DE1" w:rsidRDefault="008910D4" w:rsidP="008910D4">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17AF09D4" w14:textId="77777777" w:rsidR="008910D4" w:rsidRPr="00E37DE1" w:rsidRDefault="008910D4" w:rsidP="008910D4">
      <w:pPr>
        <w:autoSpaceDE w:val="0"/>
        <w:autoSpaceDN w:val="0"/>
        <w:adjustRightInd w:val="0"/>
        <w:jc w:val="both"/>
        <w:rPr>
          <w:sz w:val="24"/>
        </w:rPr>
      </w:pPr>
    </w:p>
    <w:p w14:paraId="3118B686" w14:textId="77777777" w:rsidR="008910D4" w:rsidRPr="00E37DE1" w:rsidRDefault="008910D4" w:rsidP="008910D4">
      <w:pPr>
        <w:autoSpaceDE w:val="0"/>
        <w:autoSpaceDN w:val="0"/>
        <w:adjustRightInd w:val="0"/>
        <w:jc w:val="both"/>
        <w:rPr>
          <w:b/>
          <w:bCs/>
          <w:sz w:val="24"/>
        </w:rPr>
      </w:pPr>
      <w:r w:rsidRPr="00E37DE1">
        <w:rPr>
          <w:b/>
          <w:bCs/>
          <w:sz w:val="24"/>
        </w:rPr>
        <w:t>2. Izsoles veids, maksājumi un samaksas kārtība</w:t>
      </w:r>
    </w:p>
    <w:p w14:paraId="1C1F087A" w14:textId="77777777" w:rsidR="008910D4" w:rsidRPr="00E37DE1" w:rsidRDefault="008910D4" w:rsidP="008910D4">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6D94E2F8" w14:textId="77777777" w:rsidR="008910D4" w:rsidRPr="00E37DE1" w:rsidRDefault="008910D4" w:rsidP="008910D4">
      <w:pPr>
        <w:autoSpaceDE w:val="0"/>
        <w:autoSpaceDN w:val="0"/>
        <w:adjustRightInd w:val="0"/>
        <w:jc w:val="both"/>
        <w:rPr>
          <w:sz w:val="24"/>
        </w:rPr>
      </w:pPr>
      <w:r w:rsidRPr="00E37DE1">
        <w:rPr>
          <w:sz w:val="24"/>
        </w:rPr>
        <w:t xml:space="preserve">2.2. Maksāšanas līdzekļi - 100% </w:t>
      </w:r>
      <w:r w:rsidRPr="00E37DE1">
        <w:rPr>
          <w:i/>
          <w:iCs/>
          <w:sz w:val="24"/>
        </w:rPr>
        <w:t>euro</w:t>
      </w:r>
      <w:r w:rsidRPr="00E37DE1">
        <w:rPr>
          <w:sz w:val="24"/>
        </w:rPr>
        <w:t>.</w:t>
      </w:r>
    </w:p>
    <w:p w14:paraId="03D43C35" w14:textId="07A299CE" w:rsidR="008910D4" w:rsidRPr="004B7F77" w:rsidRDefault="008910D4" w:rsidP="008910D4">
      <w:pPr>
        <w:jc w:val="both"/>
        <w:rPr>
          <w:sz w:val="24"/>
        </w:rPr>
      </w:pPr>
      <w:r w:rsidRPr="00E37DE1">
        <w:rPr>
          <w:sz w:val="24"/>
        </w:rPr>
        <w:t xml:space="preserve">2.3. Izsoles sākuma cena (nosacītā </w:t>
      </w:r>
      <w:r w:rsidRPr="004B7F77">
        <w:rPr>
          <w:sz w:val="24"/>
        </w:rPr>
        <w:t xml:space="preserve">cena): </w:t>
      </w:r>
      <w:r w:rsidRPr="004B7F77">
        <w:rPr>
          <w:b/>
          <w:sz w:val="24"/>
        </w:rPr>
        <w:t xml:space="preserve"> </w:t>
      </w:r>
      <w:r w:rsidRPr="004B7F77">
        <w:rPr>
          <w:rFonts w:eastAsia="Calibri"/>
          <w:b/>
          <w:bCs/>
          <w:color w:val="000000" w:themeColor="text1"/>
          <w:sz w:val="24"/>
        </w:rPr>
        <w:t>4 500</w:t>
      </w:r>
      <w:r w:rsidRPr="004B7F77">
        <w:rPr>
          <w:rFonts w:eastAsia="Calibri"/>
          <w:color w:val="000000" w:themeColor="text1"/>
          <w:szCs w:val="28"/>
        </w:rPr>
        <w:t xml:space="preserve"> </w:t>
      </w:r>
      <w:r w:rsidRPr="004B7F77">
        <w:rPr>
          <w:b/>
          <w:i/>
          <w:sz w:val="24"/>
        </w:rPr>
        <w:t>euro</w:t>
      </w:r>
      <w:r w:rsidRPr="004B7F77">
        <w:rPr>
          <w:bCs/>
          <w:sz w:val="24"/>
        </w:rPr>
        <w:t xml:space="preserve"> (četri tūkstoši pieci simti </w:t>
      </w:r>
      <w:r w:rsidRPr="004B7F77">
        <w:rPr>
          <w:rFonts w:eastAsia="Calibri"/>
          <w:i/>
          <w:sz w:val="24"/>
        </w:rPr>
        <w:t>euro</w:t>
      </w:r>
      <w:r w:rsidRPr="004B7F77">
        <w:rPr>
          <w:rFonts w:eastAsia="Calibri"/>
          <w:sz w:val="24"/>
        </w:rPr>
        <w:t>)</w:t>
      </w:r>
      <w:r w:rsidRPr="004B7F77">
        <w:rPr>
          <w:bCs/>
          <w:sz w:val="24"/>
        </w:rPr>
        <w:t xml:space="preserve"> </w:t>
      </w:r>
      <w:r w:rsidRPr="004B7F77">
        <w:rPr>
          <w:sz w:val="24"/>
        </w:rPr>
        <w:t>bez pievienotās vērtības nodokļa.</w:t>
      </w:r>
    </w:p>
    <w:p w14:paraId="00167754" w14:textId="2D46A11B" w:rsidR="008910D4" w:rsidRPr="004B7F77" w:rsidRDefault="008910D4" w:rsidP="008910D4">
      <w:pPr>
        <w:autoSpaceDE w:val="0"/>
        <w:autoSpaceDN w:val="0"/>
        <w:adjustRightInd w:val="0"/>
        <w:jc w:val="both"/>
        <w:rPr>
          <w:sz w:val="24"/>
        </w:rPr>
      </w:pPr>
      <w:r w:rsidRPr="004B7F77">
        <w:rPr>
          <w:sz w:val="24"/>
        </w:rPr>
        <w:t xml:space="preserve">2.4. Izsoles solis noteikts </w:t>
      </w:r>
      <w:r w:rsidRPr="004B7F77">
        <w:rPr>
          <w:b/>
          <w:sz w:val="24"/>
        </w:rPr>
        <w:t>450</w:t>
      </w:r>
      <w:r w:rsidRPr="004B7F77">
        <w:rPr>
          <w:b/>
          <w:bCs/>
          <w:sz w:val="24"/>
        </w:rPr>
        <w:t xml:space="preserve"> </w:t>
      </w:r>
      <w:r w:rsidRPr="004B7F77">
        <w:rPr>
          <w:b/>
          <w:bCs/>
          <w:i/>
          <w:iCs/>
          <w:sz w:val="24"/>
        </w:rPr>
        <w:t>euro</w:t>
      </w:r>
      <w:r w:rsidRPr="004B7F77">
        <w:rPr>
          <w:sz w:val="24"/>
        </w:rPr>
        <w:t xml:space="preserve"> (četri simti piecdesmit </w:t>
      </w:r>
      <w:r w:rsidRPr="004B7F77">
        <w:rPr>
          <w:i/>
          <w:sz w:val="24"/>
        </w:rPr>
        <w:t>euro</w:t>
      </w:r>
      <w:r w:rsidRPr="004B7F77">
        <w:rPr>
          <w:sz w:val="24"/>
        </w:rPr>
        <w:t>) bez pievienotās vērtības nodokļa.</w:t>
      </w:r>
    </w:p>
    <w:p w14:paraId="78EC7C39" w14:textId="57F3FA45" w:rsidR="008910D4" w:rsidRPr="00E37DE1" w:rsidRDefault="008910D4" w:rsidP="008910D4">
      <w:pPr>
        <w:autoSpaceDE w:val="0"/>
        <w:autoSpaceDN w:val="0"/>
        <w:adjustRightInd w:val="0"/>
        <w:jc w:val="both"/>
        <w:rPr>
          <w:sz w:val="24"/>
        </w:rPr>
      </w:pPr>
      <w:r w:rsidRPr="004B7F77">
        <w:rPr>
          <w:sz w:val="24"/>
        </w:rPr>
        <w:t xml:space="preserve">2.5. Izsoles nodrošinājums – </w:t>
      </w:r>
      <w:r w:rsidRPr="004B7F77">
        <w:rPr>
          <w:b/>
          <w:sz w:val="24"/>
        </w:rPr>
        <w:t xml:space="preserve">450 </w:t>
      </w:r>
      <w:r w:rsidRPr="004B7F77">
        <w:rPr>
          <w:b/>
          <w:bCs/>
          <w:i/>
          <w:iCs/>
          <w:sz w:val="24"/>
        </w:rPr>
        <w:t>euro</w:t>
      </w:r>
      <w:r w:rsidRPr="004B7F77">
        <w:rPr>
          <w:sz w:val="24"/>
        </w:rPr>
        <w:t xml:space="preserve"> (četri simti piecdesmit</w:t>
      </w:r>
      <w:r>
        <w:rPr>
          <w:sz w:val="24"/>
        </w:rPr>
        <w:t xml:space="preserve"> </w:t>
      </w:r>
      <w:r w:rsidRPr="00212399">
        <w:rPr>
          <w:i/>
          <w:sz w:val="24"/>
        </w:rPr>
        <w:t>euro</w:t>
      </w:r>
      <w:r w:rsidRPr="00212399">
        <w:rPr>
          <w:sz w:val="24"/>
        </w:rPr>
        <w:t>)</w:t>
      </w:r>
      <w:r w:rsidRPr="00212399">
        <w:rPr>
          <w:b/>
          <w:bCs/>
          <w:sz w:val="24"/>
        </w:rPr>
        <w:t xml:space="preserve"> </w:t>
      </w:r>
      <w:r w:rsidRPr="00212399">
        <w:rPr>
          <w:sz w:val="24"/>
        </w:rPr>
        <w:t>bez pievienotās vērtības nodokļa</w:t>
      </w:r>
      <w:r w:rsidRPr="00212399">
        <w:rPr>
          <w:b/>
          <w:bCs/>
          <w:i/>
          <w:iCs/>
          <w:sz w:val="24"/>
        </w:rPr>
        <w:t xml:space="preserve"> </w:t>
      </w:r>
      <w:r w:rsidRPr="00212399">
        <w:rPr>
          <w:sz w:val="24"/>
        </w:rPr>
        <w:t xml:space="preserve"> (10% apmērā no</w:t>
      </w:r>
      <w:r w:rsidRPr="00E37DE1">
        <w:rPr>
          <w:sz w:val="24"/>
        </w:rPr>
        <w:t xml:space="preserve"> izsolāmā objekta sākuma cenas - nosacītās cenas) no izsoles sākuma 20 (divdesmit) dienu laikā izsoles dalībniekam jāpārskaita Saldus novada pašvaldībai ar atzīmi </w:t>
      </w:r>
      <w:r w:rsidRPr="00E37DE1">
        <w:rPr>
          <w:b/>
          <w:bCs/>
          <w:i/>
          <w:iCs/>
          <w:sz w:val="24"/>
        </w:rPr>
        <w:t xml:space="preserve">"Mežaudzes cirsmas </w:t>
      </w:r>
      <w:r>
        <w:rPr>
          <w:b/>
          <w:bCs/>
          <w:i/>
          <w:iCs/>
          <w:sz w:val="24"/>
        </w:rPr>
        <w:t>Zeme pie Lazdām</w:t>
      </w:r>
      <w:r w:rsidRPr="00E37DE1">
        <w:rPr>
          <w:b/>
          <w:bCs/>
          <w:i/>
          <w:iCs/>
          <w:sz w:val="24"/>
        </w:rPr>
        <w:t xml:space="preserve">, </w:t>
      </w:r>
      <w:r>
        <w:rPr>
          <w:b/>
          <w:bCs/>
          <w:i/>
          <w:iCs/>
          <w:sz w:val="24"/>
        </w:rPr>
        <w:t>Šķē</w:t>
      </w:r>
      <w:r w:rsidRPr="00E37DE1">
        <w:rPr>
          <w:b/>
          <w:bCs/>
          <w:i/>
          <w:iCs/>
          <w:sz w:val="24"/>
        </w:rPr>
        <w:t>des pagastā izsoles nodrošinājums"</w:t>
      </w:r>
      <w:r w:rsidRPr="00E37DE1">
        <w:rPr>
          <w:i/>
          <w:iCs/>
          <w:sz w:val="24"/>
        </w:rPr>
        <w:t>.</w:t>
      </w:r>
    </w:p>
    <w:p w14:paraId="23668514" w14:textId="77777777" w:rsidR="008910D4" w:rsidRPr="00E37DE1" w:rsidRDefault="008910D4" w:rsidP="008910D4">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2F0C26CF" w14:textId="77777777" w:rsidR="008910D4" w:rsidRPr="00E37DE1" w:rsidRDefault="008910D4" w:rsidP="008910D4">
      <w:pPr>
        <w:autoSpaceDE w:val="0"/>
        <w:autoSpaceDN w:val="0"/>
        <w:adjustRightInd w:val="0"/>
        <w:jc w:val="both"/>
        <w:rPr>
          <w:sz w:val="24"/>
        </w:rPr>
      </w:pPr>
      <w:r w:rsidRPr="00E37DE1">
        <w:rPr>
          <w:sz w:val="24"/>
        </w:rPr>
        <w:t>2.7. Nodrošinājums tiek ieskaitīts pirkuma maksā uzvarējušajam dalībniekam.</w:t>
      </w:r>
    </w:p>
    <w:p w14:paraId="0039A52D" w14:textId="77777777" w:rsidR="008910D4" w:rsidRPr="00E37DE1" w:rsidRDefault="008910D4" w:rsidP="008910D4">
      <w:pPr>
        <w:pStyle w:val="Bezatstarpm"/>
        <w:jc w:val="both"/>
        <w:rPr>
          <w:rFonts w:ascii="Times New Roman" w:hAnsi="Times New Roman"/>
          <w:sz w:val="24"/>
          <w:szCs w:val="24"/>
        </w:rPr>
      </w:pPr>
      <w:r w:rsidRPr="00E37DE1">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3E8257E2" w14:textId="700D1783" w:rsidR="008910D4" w:rsidRPr="009F48FF" w:rsidRDefault="008910D4" w:rsidP="008910D4">
      <w:pPr>
        <w:pStyle w:val="Bezatstarpm"/>
        <w:jc w:val="both"/>
        <w:rPr>
          <w:rFonts w:ascii="Times New Roman" w:hAnsi="Times New Roman"/>
          <w:sz w:val="24"/>
          <w:szCs w:val="24"/>
        </w:rPr>
      </w:pPr>
      <w:r w:rsidRPr="00E37DE1">
        <w:rPr>
          <w:rFonts w:ascii="Times New Roman" w:hAnsi="Times New Roman"/>
          <w:sz w:val="24"/>
          <w:szCs w:val="24"/>
        </w:rPr>
        <w:lastRenderedPageBreak/>
        <w:t xml:space="preserve">2.9. Izsoli saskaņā ar Saldus novada domes 2025.gada </w:t>
      </w:r>
      <w:r>
        <w:rPr>
          <w:rFonts w:ascii="Times New Roman" w:hAnsi="Times New Roman"/>
          <w:sz w:val="24"/>
          <w:szCs w:val="24"/>
        </w:rPr>
        <w:t>23</w:t>
      </w:r>
      <w:r w:rsidRPr="00E37DE1">
        <w:rPr>
          <w:rFonts w:ascii="Times New Roman" w:hAnsi="Times New Roman"/>
          <w:sz w:val="24"/>
          <w:szCs w:val="24"/>
        </w:rPr>
        <w:t>.</w:t>
      </w:r>
      <w:r>
        <w:rPr>
          <w:rFonts w:ascii="Times New Roman" w:hAnsi="Times New Roman"/>
          <w:sz w:val="24"/>
          <w:szCs w:val="24"/>
        </w:rPr>
        <w:t>oktobr</w:t>
      </w:r>
      <w:r w:rsidRPr="00E37DE1">
        <w:rPr>
          <w:rFonts w:ascii="Times New Roman" w:hAnsi="Times New Roman"/>
          <w:sz w:val="24"/>
          <w:szCs w:val="24"/>
        </w:rPr>
        <w:t>a sēdes lēmumu (protokols Nr.</w:t>
      </w:r>
      <w:r>
        <w:rPr>
          <w:rFonts w:ascii="Times New Roman" w:hAnsi="Times New Roman"/>
          <w:sz w:val="24"/>
          <w:szCs w:val="24"/>
        </w:rPr>
        <w:t>14</w:t>
      </w:r>
      <w:r w:rsidRPr="00E37DE1">
        <w:rPr>
          <w:rFonts w:ascii="Times New Roman" w:hAnsi="Times New Roman"/>
          <w:sz w:val="24"/>
          <w:szCs w:val="24"/>
        </w:rPr>
        <w:t xml:space="preserve">, </w:t>
      </w:r>
      <w:r>
        <w:rPr>
          <w:rFonts w:ascii="Times New Roman" w:hAnsi="Times New Roman"/>
          <w:sz w:val="24"/>
          <w:szCs w:val="24"/>
        </w:rPr>
        <w:t>22</w:t>
      </w:r>
      <w:r w:rsidRPr="00E37DE1">
        <w:rPr>
          <w:rFonts w:ascii="Times New Roman" w:hAnsi="Times New Roman"/>
          <w:sz w:val="24"/>
          <w:szCs w:val="24"/>
        </w:rPr>
        <w:t>.§) organizē Saldus novada pašvaldības Nekustamā īpašuma nodaļa (turpmāk – Izsoles komisija).</w:t>
      </w:r>
    </w:p>
    <w:p w14:paraId="29725D35" w14:textId="77777777" w:rsidR="008910D4" w:rsidRDefault="008910D4" w:rsidP="008910D4">
      <w:pPr>
        <w:pStyle w:val="Bezatstarpm"/>
        <w:jc w:val="both"/>
        <w:rPr>
          <w:rFonts w:ascii="Times New Roman" w:hAnsi="Times New Roman"/>
          <w:color w:val="FF0000"/>
          <w:sz w:val="24"/>
          <w:szCs w:val="24"/>
        </w:rPr>
      </w:pPr>
    </w:p>
    <w:p w14:paraId="236E95E5" w14:textId="77777777" w:rsidR="008910D4" w:rsidRPr="009F48FF" w:rsidRDefault="008910D4" w:rsidP="008910D4">
      <w:pPr>
        <w:autoSpaceDE w:val="0"/>
        <w:autoSpaceDN w:val="0"/>
        <w:adjustRightInd w:val="0"/>
        <w:rPr>
          <w:b/>
          <w:bCs/>
          <w:sz w:val="24"/>
        </w:rPr>
      </w:pPr>
      <w:r w:rsidRPr="009F48FF">
        <w:rPr>
          <w:b/>
          <w:bCs/>
          <w:sz w:val="24"/>
        </w:rPr>
        <w:t>3. Izsoles subjekts</w:t>
      </w:r>
    </w:p>
    <w:p w14:paraId="64792B49" w14:textId="1F7515FE" w:rsidR="008910D4" w:rsidRPr="009F48FF" w:rsidRDefault="008910D4" w:rsidP="008910D4">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w:t>
      </w:r>
      <w:r w:rsidRPr="00581F61">
        <w:rPr>
          <w:bCs/>
          <w:sz w:val="24"/>
        </w:rPr>
        <w:t>kā esošajiem normatīvajiem aktiem ir tiesīga iegūt īpašumā</w:t>
      </w:r>
      <w:r w:rsidRPr="00581F61">
        <w:rPr>
          <w:bCs/>
          <w:i/>
          <w:iCs/>
          <w:sz w:val="24"/>
        </w:rPr>
        <w:t xml:space="preserve"> Meža cirsmu</w:t>
      </w:r>
      <w:r w:rsidRPr="00581F61">
        <w:rPr>
          <w:sz w:val="24"/>
        </w:rPr>
        <w:t xml:space="preserve"> un kura </w:t>
      </w:r>
      <w:r w:rsidR="00581F61" w:rsidRPr="00581F61">
        <w:rPr>
          <w:b/>
          <w:bCs/>
          <w:sz w:val="24"/>
        </w:rPr>
        <w:t xml:space="preserve">līdz </w:t>
      </w:r>
      <w:r w:rsidR="000101F1">
        <w:rPr>
          <w:b/>
          <w:bCs/>
          <w:sz w:val="24"/>
        </w:rPr>
        <w:t>2</w:t>
      </w:r>
      <w:r w:rsidR="00581F61" w:rsidRPr="00581F61">
        <w:rPr>
          <w:b/>
          <w:bCs/>
          <w:sz w:val="24"/>
        </w:rPr>
        <w:t>0.07.2026.</w:t>
      </w:r>
      <w:r w:rsidRPr="00581F61">
        <w:rPr>
          <w:sz w:val="24"/>
        </w:rPr>
        <w:t xml:space="preserve"> ir iemaksājusi </w:t>
      </w:r>
      <w:r w:rsidRPr="009F48FF">
        <w:rPr>
          <w:sz w:val="24"/>
        </w:rPr>
        <w:t xml:space="preserve">šo noteikumu 2.5.punktā minēto nodrošinājumu un autorizēta dalībai izsolē. </w:t>
      </w:r>
    </w:p>
    <w:p w14:paraId="177E7919" w14:textId="77777777" w:rsidR="008910D4" w:rsidRPr="009F48FF" w:rsidRDefault="008910D4" w:rsidP="008910D4">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230B58A" w14:textId="77777777" w:rsidR="00CF1BA3" w:rsidRPr="00CF1BA3" w:rsidRDefault="00CF1BA3" w:rsidP="00CF1BA3">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p>
    <w:p w14:paraId="01B15B09" w14:textId="77777777" w:rsidR="00CF1BA3" w:rsidRPr="00CF1BA3" w:rsidRDefault="00CF1BA3" w:rsidP="00CF1BA3">
      <w:pPr>
        <w:autoSpaceDE w:val="0"/>
        <w:autoSpaceDN w:val="0"/>
        <w:adjustRightInd w:val="0"/>
        <w:jc w:val="both"/>
        <w:rPr>
          <w:sz w:val="24"/>
        </w:rPr>
      </w:pPr>
      <w:r w:rsidRPr="00CF1BA3">
        <w:rPr>
          <w:sz w:val="24"/>
        </w:rPr>
        <w:t>1) Krievijas Federācijai un Baltkrievijas Republikai;</w:t>
      </w:r>
    </w:p>
    <w:p w14:paraId="0BFE0AF7" w14:textId="77777777" w:rsidR="00CF1BA3" w:rsidRPr="00CF1BA3" w:rsidRDefault="00CF1BA3" w:rsidP="00CF1BA3">
      <w:pPr>
        <w:autoSpaceDE w:val="0"/>
        <w:autoSpaceDN w:val="0"/>
        <w:adjustRightInd w:val="0"/>
        <w:jc w:val="both"/>
        <w:rPr>
          <w:sz w:val="24"/>
        </w:rPr>
      </w:pPr>
      <w:r w:rsidRPr="00CF1BA3">
        <w:rPr>
          <w:sz w:val="24"/>
        </w:rPr>
        <w:t>2) Krievijas Federācijas un Baltkrievijas Republikas pilsoņiem;</w:t>
      </w:r>
    </w:p>
    <w:p w14:paraId="2BF75D08" w14:textId="77777777" w:rsidR="00CF1BA3" w:rsidRPr="00CF1BA3" w:rsidRDefault="00CF1BA3" w:rsidP="00CF1BA3">
      <w:pPr>
        <w:autoSpaceDE w:val="0"/>
        <w:autoSpaceDN w:val="0"/>
        <w:adjustRightInd w:val="0"/>
        <w:jc w:val="both"/>
        <w:rPr>
          <w:sz w:val="24"/>
        </w:rPr>
      </w:pPr>
      <w:r w:rsidRPr="00CF1BA3">
        <w:rPr>
          <w:sz w:val="24"/>
        </w:rPr>
        <w:t>3) Krievijas Federācijā vai Baltkrievijas Republikā reģistrētām juridiskajām personām;</w:t>
      </w:r>
    </w:p>
    <w:p w14:paraId="4BB8C853" w14:textId="77777777" w:rsidR="00CF1BA3" w:rsidRPr="00CF1BA3" w:rsidRDefault="00CF1BA3" w:rsidP="00CF1BA3">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0AE9ED3D" w14:textId="77777777" w:rsidR="00CF1BA3" w:rsidRPr="00CF1BA3" w:rsidRDefault="00CF1BA3" w:rsidP="00CF1BA3">
      <w:pPr>
        <w:autoSpaceDE w:val="0"/>
        <w:autoSpaceDN w:val="0"/>
        <w:adjustRightInd w:val="0"/>
        <w:jc w:val="both"/>
        <w:rPr>
          <w:sz w:val="24"/>
        </w:rPr>
      </w:pPr>
      <w:r w:rsidRPr="00CF1BA3">
        <w:rPr>
          <w:sz w:val="24"/>
        </w:rPr>
        <w:t>5) 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B3EE71F" w14:textId="77777777" w:rsidR="00CF1BA3" w:rsidRPr="00CF1BA3" w:rsidRDefault="00CF1BA3" w:rsidP="00CF1BA3">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69F864EF" w14:textId="77777777" w:rsidR="008910D4" w:rsidRDefault="008910D4" w:rsidP="008910D4">
      <w:pPr>
        <w:autoSpaceDE w:val="0"/>
        <w:autoSpaceDN w:val="0"/>
        <w:adjustRightInd w:val="0"/>
        <w:jc w:val="both"/>
        <w:rPr>
          <w:b/>
          <w:bCs/>
          <w:color w:val="FF0000"/>
          <w:sz w:val="24"/>
        </w:rPr>
      </w:pPr>
    </w:p>
    <w:p w14:paraId="79450F25" w14:textId="77777777" w:rsidR="008910D4" w:rsidRPr="009F48FF" w:rsidRDefault="008910D4" w:rsidP="008910D4">
      <w:pPr>
        <w:autoSpaceDE w:val="0"/>
        <w:autoSpaceDN w:val="0"/>
        <w:adjustRightInd w:val="0"/>
        <w:jc w:val="both"/>
        <w:rPr>
          <w:b/>
          <w:bCs/>
          <w:sz w:val="24"/>
        </w:rPr>
      </w:pPr>
      <w:r w:rsidRPr="009F48FF">
        <w:rPr>
          <w:b/>
          <w:bCs/>
          <w:sz w:val="24"/>
        </w:rPr>
        <w:t>4. Izsoles pretendentu reģistrēšana Izsoļu dalībnieku reģistrā</w:t>
      </w:r>
    </w:p>
    <w:p w14:paraId="6962F4FA" w14:textId="5830DAEC" w:rsidR="008910D4" w:rsidRPr="009F48FF" w:rsidRDefault="008910D4" w:rsidP="008910D4">
      <w:pPr>
        <w:autoSpaceDE w:val="0"/>
        <w:autoSpaceDN w:val="0"/>
        <w:adjustRightInd w:val="0"/>
        <w:jc w:val="both"/>
        <w:rPr>
          <w:sz w:val="24"/>
        </w:rPr>
      </w:pPr>
      <w:r w:rsidRPr="009F48FF">
        <w:rPr>
          <w:sz w:val="24"/>
        </w:rPr>
        <w:t xml:space="preserve">4.1. Pretendentu reģistrācija </w:t>
      </w:r>
      <w:r w:rsidRPr="00581F61">
        <w:rPr>
          <w:sz w:val="24"/>
        </w:rPr>
        <w:t xml:space="preserve">notiek </w:t>
      </w:r>
      <w:r w:rsidR="00581F61" w:rsidRPr="00581F61">
        <w:rPr>
          <w:b/>
          <w:bCs/>
          <w:sz w:val="24"/>
        </w:rPr>
        <w:t xml:space="preserve">no 10.07.2026. plkst.13:00 līdz </w:t>
      </w:r>
      <w:r w:rsidR="000101F1">
        <w:rPr>
          <w:b/>
          <w:bCs/>
          <w:sz w:val="24"/>
        </w:rPr>
        <w:t>2</w:t>
      </w:r>
      <w:r w:rsidR="00581F61" w:rsidRPr="00581F61">
        <w:rPr>
          <w:b/>
          <w:bCs/>
          <w:sz w:val="24"/>
        </w:rPr>
        <w:t>0.07.2026. plkst. 23:59</w:t>
      </w:r>
      <w:r w:rsidRPr="00581F61">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145D0273" w14:textId="77777777" w:rsidR="008910D4" w:rsidRPr="009F48FF" w:rsidRDefault="008910D4" w:rsidP="008910D4">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4F33B145" w14:textId="77777777" w:rsidR="008910D4" w:rsidRPr="009F48FF" w:rsidRDefault="008910D4" w:rsidP="008910D4">
      <w:pPr>
        <w:autoSpaceDE w:val="0"/>
        <w:autoSpaceDN w:val="0"/>
        <w:adjustRightInd w:val="0"/>
        <w:jc w:val="both"/>
        <w:rPr>
          <w:sz w:val="24"/>
        </w:rPr>
      </w:pPr>
      <w:r w:rsidRPr="009F48FF">
        <w:rPr>
          <w:sz w:val="24"/>
        </w:rPr>
        <w:t>4.2.1. Fiziska persona:</w:t>
      </w:r>
    </w:p>
    <w:p w14:paraId="0D248673" w14:textId="77777777" w:rsidR="008910D4" w:rsidRPr="009F48FF" w:rsidRDefault="008910D4" w:rsidP="008910D4">
      <w:pPr>
        <w:autoSpaceDE w:val="0"/>
        <w:autoSpaceDN w:val="0"/>
        <w:adjustRightInd w:val="0"/>
        <w:jc w:val="both"/>
        <w:rPr>
          <w:sz w:val="24"/>
        </w:rPr>
      </w:pPr>
      <w:r w:rsidRPr="009F48FF">
        <w:rPr>
          <w:sz w:val="24"/>
        </w:rPr>
        <w:t>4.2.1.1. Vārdu, uzvārdu;</w:t>
      </w:r>
    </w:p>
    <w:p w14:paraId="4D46B036" w14:textId="77777777" w:rsidR="008910D4" w:rsidRPr="009F48FF" w:rsidRDefault="008910D4" w:rsidP="008910D4">
      <w:pPr>
        <w:autoSpaceDE w:val="0"/>
        <w:autoSpaceDN w:val="0"/>
        <w:adjustRightInd w:val="0"/>
        <w:jc w:val="both"/>
        <w:rPr>
          <w:sz w:val="24"/>
        </w:rPr>
      </w:pPr>
      <w:r w:rsidRPr="009F48FF">
        <w:rPr>
          <w:sz w:val="24"/>
        </w:rPr>
        <w:t>4.2.1.2. Personas kodu vai dzimšanas datumu (persona, kurai nav piešķirts personas kods);</w:t>
      </w:r>
    </w:p>
    <w:p w14:paraId="2BE2D791" w14:textId="77777777" w:rsidR="008910D4" w:rsidRPr="009F48FF" w:rsidRDefault="008910D4" w:rsidP="008910D4">
      <w:pPr>
        <w:autoSpaceDE w:val="0"/>
        <w:autoSpaceDN w:val="0"/>
        <w:adjustRightInd w:val="0"/>
        <w:jc w:val="both"/>
        <w:rPr>
          <w:sz w:val="24"/>
        </w:rPr>
      </w:pPr>
      <w:r w:rsidRPr="009F48FF">
        <w:rPr>
          <w:sz w:val="24"/>
        </w:rPr>
        <w:t>4.2.1.3. Kontaktadresi;</w:t>
      </w:r>
    </w:p>
    <w:p w14:paraId="3874A83F" w14:textId="77777777" w:rsidR="008910D4" w:rsidRPr="009F48FF" w:rsidRDefault="008910D4" w:rsidP="008910D4">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6E67592B" w14:textId="77777777" w:rsidR="008910D4" w:rsidRPr="009F48FF" w:rsidRDefault="008910D4" w:rsidP="008910D4">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0DD4B020" w14:textId="77777777" w:rsidR="008910D4" w:rsidRPr="009F48FF" w:rsidRDefault="008910D4" w:rsidP="008910D4">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33756583" w14:textId="77777777" w:rsidR="008910D4" w:rsidRPr="009F48FF" w:rsidRDefault="008910D4" w:rsidP="008910D4">
      <w:pPr>
        <w:autoSpaceDE w:val="0"/>
        <w:autoSpaceDN w:val="0"/>
        <w:adjustRightInd w:val="0"/>
        <w:jc w:val="both"/>
        <w:rPr>
          <w:sz w:val="24"/>
        </w:rPr>
      </w:pPr>
      <w:r w:rsidRPr="009F48FF">
        <w:rPr>
          <w:sz w:val="24"/>
        </w:rPr>
        <w:t>4.2.2.1. Pārstāvamās personas veidu;</w:t>
      </w:r>
    </w:p>
    <w:p w14:paraId="39C41AAC" w14:textId="77777777" w:rsidR="008910D4" w:rsidRPr="009F48FF" w:rsidRDefault="008910D4" w:rsidP="008910D4">
      <w:pPr>
        <w:autoSpaceDE w:val="0"/>
        <w:autoSpaceDN w:val="0"/>
        <w:adjustRightInd w:val="0"/>
        <w:jc w:val="both"/>
        <w:rPr>
          <w:sz w:val="24"/>
        </w:rPr>
      </w:pPr>
      <w:r w:rsidRPr="009F48FF">
        <w:rPr>
          <w:sz w:val="24"/>
        </w:rPr>
        <w:t>4.2.2.2. Vārdu, uzvārdu fiziskai personai vai nosaukumu juridiskai personai;</w:t>
      </w:r>
    </w:p>
    <w:p w14:paraId="33400849" w14:textId="77777777" w:rsidR="008910D4" w:rsidRPr="009F48FF" w:rsidRDefault="008910D4" w:rsidP="008910D4">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3A8A9D28" w14:textId="77777777" w:rsidR="008910D4" w:rsidRPr="009F48FF" w:rsidRDefault="008910D4" w:rsidP="008910D4">
      <w:pPr>
        <w:autoSpaceDE w:val="0"/>
        <w:autoSpaceDN w:val="0"/>
        <w:adjustRightInd w:val="0"/>
        <w:jc w:val="both"/>
        <w:rPr>
          <w:sz w:val="24"/>
        </w:rPr>
      </w:pPr>
      <w:r w:rsidRPr="009F48FF">
        <w:rPr>
          <w:sz w:val="24"/>
        </w:rPr>
        <w:t>4.2.2.4. Kontaktadresi;</w:t>
      </w:r>
    </w:p>
    <w:p w14:paraId="72BBC9B1" w14:textId="77777777" w:rsidR="008910D4" w:rsidRPr="009F48FF" w:rsidRDefault="008910D4" w:rsidP="008910D4">
      <w:pPr>
        <w:autoSpaceDE w:val="0"/>
        <w:autoSpaceDN w:val="0"/>
        <w:adjustRightInd w:val="0"/>
        <w:jc w:val="both"/>
        <w:rPr>
          <w:sz w:val="24"/>
        </w:rPr>
      </w:pPr>
      <w:r w:rsidRPr="009F48FF">
        <w:rPr>
          <w:sz w:val="24"/>
        </w:rPr>
        <w:t>4.2.2.5. Personu apliecinoša dokumenta veidu un numuru fiziskai personai;</w:t>
      </w:r>
    </w:p>
    <w:p w14:paraId="2935740D" w14:textId="77777777" w:rsidR="008910D4" w:rsidRPr="009F48FF" w:rsidRDefault="008910D4" w:rsidP="008910D4">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2B1EE2B" w14:textId="77777777" w:rsidR="008910D4" w:rsidRPr="009F48FF" w:rsidRDefault="008910D4" w:rsidP="008910D4">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7F0A9A1F" w14:textId="77777777" w:rsidR="008910D4" w:rsidRPr="009F48FF" w:rsidRDefault="008910D4" w:rsidP="008910D4">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54C78170" w14:textId="77777777" w:rsidR="008910D4" w:rsidRPr="00EF6EDC" w:rsidRDefault="008910D4" w:rsidP="008910D4">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04BD7EEE" w14:textId="77777777" w:rsidR="008910D4" w:rsidRPr="009F48FF" w:rsidRDefault="008910D4" w:rsidP="008910D4">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74BB30BF" w14:textId="77777777" w:rsidR="008910D4" w:rsidRPr="009F48FF" w:rsidRDefault="008910D4" w:rsidP="008910D4">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C4A09BF" w14:textId="77777777" w:rsidR="008910D4" w:rsidRPr="009F48FF" w:rsidRDefault="008910D4" w:rsidP="008910D4">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4F64AFB0" w14:textId="77777777" w:rsidR="008910D4" w:rsidRPr="009F48FF" w:rsidRDefault="008910D4" w:rsidP="008910D4">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4B4E1D4" w14:textId="77777777" w:rsidR="008910D4" w:rsidRPr="009F48FF" w:rsidRDefault="008910D4" w:rsidP="008910D4">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0A487BA1" w14:textId="77777777" w:rsidR="008910D4" w:rsidRPr="009F48FF" w:rsidRDefault="008910D4" w:rsidP="008910D4">
      <w:pPr>
        <w:autoSpaceDE w:val="0"/>
        <w:autoSpaceDN w:val="0"/>
        <w:adjustRightInd w:val="0"/>
        <w:jc w:val="both"/>
        <w:rPr>
          <w:sz w:val="24"/>
        </w:rPr>
      </w:pPr>
      <w:r w:rsidRPr="009F48FF">
        <w:rPr>
          <w:sz w:val="24"/>
        </w:rPr>
        <w:t>4.9. Izsoles pretendents netiek reģistrēts, ja:</w:t>
      </w:r>
    </w:p>
    <w:p w14:paraId="19BB7B66" w14:textId="77777777" w:rsidR="008910D4" w:rsidRPr="009F48FF" w:rsidRDefault="008910D4" w:rsidP="008910D4">
      <w:pPr>
        <w:autoSpaceDE w:val="0"/>
        <w:autoSpaceDN w:val="0"/>
        <w:adjustRightInd w:val="0"/>
        <w:jc w:val="both"/>
        <w:rPr>
          <w:sz w:val="24"/>
        </w:rPr>
      </w:pPr>
      <w:r w:rsidRPr="009F48FF">
        <w:rPr>
          <w:sz w:val="24"/>
        </w:rPr>
        <w:t>4.9.1. nav vēl iestājies vai ir beidzies pretendentu reģistrācijas termiņš;</w:t>
      </w:r>
    </w:p>
    <w:p w14:paraId="4879BC77" w14:textId="77777777" w:rsidR="008910D4" w:rsidRPr="009F48FF" w:rsidRDefault="008910D4" w:rsidP="008910D4">
      <w:pPr>
        <w:autoSpaceDE w:val="0"/>
        <w:autoSpaceDN w:val="0"/>
        <w:adjustRightInd w:val="0"/>
        <w:jc w:val="both"/>
        <w:rPr>
          <w:sz w:val="24"/>
        </w:rPr>
      </w:pPr>
      <w:r w:rsidRPr="009F48FF">
        <w:rPr>
          <w:sz w:val="24"/>
        </w:rPr>
        <w:t>4.9.2. ja nav izpildīti visi šo noteikumu 4.2.1.punktā vai 4.2.2.punktā minētie norādījumi.</w:t>
      </w:r>
    </w:p>
    <w:p w14:paraId="013FF4DB" w14:textId="77777777" w:rsidR="008910D4" w:rsidRPr="009F48FF" w:rsidRDefault="008910D4" w:rsidP="008910D4">
      <w:pPr>
        <w:autoSpaceDE w:val="0"/>
        <w:autoSpaceDN w:val="0"/>
        <w:adjustRightInd w:val="0"/>
        <w:jc w:val="both"/>
        <w:rPr>
          <w:sz w:val="24"/>
        </w:rPr>
      </w:pPr>
      <w:r w:rsidRPr="009F48FF">
        <w:rPr>
          <w:sz w:val="24"/>
        </w:rPr>
        <w:t>4.10. Izsoles rīkotāji nav tiesīgi līdz izsoles sākumam sniegt informāciju par izsoles pretendentiem.</w:t>
      </w:r>
    </w:p>
    <w:p w14:paraId="0DA11DF3" w14:textId="77777777" w:rsidR="008910D4" w:rsidRDefault="008910D4" w:rsidP="008910D4">
      <w:pPr>
        <w:ind w:firstLine="360"/>
        <w:jc w:val="both"/>
        <w:rPr>
          <w:color w:val="FF0000"/>
          <w:sz w:val="24"/>
        </w:rPr>
      </w:pPr>
    </w:p>
    <w:p w14:paraId="7906A314" w14:textId="77777777" w:rsidR="008910D4" w:rsidRPr="009F48FF" w:rsidRDefault="008910D4" w:rsidP="008910D4">
      <w:pPr>
        <w:autoSpaceDE w:val="0"/>
        <w:autoSpaceDN w:val="0"/>
        <w:adjustRightInd w:val="0"/>
        <w:jc w:val="both"/>
        <w:rPr>
          <w:b/>
          <w:bCs/>
          <w:sz w:val="24"/>
        </w:rPr>
      </w:pPr>
      <w:r w:rsidRPr="009F48FF">
        <w:rPr>
          <w:b/>
          <w:bCs/>
          <w:sz w:val="24"/>
        </w:rPr>
        <w:t>5. Izsoles norise</w:t>
      </w:r>
    </w:p>
    <w:p w14:paraId="0EAB3DA0" w14:textId="32D2FF52" w:rsidR="008910D4" w:rsidRPr="00581F61" w:rsidRDefault="008910D4" w:rsidP="008910D4">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581F61" w:rsidRPr="00581F61">
        <w:rPr>
          <w:b/>
          <w:bCs/>
          <w:sz w:val="24"/>
        </w:rPr>
        <w:t xml:space="preserve">10.07.2026. plkst.13:00 un noslēdzas </w:t>
      </w:r>
      <w:r w:rsidR="000101F1">
        <w:rPr>
          <w:b/>
          <w:bCs/>
          <w:sz w:val="24"/>
        </w:rPr>
        <w:t>30.07</w:t>
      </w:r>
      <w:r w:rsidR="00581F61" w:rsidRPr="00581F61">
        <w:rPr>
          <w:b/>
          <w:bCs/>
          <w:sz w:val="24"/>
        </w:rPr>
        <w:t>.2026. plkst. 13:00.</w:t>
      </w:r>
    </w:p>
    <w:p w14:paraId="5A67EF07" w14:textId="77777777" w:rsidR="008910D4" w:rsidRPr="009F48FF" w:rsidRDefault="008910D4" w:rsidP="008910D4">
      <w:pPr>
        <w:autoSpaceDE w:val="0"/>
        <w:autoSpaceDN w:val="0"/>
        <w:adjustRightInd w:val="0"/>
        <w:jc w:val="both"/>
        <w:rPr>
          <w:sz w:val="24"/>
        </w:rPr>
      </w:pPr>
      <w:r w:rsidRPr="009F48FF">
        <w:rPr>
          <w:sz w:val="24"/>
        </w:rPr>
        <w:t>5.2. Izsolei autorizētie dalībnieki drīkst izdarīt solījumus visā izsoles norises laikā.</w:t>
      </w:r>
    </w:p>
    <w:p w14:paraId="6049B975" w14:textId="77777777" w:rsidR="008910D4" w:rsidRPr="009F48FF" w:rsidRDefault="008910D4" w:rsidP="008910D4">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075C9626" w14:textId="77777777" w:rsidR="008910D4" w:rsidRPr="009F48FF" w:rsidRDefault="008910D4" w:rsidP="008910D4">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5F8DEB7" w14:textId="77777777" w:rsidR="008910D4" w:rsidRPr="009F48FF" w:rsidRDefault="008910D4" w:rsidP="008910D4">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3784BAB8" w14:textId="77777777" w:rsidR="008910D4" w:rsidRPr="009F48FF" w:rsidRDefault="008910D4" w:rsidP="008910D4">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9FBED12" w14:textId="77777777" w:rsidR="008910D4" w:rsidRPr="009F48FF" w:rsidRDefault="008910D4" w:rsidP="008910D4">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50C2CFA3" w14:textId="77777777" w:rsidR="008910D4" w:rsidRPr="009F48FF" w:rsidRDefault="008910D4" w:rsidP="008910D4">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CA4830B" w14:textId="77777777" w:rsidR="008910D4" w:rsidRPr="009F48FF" w:rsidRDefault="008910D4" w:rsidP="008910D4">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2E442D3D" w14:textId="77777777" w:rsidR="008910D4" w:rsidRDefault="008910D4" w:rsidP="008910D4">
      <w:pPr>
        <w:autoSpaceDE w:val="0"/>
        <w:autoSpaceDN w:val="0"/>
        <w:adjustRightInd w:val="0"/>
        <w:jc w:val="both"/>
        <w:rPr>
          <w:color w:val="FF0000"/>
          <w:sz w:val="24"/>
        </w:rPr>
      </w:pPr>
    </w:p>
    <w:p w14:paraId="08885AC0" w14:textId="77777777" w:rsidR="008910D4" w:rsidRPr="009F48FF" w:rsidRDefault="008910D4" w:rsidP="008910D4">
      <w:pPr>
        <w:autoSpaceDE w:val="0"/>
        <w:autoSpaceDN w:val="0"/>
        <w:adjustRightInd w:val="0"/>
        <w:jc w:val="both"/>
        <w:rPr>
          <w:b/>
          <w:bCs/>
          <w:sz w:val="24"/>
        </w:rPr>
      </w:pPr>
      <w:r w:rsidRPr="009F48FF">
        <w:rPr>
          <w:b/>
          <w:bCs/>
          <w:sz w:val="24"/>
        </w:rPr>
        <w:t>6. Izsoles rezultātu apstiprināšana un līguma noslēgšana</w:t>
      </w:r>
    </w:p>
    <w:p w14:paraId="720E2634" w14:textId="77777777" w:rsidR="008910D4" w:rsidRPr="009F48FF" w:rsidRDefault="008910D4" w:rsidP="008910D4">
      <w:pPr>
        <w:autoSpaceDE w:val="0"/>
        <w:autoSpaceDN w:val="0"/>
        <w:adjustRightInd w:val="0"/>
        <w:jc w:val="both"/>
        <w:rPr>
          <w:sz w:val="24"/>
        </w:rPr>
      </w:pPr>
      <w:r w:rsidRPr="009F48FF">
        <w:rPr>
          <w:sz w:val="24"/>
        </w:rPr>
        <w:t>6.1. Izsoles komisija 7 (septiņu) darba dienu laikā izsniedz paziņojumu par pirkuma summu.</w:t>
      </w:r>
    </w:p>
    <w:p w14:paraId="23DC8A69" w14:textId="77777777" w:rsidR="008910D4" w:rsidRPr="009F48FF" w:rsidRDefault="008910D4" w:rsidP="008910D4">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5EB698D0" w14:textId="77777777" w:rsidR="008910D4" w:rsidRPr="009F48FF" w:rsidRDefault="008910D4" w:rsidP="008910D4">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E114605" w14:textId="77777777" w:rsidR="008910D4" w:rsidRDefault="008910D4" w:rsidP="008910D4">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17B7FB38" w14:textId="77777777" w:rsidR="008910D4" w:rsidRDefault="008910D4" w:rsidP="008910D4">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082D5F2D" w14:textId="77777777" w:rsidR="008910D4" w:rsidRDefault="008910D4" w:rsidP="008910D4">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FA8EDEE" w14:textId="77777777" w:rsidR="008910D4" w:rsidRPr="009F48FF" w:rsidRDefault="008910D4" w:rsidP="008910D4">
      <w:pPr>
        <w:jc w:val="both"/>
        <w:rPr>
          <w:sz w:val="24"/>
        </w:rPr>
      </w:pPr>
      <w:r>
        <w:rPr>
          <w:sz w:val="24"/>
        </w:rPr>
        <w:t>6.6. Saldus novada dome apstiprina izsoles rezultātus 30 (trīsdesmit) dienu laikā pēc šo noteikumu 6.nodaļas 2.punktā noteikto maksājumu nokārtošanas.</w:t>
      </w:r>
    </w:p>
    <w:p w14:paraId="1EBCA039" w14:textId="77777777" w:rsidR="008910D4" w:rsidRPr="009F48FF" w:rsidRDefault="008910D4" w:rsidP="008910D4">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455B7F9A" w14:textId="77777777" w:rsidR="008910D4" w:rsidRDefault="008910D4" w:rsidP="008910D4">
      <w:pPr>
        <w:autoSpaceDE w:val="0"/>
        <w:autoSpaceDN w:val="0"/>
        <w:adjustRightInd w:val="0"/>
        <w:jc w:val="both"/>
        <w:rPr>
          <w:color w:val="FF0000"/>
          <w:sz w:val="24"/>
        </w:rPr>
      </w:pPr>
    </w:p>
    <w:p w14:paraId="623B0911" w14:textId="77777777" w:rsidR="008910D4" w:rsidRPr="009F48FF" w:rsidRDefault="008910D4" w:rsidP="008910D4">
      <w:pPr>
        <w:autoSpaceDE w:val="0"/>
        <w:autoSpaceDN w:val="0"/>
        <w:adjustRightInd w:val="0"/>
        <w:jc w:val="both"/>
        <w:rPr>
          <w:b/>
          <w:bCs/>
          <w:sz w:val="24"/>
        </w:rPr>
      </w:pPr>
      <w:r w:rsidRPr="009F48FF">
        <w:rPr>
          <w:b/>
          <w:bCs/>
          <w:sz w:val="24"/>
        </w:rPr>
        <w:t>7. Nenotikušās izsoles</w:t>
      </w:r>
    </w:p>
    <w:p w14:paraId="0DD7AE04" w14:textId="77777777" w:rsidR="008910D4" w:rsidRPr="009F48FF" w:rsidRDefault="008910D4" w:rsidP="008910D4">
      <w:pPr>
        <w:autoSpaceDE w:val="0"/>
        <w:autoSpaceDN w:val="0"/>
        <w:adjustRightInd w:val="0"/>
        <w:jc w:val="both"/>
        <w:rPr>
          <w:sz w:val="24"/>
        </w:rPr>
      </w:pPr>
      <w:r w:rsidRPr="009F48FF">
        <w:rPr>
          <w:sz w:val="24"/>
        </w:rPr>
        <w:t>Izsoles komisija pieņem lēmumu par izsoles atzīšanu par nenotikušu:</w:t>
      </w:r>
    </w:p>
    <w:p w14:paraId="263B84F4" w14:textId="77777777" w:rsidR="008910D4" w:rsidRPr="009F48FF" w:rsidRDefault="008910D4" w:rsidP="008910D4">
      <w:pPr>
        <w:autoSpaceDE w:val="0"/>
        <w:autoSpaceDN w:val="0"/>
        <w:adjustRightInd w:val="0"/>
        <w:jc w:val="both"/>
        <w:rPr>
          <w:sz w:val="24"/>
        </w:rPr>
      </w:pPr>
      <w:r w:rsidRPr="009F48FF">
        <w:rPr>
          <w:sz w:val="24"/>
        </w:rPr>
        <w:t>7.1. ja uz izsoli nav autorizēts neviens izsoles dalībnieks;</w:t>
      </w:r>
    </w:p>
    <w:p w14:paraId="546852A4" w14:textId="77777777" w:rsidR="008910D4" w:rsidRPr="009F48FF" w:rsidRDefault="008910D4" w:rsidP="008910D4">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41373ACA" w14:textId="77777777" w:rsidR="008910D4" w:rsidRPr="009F48FF" w:rsidRDefault="008910D4" w:rsidP="008910D4">
      <w:pPr>
        <w:autoSpaceDE w:val="0"/>
        <w:autoSpaceDN w:val="0"/>
        <w:adjustRightInd w:val="0"/>
        <w:jc w:val="both"/>
        <w:rPr>
          <w:sz w:val="24"/>
        </w:rPr>
      </w:pPr>
      <w:r w:rsidRPr="009F48FF">
        <w:rPr>
          <w:sz w:val="24"/>
        </w:rPr>
        <w:t>7.3. ja tiek noskaidrots, ka nepamatoti noraidīta kāda dalībnieka piedalīšanās izsolē vai nepareizi noraidīts kāds pārsolījums;</w:t>
      </w:r>
    </w:p>
    <w:p w14:paraId="7ED72FB8" w14:textId="77777777" w:rsidR="008910D4" w:rsidRPr="009F48FF" w:rsidRDefault="008910D4" w:rsidP="008910D4">
      <w:pPr>
        <w:autoSpaceDE w:val="0"/>
        <w:autoSpaceDN w:val="0"/>
        <w:adjustRightInd w:val="0"/>
        <w:jc w:val="both"/>
        <w:rPr>
          <w:sz w:val="24"/>
        </w:rPr>
      </w:pPr>
      <w:r w:rsidRPr="009F48FF">
        <w:rPr>
          <w:sz w:val="24"/>
        </w:rPr>
        <w:t>7.4. ja neviens izsoles dalībnieks nav pārsolījis izsoles sākumcenu;</w:t>
      </w:r>
    </w:p>
    <w:p w14:paraId="204EABF8" w14:textId="77777777" w:rsidR="008910D4" w:rsidRPr="009F48FF" w:rsidRDefault="008910D4" w:rsidP="008910D4">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052801F8" w14:textId="77777777" w:rsidR="008910D4" w:rsidRPr="009F48FF" w:rsidRDefault="008910D4" w:rsidP="008910D4">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6AE03566" w14:textId="77777777" w:rsidR="008910D4" w:rsidRPr="009F48FF" w:rsidRDefault="008910D4" w:rsidP="008910D4">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366D6DA3" w14:textId="77777777" w:rsidR="008910D4" w:rsidRPr="009F48FF" w:rsidRDefault="008910D4" w:rsidP="008910D4">
      <w:pPr>
        <w:jc w:val="both"/>
        <w:rPr>
          <w:rFonts w:eastAsia="Calibri"/>
          <w:b/>
          <w:bCs/>
          <w:sz w:val="24"/>
        </w:rPr>
      </w:pPr>
    </w:p>
    <w:p w14:paraId="1F13C921" w14:textId="77777777" w:rsidR="008910D4" w:rsidRPr="009F48FF" w:rsidRDefault="008910D4" w:rsidP="008910D4">
      <w:pPr>
        <w:jc w:val="both"/>
        <w:rPr>
          <w:rFonts w:eastAsia="Calibri"/>
          <w:b/>
          <w:bCs/>
          <w:sz w:val="24"/>
        </w:rPr>
      </w:pPr>
      <w:r w:rsidRPr="009F48FF">
        <w:rPr>
          <w:rFonts w:eastAsia="Calibri"/>
          <w:b/>
          <w:bCs/>
          <w:sz w:val="24"/>
        </w:rPr>
        <w:t>8. Īpašie noteikumi</w:t>
      </w:r>
    </w:p>
    <w:p w14:paraId="5517B255" w14:textId="77777777" w:rsidR="008910D4" w:rsidRPr="009F48FF" w:rsidRDefault="008910D4" w:rsidP="008910D4">
      <w:pPr>
        <w:jc w:val="both"/>
        <w:rPr>
          <w:rFonts w:eastAsia="Calibri"/>
          <w:sz w:val="24"/>
        </w:rPr>
      </w:pPr>
      <w:r w:rsidRPr="009F48FF">
        <w:rPr>
          <w:rFonts w:eastAsia="Calibri"/>
          <w:sz w:val="24"/>
        </w:rPr>
        <w:t>8.1. Starp izsoles dalībniekiem aizliegta vienošanās, kas varētu ietekmēt izsoles rezultātus un gaitu.</w:t>
      </w:r>
    </w:p>
    <w:p w14:paraId="09213B54" w14:textId="77777777" w:rsidR="008910D4" w:rsidRPr="009F48FF" w:rsidRDefault="008910D4" w:rsidP="008910D4">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5AEDADD3" w14:textId="77777777" w:rsidR="008910D4" w:rsidRPr="000E3CB7" w:rsidRDefault="008910D4" w:rsidP="008910D4">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6B326D36" w14:textId="77777777" w:rsidR="008910D4" w:rsidRPr="009F48FF" w:rsidRDefault="008910D4" w:rsidP="008910D4">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0894B099" w14:textId="77777777" w:rsidR="008910D4" w:rsidRPr="009F48FF" w:rsidRDefault="008910D4" w:rsidP="008910D4">
      <w:pPr>
        <w:jc w:val="both"/>
        <w:rPr>
          <w:rFonts w:ascii="Calibri" w:eastAsia="Calibri" w:hAnsi="Calibri"/>
          <w:b/>
          <w:bCs/>
          <w:sz w:val="24"/>
          <w:szCs w:val="22"/>
        </w:rPr>
      </w:pPr>
    </w:p>
    <w:p w14:paraId="4B479A59" w14:textId="77777777" w:rsidR="008910D4" w:rsidRPr="009F48FF" w:rsidRDefault="008910D4" w:rsidP="008910D4">
      <w:pPr>
        <w:autoSpaceDE w:val="0"/>
        <w:autoSpaceDN w:val="0"/>
        <w:adjustRightInd w:val="0"/>
        <w:jc w:val="both"/>
        <w:rPr>
          <w:b/>
          <w:bCs/>
          <w:sz w:val="24"/>
        </w:rPr>
      </w:pPr>
      <w:r w:rsidRPr="009F48FF">
        <w:rPr>
          <w:b/>
          <w:bCs/>
          <w:sz w:val="24"/>
        </w:rPr>
        <w:t>9. Izsoles rezultātu apstrīdēšana</w:t>
      </w:r>
    </w:p>
    <w:p w14:paraId="14F92E16" w14:textId="77777777" w:rsidR="008910D4" w:rsidRPr="009F48FF" w:rsidRDefault="008910D4" w:rsidP="008910D4">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3669CF18" w14:textId="77777777" w:rsidR="008910D4" w:rsidRPr="009F48FF" w:rsidRDefault="008910D4" w:rsidP="008910D4">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143AA20A" w14:textId="77777777" w:rsidR="008910D4" w:rsidRDefault="008910D4" w:rsidP="008910D4">
      <w:pPr>
        <w:autoSpaceDE w:val="0"/>
        <w:autoSpaceDN w:val="0"/>
        <w:adjustRightInd w:val="0"/>
        <w:jc w:val="both"/>
        <w:rPr>
          <w:bCs/>
          <w:color w:val="FF0000"/>
          <w:sz w:val="24"/>
        </w:rPr>
      </w:pPr>
    </w:p>
    <w:p w14:paraId="286716B3" w14:textId="77777777" w:rsidR="008910D4" w:rsidRPr="009F48FF" w:rsidRDefault="008910D4" w:rsidP="008910D4">
      <w:pPr>
        <w:autoSpaceDE w:val="0"/>
        <w:autoSpaceDN w:val="0"/>
        <w:adjustRightInd w:val="0"/>
        <w:jc w:val="both"/>
        <w:rPr>
          <w:b/>
          <w:sz w:val="24"/>
        </w:rPr>
      </w:pPr>
      <w:r w:rsidRPr="009F48FF">
        <w:rPr>
          <w:b/>
          <w:sz w:val="24"/>
        </w:rPr>
        <w:t>10. Saldus novada pašvaldības rekvizīti:</w:t>
      </w:r>
    </w:p>
    <w:p w14:paraId="15DEAC4B" w14:textId="77777777" w:rsidR="008910D4" w:rsidRPr="009F48FF" w:rsidRDefault="008910D4" w:rsidP="008910D4">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245"/>
      </w:tblGrid>
      <w:tr w:rsidR="008910D4" w:rsidRPr="009F48FF" w14:paraId="09465ADD" w14:textId="77777777" w:rsidTr="00D058EC">
        <w:tc>
          <w:tcPr>
            <w:tcW w:w="2287" w:type="dxa"/>
            <w:tcBorders>
              <w:top w:val="single" w:sz="4" w:space="0" w:color="auto"/>
              <w:left w:val="single" w:sz="4" w:space="0" w:color="auto"/>
              <w:bottom w:val="single" w:sz="4" w:space="0" w:color="auto"/>
              <w:right w:val="single" w:sz="4" w:space="0" w:color="auto"/>
            </w:tcBorders>
            <w:vAlign w:val="center"/>
            <w:hideMark/>
          </w:tcPr>
          <w:p w14:paraId="1A8475DE" w14:textId="77777777" w:rsidR="008910D4" w:rsidRPr="009F48FF" w:rsidRDefault="008910D4" w:rsidP="00D058EC">
            <w:pPr>
              <w:autoSpaceDE w:val="0"/>
              <w:autoSpaceDN w:val="0"/>
              <w:adjustRightInd w:val="0"/>
              <w:spacing w:line="254" w:lineRule="auto"/>
              <w:rPr>
                <w:sz w:val="24"/>
              </w:rPr>
            </w:pPr>
            <w:r w:rsidRPr="009F48FF">
              <w:rPr>
                <w:sz w:val="24"/>
              </w:rPr>
              <w:t>Adrese:</w:t>
            </w:r>
          </w:p>
          <w:p w14:paraId="66AA7719" w14:textId="77777777" w:rsidR="008910D4" w:rsidRPr="009F48FF" w:rsidRDefault="008910D4" w:rsidP="00D058EC">
            <w:pPr>
              <w:autoSpaceDE w:val="0"/>
              <w:autoSpaceDN w:val="0"/>
              <w:adjustRightInd w:val="0"/>
              <w:spacing w:line="254" w:lineRule="auto"/>
              <w:rPr>
                <w:sz w:val="24"/>
              </w:rPr>
            </w:pPr>
            <w:r w:rsidRPr="009F48FF">
              <w:rPr>
                <w:sz w:val="24"/>
              </w:rPr>
              <w:t>Nod.maks.reģ.Nr.:</w:t>
            </w:r>
          </w:p>
        </w:tc>
        <w:tc>
          <w:tcPr>
            <w:tcW w:w="7283" w:type="dxa"/>
            <w:tcBorders>
              <w:top w:val="single" w:sz="4" w:space="0" w:color="auto"/>
              <w:left w:val="single" w:sz="4" w:space="0" w:color="auto"/>
              <w:bottom w:val="single" w:sz="4" w:space="0" w:color="auto"/>
              <w:right w:val="single" w:sz="4" w:space="0" w:color="auto"/>
            </w:tcBorders>
            <w:vAlign w:val="center"/>
            <w:hideMark/>
          </w:tcPr>
          <w:p w14:paraId="34A7F5CA" w14:textId="77777777" w:rsidR="008910D4" w:rsidRPr="009F48FF" w:rsidRDefault="008910D4" w:rsidP="00D058EC">
            <w:pPr>
              <w:autoSpaceDE w:val="0"/>
              <w:autoSpaceDN w:val="0"/>
              <w:adjustRightInd w:val="0"/>
              <w:spacing w:line="254" w:lineRule="auto"/>
              <w:rPr>
                <w:sz w:val="24"/>
              </w:rPr>
            </w:pPr>
            <w:r w:rsidRPr="009F48FF">
              <w:rPr>
                <w:sz w:val="24"/>
              </w:rPr>
              <w:t>Saldus novada pašvaldība</w:t>
            </w:r>
          </w:p>
          <w:p w14:paraId="2A8D1BF4" w14:textId="77777777" w:rsidR="008910D4" w:rsidRPr="009F48FF" w:rsidRDefault="008910D4" w:rsidP="00D058EC">
            <w:pPr>
              <w:autoSpaceDE w:val="0"/>
              <w:autoSpaceDN w:val="0"/>
              <w:adjustRightInd w:val="0"/>
              <w:spacing w:line="254" w:lineRule="auto"/>
              <w:rPr>
                <w:sz w:val="24"/>
              </w:rPr>
            </w:pPr>
            <w:r w:rsidRPr="009F48FF">
              <w:rPr>
                <w:sz w:val="24"/>
              </w:rPr>
              <w:t>Striķu iela 3, Saldus, Saldus nov., LV–3801</w:t>
            </w:r>
          </w:p>
          <w:p w14:paraId="027623C1" w14:textId="77777777" w:rsidR="008910D4" w:rsidRPr="009F48FF" w:rsidRDefault="008910D4" w:rsidP="00D058EC">
            <w:pPr>
              <w:autoSpaceDE w:val="0"/>
              <w:autoSpaceDN w:val="0"/>
              <w:adjustRightInd w:val="0"/>
              <w:spacing w:line="254" w:lineRule="auto"/>
              <w:rPr>
                <w:sz w:val="24"/>
              </w:rPr>
            </w:pPr>
            <w:r w:rsidRPr="009F48FF">
              <w:rPr>
                <w:sz w:val="24"/>
              </w:rPr>
              <w:t>90009114646</w:t>
            </w:r>
          </w:p>
        </w:tc>
      </w:tr>
    </w:tbl>
    <w:p w14:paraId="6B188928" w14:textId="77777777" w:rsidR="008910D4" w:rsidRPr="009F48FF" w:rsidRDefault="008910D4" w:rsidP="008910D4">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8910D4" w:rsidRPr="009F48FF" w14:paraId="547E8EDF" w14:textId="77777777" w:rsidTr="00D058EC">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52AF32" w14:textId="77777777" w:rsidR="008910D4" w:rsidRPr="009F48FF" w:rsidRDefault="008910D4" w:rsidP="00D058EC">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17DC78" w14:textId="77777777" w:rsidR="008910D4" w:rsidRPr="009F48FF" w:rsidRDefault="008910D4" w:rsidP="00D058EC">
            <w:pPr>
              <w:autoSpaceDE w:val="0"/>
              <w:autoSpaceDN w:val="0"/>
              <w:adjustRightInd w:val="0"/>
              <w:spacing w:line="254" w:lineRule="auto"/>
              <w:jc w:val="both"/>
              <w:rPr>
                <w:b/>
                <w:bCs/>
                <w:sz w:val="24"/>
              </w:rPr>
            </w:pPr>
            <w:r w:rsidRPr="009F48FF">
              <w:rPr>
                <w:b/>
                <w:bCs/>
                <w:sz w:val="24"/>
              </w:rPr>
              <w:t>Bnk.Kods</w:t>
            </w:r>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071B01F" w14:textId="77777777" w:rsidR="008910D4" w:rsidRPr="009F48FF" w:rsidRDefault="008910D4" w:rsidP="00D058EC">
            <w:pPr>
              <w:autoSpaceDE w:val="0"/>
              <w:autoSpaceDN w:val="0"/>
              <w:adjustRightInd w:val="0"/>
              <w:spacing w:line="254" w:lineRule="auto"/>
              <w:jc w:val="both"/>
              <w:rPr>
                <w:b/>
                <w:bCs/>
                <w:sz w:val="24"/>
              </w:rPr>
            </w:pPr>
            <w:r w:rsidRPr="009F48FF">
              <w:rPr>
                <w:b/>
                <w:bCs/>
                <w:sz w:val="24"/>
              </w:rPr>
              <w:t>Bnk.Nosaukums</w:t>
            </w:r>
          </w:p>
        </w:tc>
      </w:tr>
      <w:tr w:rsidR="008910D4" w:rsidRPr="009F48FF" w14:paraId="58317D95"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BD35C" w14:textId="77777777" w:rsidR="008910D4" w:rsidRPr="009F48FF" w:rsidRDefault="008910D4" w:rsidP="00D058EC">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283BCE" w14:textId="77777777" w:rsidR="008910D4" w:rsidRPr="009F48FF" w:rsidRDefault="008910D4" w:rsidP="00D058EC">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8AF6F8" w14:textId="77777777" w:rsidR="008910D4" w:rsidRPr="009F48FF" w:rsidRDefault="008910D4" w:rsidP="00D058EC">
            <w:pPr>
              <w:autoSpaceDE w:val="0"/>
              <w:autoSpaceDN w:val="0"/>
              <w:adjustRightInd w:val="0"/>
              <w:spacing w:line="254" w:lineRule="auto"/>
              <w:jc w:val="both"/>
              <w:rPr>
                <w:sz w:val="24"/>
              </w:rPr>
            </w:pPr>
            <w:r w:rsidRPr="009F48FF">
              <w:rPr>
                <w:sz w:val="24"/>
              </w:rPr>
              <w:t>Luminor bank AS</w:t>
            </w:r>
          </w:p>
        </w:tc>
      </w:tr>
      <w:tr w:rsidR="008910D4" w:rsidRPr="009F48FF" w14:paraId="2A489AB9"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AB8FC5" w14:textId="77777777" w:rsidR="008910D4" w:rsidRPr="009F48FF" w:rsidRDefault="008910D4" w:rsidP="00D058EC">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7862E" w14:textId="77777777" w:rsidR="008910D4" w:rsidRPr="009F48FF" w:rsidRDefault="008910D4" w:rsidP="00D058EC">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A3783D" w14:textId="77777777" w:rsidR="008910D4" w:rsidRPr="009F48FF" w:rsidRDefault="008910D4" w:rsidP="00D058EC">
            <w:pPr>
              <w:autoSpaceDE w:val="0"/>
              <w:autoSpaceDN w:val="0"/>
              <w:adjustRightInd w:val="0"/>
              <w:spacing w:line="254" w:lineRule="auto"/>
              <w:jc w:val="both"/>
              <w:rPr>
                <w:sz w:val="24"/>
              </w:rPr>
            </w:pPr>
            <w:r w:rsidRPr="009F48FF">
              <w:rPr>
                <w:sz w:val="24"/>
              </w:rPr>
              <w:t>Swedbank AS</w:t>
            </w:r>
          </w:p>
        </w:tc>
      </w:tr>
      <w:tr w:rsidR="008910D4" w:rsidRPr="009F48FF" w14:paraId="3B85C4F2"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646786" w14:textId="77777777" w:rsidR="008910D4" w:rsidRPr="009F48FF" w:rsidRDefault="008910D4" w:rsidP="00D058EC">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E461FD" w14:textId="77777777" w:rsidR="008910D4" w:rsidRPr="009F48FF" w:rsidRDefault="008910D4" w:rsidP="00D058EC">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FE660" w14:textId="77777777" w:rsidR="008910D4" w:rsidRPr="009F48FF" w:rsidRDefault="008910D4" w:rsidP="00D058EC">
            <w:pPr>
              <w:autoSpaceDE w:val="0"/>
              <w:autoSpaceDN w:val="0"/>
              <w:adjustRightInd w:val="0"/>
              <w:spacing w:line="254" w:lineRule="auto"/>
              <w:jc w:val="both"/>
              <w:rPr>
                <w:sz w:val="24"/>
              </w:rPr>
            </w:pPr>
            <w:r w:rsidRPr="009F48FF">
              <w:rPr>
                <w:sz w:val="24"/>
              </w:rPr>
              <w:t>SEB Banka AS</w:t>
            </w:r>
          </w:p>
        </w:tc>
      </w:tr>
      <w:tr w:rsidR="008910D4" w:rsidRPr="009F48FF" w14:paraId="691DA7C3" w14:textId="77777777" w:rsidTr="00D058EC">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E14A1D" w14:textId="77777777" w:rsidR="008910D4" w:rsidRPr="009F48FF" w:rsidRDefault="008910D4" w:rsidP="00D058EC">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4F7F9" w14:textId="77777777" w:rsidR="008910D4" w:rsidRPr="009F48FF" w:rsidRDefault="008910D4" w:rsidP="00D058EC">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0A0990" w14:textId="77777777" w:rsidR="008910D4" w:rsidRPr="009F48FF" w:rsidRDefault="008910D4" w:rsidP="00D058EC">
            <w:pPr>
              <w:autoSpaceDE w:val="0"/>
              <w:autoSpaceDN w:val="0"/>
              <w:adjustRightInd w:val="0"/>
              <w:spacing w:line="254" w:lineRule="auto"/>
              <w:jc w:val="both"/>
              <w:rPr>
                <w:sz w:val="24"/>
              </w:rPr>
            </w:pPr>
            <w:r w:rsidRPr="009F48FF">
              <w:rPr>
                <w:sz w:val="24"/>
              </w:rPr>
              <w:t>Citadele banka AS</w:t>
            </w:r>
          </w:p>
        </w:tc>
      </w:tr>
    </w:tbl>
    <w:p w14:paraId="31B9C480" w14:textId="77777777" w:rsidR="008910D4" w:rsidRPr="009F48FF" w:rsidRDefault="008910D4" w:rsidP="008910D4">
      <w:pPr>
        <w:autoSpaceDE w:val="0"/>
        <w:autoSpaceDN w:val="0"/>
        <w:adjustRightInd w:val="0"/>
        <w:jc w:val="both"/>
        <w:rPr>
          <w:b/>
          <w:sz w:val="24"/>
        </w:rPr>
      </w:pPr>
      <w:r w:rsidRPr="009F48FF">
        <w:rPr>
          <w:b/>
          <w:sz w:val="24"/>
        </w:rPr>
        <w:t xml:space="preserve"> </w:t>
      </w:r>
    </w:p>
    <w:p w14:paraId="3EB4221D" w14:textId="77777777" w:rsidR="008910D4" w:rsidRPr="009F48FF" w:rsidRDefault="008910D4" w:rsidP="008910D4">
      <w:pPr>
        <w:autoSpaceDE w:val="0"/>
        <w:autoSpaceDN w:val="0"/>
        <w:adjustRightInd w:val="0"/>
        <w:jc w:val="both"/>
        <w:rPr>
          <w:b/>
          <w:sz w:val="24"/>
        </w:rPr>
      </w:pPr>
      <w:r w:rsidRPr="009F48FF">
        <w:rPr>
          <w:b/>
          <w:sz w:val="24"/>
        </w:rPr>
        <w:t>ar piezīmi – izsole (norādot kustamās mantas nosaukumu, drošības nauda)</w:t>
      </w:r>
    </w:p>
    <w:p w14:paraId="1F8D948B" w14:textId="77777777" w:rsidR="008910D4" w:rsidRPr="009F48FF" w:rsidRDefault="008910D4" w:rsidP="008910D4">
      <w:pPr>
        <w:autoSpaceDE w:val="0"/>
        <w:autoSpaceDN w:val="0"/>
        <w:adjustRightInd w:val="0"/>
        <w:jc w:val="both"/>
        <w:rPr>
          <w:sz w:val="24"/>
        </w:rPr>
      </w:pPr>
    </w:p>
    <w:p w14:paraId="15886274" w14:textId="77777777" w:rsidR="008910D4" w:rsidRPr="009F48FF" w:rsidRDefault="008910D4" w:rsidP="008910D4">
      <w:pPr>
        <w:autoSpaceDE w:val="0"/>
        <w:autoSpaceDN w:val="0"/>
        <w:adjustRightInd w:val="0"/>
        <w:jc w:val="both"/>
        <w:rPr>
          <w:sz w:val="24"/>
        </w:rPr>
      </w:pPr>
    </w:p>
    <w:p w14:paraId="2C35BA55" w14:textId="77777777" w:rsidR="008910D4" w:rsidRDefault="008910D4" w:rsidP="008910D4">
      <w:pPr>
        <w:tabs>
          <w:tab w:val="left" w:pos="426"/>
        </w:tabs>
      </w:pPr>
      <w:r w:rsidRPr="009F48FF">
        <w:rPr>
          <w:sz w:val="24"/>
        </w:rPr>
        <w:t>Komisijas priekšsēdētāj</w:t>
      </w:r>
      <w:r>
        <w:rPr>
          <w:sz w:val="24"/>
        </w:rPr>
        <w:t>a</w:t>
      </w:r>
      <w:r w:rsidRPr="009F48FF">
        <w:rPr>
          <w:sz w:val="24"/>
        </w:rPr>
        <w:t xml:space="preserve">                                                                           </w:t>
      </w:r>
      <w:r>
        <w:rPr>
          <w:sz w:val="24"/>
        </w:rPr>
        <w:t>A.Grigute</w:t>
      </w:r>
      <w:r w:rsidRPr="009F48FF">
        <w:rPr>
          <w:sz w:val="24"/>
        </w:rPr>
        <w:t xml:space="preserve">   </w:t>
      </w:r>
    </w:p>
    <w:p w14:paraId="243A1F94" w14:textId="77777777" w:rsidR="008910D4" w:rsidRDefault="008910D4" w:rsidP="008910D4"/>
    <w:p w14:paraId="64DA3C4B" w14:textId="77777777" w:rsidR="008910D4" w:rsidRDefault="008910D4" w:rsidP="008910D4"/>
    <w:p w14:paraId="41B3F713" w14:textId="77777777" w:rsidR="007A340E" w:rsidRDefault="007A340E"/>
    <w:sectPr w:rsidR="007A340E" w:rsidSect="004B7F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D4"/>
    <w:rsid w:val="000101F1"/>
    <w:rsid w:val="001769B2"/>
    <w:rsid w:val="00302FFB"/>
    <w:rsid w:val="004B7F77"/>
    <w:rsid w:val="0050720F"/>
    <w:rsid w:val="00581F61"/>
    <w:rsid w:val="006C5724"/>
    <w:rsid w:val="006D4390"/>
    <w:rsid w:val="00793356"/>
    <w:rsid w:val="007A340E"/>
    <w:rsid w:val="008910D4"/>
    <w:rsid w:val="00967037"/>
    <w:rsid w:val="009C5B10"/>
    <w:rsid w:val="00B308DA"/>
    <w:rsid w:val="00C7257F"/>
    <w:rsid w:val="00CF1BA3"/>
    <w:rsid w:val="00EA6B55"/>
    <w:rsid w:val="00EB2219"/>
    <w:rsid w:val="00FB5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5EEA"/>
  <w15:chartTrackingRefBased/>
  <w15:docId w15:val="{9281D5D3-799A-45EF-8D70-1C7E6DC6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10D4"/>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8910D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8910D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8910D4"/>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8910D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8910D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8910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8910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8910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8910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910D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910D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910D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910D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910D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910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910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910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910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910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8910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910D4"/>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8910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910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8910D4"/>
    <w:rPr>
      <w:i/>
      <w:iCs/>
      <w:color w:val="404040" w:themeColor="text1" w:themeTint="BF"/>
    </w:rPr>
  </w:style>
  <w:style w:type="paragraph" w:styleId="Sarakstarindkopa">
    <w:name w:val="List Paragraph"/>
    <w:basedOn w:val="Parasts"/>
    <w:uiPriority w:val="34"/>
    <w:qFormat/>
    <w:rsid w:val="008910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8910D4"/>
    <w:rPr>
      <w:i/>
      <w:iCs/>
      <w:color w:val="2F5496" w:themeColor="accent1" w:themeShade="BF"/>
    </w:rPr>
  </w:style>
  <w:style w:type="paragraph" w:styleId="Intensvscitts">
    <w:name w:val="Intense Quote"/>
    <w:basedOn w:val="Parasts"/>
    <w:next w:val="Parasts"/>
    <w:link w:val="IntensvscittsRakstz"/>
    <w:uiPriority w:val="30"/>
    <w:qFormat/>
    <w:rsid w:val="008910D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8910D4"/>
    <w:rPr>
      <w:i/>
      <w:iCs/>
      <w:color w:val="2F5496" w:themeColor="accent1" w:themeShade="BF"/>
    </w:rPr>
  </w:style>
  <w:style w:type="character" w:styleId="Intensvaatsauce">
    <w:name w:val="Intense Reference"/>
    <w:basedOn w:val="Noklusjumarindkopasfonts"/>
    <w:uiPriority w:val="32"/>
    <w:qFormat/>
    <w:rsid w:val="008910D4"/>
    <w:rPr>
      <w:b/>
      <w:bCs/>
      <w:smallCaps/>
      <w:color w:val="2F5496" w:themeColor="accent1" w:themeShade="BF"/>
      <w:spacing w:val="5"/>
    </w:rPr>
  </w:style>
  <w:style w:type="character" w:styleId="Hipersaite">
    <w:name w:val="Hyperlink"/>
    <w:basedOn w:val="Noklusjumarindkopasfonts"/>
    <w:uiPriority w:val="99"/>
    <w:semiHidden/>
    <w:unhideWhenUsed/>
    <w:rsid w:val="008910D4"/>
    <w:rPr>
      <w:color w:val="0000FF"/>
      <w:u w:val="single"/>
    </w:rPr>
  </w:style>
  <w:style w:type="paragraph" w:styleId="Bezatstarpm">
    <w:name w:val="No Spacing"/>
    <w:uiPriority w:val="1"/>
    <w:qFormat/>
    <w:rsid w:val="008910D4"/>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9424</Words>
  <Characters>5373</Characters>
  <Application>Microsoft Office Word</Application>
  <DocSecurity>0</DocSecurity>
  <Lines>44</Lines>
  <Paragraphs>29</Paragraphs>
  <ScaleCrop>false</ScaleCrop>
  <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2026-06-10T07:25:00Z</dcterms:created>
  <dcterms:modified xsi:type="dcterms:W3CDTF">2026-06-10T07:25:00Z</dcterms:modified>
</cp:coreProperties>
</file>