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353C25EE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41520A">
        <w:tab/>
      </w:r>
      <w:r w:rsidR="0041520A">
        <w:tab/>
      </w:r>
      <w:r w:rsidR="0041520A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41520A">
        <w:t>41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2026/402</w:t>
      </w:r>
    </w:p>
    <w:p w:rsidR="00403FBB" w:rsidP="00455163" w14:paraId="1D744CFC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 – dzīvokļa</w:t>
      </w:r>
    </w:p>
    <w:p w:rsidR="00403FBB" w:rsidP="00455163" w14:paraId="2A47C10D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   "Vērtūži 1”-1,Zalves pagastā,  Aizkraukles novadā,   </w:t>
      </w:r>
    </w:p>
    <w:p w:rsidR="003544D5" w:rsidP="00455163" w14:paraId="203412A5" w14:textId="11BA11C1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atkārtotā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E269E0" w:rsidP="00E269E0" w14:paraId="371AD7FB" w14:textId="4AFA7F36">
      <w:pPr>
        <w:pStyle w:val="NormalWeb"/>
        <w:spacing w:before="0" w:beforeAutospacing="0" w:after="0" w:afterAutospacing="0"/>
        <w:ind w:firstLine="567"/>
        <w:jc w:val="both"/>
      </w:pPr>
      <w:r w:rsidRPr="00FE60AA">
        <w:t xml:space="preserve">Aizkraukles </w:t>
      </w:r>
      <w:r w:rsidRPr="00FE60AA">
        <w:t xml:space="preserve">novada </w:t>
      </w:r>
      <w:r w:rsidRPr="00FE60AA">
        <w:t>dome</w:t>
      </w:r>
      <w:r w:rsidRPr="00FE60AA">
        <w:t xml:space="preserve"> 202</w:t>
      </w:r>
      <w:r>
        <w:t>3</w:t>
      </w:r>
      <w:r w:rsidRPr="00FE60AA">
        <w:t>.</w:t>
      </w:r>
      <w:r>
        <w:t> </w:t>
      </w:r>
      <w:r w:rsidRPr="00FE60AA">
        <w:t xml:space="preserve">gada  </w:t>
      </w:r>
      <w:r>
        <w:t>21. decembrī</w:t>
      </w:r>
      <w:r w:rsidRPr="00FE60AA">
        <w:t xml:space="preserve"> pieņēma lēmumu</w:t>
      </w:r>
      <w:r w:rsidRPr="00FE60AA">
        <w:t xml:space="preserve"> Nr.</w:t>
      </w:r>
      <w:r w:rsidR="00763FFC">
        <w:t> </w:t>
      </w:r>
      <w:r>
        <w:t>875</w:t>
      </w:r>
      <w:r w:rsidRPr="00FE60AA">
        <w:t xml:space="preserve">  (protokols  Nr.</w:t>
      </w:r>
      <w:r w:rsidR="00763FFC">
        <w:t> </w:t>
      </w:r>
      <w:r>
        <w:t>19</w:t>
      </w:r>
      <w:r w:rsidRPr="00FE60AA">
        <w:t>.,</w:t>
      </w:r>
      <w:r>
        <w:t xml:space="preserve"> 49</w:t>
      </w:r>
      <w:r w:rsidRPr="00FE60AA">
        <w:t>.</w:t>
      </w:r>
      <w:r>
        <w:t> </w:t>
      </w:r>
      <w:r w:rsidRPr="00FE60AA">
        <w:t>p.)</w:t>
      </w:r>
      <w:r w:rsidRPr="0040122A">
        <w:t xml:space="preserve"> “Par pašvaldības </w:t>
      </w:r>
      <w:r>
        <w:t xml:space="preserve">nekustamā īpašuma - </w:t>
      </w:r>
      <w:r w:rsidRPr="0040122A">
        <w:t xml:space="preserve">dzīvokļa </w:t>
      </w:r>
      <w:r>
        <w:t xml:space="preserve">“Vērtūži 1”-1, Zalves pagastā, </w:t>
      </w:r>
      <w:r w:rsidRPr="0040122A">
        <w:t>Aizkraukles novad</w:t>
      </w:r>
      <w:r>
        <w:t>ā, atsavināšanu, pārdodot izsolē, un izsoles Noteikumu apstiprināšanu”.</w:t>
      </w:r>
    </w:p>
    <w:p w:rsidR="00E269E0" w:rsidP="00E269E0" w14:paraId="1BDC96D2" w14:textId="77777777">
      <w:pPr>
        <w:pStyle w:val="NormalWeb"/>
        <w:spacing w:before="0" w:beforeAutospacing="0" w:after="0" w:afterAutospacing="0"/>
        <w:ind w:firstLine="567"/>
        <w:jc w:val="both"/>
      </w:pPr>
      <w:r>
        <w:t>Pieteikšanās elektroniskajai izsolei notika no 2024. gada 10. janvāra līdz 2025. gada 9. februārim. Izsolei netika autorizēts neviens izsoles dalībnieks, līdz ar to ir nepieciešams rīkot atkārtotu izsoli.</w:t>
      </w:r>
    </w:p>
    <w:p w:rsidR="00E269E0" w:rsidP="00E269E0" w14:paraId="7892B992" w14:textId="733BA330">
      <w:pPr>
        <w:pStyle w:val="NormalWeb"/>
        <w:spacing w:before="0" w:beforeAutospacing="0" w:after="0" w:afterAutospacing="0"/>
        <w:ind w:firstLine="567"/>
        <w:jc w:val="both"/>
      </w:pPr>
      <w:r>
        <w:t>Atkārtot</w:t>
      </w:r>
      <w:r w:rsidR="00B941CD">
        <w:t>a</w:t>
      </w:r>
      <w:r>
        <w:t xml:space="preserve"> elektroniskā izsole notika no 2025.</w:t>
      </w:r>
      <w:r w:rsidR="00763FFC">
        <w:t> </w:t>
      </w:r>
      <w:r>
        <w:t>gada 20.</w:t>
      </w:r>
      <w:r w:rsidR="00763FFC">
        <w:t> </w:t>
      </w:r>
      <w:r>
        <w:t>oktobra līdz 2025.</w:t>
      </w:r>
      <w:r w:rsidR="00763FFC">
        <w:t> </w:t>
      </w:r>
      <w:r>
        <w:t>gada 9.</w:t>
      </w:r>
      <w:r w:rsidR="00763FFC">
        <w:t> </w:t>
      </w:r>
      <w:r>
        <w:t>novembrim.</w:t>
      </w:r>
      <w:r w:rsidRPr="00F1231A">
        <w:t xml:space="preserve"> </w:t>
      </w:r>
      <w:r>
        <w:t>Izsolei netika autorizēts neviens izsoles dalībnieks, līdz ar to ir nepieciešams rīkot atkārtotu izsoli.</w:t>
      </w:r>
    </w:p>
    <w:p w:rsidR="00323FAB" w:rsidP="00323FAB" w14:paraId="7568EDC5" w14:textId="0B47EF7B">
      <w:pPr>
        <w:ind w:firstLine="567"/>
        <w:jc w:val="both"/>
      </w:pPr>
      <w:r>
        <w:rPr>
          <w:bCs/>
        </w:rPr>
        <w:t>N</w:t>
      </w:r>
      <w:r w:rsidRPr="00DF7376">
        <w:rPr>
          <w:bCs/>
        </w:rPr>
        <w:t>ekustam</w:t>
      </w:r>
      <w:r>
        <w:rPr>
          <w:bCs/>
        </w:rPr>
        <w:t>ais</w:t>
      </w:r>
      <w:r w:rsidRPr="00DF7376">
        <w:rPr>
          <w:bCs/>
        </w:rPr>
        <w:t xml:space="preserve"> </w:t>
      </w:r>
      <w:r w:rsidRPr="00C05C01">
        <w:t xml:space="preserve">īpašums ar adresi </w:t>
      </w:r>
      <w:r>
        <w:t xml:space="preserve">“Vērtūži 1”-1. Zalves pagasts, </w:t>
      </w:r>
      <w:r w:rsidRPr="0063392C">
        <w:t>Aizkraukles novad</w:t>
      </w:r>
      <w:r>
        <w:t>s, kadastra Nr.</w:t>
      </w:r>
      <w:r w:rsidR="00763FFC">
        <w:t> </w:t>
      </w:r>
      <w:r>
        <w:t>32969000066</w:t>
      </w:r>
      <w:r w:rsidRPr="0063392C">
        <w:t>, reģistrēts zemesgrāmatā 20</w:t>
      </w:r>
      <w:r>
        <w:t>23</w:t>
      </w:r>
      <w:r w:rsidRPr="0063392C">
        <w:t>.</w:t>
      </w:r>
      <w:r>
        <w:t xml:space="preserve"> </w:t>
      </w:r>
      <w:r w:rsidRPr="0063392C">
        <w:t xml:space="preserve">gada </w:t>
      </w:r>
      <w:r>
        <w:t>12. jūlijā</w:t>
      </w:r>
      <w:r w:rsidRPr="0063392C">
        <w:t xml:space="preserve"> </w:t>
      </w:r>
      <w:r>
        <w:t xml:space="preserve">Zalves pagasta </w:t>
      </w:r>
      <w:r w:rsidRPr="0063392C">
        <w:t>zemesgrāmatas nodalījumā Nr.</w:t>
      </w:r>
      <w:r>
        <w:t>100000640119 1</w:t>
      </w:r>
      <w:r w:rsidRPr="0063392C">
        <w:t xml:space="preserve">, </w:t>
      </w:r>
      <w:r>
        <w:t xml:space="preserve">uz </w:t>
      </w:r>
      <w:r w:rsidRPr="0063392C">
        <w:t>Aizkraukles novada pašvaldība</w:t>
      </w:r>
      <w:r>
        <w:t>s vārda</w:t>
      </w:r>
      <w:r w:rsidRPr="0063392C">
        <w:t xml:space="preserve">. </w:t>
      </w:r>
      <w:r>
        <w:t>Pašvaldības nekustamais īpašums – dzīvoklis Nr.</w:t>
      </w:r>
      <w:r w:rsidR="00763FFC">
        <w:t> </w:t>
      </w:r>
      <w:r>
        <w:t xml:space="preserve">1, “Vērtūži 1”, Zalves pagastā, Aizkraukles novadā, </w:t>
      </w:r>
      <w:r w:rsidRPr="005F61AF">
        <w:t xml:space="preserve">sastāv no </w:t>
      </w:r>
      <w:r>
        <w:t>dzīvokļa</w:t>
      </w:r>
      <w:r w:rsidRPr="005F61AF">
        <w:t xml:space="preserve"> ar kopējo platību </w:t>
      </w:r>
      <w:r>
        <w:t>64</w:t>
      </w:r>
      <w:r w:rsidR="00763FFC">
        <w:t>,</w:t>
      </w:r>
      <w:r>
        <w:t>1</w:t>
      </w:r>
      <w:r w:rsidRPr="005F61AF">
        <w:t xml:space="preserve"> m</w:t>
      </w:r>
      <m:oMath>
        <m:r>
          <w:rPr>
            <w:rFonts w:ascii="Cambria Math" w:hAnsi="Cambria Math"/>
          </w:rPr>
          <m:t>²</m:t>
        </m:r>
      </m:oMath>
      <w:r w:rsidRPr="005F61AF">
        <w:t xml:space="preserve"> un pie šī dzīvok</w:t>
      </w:r>
      <w:r>
        <w:t>ļ</w:t>
      </w:r>
      <w:r w:rsidRPr="005F61AF">
        <w:t xml:space="preserve">a īpašuma piederošās </w:t>
      </w:r>
      <w:r w:rsidRPr="009816EC">
        <w:t xml:space="preserve">kopīpašuma </w:t>
      </w:r>
      <w:r>
        <w:t>641/2319</w:t>
      </w:r>
      <w:r w:rsidRPr="009816EC">
        <w:t xml:space="preserve"> domājamās daļas no daudzdzīvokļa </w:t>
      </w:r>
      <w:r w:rsidRPr="005F61AF">
        <w:t>mājas</w:t>
      </w:r>
      <w:r>
        <w:t xml:space="preserve"> ar kadastra apzīmējumu  329600050046002 un zemes ar kadastra apzīmējumu 32960050076. </w:t>
      </w:r>
      <w:r w:rsidRPr="0063392C">
        <w:t xml:space="preserve">Dzīvoklis </w:t>
      </w:r>
      <w:r w:rsidRPr="00635640">
        <w:t>nav izīrēts.</w:t>
      </w:r>
      <w:r w:rsidRPr="00323FAB">
        <w:t xml:space="preserve"> </w:t>
      </w:r>
    </w:p>
    <w:p w:rsidR="00E269E0" w:rsidRPr="00635640" w:rsidP="00323FAB" w14:paraId="2FE61A97" w14:textId="5D788AC3">
      <w:pPr>
        <w:ind w:firstLine="567"/>
        <w:jc w:val="both"/>
      </w:pPr>
      <w:r w:rsidRPr="00165627">
        <w:t>Pamatojoties uz Publiskās personas mantas atsavināšanas likuma 32.</w:t>
      </w:r>
      <w:r w:rsidR="00763FFC">
        <w:t> </w:t>
      </w:r>
      <w:r w:rsidRPr="00165627">
        <w:t>panta otrās daļas 1.</w:t>
      </w:r>
      <w:r w:rsidR="00763FFC">
        <w:t> </w:t>
      </w:r>
      <w:r w:rsidRPr="00165627">
        <w:t>punktu, kas nosaka, ka var “</w:t>
      </w:r>
      <w:r w:rsidRPr="00165627">
        <w:rPr>
          <w:i/>
          <w:iCs/>
        </w:rPr>
        <w:t>rīkot trešo izsoli ar augšupejošu soli, pazeminot izsoles sākumcenu ne vairāk kā par 60 procentiem no nosacītās cenas;”</w:t>
      </w:r>
      <w:r>
        <w:rPr>
          <w:i/>
          <w:iCs/>
        </w:rPr>
        <w:t>,</w:t>
      </w:r>
      <w:r w:rsidRPr="00165627">
        <w:rPr>
          <w:i/>
          <w:iCs/>
        </w:rPr>
        <w:t xml:space="preserve"> </w:t>
      </w:r>
      <w:r w:rsidRPr="00165627">
        <w:t>Neretas apvienības pārvalde lūdz</w:t>
      </w:r>
      <w:r>
        <w:t>a</w:t>
      </w:r>
      <w:r w:rsidRPr="00165627">
        <w:t xml:space="preserve"> samazināt sākotnējo cenu.</w:t>
      </w:r>
    </w:p>
    <w:p w:rsidR="00E269E0" w:rsidRPr="00635640" w:rsidP="00E269E0" w14:paraId="2996D2C5" w14:textId="2DE7C792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 202</w:t>
      </w:r>
      <w:r>
        <w:t>6</w:t>
      </w:r>
      <w:r w:rsidRPr="00635640">
        <w:t>.</w:t>
      </w:r>
      <w:r>
        <w:t> </w:t>
      </w:r>
      <w:r w:rsidRPr="00635640">
        <w:t xml:space="preserve">gada </w:t>
      </w:r>
      <w:r>
        <w:t>27. aprīļa</w:t>
      </w:r>
      <w:r w:rsidRPr="00635640">
        <w:t xml:space="preserve"> sēdes lēmumu Nr.</w:t>
      </w:r>
      <w:r w:rsidR="00763FFC">
        <w:t xml:space="preserve"> </w:t>
      </w:r>
      <w:r>
        <w:t>65</w:t>
      </w:r>
      <w:r w:rsidRPr="00635640">
        <w:t xml:space="preserve"> (protokols Nr.</w:t>
      </w:r>
      <w:r w:rsidR="00763FFC">
        <w:t> </w:t>
      </w:r>
      <w:r>
        <w:t>4</w:t>
      </w:r>
      <w:r w:rsidRPr="00635640">
        <w:t xml:space="preserve">., </w:t>
      </w:r>
      <w:r>
        <w:t>4</w:t>
      </w:r>
      <w:r w:rsidRPr="00635640">
        <w:t>.</w:t>
      </w:r>
      <w:r>
        <w:t> </w:t>
      </w:r>
      <w:r w:rsidRPr="00635640">
        <w:t xml:space="preserve">p.) </w:t>
      </w:r>
      <w:r w:rsidR="00B941CD">
        <w:t xml:space="preserve">pārvērtēja un </w:t>
      </w:r>
      <w:r w:rsidRPr="00635640">
        <w:t>notei</w:t>
      </w:r>
      <w:r w:rsidR="00B941CD">
        <w:t>ca</w:t>
      </w:r>
      <w:r w:rsidRPr="00635640">
        <w:t xml:space="preserve"> nekustamā īpašuma </w:t>
      </w:r>
      <w:r>
        <w:t>“Vērtūži 1”-1</w:t>
      </w:r>
      <w:r w:rsidRPr="00635640">
        <w:t>,</w:t>
      </w:r>
      <w:r>
        <w:t xml:space="preserve"> Zalves pagasts</w:t>
      </w:r>
      <w:r w:rsidRPr="00635640">
        <w:t xml:space="preserve"> Aizkraukles novads, nosacīto cenu </w:t>
      </w:r>
      <w:bookmarkStart w:id="0" w:name="_Hlk125980521"/>
      <w:bookmarkStart w:id="1" w:name="_Hlk128411458"/>
      <w:r>
        <w:t>1805</w:t>
      </w:r>
      <w:r w:rsidR="00763FFC">
        <w:t>,</w:t>
      </w:r>
      <w:r w:rsidRPr="00635640">
        <w:t xml:space="preserve">00 EUR </w:t>
      </w:r>
      <w:r w:rsidRPr="00635640">
        <w:rPr>
          <w:i/>
          <w:iCs/>
        </w:rPr>
        <w:t>(</w:t>
      </w:r>
      <w:bookmarkStart w:id="2" w:name="_Hlk149554315"/>
      <w:r>
        <w:rPr>
          <w:i/>
          <w:iCs/>
        </w:rPr>
        <w:t>viens</w:t>
      </w:r>
      <w:r w:rsidRPr="00635640">
        <w:rPr>
          <w:i/>
          <w:iCs/>
        </w:rPr>
        <w:t xml:space="preserve"> </w:t>
      </w:r>
      <w:r>
        <w:rPr>
          <w:i/>
          <w:iCs/>
        </w:rPr>
        <w:t>tūkstotis</w:t>
      </w:r>
      <w:r w:rsidRPr="00635640">
        <w:rPr>
          <w:i/>
          <w:iCs/>
        </w:rPr>
        <w:t xml:space="preserve"> </w:t>
      </w:r>
      <w:r>
        <w:rPr>
          <w:i/>
          <w:iCs/>
        </w:rPr>
        <w:t>astoņi simti pieci</w:t>
      </w:r>
      <w:r w:rsidRPr="00635640">
        <w:rPr>
          <w:i/>
          <w:iCs/>
        </w:rPr>
        <w:t xml:space="preserve"> euro un 00 centi</w:t>
      </w:r>
      <w:bookmarkEnd w:id="2"/>
      <w:r w:rsidRPr="00635640">
        <w:rPr>
          <w:i/>
          <w:iCs/>
        </w:rPr>
        <w:t>).</w:t>
      </w:r>
      <w:bookmarkEnd w:id="0"/>
      <w:r>
        <w:rPr>
          <w:i/>
          <w:iCs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14:paraId="6CB31FE7" w14:textId="77777777" w:rsidTr="003B6159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E269E0" w:rsidP="0041520A" w14:paraId="1A20A716" w14:textId="77777777">
            <w:pPr>
              <w:ind w:firstLine="567"/>
              <w:jc w:val="both"/>
            </w:pPr>
            <w:r w:rsidRPr="00EF702F">
              <w:rPr>
                <w:color w:val="000000"/>
                <w:lang w:eastAsia="en-US"/>
              </w:rPr>
              <w:t xml:space="preserve">Pašvaldības likuma </w:t>
            </w:r>
            <w:r>
              <w:rPr>
                <w:color w:val="000000"/>
                <w:lang w:eastAsia="en-US"/>
              </w:rPr>
              <w:t xml:space="preserve">10. panta pirmās daļas 16. punkts nosaka, ka domes kompetencē ir lemt jautājumu par pašvaldības nekustamā īpašuma atsavināšanu, savukārt šī likuma </w:t>
            </w:r>
            <w:r w:rsidRPr="00EF702F">
              <w:rPr>
                <w:color w:val="000000"/>
                <w:lang w:eastAsia="en-US"/>
              </w:rPr>
              <w:t>73.</w:t>
            </w:r>
            <w:r>
              <w:rPr>
                <w:color w:val="000000"/>
                <w:lang w:eastAsia="en-US"/>
              </w:rPr>
              <w:t xml:space="preserve"> </w:t>
            </w:r>
            <w:r w:rsidRPr="00EF702F">
              <w:rPr>
                <w:color w:val="000000"/>
                <w:lang w:eastAsia="en-US"/>
              </w:rPr>
              <w:t>panta ceturtajā daļā noteikts, ka pašvaldībai ir tiesības atsavināt tai piederošo īpašumu</w:t>
            </w:r>
            <w:r>
              <w:rPr>
                <w:color w:val="000000"/>
                <w:lang w:eastAsia="en-US"/>
              </w:rPr>
              <w:t>.</w:t>
            </w:r>
          </w:p>
          <w:p w:rsidR="0041520A" w:rsidRPr="005E6969" w:rsidP="0041520A" w14:paraId="4B5BF4D6" w14:textId="77777777">
            <w:pPr>
              <w:jc w:val="both"/>
            </w:pPr>
            <w:r w:rsidRPr="00635640">
              <w:t>Pamatojoties uz Pašvaldību likuma 10.</w:t>
            </w:r>
            <w:r>
              <w:t> </w:t>
            </w:r>
            <w:r w:rsidRPr="00635640">
              <w:t>panta pirmās daļas 16.</w:t>
            </w:r>
            <w:r>
              <w:t xml:space="preserve"> </w:t>
            </w:r>
            <w:r w:rsidRPr="00635640">
              <w:t>punktu, 73.</w:t>
            </w:r>
            <w:r>
              <w:t xml:space="preserve"> </w:t>
            </w:r>
            <w:r w:rsidRPr="00635640">
              <w:t>panta ceturto daļu, Publiskas personas mantas atsavināšanas likuma 4.</w:t>
            </w:r>
            <w:r>
              <w:t xml:space="preserve"> </w:t>
            </w:r>
            <w:r w:rsidRPr="00635640">
              <w:t>panta otro daļu,</w:t>
            </w:r>
            <w:r w:rsidR="004B7BF2">
              <w:t xml:space="preserve"> 5.panta pirmo daļu,</w:t>
            </w:r>
            <w:r w:rsidRPr="00635640">
              <w:t xml:space="preserve"> 8.</w:t>
            </w:r>
            <w:r>
              <w:t xml:space="preserve"> </w:t>
            </w:r>
            <w:r w:rsidRPr="00635640">
              <w:t>panta otro daļu,</w:t>
            </w:r>
            <w:r w:rsidRPr="00165627" w:rsidR="00595E5F">
              <w:t xml:space="preserve"> 32.</w:t>
            </w:r>
            <w:r w:rsidR="00763FFC">
              <w:t> </w:t>
            </w:r>
            <w:r w:rsidRPr="00165627" w:rsidR="00595E5F">
              <w:t>panta otrās daļas</w:t>
            </w:r>
            <w:r w:rsidR="00763FFC">
              <w:t xml:space="preserve"> </w:t>
            </w:r>
            <w:r w:rsidRPr="00165627" w:rsidR="00595E5F">
              <w:t>1.punktu</w:t>
            </w:r>
            <w:r w:rsidR="00595E5F">
              <w:t>,</w:t>
            </w:r>
            <w:r w:rsidRPr="00635640">
              <w:t xml:space="preserve"> Publiskas personas finanšu līdzekļu un mantas izšķērdēšanas novēršanas likuma 3. un 7.</w:t>
            </w:r>
            <w:r>
              <w:t> </w:t>
            </w:r>
            <w:r w:rsidRPr="00635640">
              <w:t>pantu, Ministru Kabineta 2011.</w:t>
            </w:r>
            <w:r>
              <w:t> </w:t>
            </w:r>
            <w:r w:rsidRPr="00635640">
              <w:t>gada 1.</w:t>
            </w:r>
            <w:r>
              <w:t> </w:t>
            </w:r>
            <w:r w:rsidRPr="00635640">
              <w:t>februāra noteikumiem Nr.109 „Kārtība, kādā atsavināma publiskas personas manta”, Aizkraukles novada domes Objektu apsekošanas un mantas vērtēšanas komisijas 202</w:t>
            </w:r>
            <w:r>
              <w:t>6</w:t>
            </w:r>
            <w:r w:rsidRPr="00635640">
              <w:t>.</w:t>
            </w:r>
            <w:r>
              <w:t xml:space="preserve"> </w:t>
            </w:r>
            <w:r w:rsidRPr="00635640">
              <w:t xml:space="preserve">gada </w:t>
            </w:r>
            <w:r>
              <w:t>27.aprīļa</w:t>
            </w:r>
            <w:r w:rsidRPr="00635640">
              <w:t xml:space="preserve"> sēdes lēmumu Nr.</w:t>
            </w:r>
            <w:r w:rsidR="00763FFC">
              <w:t> </w:t>
            </w:r>
            <w:r>
              <w:t>65</w:t>
            </w:r>
            <w:r w:rsidRPr="00635640">
              <w:t xml:space="preserve"> (protokols Nr.</w:t>
            </w:r>
            <w:r w:rsidR="00763FFC">
              <w:t> </w:t>
            </w:r>
            <w:r>
              <w:t>4</w:t>
            </w:r>
            <w:r w:rsidRPr="00635640">
              <w:t xml:space="preserve">., </w:t>
            </w:r>
            <w:r>
              <w:t>4</w:t>
            </w:r>
            <w:r w:rsidRPr="00635640">
              <w:t>.</w:t>
            </w:r>
            <w:r>
              <w:t> </w:t>
            </w:r>
            <w:r w:rsidRPr="00635640">
              <w:t xml:space="preserve">p.), </w:t>
            </w:r>
            <w:r w:rsidRPr="00635640">
              <w:rPr>
                <w:rFonts w:eastAsia="Times New Roman"/>
                <w:lang w:bidi="lo-LA"/>
              </w:rPr>
              <w:t xml:space="preserve">ņemot vērā Aizkraukles novada domes </w:t>
            </w:r>
            <w:r>
              <w:rPr>
                <w:rFonts w:eastAsia="Times New Roman"/>
                <w:lang w:bidi="lo-LA"/>
              </w:rPr>
              <w:t xml:space="preserve">Finanšu un attīstības jautājumu </w:t>
            </w:r>
            <w:r w:rsidRPr="00635640">
              <w:rPr>
                <w:rFonts w:eastAsia="Times New Roman"/>
                <w:lang w:bidi="lo-LA"/>
              </w:rPr>
              <w:t>komitej</w:t>
            </w:r>
            <w:r>
              <w:rPr>
                <w:rFonts w:eastAsia="Times New Roman"/>
                <w:lang w:bidi="lo-LA"/>
              </w:rPr>
              <w:t>as 21.05.2026.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35640">
              <w:rPr>
                <w:bCs/>
                <w:shd w:val="clear" w:color="auto" w:fill="FFFFFF"/>
              </w:rPr>
              <w:t xml:space="preserve">atzinumu, </w:t>
            </w:r>
            <w:r w:rsidRPr="005E6969">
              <w:t>atklāti balsojot: ar 1</w:t>
            </w:r>
            <w:r>
              <w:t>1</w:t>
            </w:r>
            <w:r w:rsidRPr="005E6969">
      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      </w:r>
            <w:r w:rsidRPr="005E6969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Arvis Upīts balsojumā nepiedalās, </w:t>
            </w:r>
            <w:r w:rsidRPr="005E6969">
              <w:t xml:space="preserve">Aizkraukles novada dome </w:t>
            </w:r>
            <w:r w:rsidRPr="005E6969">
              <w:rPr>
                <w:b/>
                <w:bCs/>
              </w:rPr>
              <w:t>NOLEMJ</w:t>
            </w:r>
            <w:r>
              <w:rPr>
                <w:b/>
                <w:bCs/>
              </w:rPr>
              <w:t>:</w:t>
            </w:r>
          </w:p>
          <w:p w:rsidR="00E269E0" w:rsidRPr="00CD1091" w:rsidP="003B6159" w14:paraId="77A4147E" w14:textId="77777777">
            <w:pPr>
              <w:ind w:firstLine="567"/>
              <w:jc w:val="both"/>
            </w:pPr>
          </w:p>
        </w:tc>
      </w:tr>
    </w:tbl>
    <w:p w:rsidR="00E269E0" w:rsidRPr="00635640" w:rsidP="00E269E0" w14:paraId="2EDBE41E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5640">
        <w:rPr>
          <w:b/>
        </w:rPr>
        <w:t>Apstiprināt</w:t>
      </w:r>
      <w:r w:rsidRPr="00635640">
        <w:rPr>
          <w:bCs/>
        </w:rPr>
        <w:t xml:space="preserve"> nekustamā īpašuma </w:t>
      </w:r>
      <w:r>
        <w:t>“Vērtūži 1”-1, Zalves pag.,</w:t>
      </w:r>
      <w:r w:rsidRPr="00635640">
        <w:rPr>
          <w:rFonts w:eastAsia="Times New Roman"/>
        </w:rPr>
        <w:t xml:space="preserve">, Aizkraukles nov., </w:t>
      </w:r>
      <w:r>
        <w:rPr>
          <w:rFonts w:eastAsia="Times New Roman"/>
        </w:rPr>
        <w:br/>
      </w:r>
      <w:r w:rsidRPr="00635640">
        <w:rPr>
          <w:rFonts w:eastAsia="Times New Roman"/>
        </w:rPr>
        <w:t>LV</w:t>
      </w:r>
      <w:r>
        <w:rPr>
          <w:rFonts w:eastAsia="Times New Roman"/>
        </w:rPr>
        <w:t> -5112</w:t>
      </w:r>
      <w:r w:rsidRPr="00635640">
        <w:rPr>
          <w:bCs/>
        </w:rPr>
        <w:t>, ar kadastra Nr.</w:t>
      </w:r>
      <w:r>
        <w:t>32969000066</w:t>
      </w:r>
      <w:r w:rsidRPr="00635640">
        <w:t xml:space="preserve">, </w:t>
      </w:r>
      <w:r w:rsidRPr="00635640">
        <w:rPr>
          <w:bCs/>
        </w:rPr>
        <w:t xml:space="preserve">atsavināšanai noteikto nosacīto sākumcenu  </w:t>
      </w:r>
      <w:r>
        <w:rPr>
          <w:b/>
          <w:bCs/>
        </w:rPr>
        <w:t>1805</w:t>
      </w:r>
      <w:r w:rsidRPr="00635640">
        <w:rPr>
          <w:b/>
          <w:bCs/>
        </w:rPr>
        <w:t>,00 </w:t>
      </w:r>
      <w:r w:rsidRPr="00635640">
        <w:t xml:space="preserve"> EUR </w:t>
      </w:r>
      <w:r w:rsidRPr="00635640">
        <w:rPr>
          <w:i/>
          <w:iCs/>
        </w:rPr>
        <w:t>(</w:t>
      </w:r>
      <w:r>
        <w:rPr>
          <w:i/>
          <w:iCs/>
        </w:rPr>
        <w:t>viens tūkstotis</w:t>
      </w:r>
      <w:r w:rsidRPr="00635640">
        <w:rPr>
          <w:i/>
          <w:iCs/>
        </w:rPr>
        <w:t xml:space="preserve"> </w:t>
      </w:r>
      <w:r>
        <w:rPr>
          <w:i/>
          <w:iCs/>
        </w:rPr>
        <w:t>astoņi simti pieci</w:t>
      </w:r>
      <w:r w:rsidRPr="00635640">
        <w:rPr>
          <w:i/>
          <w:iCs/>
        </w:rPr>
        <w:t xml:space="preserve"> euro un 00 centi).</w:t>
      </w:r>
    </w:p>
    <w:p w:rsidR="00E269E0" w:rsidRPr="00635640" w:rsidP="00E269E0" w14:paraId="44CB2ED6" w14:textId="62EB0DAB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5640">
        <w:rPr>
          <w:b/>
        </w:rPr>
        <w:t xml:space="preserve">Atsavināt </w:t>
      </w:r>
      <w:r w:rsidRPr="00635640">
        <w:rPr>
          <w:bCs/>
        </w:rPr>
        <w:t xml:space="preserve">Aizkraukles novada pašvaldības nekustamo īpašumu - </w:t>
      </w:r>
      <w:r>
        <w:t xml:space="preserve">dzīvokli Nr.1, “Vērtūži 1”, Zalves pagastā, Aizkraukles novadā, kas </w:t>
      </w:r>
      <w:r w:rsidRPr="005F61AF">
        <w:t xml:space="preserve">sastāv no </w:t>
      </w:r>
      <w:r>
        <w:t>dzīvokļa</w:t>
      </w:r>
      <w:r w:rsidRPr="005F61AF">
        <w:t xml:space="preserve"> ar kopējo platību </w:t>
      </w:r>
      <w:r>
        <w:t>64</w:t>
      </w:r>
      <w:r w:rsidR="00763FFC">
        <w:t>,</w:t>
      </w:r>
      <w:r>
        <w:t>1</w:t>
      </w:r>
      <w:r w:rsidRPr="005F61AF">
        <w:t xml:space="preserve"> m</w:t>
      </w:r>
      <m:oMath>
        <m:r>
          <w:rPr>
            <w:rFonts w:ascii="Cambria Math" w:hAnsi="Cambria Math"/>
          </w:rPr>
          <m:t>²</m:t>
        </m:r>
      </m:oMath>
      <w:r w:rsidRPr="005F61AF">
        <w:t xml:space="preserve"> un pie dzīvok</w:t>
      </w:r>
      <w:r>
        <w:t>ļ</w:t>
      </w:r>
      <w:r w:rsidRPr="005F61AF">
        <w:t xml:space="preserve">a īpašuma piederošās </w:t>
      </w:r>
      <w:r w:rsidRPr="009816EC">
        <w:t xml:space="preserve">kopīpašuma </w:t>
      </w:r>
      <w:r>
        <w:t>641/2319</w:t>
      </w:r>
      <w:r w:rsidRPr="009816EC">
        <w:t xml:space="preserve"> domājamās daļas no daudzdzīvokļa </w:t>
      </w:r>
      <w:r w:rsidRPr="005F61AF">
        <w:t>mājas</w:t>
      </w:r>
      <w:r>
        <w:t xml:space="preserve"> ar kadastra apzīmējumu  32960050046002 un zemes ar kadastra apzīmējumu 32960050076</w:t>
      </w:r>
      <w:r w:rsidRPr="00635640">
        <w:t xml:space="preserve">, </w:t>
      </w:r>
      <w:r w:rsidRPr="00635640">
        <w:rPr>
          <w:bCs/>
        </w:rPr>
        <w:t xml:space="preserve">pārdodot to elektroniskā izsolē ar augšupejošu soli. </w:t>
      </w:r>
    </w:p>
    <w:p w:rsidR="00E269E0" w:rsidRPr="0063392C" w:rsidP="00E269E0" w14:paraId="41D09CB6" w14:textId="5E455D40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nekustamā īpašuma dzīvokļa </w:t>
      </w:r>
      <w:r>
        <w:t>‘Vērtūži 1”</w:t>
      </w:r>
      <w:r w:rsidR="00B941CD">
        <w:t>-</w:t>
      </w:r>
      <w:r>
        <w:t xml:space="preserve"> 1</w:t>
      </w:r>
      <w:r w:rsidRPr="0063392C">
        <w:rPr>
          <w:rFonts w:eastAsia="Times New Roman"/>
        </w:rPr>
        <w:t>,</w:t>
      </w:r>
      <w:r>
        <w:rPr>
          <w:rFonts w:eastAsia="Times New Roman"/>
        </w:rPr>
        <w:t xml:space="preserve"> Zalves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pag., Aizkraukles nov., LV-51</w:t>
      </w:r>
      <w:r w:rsidRPr="0063392C">
        <w:rPr>
          <w:rFonts w:eastAsia="Times New Roman"/>
        </w:rPr>
        <w:t>1</w:t>
      </w:r>
      <w:r>
        <w:rPr>
          <w:rFonts w:eastAsia="Times New Roman"/>
        </w:rPr>
        <w:t>2</w:t>
      </w:r>
      <w:r w:rsidRPr="0063392C">
        <w:rPr>
          <w:rFonts w:eastAsia="Times New Roman"/>
        </w:rPr>
        <w:t xml:space="preserve">, </w:t>
      </w:r>
      <w:r w:rsidRPr="0063392C">
        <w:rPr>
          <w:bCs/>
        </w:rPr>
        <w:t>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E269E0" w:rsidRPr="0063392C" w:rsidP="00E269E0" w14:paraId="7B18CB34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>
        <w:rPr>
          <w:bCs/>
        </w:rPr>
        <w:t>50</w:t>
      </w:r>
      <w:r w:rsidRPr="0063392C">
        <w:rPr>
          <w:bCs/>
        </w:rPr>
        <w:t xml:space="preserve">,00 EUR, pašvaldības noteikto dalības maksu </w:t>
      </w:r>
      <w:r>
        <w:rPr>
          <w:bCs/>
        </w:rPr>
        <w:t>2</w:t>
      </w:r>
      <w:r w:rsidRPr="0063392C">
        <w:rPr>
          <w:bCs/>
        </w:rPr>
        <w:t>0,00 EUR un nodrošinājumu 10% no objekta nosacītās sākumcenas.</w:t>
      </w:r>
    </w:p>
    <w:p w:rsidR="00E269E0" w:rsidRPr="0063392C" w:rsidP="00E269E0" w14:paraId="013888F9" w14:textId="6E7848D6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- 2026. gada 13.</w:t>
      </w:r>
      <w:r w:rsidR="00763FFC">
        <w:t> </w:t>
      </w:r>
      <w:r>
        <w:t>augustam</w:t>
      </w:r>
    </w:p>
    <w:p w:rsidR="00E269E0" w:rsidRPr="0063392C" w:rsidP="00E269E0" w14:paraId="70EB6E54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E269E0" w:rsidRPr="0063392C" w:rsidP="00E269E0" w14:paraId="12F47D5D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 xml:space="preserve">Centrālās pārvaldes Komunikācijas nodaļai </w:t>
      </w:r>
      <w:r w:rsidRPr="0063392C">
        <w:t>publicēt paziņojumu par pašvaldības nekustamā</w:t>
      </w:r>
      <w:r>
        <w:t xml:space="preserve"> </w:t>
      </w:r>
      <w:r w:rsidRPr="0063392C">
        <w:t>īpašuma atsavināšanu oficiālajā</w:t>
      </w:r>
      <w:r>
        <w:t xml:space="preserve"> </w:t>
      </w:r>
      <w:r w:rsidRPr="0063392C">
        <w:t xml:space="preserve">pašvaldības izdevumā “Aizkraukles novada Vēstis” un  pašvaldības tīmekļa vietnē </w:t>
      </w:r>
      <w:hyperlink r:id="rId6" w:history="1">
        <w:r w:rsidRPr="00763FFC">
          <w:rPr>
            <w:rStyle w:val="Hyperlink"/>
            <w:color w:val="auto"/>
            <w:u w:val="none"/>
          </w:rPr>
          <w:t>www.aizkraukle.lv</w:t>
        </w:r>
      </w:hyperlink>
      <w:r w:rsidRPr="00763FFC">
        <w:t>.</w:t>
      </w:r>
    </w:p>
    <w:p w:rsidR="00E269E0" w:rsidRPr="0063392C" w:rsidP="00E269E0" w14:paraId="487A0691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E269E0" w:rsidRPr="0063392C" w:rsidP="00E269E0" w14:paraId="0C5AC1D8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E269E0" w:rsidP="00E269E0" w14:paraId="10CB34CB" w14:textId="7421D504">
      <w:pPr>
        <w:suppressAutoHyphens/>
        <w:ind w:firstLine="567"/>
        <w:jc w:val="both"/>
        <w:rPr>
          <w:i/>
        </w:rPr>
      </w:pPr>
      <w:r w:rsidRPr="0063392C">
        <w:rPr>
          <w:rFonts w:eastAsiaTheme="minorEastAsia"/>
          <w:i/>
        </w:rPr>
        <w:t xml:space="preserve">Pielikumā: </w:t>
      </w:r>
      <w:r w:rsidRPr="0063392C">
        <w:rPr>
          <w:i/>
        </w:rPr>
        <w:t xml:space="preserve">Nekustamā īpašuma - </w:t>
      </w:r>
      <w:r w:rsidRPr="000C51CC">
        <w:rPr>
          <w:i/>
        </w:rPr>
        <w:t xml:space="preserve">dzīvokļa </w:t>
      </w:r>
      <w:r>
        <w:rPr>
          <w:i/>
        </w:rPr>
        <w:t>“Vērtūži 1“-1</w:t>
      </w:r>
      <w:r w:rsidR="001546DD">
        <w:rPr>
          <w:i/>
        </w:rPr>
        <w:t>,</w:t>
      </w:r>
      <w:r>
        <w:rPr>
          <w:i/>
        </w:rPr>
        <w:t xml:space="preserve"> Zalves pag., Aizkraukles nov. izsoles noteikumi Nr.</w:t>
      </w:r>
      <w:r w:rsidR="001546DD">
        <w:rPr>
          <w:i/>
        </w:rPr>
        <w:t> </w:t>
      </w:r>
      <w:r>
        <w:rPr>
          <w:i/>
        </w:rPr>
        <w:t>2026/</w:t>
      </w:r>
      <w:r w:rsidR="0041520A">
        <w:rPr>
          <w:i/>
        </w:rPr>
        <w:t>75</w:t>
      </w:r>
      <w:r>
        <w:rPr>
          <w:i/>
        </w:rPr>
        <w:t xml:space="preserve"> uz</w:t>
      </w:r>
      <w:r w:rsidR="00763FFC">
        <w:rPr>
          <w:i/>
        </w:rPr>
        <w:t xml:space="preserve"> 5</w:t>
      </w:r>
      <w:r>
        <w:rPr>
          <w:i/>
        </w:rPr>
        <w:t xml:space="preserve"> </w:t>
      </w:r>
      <w:r>
        <w:rPr>
          <w:i/>
        </w:rPr>
        <w:t>lp</w:t>
      </w:r>
      <w:r>
        <w:rPr>
          <w:i/>
        </w:rPr>
        <w:t>.</w:t>
      </w:r>
    </w:p>
    <w:p w:rsidR="00E269E0" w:rsidP="00E269E0" w14:paraId="5EB5017F" w14:textId="77777777"/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723C07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6538263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299267">
    <w:abstractNumId w:val="15"/>
  </w:num>
  <w:num w:numId="3" w16cid:durableId="1718159126">
    <w:abstractNumId w:val="6"/>
  </w:num>
  <w:num w:numId="4" w16cid:durableId="1312751708">
    <w:abstractNumId w:val="5"/>
  </w:num>
  <w:num w:numId="5" w16cid:durableId="1500122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641603">
    <w:abstractNumId w:val="4"/>
  </w:num>
  <w:num w:numId="7" w16cid:durableId="462844111">
    <w:abstractNumId w:val="3"/>
  </w:num>
  <w:num w:numId="8" w16cid:durableId="1601834682">
    <w:abstractNumId w:val="14"/>
  </w:num>
  <w:num w:numId="9" w16cid:durableId="346567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4390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173677">
    <w:abstractNumId w:val="13"/>
  </w:num>
  <w:num w:numId="12" w16cid:durableId="1496146330">
    <w:abstractNumId w:val="1"/>
  </w:num>
  <w:num w:numId="13" w16cid:durableId="635257212">
    <w:abstractNumId w:val="11"/>
  </w:num>
  <w:num w:numId="14" w16cid:durableId="711266338">
    <w:abstractNumId w:val="8"/>
  </w:num>
  <w:num w:numId="15" w16cid:durableId="288705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1430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151808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783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51CC"/>
    <w:rsid w:val="000C7D59"/>
    <w:rsid w:val="000D2F46"/>
    <w:rsid w:val="00125F38"/>
    <w:rsid w:val="00145C97"/>
    <w:rsid w:val="00150E0C"/>
    <w:rsid w:val="001546DD"/>
    <w:rsid w:val="00163814"/>
    <w:rsid w:val="00165627"/>
    <w:rsid w:val="001879E0"/>
    <w:rsid w:val="0019286C"/>
    <w:rsid w:val="001A3D0A"/>
    <w:rsid w:val="001B108C"/>
    <w:rsid w:val="001B28D7"/>
    <w:rsid w:val="001B6A12"/>
    <w:rsid w:val="001E46F7"/>
    <w:rsid w:val="001F0108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3FAB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B6159"/>
    <w:rsid w:val="003C2B5F"/>
    <w:rsid w:val="003E05F0"/>
    <w:rsid w:val="003E29B3"/>
    <w:rsid w:val="003E2DFB"/>
    <w:rsid w:val="0040122A"/>
    <w:rsid w:val="004017B2"/>
    <w:rsid w:val="00402D6D"/>
    <w:rsid w:val="00403FBB"/>
    <w:rsid w:val="0041520A"/>
    <w:rsid w:val="0041731D"/>
    <w:rsid w:val="004244C7"/>
    <w:rsid w:val="00455163"/>
    <w:rsid w:val="00461F50"/>
    <w:rsid w:val="00466B38"/>
    <w:rsid w:val="0046778E"/>
    <w:rsid w:val="00487A2E"/>
    <w:rsid w:val="00487BB5"/>
    <w:rsid w:val="004B7BF2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2825"/>
    <w:rsid w:val="00573DAD"/>
    <w:rsid w:val="00595E5F"/>
    <w:rsid w:val="005A493A"/>
    <w:rsid w:val="005A4CBC"/>
    <w:rsid w:val="005B2ACA"/>
    <w:rsid w:val="005C15A2"/>
    <w:rsid w:val="005E6969"/>
    <w:rsid w:val="005F2FA2"/>
    <w:rsid w:val="005F61AF"/>
    <w:rsid w:val="006022FF"/>
    <w:rsid w:val="006047D7"/>
    <w:rsid w:val="00612A4E"/>
    <w:rsid w:val="0061549B"/>
    <w:rsid w:val="00616B55"/>
    <w:rsid w:val="006205FE"/>
    <w:rsid w:val="006277D7"/>
    <w:rsid w:val="0063392C"/>
    <w:rsid w:val="00635640"/>
    <w:rsid w:val="00641476"/>
    <w:rsid w:val="00644218"/>
    <w:rsid w:val="00647268"/>
    <w:rsid w:val="00680D2C"/>
    <w:rsid w:val="006817F5"/>
    <w:rsid w:val="006B3ACE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626E1"/>
    <w:rsid w:val="00763FFC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175E0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80146"/>
    <w:rsid w:val="009816EC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41CD"/>
    <w:rsid w:val="00BA7EC7"/>
    <w:rsid w:val="00BB0D5B"/>
    <w:rsid w:val="00BB267B"/>
    <w:rsid w:val="00BC6D04"/>
    <w:rsid w:val="00BD2C53"/>
    <w:rsid w:val="00BD5602"/>
    <w:rsid w:val="00C05C01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0E08"/>
    <w:rsid w:val="00CD109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D2EED"/>
    <w:rsid w:val="00DE5254"/>
    <w:rsid w:val="00DF7376"/>
    <w:rsid w:val="00E017DA"/>
    <w:rsid w:val="00E05DE0"/>
    <w:rsid w:val="00E202F8"/>
    <w:rsid w:val="00E269E0"/>
    <w:rsid w:val="00E4094B"/>
    <w:rsid w:val="00E61DDD"/>
    <w:rsid w:val="00E83561"/>
    <w:rsid w:val="00E84342"/>
    <w:rsid w:val="00E86C11"/>
    <w:rsid w:val="00E93492"/>
    <w:rsid w:val="00ED07EC"/>
    <w:rsid w:val="00ED1B4A"/>
    <w:rsid w:val="00EE2DDB"/>
    <w:rsid w:val="00EF702F"/>
    <w:rsid w:val="00EF72D8"/>
    <w:rsid w:val="00F1231A"/>
    <w:rsid w:val="00F15C94"/>
    <w:rsid w:val="00F360DA"/>
    <w:rsid w:val="00F47E7E"/>
    <w:rsid w:val="00F603F6"/>
    <w:rsid w:val="00F84850"/>
    <w:rsid w:val="00F92AC5"/>
    <w:rsid w:val="00F93BDE"/>
    <w:rsid w:val="00FA53F3"/>
    <w:rsid w:val="00FC3B8F"/>
    <w:rsid w:val="00FD3DB5"/>
    <w:rsid w:val="00FE35C5"/>
    <w:rsid w:val="00FE60AA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E269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2A258FD0-A1FD-453A-AFB9-07E15650A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3023E-9F44-4694-9E92-788ACF71576F}"/>
</file>

<file path=customXml/itemProps3.xml><?xml version="1.0" encoding="utf-8"?>
<ds:datastoreItem xmlns:ds="http://schemas.openxmlformats.org/officeDocument/2006/customXml" ds:itemID="{F8991FF4-B735-41E0-AC98-F1460AF4A3AC}"/>
</file>

<file path=customXml/itemProps4.xml><?xml version="1.0" encoding="utf-8"?>
<ds:datastoreItem xmlns:ds="http://schemas.openxmlformats.org/officeDocument/2006/customXml" ds:itemID="{6105E2B1-B415-4922-B3B5-B68E5327A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3318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14</cp:revision>
  <cp:lastPrinted>2019-07-11T06:15:00Z</cp:lastPrinted>
  <dcterms:created xsi:type="dcterms:W3CDTF">2024-04-10T14:21:00Z</dcterms:created>
  <dcterms:modified xsi:type="dcterms:W3CDTF">2026-05-30T10:28:00Z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