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000FBBA0"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000FBBA1"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000FBBA2"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000FBBA3"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000FBBA4" w14:textId="50EC1831">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00ED0BBE">
        <w:rPr>
          <w:rFonts w:eastAsia="Times New Roman"/>
          <w:b/>
          <w:bCs/>
          <w:color w:val="000000"/>
          <w:lang w:eastAsia="ar-QA" w:bidi="ar-QA"/>
        </w:rPr>
        <w:t>.</w:t>
      </w:r>
      <w:r>
        <w:rPr>
          <w:rFonts w:eastAsia="Times New Roman"/>
          <w:b/>
          <w:bCs/>
          <w:color w:val="000000"/>
          <w:lang w:eastAsia="ar-QA" w:bidi="ar-QA"/>
        </w:rPr>
        <w:t>2026</w:t>
      </w:r>
      <w:r w:rsidR="003B1D31">
        <w:rPr>
          <w:rFonts w:eastAsia="Times New Roman"/>
          <w:b/>
          <w:bCs/>
          <w:color w:val="000000"/>
          <w:lang w:eastAsia="ar-QA" w:bidi="ar-QA"/>
        </w:rPr>
        <w:t>/</w:t>
      </w:r>
      <w:r w:rsidR="00DC3C99">
        <w:rPr>
          <w:rFonts w:eastAsia="Times New Roman"/>
          <w:b/>
          <w:bCs/>
          <w:color w:val="000000"/>
          <w:lang w:eastAsia="ar-QA" w:bidi="ar-QA"/>
        </w:rPr>
        <w:t>72</w:t>
      </w:r>
    </w:p>
    <w:p w:rsidR="0025414D" w:rsidRPr="0025414D" w:rsidP="0025414D" w14:paraId="000FBBA5"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EB2F86" w:rsidP="0025414D" w14:paraId="000FBBAA" w14:textId="77777777">
      <w:pPr>
        <w:suppressAutoHyphens/>
        <w:jc w:val="center"/>
        <w:rPr>
          <w:rFonts w:eastAsia="Times New Roman"/>
          <w:b/>
          <w:color w:val="000000"/>
          <w:lang w:bidi="ar-QA"/>
        </w:rPr>
      </w:pPr>
    </w:p>
    <w:p w:rsidR="00463D20" w:rsidRPr="00CF7EE7" w:rsidP="00463D20" w14:paraId="5DE443E5" w14:textId="77777777">
      <w:pPr>
        <w:jc w:val="right"/>
        <w:rPr>
          <w:b/>
          <w:bCs/>
          <w:sz w:val="22"/>
          <w:szCs w:val="22"/>
        </w:rPr>
      </w:pPr>
      <w:r w:rsidRPr="00CF7EE7">
        <w:rPr>
          <w:bCs/>
          <w:sz w:val="22"/>
          <w:szCs w:val="22"/>
        </w:rPr>
        <w:t xml:space="preserve">APSTIPRINĀTI </w:t>
      </w:r>
    </w:p>
    <w:p w:rsidR="00463D20" w:rsidRPr="00CF7EE7" w:rsidP="00463D20" w14:paraId="190D98E3" w14:textId="77777777">
      <w:pPr>
        <w:jc w:val="right"/>
        <w:rPr>
          <w:b/>
          <w:bCs/>
          <w:sz w:val="22"/>
          <w:szCs w:val="22"/>
        </w:rPr>
      </w:pPr>
      <w:r w:rsidRPr="00CF7EE7">
        <w:rPr>
          <w:bCs/>
          <w:sz w:val="22"/>
          <w:szCs w:val="22"/>
        </w:rPr>
        <w:t>ar Aizkraukles novada domes</w:t>
      </w:r>
    </w:p>
    <w:p w:rsidR="00463D20" w:rsidRPr="00CF7EE7" w:rsidP="00463D20" w14:paraId="39AEF722" w14:textId="08ADD03A">
      <w:pPr>
        <w:jc w:val="right"/>
        <w:rPr>
          <w:b/>
          <w:bCs/>
          <w:sz w:val="22"/>
          <w:szCs w:val="22"/>
        </w:rPr>
      </w:pPr>
      <w:r w:rsidRPr="00CF7EE7">
        <w:rPr>
          <w:bCs/>
          <w:sz w:val="22"/>
          <w:szCs w:val="22"/>
        </w:rPr>
        <w:t>202</w:t>
      </w:r>
      <w:r>
        <w:rPr>
          <w:bCs/>
          <w:sz w:val="22"/>
          <w:szCs w:val="22"/>
        </w:rPr>
        <w:t>6</w:t>
      </w:r>
      <w:r w:rsidRPr="00CF7EE7">
        <w:rPr>
          <w:bCs/>
          <w:sz w:val="22"/>
          <w:szCs w:val="22"/>
        </w:rPr>
        <w:t>.</w:t>
      </w:r>
      <w:r>
        <w:rPr>
          <w:bCs/>
          <w:sz w:val="22"/>
          <w:szCs w:val="22"/>
        </w:rPr>
        <w:t> </w:t>
      </w:r>
      <w:r w:rsidRPr="00CF7EE7">
        <w:rPr>
          <w:bCs/>
          <w:sz w:val="22"/>
          <w:szCs w:val="22"/>
        </w:rPr>
        <w:t>gada</w:t>
      </w:r>
      <w:r w:rsidR="003B1D31">
        <w:rPr>
          <w:bCs/>
          <w:sz w:val="22"/>
          <w:szCs w:val="22"/>
        </w:rPr>
        <w:t xml:space="preserve"> 27. maija sēdes</w:t>
      </w:r>
      <w:r>
        <w:rPr>
          <w:bCs/>
          <w:sz w:val="22"/>
          <w:szCs w:val="22"/>
        </w:rPr>
        <w:t xml:space="preserve">               </w:t>
      </w:r>
    </w:p>
    <w:p w:rsidR="00463D20" w:rsidRPr="00CF7EE7" w:rsidP="00463D20" w14:paraId="084BB5D0" w14:textId="71DC0EF6">
      <w:pPr>
        <w:jc w:val="right"/>
        <w:rPr>
          <w:b/>
          <w:bCs/>
          <w:sz w:val="22"/>
          <w:szCs w:val="22"/>
        </w:rPr>
      </w:pPr>
      <w:r w:rsidRPr="00CF7EE7">
        <w:rPr>
          <w:bCs/>
          <w:sz w:val="22"/>
          <w:szCs w:val="22"/>
        </w:rPr>
        <w:t xml:space="preserve"> lēmum</w:t>
      </w:r>
      <w:r>
        <w:rPr>
          <w:bCs/>
          <w:sz w:val="22"/>
          <w:szCs w:val="22"/>
        </w:rPr>
        <w:t>u</w:t>
      </w:r>
      <w:r w:rsidRPr="00CF7EE7">
        <w:rPr>
          <w:bCs/>
          <w:sz w:val="22"/>
          <w:szCs w:val="22"/>
        </w:rPr>
        <w:t xml:space="preserve"> Nr</w:t>
      </w:r>
      <w:r>
        <w:rPr>
          <w:bCs/>
          <w:sz w:val="22"/>
          <w:szCs w:val="22"/>
        </w:rPr>
        <w:t>. </w:t>
      </w:r>
      <w:r w:rsidRPr="003B1D31">
        <w:rPr>
          <w:b/>
          <w:bCs/>
          <w:sz w:val="22"/>
          <w:szCs w:val="22"/>
        </w:rPr>
        <w:t>2026/</w:t>
      </w:r>
      <w:r w:rsidR="00DC3C99">
        <w:rPr>
          <w:b/>
          <w:bCs/>
          <w:sz w:val="22"/>
          <w:szCs w:val="22"/>
        </w:rPr>
        <w:t>399</w:t>
      </w:r>
      <w:r w:rsidRPr="00CF7EE7">
        <w:rPr>
          <w:sz w:val="22"/>
          <w:szCs w:val="22"/>
        </w:rPr>
        <w:t xml:space="preserve"> </w:t>
      </w:r>
      <w:r w:rsidRPr="00CF7EE7">
        <w:rPr>
          <w:bCs/>
          <w:sz w:val="22"/>
          <w:szCs w:val="22"/>
        </w:rPr>
        <w:t>(protokols Nr.</w:t>
      </w:r>
      <w:r w:rsidR="00DC3C99">
        <w:rPr>
          <w:bCs/>
          <w:sz w:val="22"/>
          <w:szCs w:val="22"/>
        </w:rPr>
        <w:t>7</w:t>
      </w:r>
      <w:r>
        <w:rPr>
          <w:bCs/>
          <w:sz w:val="22"/>
          <w:szCs w:val="22"/>
        </w:rPr>
        <w:t xml:space="preserve">., </w:t>
      </w:r>
      <w:r w:rsidR="00DC3C99">
        <w:rPr>
          <w:bCs/>
          <w:sz w:val="22"/>
          <w:szCs w:val="22"/>
        </w:rPr>
        <w:t>38.</w:t>
      </w:r>
      <w:r w:rsidRPr="00CF7EE7">
        <w:rPr>
          <w:bCs/>
          <w:sz w:val="22"/>
          <w:szCs w:val="22"/>
        </w:rPr>
        <w:t>p.)</w:t>
      </w:r>
    </w:p>
    <w:p w:rsidR="00463D20" w:rsidRPr="00CF7EE7" w:rsidP="00463D20" w14:paraId="5B8A9399" w14:textId="77777777">
      <w:pPr>
        <w:spacing w:after="120"/>
        <w:jc w:val="right"/>
        <w:rPr>
          <w:b/>
          <w:bCs/>
        </w:rPr>
      </w:pPr>
    </w:p>
    <w:p w:rsidR="00463D20" w:rsidP="00BA00F1" w14:paraId="25A0ECE1" w14:textId="70C6F26E">
      <w:pPr>
        <w:jc w:val="center"/>
      </w:pPr>
      <w:r w:rsidRPr="0054200D">
        <w:t>AIZKRAUKLES NOVADA PAŠVALDĪBAS ĪPAŠUMA</w:t>
      </w:r>
      <w:r>
        <w:t xml:space="preserve">“KANTORIS”, </w:t>
      </w:r>
    </w:p>
    <w:p w:rsidR="00463D20" w:rsidRPr="00BA00F1" w:rsidP="00BA00F1" w14:paraId="4CDC357B" w14:textId="0592EE27">
      <w:pPr>
        <w:jc w:val="center"/>
        <w:rPr>
          <w:bCs/>
        </w:rPr>
      </w:pPr>
      <w:r>
        <w:t>PILSKALNES PAGASTS</w:t>
      </w:r>
      <w:r>
        <w:rPr>
          <w:bCs/>
        </w:rPr>
        <w:t xml:space="preserve">, AIZKRAUKLES NOVADS, </w:t>
      </w:r>
      <w:r w:rsidRPr="0054200D">
        <w:t>KADASTRA NR.</w:t>
      </w:r>
      <w:r>
        <w:t> 32740050245</w:t>
      </w:r>
    </w:p>
    <w:p w:rsidR="00463D20" w:rsidRPr="0054200D" w:rsidP="00463D20" w14:paraId="36FC7DAF" w14:textId="61BFCA28">
      <w:pPr>
        <w:jc w:val="center"/>
        <w:rPr>
          <w:b/>
        </w:rPr>
      </w:pPr>
      <w:r w:rsidRPr="0054200D">
        <w:t>ELEKTRONISKĀS IZSOLES NOTEIKUMI</w:t>
      </w:r>
    </w:p>
    <w:p w:rsidR="00463D20" w:rsidRPr="0054200D" w:rsidP="00463D20" w14:paraId="0F6E7FCA" w14:textId="77777777">
      <w:pPr>
        <w:rPr>
          <w:b/>
          <w:bCs/>
        </w:rPr>
      </w:pPr>
    </w:p>
    <w:p w:rsidR="00463D20" w:rsidRPr="00C06BD9" w:rsidP="00463D20" w14:paraId="1D291A5D" w14:textId="77777777">
      <w:pPr>
        <w:numPr>
          <w:ilvl w:val="0"/>
          <w:numId w:val="1"/>
        </w:numPr>
        <w:spacing w:after="120"/>
        <w:jc w:val="center"/>
        <w:rPr>
          <w:b/>
          <w:bCs/>
        </w:rPr>
      </w:pPr>
      <w:r w:rsidRPr="00C06BD9">
        <w:rPr>
          <w:b/>
          <w:bCs/>
        </w:rPr>
        <w:t>Vispārīgie noteikumi</w:t>
      </w:r>
    </w:p>
    <w:p w:rsidR="00463D20" w:rsidRPr="00CF7EE7" w:rsidP="00463D20" w14:paraId="4CE51B2E" w14:textId="34EF8457">
      <w:pPr>
        <w:numPr>
          <w:ilvl w:val="1"/>
          <w:numId w:val="1"/>
        </w:numPr>
        <w:tabs>
          <w:tab w:val="clear" w:pos="435"/>
        </w:tabs>
        <w:spacing w:after="120"/>
        <w:ind w:left="567" w:hanging="567"/>
        <w:jc w:val="both"/>
        <w:rPr>
          <w:b/>
          <w:bCs/>
        </w:rPr>
      </w:pPr>
      <w:r w:rsidRPr="0054200D">
        <w:rPr>
          <w:bCs/>
        </w:rPr>
        <w:t xml:space="preserve">Šie noteikumi paredz kārtību, kādā organizējama Aizkraukles novada pašvaldības </w:t>
      </w:r>
      <w:r>
        <w:rPr>
          <w:bCs/>
        </w:rPr>
        <w:t>īpašuma “Kantoris”,</w:t>
      </w:r>
      <w:r w:rsidR="00BA00F1">
        <w:rPr>
          <w:bCs/>
        </w:rPr>
        <w:t xml:space="preserve"> </w:t>
      </w:r>
      <w:r>
        <w:rPr>
          <w:bCs/>
        </w:rPr>
        <w:t>Pilskalnes pagastā, Aizkraukles novadā</w:t>
      </w:r>
      <w:r w:rsidR="003B1D31">
        <w:rPr>
          <w:bCs/>
        </w:rPr>
        <w:t>,</w:t>
      </w:r>
      <w:r>
        <w:rPr>
          <w:bCs/>
        </w:rPr>
        <w:t xml:space="preserve"> </w:t>
      </w:r>
      <w:r w:rsidRPr="0054200D">
        <w:rPr>
          <w:bCs/>
          <w:lang w:eastAsia="en-US"/>
        </w:rPr>
        <w:t>ar kadastra Nr.</w:t>
      </w:r>
      <w:r w:rsidR="003B1D31">
        <w:rPr>
          <w:bCs/>
          <w:lang w:eastAsia="en-US"/>
        </w:rPr>
        <w:t> </w:t>
      </w:r>
      <w:r>
        <w:t>32740050245</w:t>
      </w:r>
      <w:r w:rsidRPr="0054200D">
        <w:t>,</w:t>
      </w:r>
      <w:r w:rsidRPr="0054200D">
        <w:rPr>
          <w:bCs/>
        </w:rPr>
        <w:t xml:space="preserve"> atsavināšanas procedūra, pārdodot elektronisk</w:t>
      </w:r>
      <w:r>
        <w:rPr>
          <w:bCs/>
        </w:rPr>
        <w:t>ā</w:t>
      </w:r>
      <w:r w:rsidRPr="0054200D">
        <w:rPr>
          <w:bCs/>
        </w:rPr>
        <w:t xml:space="preserve"> izsolē. Izsoli organizē atbilstoši </w:t>
      </w:r>
      <w:r>
        <w:rPr>
          <w:bCs/>
        </w:rPr>
        <w:t>“</w:t>
      </w:r>
      <w:r w:rsidRPr="0054200D">
        <w:rPr>
          <w:bCs/>
        </w:rPr>
        <w:t>Publiskas personas mantas atsavināšanas likumam</w:t>
      </w:r>
      <w:r>
        <w:rPr>
          <w:bCs/>
        </w:rPr>
        <w:t>”</w:t>
      </w:r>
      <w:r w:rsidRPr="0054200D">
        <w:rPr>
          <w:bCs/>
        </w:rPr>
        <w:t xml:space="preserve">, kas reglamentē jautājumus, kuri nav noteikti šajos noteikumos un Aizkraukles novada </w:t>
      </w:r>
      <w:r w:rsidRPr="00CF7EE7">
        <w:rPr>
          <w:bCs/>
        </w:rPr>
        <w:t>domes 202</w:t>
      </w:r>
      <w:r>
        <w:rPr>
          <w:bCs/>
        </w:rPr>
        <w:t>6</w:t>
      </w:r>
      <w:r w:rsidRPr="00CF7EE7">
        <w:rPr>
          <w:bCs/>
        </w:rPr>
        <w:t>.</w:t>
      </w:r>
      <w:r>
        <w:rPr>
          <w:bCs/>
        </w:rPr>
        <w:t> </w:t>
      </w:r>
      <w:r w:rsidRPr="00CF7EE7">
        <w:rPr>
          <w:bCs/>
        </w:rPr>
        <w:t xml:space="preserve">gada </w:t>
      </w:r>
      <w:r w:rsidR="00BA00F1">
        <w:rPr>
          <w:bCs/>
        </w:rPr>
        <w:t>2</w:t>
      </w:r>
      <w:r w:rsidR="003B1D31">
        <w:rPr>
          <w:bCs/>
        </w:rPr>
        <w:t>7</w:t>
      </w:r>
      <w:r w:rsidR="00BA00F1">
        <w:rPr>
          <w:bCs/>
        </w:rPr>
        <w:t>.</w:t>
      </w:r>
      <w:r w:rsidR="003B1D31">
        <w:rPr>
          <w:bCs/>
        </w:rPr>
        <w:t> </w:t>
      </w:r>
      <w:r w:rsidR="00BA00F1">
        <w:rPr>
          <w:bCs/>
        </w:rPr>
        <w:t>maija</w:t>
      </w:r>
      <w:r>
        <w:rPr>
          <w:bCs/>
        </w:rPr>
        <w:t xml:space="preserve"> </w:t>
      </w:r>
      <w:r w:rsidRPr="00CF7EE7">
        <w:rPr>
          <w:bCs/>
        </w:rPr>
        <w:t>lēmumā.</w:t>
      </w:r>
    </w:p>
    <w:p w:rsidR="00463D20" w:rsidRPr="00C951C4" w:rsidP="00463D20" w14:paraId="0C5092CC" w14:textId="35EADD17">
      <w:pPr>
        <w:numPr>
          <w:ilvl w:val="1"/>
          <w:numId w:val="1"/>
        </w:numPr>
        <w:tabs>
          <w:tab w:val="clear" w:pos="435"/>
        </w:tabs>
        <w:spacing w:after="120"/>
        <w:ind w:left="567" w:hanging="567"/>
        <w:jc w:val="both"/>
        <w:rPr>
          <w:b/>
          <w:bCs/>
        </w:rPr>
      </w:pPr>
      <w:r w:rsidRPr="00CF7EE7">
        <w:rPr>
          <w:bCs/>
        </w:rPr>
        <w:t>Izsoli organizē un vada Aizkraukles novada domes Izsoles komisija</w:t>
      </w:r>
      <w:r w:rsidRPr="00C951C4">
        <w:rPr>
          <w:bCs/>
        </w:rPr>
        <w:t>.</w:t>
      </w:r>
    </w:p>
    <w:p w:rsidR="00463D20" w:rsidRPr="00C951C4" w:rsidP="00463D20" w14:paraId="0A1C62D8" w14:textId="1D88FE47">
      <w:pPr>
        <w:numPr>
          <w:ilvl w:val="1"/>
          <w:numId w:val="1"/>
        </w:numPr>
        <w:tabs>
          <w:tab w:val="clear" w:pos="435"/>
        </w:tabs>
        <w:spacing w:after="120"/>
        <w:ind w:left="567" w:hanging="567"/>
        <w:jc w:val="both"/>
        <w:rPr>
          <w:b/>
          <w:bCs/>
        </w:rPr>
      </w:pPr>
      <w:r w:rsidRPr="00C951C4">
        <w:rPr>
          <w:bCs/>
        </w:rPr>
        <w:t xml:space="preserve">Nekustamā īpašuma nosacītā cena </w:t>
      </w:r>
      <w:r w:rsidRPr="001F1788">
        <w:t xml:space="preserve">– </w:t>
      </w:r>
      <w:r w:rsidRPr="00BA00F1">
        <w:rPr>
          <w:b/>
          <w:bCs/>
        </w:rPr>
        <w:t>36930</w:t>
      </w:r>
      <w:r w:rsidR="00C06BD9">
        <w:rPr>
          <w:b/>
          <w:bCs/>
        </w:rPr>
        <w:t>,</w:t>
      </w:r>
      <w:r w:rsidRPr="00BA00F1">
        <w:rPr>
          <w:b/>
          <w:bCs/>
        </w:rPr>
        <w:t>00</w:t>
      </w:r>
      <w:r w:rsidRPr="00BA00F1">
        <w:rPr>
          <w:b/>
          <w:bCs/>
          <w:lang w:eastAsia="en-US"/>
        </w:rPr>
        <w:t xml:space="preserve"> EUR</w:t>
      </w:r>
      <w:r>
        <w:rPr>
          <w:lang w:eastAsia="en-US"/>
        </w:rPr>
        <w:t xml:space="preserve">  (</w:t>
      </w:r>
      <w:r>
        <w:rPr>
          <w:bCs/>
          <w:i/>
          <w:iCs/>
          <w:lang w:eastAsia="en-US"/>
        </w:rPr>
        <w:t>trīsdesmit seši tūkstoši deviņi simti trīsdesmit</w:t>
      </w:r>
      <w:r>
        <w:rPr>
          <w:bCs/>
          <w:i/>
          <w:iCs/>
        </w:rPr>
        <w:t xml:space="preserve"> </w:t>
      </w:r>
      <w:r w:rsidRPr="00EA4795">
        <w:rPr>
          <w:bCs/>
          <w:i/>
          <w:iCs/>
        </w:rPr>
        <w:t xml:space="preserve">  e</w:t>
      </w:r>
      <w:r>
        <w:rPr>
          <w:bCs/>
          <w:i/>
          <w:iCs/>
        </w:rPr>
        <w:t>u</w:t>
      </w:r>
      <w:r w:rsidRPr="00EA4795">
        <w:rPr>
          <w:bCs/>
          <w:i/>
          <w:iCs/>
        </w:rPr>
        <w:t>ro</w:t>
      </w:r>
      <w:r>
        <w:rPr>
          <w:bCs/>
          <w:i/>
          <w:iCs/>
        </w:rPr>
        <w:t>, 00 centi</w:t>
      </w:r>
      <w:r w:rsidRPr="00C951C4">
        <w:rPr>
          <w:bCs/>
          <w:lang w:eastAsia="en-US"/>
        </w:rPr>
        <w:t>)</w:t>
      </w:r>
      <w:r w:rsidRPr="00C951C4">
        <w:rPr>
          <w:bCs/>
        </w:rPr>
        <w:t>,</w:t>
      </w:r>
      <w:r w:rsidRPr="00C951C4">
        <w:rPr>
          <w:lang w:eastAsia="en-US"/>
        </w:rPr>
        <w:t xml:space="preserve"> </w:t>
      </w:r>
      <w:r w:rsidRPr="00C951C4">
        <w:rPr>
          <w:bCs/>
        </w:rPr>
        <w:t xml:space="preserve"> kas ir arī izsoles sākumcena. Visa nosolītā nekustamā īpašuma cena  samaksā</w:t>
      </w:r>
      <w:r>
        <w:rPr>
          <w:bCs/>
        </w:rPr>
        <w:t>jama</w:t>
      </w:r>
      <w:r w:rsidRPr="00C951C4">
        <w:rPr>
          <w:bCs/>
        </w:rPr>
        <w:t xml:space="preserve"> </w:t>
      </w:r>
      <w:r w:rsidRPr="00C951C4">
        <w:rPr>
          <w:bCs/>
          <w:i/>
        </w:rPr>
        <w:t>euro</w:t>
      </w:r>
      <w:r w:rsidRPr="00C951C4">
        <w:rPr>
          <w:bCs/>
        </w:rPr>
        <w:t>.</w:t>
      </w:r>
    </w:p>
    <w:p w:rsidR="00463D20" w:rsidRPr="0054200D" w:rsidP="00463D20" w14:paraId="7E08BDEC" w14:textId="77777777">
      <w:pPr>
        <w:numPr>
          <w:ilvl w:val="1"/>
          <w:numId w:val="1"/>
        </w:numPr>
        <w:tabs>
          <w:tab w:val="clear" w:pos="435"/>
        </w:tabs>
        <w:spacing w:after="120"/>
        <w:ind w:left="567" w:hanging="567"/>
        <w:jc w:val="both"/>
        <w:rPr>
          <w:b/>
          <w:bCs/>
        </w:rPr>
      </w:pPr>
      <w:r w:rsidRPr="0054200D">
        <w:rPr>
          <w:bCs/>
        </w:rPr>
        <w:t>Izsoles solis –</w:t>
      </w:r>
      <w:r>
        <w:rPr>
          <w:bCs/>
        </w:rPr>
        <w:t xml:space="preserve"> </w:t>
      </w:r>
      <w:r w:rsidRPr="00BA00F1">
        <w:rPr>
          <w:b/>
          <w:bCs/>
        </w:rPr>
        <w:t>200,00</w:t>
      </w:r>
      <w:r>
        <w:t xml:space="preserve"> EUR</w:t>
      </w:r>
      <w:r w:rsidRPr="00C951C4">
        <w:t xml:space="preserve"> </w:t>
      </w:r>
      <w:r w:rsidRPr="000B0AB9">
        <w:rPr>
          <w:bCs/>
          <w:i/>
          <w:iCs/>
        </w:rPr>
        <w:t>(divi simti</w:t>
      </w:r>
      <w:r w:rsidRPr="00EA4795">
        <w:rPr>
          <w:bCs/>
          <w:i/>
          <w:iCs/>
        </w:rPr>
        <w:t xml:space="preserve"> euro</w:t>
      </w:r>
      <w:r>
        <w:rPr>
          <w:bCs/>
          <w:i/>
          <w:iCs/>
        </w:rPr>
        <w:t>, 00 centi)</w:t>
      </w:r>
      <w:r w:rsidRPr="0054200D">
        <w:rPr>
          <w:bCs/>
        </w:rPr>
        <w:t>.</w:t>
      </w:r>
    </w:p>
    <w:p w:rsidR="00463D20" w:rsidRPr="0054200D" w:rsidP="00463D20" w14:paraId="306B158D" w14:textId="24D97FC0">
      <w:pPr>
        <w:spacing w:after="120"/>
        <w:ind w:left="567"/>
        <w:jc w:val="both"/>
      </w:pPr>
      <w:r w:rsidRPr="0054200D">
        <w:rPr>
          <w:bCs/>
        </w:rPr>
        <w:t>Nodrošinājuma nauda – 10 % no nekustamā īpašuma nosacītās cenas, t.i.</w:t>
      </w:r>
      <w:r>
        <w:rPr>
          <w:bCs/>
        </w:rPr>
        <w:t>,</w:t>
      </w:r>
      <w:r w:rsidRPr="0054200D">
        <w:rPr>
          <w:bCs/>
        </w:rPr>
        <w:t xml:space="preserve"> </w:t>
      </w:r>
      <w:r w:rsidRPr="00BA00F1">
        <w:rPr>
          <w:b/>
          <w:bCs/>
        </w:rPr>
        <w:t>3693</w:t>
      </w:r>
      <w:r w:rsidR="00C06BD9">
        <w:rPr>
          <w:b/>
          <w:bCs/>
        </w:rPr>
        <w:t>,</w:t>
      </w:r>
      <w:r w:rsidRPr="00BA00F1">
        <w:rPr>
          <w:b/>
          <w:bCs/>
        </w:rPr>
        <w:t>00 EUR</w:t>
      </w:r>
      <w:r>
        <w:t xml:space="preserve"> </w:t>
      </w:r>
      <w:r w:rsidRPr="00633708">
        <w:rPr>
          <w:bCs/>
          <w:i/>
          <w:iCs/>
        </w:rPr>
        <w:t>(</w:t>
      </w:r>
      <w:r>
        <w:rPr>
          <w:bCs/>
          <w:i/>
          <w:iCs/>
        </w:rPr>
        <w:t xml:space="preserve">trīs tūkstoši seši simti deviņdesmit trīs </w:t>
      </w:r>
      <w:r w:rsidRPr="00EA4795">
        <w:rPr>
          <w:bCs/>
          <w:i/>
          <w:iCs/>
        </w:rPr>
        <w:t>e</w:t>
      </w:r>
      <w:r>
        <w:rPr>
          <w:bCs/>
          <w:i/>
          <w:iCs/>
        </w:rPr>
        <w:t>u</w:t>
      </w:r>
      <w:r w:rsidRPr="00EA4795">
        <w:rPr>
          <w:bCs/>
          <w:i/>
          <w:iCs/>
        </w:rPr>
        <w:t xml:space="preserve">ro, </w:t>
      </w:r>
      <w:r>
        <w:rPr>
          <w:bCs/>
          <w:i/>
          <w:iCs/>
        </w:rPr>
        <w:t xml:space="preserve">00 </w:t>
      </w:r>
      <w:r w:rsidRPr="00EA4795">
        <w:rPr>
          <w:bCs/>
          <w:i/>
          <w:iCs/>
        </w:rPr>
        <w:t>centi</w:t>
      </w:r>
      <w:r w:rsidRPr="0054200D">
        <w:rPr>
          <w:bCs/>
        </w:rPr>
        <w:t xml:space="preserve">), Aizkraukles novada pašvaldība </w:t>
      </w:r>
      <w:bookmarkStart w:id="0" w:name="_Hlk61439089"/>
      <w:r w:rsidRPr="0054200D">
        <w:rPr>
          <w:bCs/>
        </w:rPr>
        <w:t>reģ. Nr.</w:t>
      </w:r>
      <w:r w:rsidR="00C06BD9">
        <w:rPr>
          <w:bCs/>
        </w:rPr>
        <w:t> </w:t>
      </w:r>
      <w:r w:rsidRPr="0054200D">
        <w:rPr>
          <w:bCs/>
        </w:rPr>
        <w:t>90000074812</w:t>
      </w:r>
      <w:r w:rsidRPr="00123701">
        <w:rPr>
          <w:bCs/>
        </w:rPr>
        <w:t xml:space="preserve">: </w:t>
      </w:r>
    </w:p>
    <w:p w:rsidR="00463D20" w:rsidRPr="00BA00F1" w:rsidP="00463D20" w14:paraId="17267DCB" w14:textId="77777777">
      <w:pPr>
        <w:numPr>
          <w:ilvl w:val="2"/>
          <w:numId w:val="1"/>
        </w:numPr>
        <w:tabs>
          <w:tab w:val="clear" w:pos="720"/>
        </w:tabs>
        <w:suppressAutoHyphens/>
        <w:spacing w:after="120"/>
        <w:ind w:left="1418" w:hanging="851"/>
        <w:jc w:val="both"/>
        <w:rPr>
          <w:bCs/>
        </w:rPr>
      </w:pPr>
      <w:r w:rsidRPr="00BA00F1">
        <w:rPr>
          <w:bCs/>
        </w:rPr>
        <w:t xml:space="preserve">A/S “SEB Banka”, konts: LV28UNLA0035900130302; </w:t>
      </w:r>
    </w:p>
    <w:p w:rsidR="00463D20" w:rsidRPr="00BA00F1" w:rsidP="00463D20" w14:paraId="3AB497BC" w14:textId="77777777">
      <w:pPr>
        <w:numPr>
          <w:ilvl w:val="2"/>
          <w:numId w:val="1"/>
        </w:numPr>
        <w:tabs>
          <w:tab w:val="clear" w:pos="720"/>
        </w:tabs>
        <w:suppressAutoHyphens/>
        <w:spacing w:after="120"/>
        <w:ind w:left="1418" w:hanging="851"/>
        <w:jc w:val="both"/>
        <w:rPr>
          <w:bCs/>
        </w:rPr>
      </w:pPr>
      <w:r w:rsidRPr="00BA00F1">
        <w:rPr>
          <w:bCs/>
        </w:rPr>
        <w:t xml:space="preserve">A/S “Swedbank”, konts: LV18HABA0551000647750; </w:t>
      </w:r>
    </w:p>
    <w:p w:rsidR="00463D20" w:rsidRPr="00BA00F1" w:rsidP="00463D20" w14:paraId="3D2DC99C" w14:textId="77777777">
      <w:pPr>
        <w:numPr>
          <w:ilvl w:val="2"/>
          <w:numId w:val="1"/>
        </w:numPr>
        <w:tabs>
          <w:tab w:val="clear" w:pos="720"/>
        </w:tabs>
        <w:suppressAutoHyphens/>
        <w:spacing w:after="120"/>
        <w:ind w:left="1418" w:hanging="851"/>
        <w:jc w:val="both"/>
        <w:rPr>
          <w:bCs/>
        </w:rPr>
      </w:pPr>
      <w:r w:rsidRPr="00BA00F1">
        <w:rPr>
          <w:bCs/>
        </w:rPr>
        <w:t xml:space="preserve">A/S “Citadele”, konts: LV21PARX0012447150001 norēķinu kontā. </w:t>
      </w:r>
      <w:bookmarkEnd w:id="0"/>
    </w:p>
    <w:p w:rsidR="00463D20" w:rsidRPr="0054200D" w:rsidP="00463D20" w14:paraId="209C35FF" w14:textId="77777777">
      <w:pPr>
        <w:spacing w:after="120"/>
        <w:ind w:left="567"/>
        <w:jc w:val="both"/>
        <w:rPr>
          <w:b/>
          <w:bCs/>
        </w:rPr>
      </w:pPr>
      <w:r w:rsidRPr="0054200D">
        <w:rPr>
          <w:bCs/>
        </w:rPr>
        <w:t xml:space="preserve">Nodrošinājums uzskatāms par iesniegtu, ja attiecīgā naudas summa ir ieskaitīta norādītajā bankas kontā. </w:t>
      </w:r>
    </w:p>
    <w:p w:rsidR="00463D20" w:rsidRPr="0054200D" w:rsidP="00463D20" w14:paraId="23D046B0" w14:textId="77777777">
      <w:pPr>
        <w:numPr>
          <w:ilvl w:val="1"/>
          <w:numId w:val="1"/>
        </w:numPr>
        <w:tabs>
          <w:tab w:val="clear" w:pos="435"/>
        </w:tabs>
        <w:spacing w:after="120"/>
        <w:ind w:left="567" w:hanging="567"/>
        <w:jc w:val="both"/>
        <w:rPr>
          <w:b/>
          <w:bCs/>
        </w:rPr>
      </w:pPr>
      <w:r>
        <w:rPr>
          <w:bCs/>
        </w:rPr>
        <w:t>Pašvaldības noteiktā r</w:t>
      </w:r>
      <w:r w:rsidRPr="0054200D">
        <w:rPr>
          <w:bCs/>
        </w:rPr>
        <w:t>eģistrācijas maksa –</w:t>
      </w:r>
      <w:r>
        <w:rPr>
          <w:bCs/>
        </w:rPr>
        <w:t xml:space="preserve"> </w:t>
      </w:r>
      <w:r w:rsidRPr="00BA00F1">
        <w:rPr>
          <w:b/>
          <w:bCs/>
        </w:rPr>
        <w:t>20,00 EUR</w:t>
      </w:r>
      <w:r w:rsidRPr="0054200D">
        <w:rPr>
          <w:bCs/>
        </w:rPr>
        <w:t xml:space="preserve"> (</w:t>
      </w:r>
      <w:r>
        <w:rPr>
          <w:bCs/>
          <w:i/>
          <w:iCs/>
        </w:rPr>
        <w:t>divdesmit</w:t>
      </w:r>
      <w:r w:rsidRPr="00EA4795">
        <w:rPr>
          <w:bCs/>
          <w:i/>
          <w:iCs/>
        </w:rPr>
        <w:t xml:space="preserve"> </w:t>
      </w:r>
      <w:r w:rsidRPr="0054200D">
        <w:rPr>
          <w:bCs/>
          <w:i/>
        </w:rPr>
        <w:t>e</w:t>
      </w:r>
      <w:r>
        <w:rPr>
          <w:bCs/>
          <w:i/>
        </w:rPr>
        <w:t>u</w:t>
      </w:r>
      <w:r w:rsidRPr="0054200D">
        <w:rPr>
          <w:bCs/>
          <w:i/>
        </w:rPr>
        <w:t>ro</w:t>
      </w:r>
      <w:r>
        <w:rPr>
          <w:bCs/>
          <w:i/>
        </w:rPr>
        <w:t>, 00 centi</w:t>
      </w:r>
      <w:r w:rsidRPr="0054200D">
        <w:rPr>
          <w:bCs/>
        </w:rPr>
        <w:t xml:space="preserve">), kas jāieskaita </w:t>
      </w:r>
      <w:bookmarkStart w:id="1" w:name="_Hlk4088383"/>
      <w:r w:rsidRPr="0054200D">
        <w:rPr>
          <w:bCs/>
        </w:rPr>
        <w:t xml:space="preserve">Aizkraukles novada pašvaldības </w:t>
      </w:r>
      <w:bookmarkEnd w:id="1"/>
      <w:r w:rsidRPr="0054200D">
        <w:rPr>
          <w:bCs/>
        </w:rPr>
        <w:t>reģ. Nr.90000074812</w:t>
      </w:r>
      <w:r w:rsidRPr="00C608B6">
        <w:rPr>
          <w:bCs/>
        </w:rPr>
        <w:t>:</w:t>
      </w:r>
      <w:r w:rsidRPr="0054200D">
        <w:t xml:space="preserve"> </w:t>
      </w:r>
    </w:p>
    <w:p w:rsidR="00463D20" w:rsidRPr="0054200D" w:rsidP="00463D20" w14:paraId="0834999E" w14:textId="77777777">
      <w:pPr>
        <w:numPr>
          <w:ilvl w:val="2"/>
          <w:numId w:val="1"/>
        </w:numPr>
        <w:tabs>
          <w:tab w:val="clear" w:pos="720"/>
        </w:tabs>
        <w:spacing w:after="120"/>
        <w:ind w:left="1418" w:hanging="851"/>
        <w:jc w:val="both"/>
        <w:rPr>
          <w:b/>
          <w:bCs/>
        </w:rPr>
      </w:pPr>
      <w:r w:rsidRPr="0054200D">
        <w:rPr>
          <w:bCs/>
        </w:rPr>
        <w:t xml:space="preserve">A/S “SEB Banka”, konts: LV28UNLA0035900130302; </w:t>
      </w:r>
    </w:p>
    <w:p w:rsidR="00463D20" w:rsidRPr="0054200D" w:rsidP="00463D20" w14:paraId="64F60768" w14:textId="77777777">
      <w:pPr>
        <w:numPr>
          <w:ilvl w:val="2"/>
          <w:numId w:val="1"/>
        </w:numPr>
        <w:tabs>
          <w:tab w:val="clear" w:pos="720"/>
        </w:tabs>
        <w:spacing w:after="120"/>
        <w:ind w:left="1418" w:hanging="851"/>
        <w:jc w:val="both"/>
        <w:rPr>
          <w:b/>
          <w:bCs/>
        </w:rPr>
      </w:pPr>
      <w:r w:rsidRPr="0054200D">
        <w:rPr>
          <w:bCs/>
        </w:rPr>
        <w:t xml:space="preserve">A/S “Swedbank”, konts: LV18HABA0551000647750; </w:t>
      </w:r>
    </w:p>
    <w:p w:rsidR="00463D20" w:rsidRPr="00D0622C" w:rsidP="00463D20" w14:paraId="4D8705C9" w14:textId="77777777">
      <w:pPr>
        <w:numPr>
          <w:ilvl w:val="2"/>
          <w:numId w:val="1"/>
        </w:numPr>
        <w:tabs>
          <w:tab w:val="clear" w:pos="720"/>
        </w:tabs>
        <w:spacing w:after="120"/>
        <w:ind w:left="1418" w:hanging="851"/>
        <w:jc w:val="both"/>
        <w:rPr>
          <w:b/>
          <w:bCs/>
        </w:rPr>
      </w:pPr>
      <w:r w:rsidRPr="0054200D">
        <w:rPr>
          <w:bCs/>
        </w:rPr>
        <w:t>A/S “Citadele”, konts: LV21PARX0012447150001 norēķinu kontā.</w:t>
      </w:r>
    </w:p>
    <w:p w:rsidR="00463D20" w:rsidP="00463D20" w14:paraId="4FF5C42A" w14:textId="505F73F3">
      <w:pPr>
        <w:numPr>
          <w:ilvl w:val="1"/>
          <w:numId w:val="1"/>
        </w:numPr>
        <w:tabs>
          <w:tab w:val="clear" w:pos="435"/>
        </w:tabs>
        <w:spacing w:after="120"/>
        <w:ind w:left="567" w:hanging="567"/>
        <w:jc w:val="both"/>
        <w:rPr>
          <w:b/>
          <w:bCs/>
        </w:rPr>
      </w:pPr>
      <w:r>
        <w:rPr>
          <w:bCs/>
        </w:rPr>
        <w:t xml:space="preserve">Maksa par dalību e-izsolē – </w:t>
      </w:r>
      <w:r w:rsidRPr="00BA00F1" w:rsidR="00BA00F1">
        <w:rPr>
          <w:b/>
          <w:bCs/>
        </w:rPr>
        <w:t>20,00 EUR</w:t>
      </w:r>
      <w:r w:rsidRPr="0054200D" w:rsidR="00BA00F1">
        <w:rPr>
          <w:bCs/>
        </w:rPr>
        <w:t xml:space="preserve"> </w:t>
      </w:r>
      <w:r>
        <w:rPr>
          <w:bCs/>
        </w:rPr>
        <w:t>(</w:t>
      </w:r>
      <w:r w:rsidRPr="00EA4795">
        <w:rPr>
          <w:bCs/>
          <w:i/>
          <w:iCs/>
        </w:rPr>
        <w:t>divdesmit</w:t>
      </w:r>
      <w:r>
        <w:rPr>
          <w:bCs/>
        </w:rPr>
        <w:t xml:space="preserve"> </w:t>
      </w:r>
      <w:r w:rsidRPr="00D0622C">
        <w:rPr>
          <w:bCs/>
          <w:i/>
          <w:iCs/>
        </w:rPr>
        <w:t>e</w:t>
      </w:r>
      <w:r>
        <w:rPr>
          <w:bCs/>
          <w:i/>
          <w:iCs/>
        </w:rPr>
        <w:t>u</w:t>
      </w:r>
      <w:r w:rsidRPr="00D0622C">
        <w:rPr>
          <w:bCs/>
          <w:i/>
          <w:iCs/>
        </w:rPr>
        <w:t>ro</w:t>
      </w:r>
      <w:r>
        <w:rPr>
          <w:bCs/>
          <w:i/>
          <w:iCs/>
        </w:rPr>
        <w:t>, 00 centi</w:t>
      </w:r>
      <w:r>
        <w:rPr>
          <w:bCs/>
        </w:rPr>
        <w:t>), kas jāieskaita Tiesu administrācijas norēķinu kontā.</w:t>
      </w:r>
    </w:p>
    <w:p w:rsidR="00463D20" w:rsidRPr="00610DA9" w:rsidP="00463D20" w14:paraId="2273586D" w14:textId="77777777">
      <w:pPr>
        <w:numPr>
          <w:ilvl w:val="1"/>
          <w:numId w:val="1"/>
        </w:numPr>
        <w:tabs>
          <w:tab w:val="clear" w:pos="435"/>
        </w:tabs>
        <w:spacing w:after="120"/>
        <w:ind w:left="567" w:hanging="567"/>
        <w:jc w:val="both"/>
        <w:rPr>
          <w:b/>
          <w:bCs/>
        </w:rPr>
      </w:pPr>
      <w:r w:rsidRPr="0054200D">
        <w:rPr>
          <w:bCs/>
        </w:rPr>
        <w:t>Sludinājumi par nekustamā īpašuma izsoli publicējami laikrakstā „Latvijas Vēstnesis”</w:t>
      </w:r>
      <w:r>
        <w:rPr>
          <w:bCs/>
        </w:rPr>
        <w:t>,</w:t>
      </w:r>
      <w:r w:rsidRPr="0054200D">
        <w:rPr>
          <w:bCs/>
        </w:rPr>
        <w:t xml:space="preserve"> laikrakstā “</w:t>
      </w:r>
      <w:r w:rsidRPr="00610DA9">
        <w:rPr>
          <w:bCs/>
        </w:rPr>
        <w:t xml:space="preserve">Aizkraukles novada Vēstis” un Aizkraukles novada pašvaldības mājaslapā. </w:t>
      </w:r>
    </w:p>
    <w:p w:rsidR="00463D20" w:rsidRPr="00610DA9" w:rsidP="00463D20" w14:paraId="3E1406EB" w14:textId="77777777">
      <w:pPr>
        <w:numPr>
          <w:ilvl w:val="1"/>
          <w:numId w:val="1"/>
        </w:numPr>
        <w:tabs>
          <w:tab w:val="clear" w:pos="435"/>
        </w:tabs>
        <w:spacing w:after="120"/>
        <w:ind w:left="567" w:hanging="567"/>
        <w:jc w:val="both"/>
        <w:rPr>
          <w:b/>
          <w:bCs/>
        </w:rPr>
      </w:pPr>
      <w:r w:rsidRPr="00610DA9">
        <w:rPr>
          <w:bCs/>
        </w:rPr>
        <w:t xml:space="preserve">Ar izsoles </w:t>
      </w:r>
      <w:r w:rsidRPr="00C06BD9">
        <w:rPr>
          <w:bCs/>
        </w:rPr>
        <w:t xml:space="preserve">noteikumiem var iepazīties elektroniski pašvaldības mājaslapā </w:t>
      </w:r>
      <w:hyperlink r:id="rId6" w:history="1">
        <w:r w:rsidRPr="00C06BD9">
          <w:rPr>
            <w:rStyle w:val="Hyperlink"/>
            <w:bCs/>
            <w:color w:val="auto"/>
            <w:u w:val="none"/>
          </w:rPr>
          <w:t>www.aizkraukle.lv</w:t>
        </w:r>
      </w:hyperlink>
      <w:r w:rsidRPr="00C06BD9">
        <w:rPr>
          <w:bCs/>
        </w:rPr>
        <w:t xml:space="preserve"> un </w:t>
      </w:r>
      <w:hyperlink r:id="rId7" w:history="1">
        <w:r w:rsidRPr="00C06BD9">
          <w:rPr>
            <w:rStyle w:val="Hyperlink"/>
            <w:bCs/>
            <w:color w:val="auto"/>
            <w:u w:val="none"/>
          </w:rPr>
          <w:t>https://izsoles.ta.gov.lv</w:t>
        </w:r>
      </w:hyperlink>
      <w:r w:rsidRPr="00C06BD9">
        <w:rPr>
          <w:bCs/>
        </w:rPr>
        <w:t>.</w:t>
      </w:r>
    </w:p>
    <w:p w:rsidR="00463D20" w:rsidRPr="00FE600E" w:rsidP="00463D20" w14:paraId="215A3D7D" w14:textId="77777777">
      <w:pPr>
        <w:numPr>
          <w:ilvl w:val="1"/>
          <w:numId w:val="1"/>
        </w:numPr>
        <w:tabs>
          <w:tab w:val="clear" w:pos="435"/>
        </w:tabs>
        <w:suppressAutoHyphens/>
        <w:spacing w:after="120"/>
        <w:ind w:left="567" w:hanging="567"/>
        <w:jc w:val="both"/>
      </w:pPr>
      <w:r w:rsidRPr="002263B9">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t>29143583)</w:t>
      </w:r>
      <w:r w:rsidRPr="001609E3">
        <w:rPr>
          <w:bCs/>
        </w:rPr>
        <w:t>.</w:t>
      </w:r>
    </w:p>
    <w:p w:rsidR="00463D20" w:rsidRPr="0054200D" w:rsidP="00463D20" w14:paraId="1DF5AF44" w14:textId="77777777">
      <w:pPr>
        <w:numPr>
          <w:ilvl w:val="1"/>
          <w:numId w:val="1"/>
        </w:numPr>
        <w:tabs>
          <w:tab w:val="clear" w:pos="435"/>
        </w:tabs>
        <w:spacing w:after="120"/>
        <w:ind w:left="567" w:hanging="567"/>
        <w:jc w:val="both"/>
        <w:rPr>
          <w:b/>
          <w:bCs/>
          <w:i/>
          <w:iCs/>
        </w:rPr>
      </w:pPr>
      <w:r w:rsidRPr="0054200D">
        <w:rPr>
          <w:bCs/>
        </w:rPr>
        <w:t>Izsoles rezultātus apstiprina Aizkraukles novada dome</w:t>
      </w:r>
      <w:r>
        <w:rPr>
          <w:bCs/>
        </w:rPr>
        <w:t>s Izsoles komisija</w:t>
      </w:r>
      <w:r w:rsidRPr="0054200D">
        <w:rPr>
          <w:bCs/>
        </w:rPr>
        <w:t xml:space="preserve">. </w:t>
      </w:r>
    </w:p>
    <w:p w:rsidR="00463D20" w:rsidRPr="00EC75F0" w:rsidP="00463D20" w14:paraId="755188C9" w14:textId="77777777">
      <w:pPr>
        <w:numPr>
          <w:ilvl w:val="1"/>
          <w:numId w:val="1"/>
        </w:numPr>
        <w:tabs>
          <w:tab w:val="clear" w:pos="435"/>
        </w:tabs>
        <w:ind w:left="567" w:hanging="567"/>
        <w:jc w:val="both"/>
        <w:rPr>
          <w:b/>
          <w:bCs/>
        </w:rPr>
      </w:pPr>
      <w:r w:rsidRPr="0054200D">
        <w:rPr>
          <w:bCs/>
        </w:rPr>
        <w:t>Lēmumu par atkārtotu izsoli vai atsavināšanas procesa pārtraukšanu pieņem Aizkraukles novada dome.</w:t>
      </w:r>
    </w:p>
    <w:p w:rsidR="00463D20" w:rsidRPr="00C06BD9" w:rsidP="00463D20" w14:paraId="53F972FE" w14:textId="77777777">
      <w:pPr>
        <w:numPr>
          <w:ilvl w:val="0"/>
          <w:numId w:val="1"/>
        </w:numPr>
        <w:spacing w:after="120"/>
        <w:jc w:val="center"/>
        <w:rPr>
          <w:b/>
          <w:bCs/>
        </w:rPr>
      </w:pPr>
      <w:r w:rsidRPr="00C06BD9">
        <w:rPr>
          <w:b/>
          <w:bCs/>
        </w:rPr>
        <w:t>Nekustamā īpašuma raksturojums</w:t>
      </w:r>
    </w:p>
    <w:p w:rsidR="00463D20" w:rsidRPr="0047477C" w:rsidP="00463D20" w14:paraId="23BD4A60" w14:textId="18BF143C">
      <w:pPr>
        <w:numPr>
          <w:ilvl w:val="1"/>
          <w:numId w:val="1"/>
        </w:numPr>
        <w:tabs>
          <w:tab w:val="clear" w:pos="435"/>
        </w:tabs>
        <w:spacing w:after="120"/>
        <w:ind w:left="567" w:hanging="567"/>
        <w:jc w:val="both"/>
        <w:rPr>
          <w:b/>
          <w:bCs/>
        </w:rPr>
      </w:pPr>
      <w:r w:rsidRPr="0047477C">
        <w:rPr>
          <w:bCs/>
        </w:rPr>
        <w:t xml:space="preserve">Nekustamais īpašums – </w:t>
      </w:r>
      <w:r>
        <w:rPr>
          <w:bCs/>
        </w:rPr>
        <w:t>“Kantoris”</w:t>
      </w:r>
      <w:r w:rsidRPr="0047477C">
        <w:rPr>
          <w:bCs/>
        </w:rPr>
        <w:t xml:space="preserve">, </w:t>
      </w:r>
      <w:r>
        <w:rPr>
          <w:bCs/>
        </w:rPr>
        <w:t>Pilskalnes pagasts</w:t>
      </w:r>
      <w:r w:rsidRPr="0047477C">
        <w:rPr>
          <w:bCs/>
        </w:rPr>
        <w:t>, Aizkraukles novad</w:t>
      </w:r>
      <w:r>
        <w:rPr>
          <w:bCs/>
        </w:rPr>
        <w:t>s,</w:t>
      </w:r>
      <w:r w:rsidRPr="0047477C">
        <w:rPr>
          <w:bCs/>
        </w:rPr>
        <w:t xml:space="preserve"> ar kadastra Nr.</w:t>
      </w:r>
      <w:r>
        <w:rPr>
          <w:bCs/>
        </w:rPr>
        <w:t> 32740050245</w:t>
      </w:r>
      <w:r w:rsidRPr="0047477C">
        <w:rPr>
          <w:bCs/>
        </w:rPr>
        <w:t xml:space="preserve">, kas sastāv no zemes vienības ar kadastra apzīmējumu </w:t>
      </w:r>
      <w:r>
        <w:rPr>
          <w:bCs/>
        </w:rPr>
        <w:t>32740050245</w:t>
      </w:r>
      <w:r w:rsidRPr="0047477C">
        <w:rPr>
          <w:bCs/>
        </w:rPr>
        <w:t xml:space="preserve"> – </w:t>
      </w:r>
      <w:r>
        <w:rPr>
          <w:bCs/>
        </w:rPr>
        <w:t>0,5088</w:t>
      </w:r>
      <w:r w:rsidR="00C06BD9">
        <w:rPr>
          <w:bCs/>
        </w:rPr>
        <w:t> </w:t>
      </w:r>
      <w:r>
        <w:rPr>
          <w:bCs/>
        </w:rPr>
        <w:t>ha platībā un nedzīvojamās ēkas ar kadastra apzīmējumu 32740050138008 – 1079</w:t>
      </w:r>
      <w:r w:rsidR="00C06BD9">
        <w:rPr>
          <w:bCs/>
        </w:rPr>
        <w:t>,</w:t>
      </w:r>
      <w:r>
        <w:rPr>
          <w:bCs/>
        </w:rPr>
        <w:t>1 m</w:t>
      </w:r>
      <w:r>
        <w:rPr>
          <w:bCs/>
          <w:vertAlign w:val="superscript"/>
        </w:rPr>
        <w:t>2</w:t>
      </w:r>
      <w:r w:rsidR="00C06BD9">
        <w:rPr>
          <w:bCs/>
        </w:rPr>
        <w:t>.</w:t>
      </w:r>
    </w:p>
    <w:p w:rsidR="00463D20" w:rsidRPr="0047477C" w:rsidP="00463D20" w14:paraId="2FDAFF05" w14:textId="0C9400F4">
      <w:pPr>
        <w:numPr>
          <w:ilvl w:val="1"/>
          <w:numId w:val="1"/>
        </w:numPr>
        <w:tabs>
          <w:tab w:val="clear" w:pos="435"/>
        </w:tabs>
        <w:spacing w:after="120"/>
        <w:ind w:left="567" w:hanging="567"/>
        <w:jc w:val="both"/>
        <w:rPr>
          <w:b/>
          <w:bCs/>
        </w:rPr>
      </w:pPr>
      <w:r w:rsidRPr="0047477C">
        <w:rPr>
          <w:bCs/>
        </w:rPr>
        <w:t>Nekustamais īpašums ir reģistrēts Zemgales rajona tiesas</w:t>
      </w:r>
      <w:r>
        <w:rPr>
          <w:bCs/>
        </w:rPr>
        <w:t xml:space="preserve"> Pilskalnes</w:t>
      </w:r>
      <w:r w:rsidRPr="0047477C">
        <w:rPr>
          <w:bCs/>
        </w:rPr>
        <w:t xml:space="preserve"> </w:t>
      </w:r>
      <w:r>
        <w:rPr>
          <w:bCs/>
        </w:rPr>
        <w:t>pagasta</w:t>
      </w:r>
      <w:r w:rsidRPr="0047477C">
        <w:rPr>
          <w:bCs/>
        </w:rPr>
        <w:t xml:space="preserve"> zemesgrā</w:t>
      </w:r>
      <w:r>
        <w:rPr>
          <w:bCs/>
        </w:rPr>
        <w:t>matas nodalījumā Nr. 100000136550</w:t>
      </w:r>
      <w:r w:rsidRPr="0047477C">
        <w:rPr>
          <w:bCs/>
        </w:rPr>
        <w:t xml:space="preserve"> uz Aizkraukles novada pašvaldības, nodokļu maksātāja reģistrācijas Nr.</w:t>
      </w:r>
      <w:r>
        <w:rPr>
          <w:bCs/>
        </w:rPr>
        <w:t> </w:t>
      </w:r>
      <w:r w:rsidRPr="0047477C">
        <w:rPr>
          <w:bCs/>
        </w:rPr>
        <w:t xml:space="preserve">90000074812, vārda. </w:t>
      </w:r>
    </w:p>
    <w:p w:rsidR="00463D20" w:rsidRPr="00C06BD9" w:rsidP="00463D20" w14:paraId="7F763ADB" w14:textId="77777777">
      <w:pPr>
        <w:numPr>
          <w:ilvl w:val="0"/>
          <w:numId w:val="2"/>
        </w:numPr>
        <w:suppressAutoHyphens/>
        <w:spacing w:after="120"/>
        <w:jc w:val="center"/>
        <w:rPr>
          <w:b/>
          <w:bCs/>
        </w:rPr>
      </w:pPr>
      <w:r w:rsidRPr="00C06BD9">
        <w:rPr>
          <w:b/>
          <w:bCs/>
        </w:rPr>
        <w:t>Izsoles dalībnieki</w:t>
      </w:r>
    </w:p>
    <w:p w:rsidR="00463D20" w:rsidRPr="0054200D" w:rsidP="00463D20" w14:paraId="75BCCDCE" w14:textId="77777777">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Pr>
          <w:color w:val="auto"/>
        </w:rPr>
        <w:t xml:space="preserve"> </w:t>
      </w:r>
      <w:r w:rsidRPr="0054200D">
        <w:rPr>
          <w:color w:val="auto"/>
        </w:rPr>
        <w:t>punktā minēto nodrošinājumu un autorizēta dalībai izsolē.</w:t>
      </w:r>
    </w:p>
    <w:p w:rsidR="00463D20" w:rsidRPr="005E1301" w:rsidP="00463D20" w14:paraId="6730478D"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463D20" w:rsidRPr="00C101A7" w:rsidP="00463D20" w14:paraId="4235E5D5" w14:textId="77777777">
      <w:pPr>
        <w:numPr>
          <w:ilvl w:val="0"/>
          <w:numId w:val="2"/>
        </w:numPr>
        <w:spacing w:after="120"/>
        <w:jc w:val="center"/>
        <w:rPr>
          <w:b/>
          <w:bCs/>
        </w:rPr>
      </w:pPr>
      <w:r w:rsidRPr="00C101A7">
        <w:rPr>
          <w:b/>
          <w:bCs/>
        </w:rPr>
        <w:t>Izsoles pretendentu reģistrācija Izsoļu dalībnieku reģistrā</w:t>
      </w:r>
    </w:p>
    <w:p w:rsidR="00463D20" w:rsidRPr="00686E2E" w:rsidP="00463D20" w14:paraId="28BEEEA7" w14:textId="3D71FC71">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12.</w:t>
      </w:r>
      <w:r w:rsidR="00C101A7">
        <w:rPr>
          <w:b/>
          <w:bCs/>
          <w:color w:val="auto"/>
        </w:rPr>
        <w:t> </w:t>
      </w:r>
      <w:r>
        <w:rPr>
          <w:b/>
          <w:bCs/>
          <w:color w:val="auto"/>
        </w:rPr>
        <w:t>jūnija</w:t>
      </w:r>
      <w:r w:rsidRPr="00976B58">
        <w:rPr>
          <w:b/>
          <w:bCs/>
          <w:color w:val="auto"/>
        </w:rPr>
        <w:t xml:space="preserve"> plkst. 13:00 līdz 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2.</w:t>
      </w:r>
      <w:r w:rsidR="00C101A7">
        <w:rPr>
          <w:b/>
          <w:bCs/>
          <w:color w:val="auto"/>
        </w:rPr>
        <w:t> </w:t>
      </w:r>
      <w:r>
        <w:rPr>
          <w:b/>
          <w:bCs/>
          <w:color w:val="auto"/>
        </w:rPr>
        <w:t>jūlijam</w:t>
      </w:r>
      <w:r w:rsidRPr="00976B58">
        <w:rPr>
          <w:b/>
          <w:bCs/>
          <w:color w:val="auto"/>
        </w:rPr>
        <w:t xml:space="preserve"> plkst. 23:59</w:t>
      </w:r>
      <w:r w:rsidRPr="00976B58">
        <w:rPr>
          <w:b/>
          <w:bCs/>
        </w:rPr>
        <w:t xml:space="preserve"> </w:t>
      </w:r>
      <w:bookmarkStart w:id="2" w:name="_Hlk42890522"/>
      <w:r w:rsidRPr="0054200D">
        <w:t xml:space="preserve">elektronisko izsoļu </w:t>
      </w:r>
      <w:r w:rsidRPr="00686E2E">
        <w:t xml:space="preserve">vietnē </w:t>
      </w:r>
      <w:bookmarkEnd w:id="2"/>
      <w:hyperlink r:id="rId7" w:history="1">
        <w:r w:rsidRPr="00C101A7">
          <w:rPr>
            <w:rStyle w:val="Hyperlink"/>
            <w:color w:val="auto"/>
            <w:u w:val="none"/>
          </w:rPr>
          <w:t>https://izsoles.ta.gov.lv</w:t>
        </w:r>
      </w:hyperlink>
      <w:r w:rsidRPr="00C101A7">
        <w:t xml:space="preserve"> uzturētā izsoļu dalībnieku reģistrā pēc oficiāla paziņojuma par izsoli publicēšanas Latvijas Republikas oficiālajā izdevumā “Latvijas Vēstnesis” tīmekļa vietnē </w:t>
      </w:r>
      <w:hyperlink r:id="rId8" w:history="1">
        <w:r w:rsidRPr="009D1B4B">
          <w:rPr>
            <w:rStyle w:val="Hyperlink"/>
            <w:color w:val="auto"/>
            <w:u w:val="none"/>
          </w:rPr>
          <w:t>www.vestnesis.lv</w:t>
        </w:r>
      </w:hyperlink>
      <w:r w:rsidRPr="009D1B4B" w:rsidR="009D1B4B">
        <w:rPr>
          <w:rStyle w:val="Hyperlink"/>
          <w:color w:val="auto"/>
          <w:u w:val="none"/>
        </w:rPr>
        <w:t>.</w:t>
      </w:r>
      <w:r w:rsidRPr="00686E2E">
        <w:t xml:space="preserve"> </w:t>
      </w:r>
    </w:p>
    <w:p w:rsidR="00463D20" w:rsidRPr="0054200D" w:rsidP="00463D20" w14:paraId="3FD64114" w14:textId="77777777">
      <w:pPr>
        <w:pStyle w:val="Default"/>
        <w:numPr>
          <w:ilvl w:val="1"/>
          <w:numId w:val="2"/>
        </w:numPr>
        <w:tabs>
          <w:tab w:val="clear" w:pos="435"/>
        </w:tabs>
        <w:spacing w:after="120"/>
        <w:ind w:left="567" w:hanging="567"/>
        <w:jc w:val="both"/>
      </w:pPr>
      <w:r w:rsidRPr="0054200D">
        <w:t>Izsoles pretendenti</w:t>
      </w:r>
      <w:r>
        <w:t xml:space="preserve"> </w:t>
      </w:r>
      <w:r w:rsidRPr="0054200D">
        <w:t xml:space="preserve">- fiziskas personas, kuras vēlas </w:t>
      </w:r>
      <w:r w:rsidRPr="00686E2E">
        <w:t xml:space="preserve">savā vai cita vārdā vai juridiskās personas vārdā pieteikties izsolei elektronisko izsoļu </w:t>
      </w:r>
      <w:r w:rsidRPr="009251DE">
        <w:t xml:space="preserve">vietnē </w:t>
      </w:r>
      <w:hyperlink r:id="rId7" w:history="1">
        <w:r w:rsidRPr="009251DE">
          <w:rPr>
            <w:rStyle w:val="Hyperlink"/>
            <w:color w:val="auto"/>
            <w:u w:val="none"/>
          </w:rPr>
          <w:t>https://izsoles.ta.gov.lv</w:t>
        </w:r>
      </w:hyperlink>
      <w:r w:rsidRPr="009251DE">
        <w:t>,</w:t>
      </w:r>
      <w:r w:rsidRPr="00686E2E">
        <w:t xml:space="preserve">  n</w:t>
      </w:r>
      <w:r w:rsidRPr="0054200D">
        <w:t xml:space="preserve">orāda: </w:t>
      </w:r>
    </w:p>
    <w:p w:rsidR="00463D20" w:rsidRPr="0054200D" w:rsidP="00463D20" w14:paraId="198B6FE3" w14:textId="77777777">
      <w:pPr>
        <w:pStyle w:val="Default"/>
        <w:numPr>
          <w:ilvl w:val="2"/>
          <w:numId w:val="2"/>
        </w:numPr>
        <w:tabs>
          <w:tab w:val="clear" w:pos="720"/>
        </w:tabs>
        <w:spacing w:after="120"/>
        <w:ind w:left="1418" w:hanging="851"/>
        <w:jc w:val="both"/>
      </w:pPr>
      <w:r>
        <w:t>f</w:t>
      </w:r>
      <w:r w:rsidRPr="0054200D">
        <w:t xml:space="preserve">iziska persona: </w:t>
      </w:r>
    </w:p>
    <w:p w:rsidR="00463D20" w:rsidRPr="0054200D" w:rsidP="00463D20" w14:paraId="15502638" w14:textId="77777777">
      <w:pPr>
        <w:pStyle w:val="Default"/>
        <w:numPr>
          <w:ilvl w:val="3"/>
          <w:numId w:val="2"/>
        </w:numPr>
        <w:tabs>
          <w:tab w:val="clear" w:pos="1571"/>
        </w:tabs>
        <w:spacing w:after="120"/>
        <w:ind w:left="2552" w:hanging="1134"/>
        <w:jc w:val="both"/>
      </w:pPr>
      <w:r>
        <w:t>v</w:t>
      </w:r>
      <w:r w:rsidRPr="0054200D">
        <w:t xml:space="preserve">ārdu, uzvārdu; </w:t>
      </w:r>
    </w:p>
    <w:p w:rsidR="00463D20" w:rsidRPr="0054200D" w:rsidP="00463D20" w14:paraId="3ED6E226" w14:textId="77777777">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463D20" w:rsidRPr="0054200D" w:rsidP="00463D20" w14:paraId="54AEA14C" w14:textId="77777777">
      <w:pPr>
        <w:pStyle w:val="Default"/>
        <w:numPr>
          <w:ilvl w:val="3"/>
          <w:numId w:val="2"/>
        </w:numPr>
        <w:tabs>
          <w:tab w:val="clear" w:pos="1571"/>
        </w:tabs>
        <w:spacing w:after="120"/>
        <w:ind w:left="2552" w:hanging="1134"/>
        <w:jc w:val="both"/>
      </w:pPr>
      <w:r>
        <w:t>k</w:t>
      </w:r>
      <w:r w:rsidRPr="0054200D">
        <w:t xml:space="preserve">ontaktadresi; </w:t>
      </w:r>
    </w:p>
    <w:p w:rsidR="00463D20" w:rsidRPr="0054200D" w:rsidP="00463D20" w14:paraId="4A6EC41D"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463D20" w:rsidRPr="0054200D" w:rsidP="00463D20" w14:paraId="16666EC5" w14:textId="77777777">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463D20" w:rsidRPr="0054200D" w:rsidP="00463D20" w14:paraId="72B4340F" w14:textId="77777777">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463D20" w:rsidRPr="0054200D" w:rsidP="00463D20" w14:paraId="063E2202"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463D20" w:rsidRPr="0054200D" w:rsidP="00463D20" w14:paraId="18AB5243" w14:textId="77777777">
      <w:pPr>
        <w:pStyle w:val="Default"/>
        <w:numPr>
          <w:ilvl w:val="3"/>
          <w:numId w:val="2"/>
        </w:numPr>
        <w:tabs>
          <w:tab w:val="clear" w:pos="1571"/>
        </w:tabs>
        <w:spacing w:after="120"/>
        <w:ind w:left="2552" w:hanging="1134"/>
        <w:jc w:val="both"/>
      </w:pPr>
      <w:r>
        <w:t>p</w:t>
      </w:r>
      <w:r w:rsidRPr="0054200D">
        <w:t xml:space="preserve">ārstāvamās personas veidu; </w:t>
      </w:r>
    </w:p>
    <w:p w:rsidR="00463D20" w:rsidRPr="0054200D" w:rsidP="00463D20" w14:paraId="7F7F9C44" w14:textId="77777777">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463D20" w:rsidRPr="0054200D" w:rsidP="00463D20" w14:paraId="5D9AEB4A" w14:textId="77777777">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463D20" w:rsidRPr="0054200D" w:rsidP="00463D20" w14:paraId="1B416933" w14:textId="77777777">
      <w:pPr>
        <w:pStyle w:val="Default"/>
        <w:numPr>
          <w:ilvl w:val="3"/>
          <w:numId w:val="2"/>
        </w:numPr>
        <w:tabs>
          <w:tab w:val="clear" w:pos="1571"/>
        </w:tabs>
        <w:spacing w:after="120"/>
        <w:ind w:left="2552" w:hanging="1134"/>
        <w:jc w:val="both"/>
      </w:pPr>
      <w:r>
        <w:t>k</w:t>
      </w:r>
      <w:r w:rsidRPr="0054200D">
        <w:t xml:space="preserve">ontaktadresi; </w:t>
      </w:r>
    </w:p>
    <w:p w:rsidR="00463D20" w:rsidRPr="0054200D" w:rsidP="00463D20" w14:paraId="376D91E9" w14:textId="77777777">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463D20" w:rsidRPr="0054200D" w:rsidP="00463D20" w14:paraId="01835CF5" w14:textId="77777777">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463D20" w:rsidRPr="0054200D" w:rsidP="00463D20" w14:paraId="2791D728" w14:textId="77777777">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463D20" w:rsidRPr="0054200D" w:rsidP="00463D20" w14:paraId="20F7DD32" w14:textId="77777777">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463D20" w:rsidRPr="0054200D" w:rsidP="00463D20" w14:paraId="5FED86F7"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463D20" w:rsidRPr="009251DE" w:rsidP="00463D20" w14:paraId="365F91FA"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9251DE">
          <w:rPr>
            <w:rStyle w:val="Hyperlink"/>
            <w:color w:val="auto"/>
            <w:u w:val="none"/>
          </w:rPr>
          <w:t>www.latvija.lv</w:t>
        </w:r>
      </w:hyperlink>
      <w:r w:rsidRPr="009251DE">
        <w:rPr>
          <w:color w:val="auto"/>
        </w:rPr>
        <w:t xml:space="preserve">  </w:t>
      </w:r>
      <w:r w:rsidRPr="009251DE">
        <w:t xml:space="preserve">piedāvātajiem identifikācijas līdzekļiem. </w:t>
      </w:r>
    </w:p>
    <w:p w:rsidR="00463D20" w:rsidRPr="0054200D" w:rsidP="00463D20" w14:paraId="0B6FF6B2"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463D20" w:rsidRPr="0054200D" w:rsidP="00463D20" w14:paraId="6157BA18"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463D20" w:rsidRPr="0054200D" w:rsidP="00463D20" w14:paraId="7D8B03BB"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463D20" w:rsidRPr="0054200D" w:rsidP="00463D20" w14:paraId="591B150B"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463D20" w:rsidRPr="0054200D" w:rsidP="00463D20" w14:paraId="7F03276D"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463D20" w:rsidRPr="0054200D" w:rsidP="00463D20" w14:paraId="370C7809" w14:textId="77777777">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463D20" w:rsidRPr="0054200D" w:rsidP="00463D20" w14:paraId="7465B96C" w14:textId="77777777">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Pr>
          <w:color w:val="auto"/>
        </w:rPr>
        <w:t> </w:t>
      </w:r>
      <w:r w:rsidRPr="0054200D">
        <w:rPr>
          <w:color w:val="auto"/>
        </w:rPr>
        <w:t>punktā vai 4.2.2.</w:t>
      </w:r>
      <w:r>
        <w:rPr>
          <w:color w:val="auto"/>
        </w:rPr>
        <w:t> </w:t>
      </w:r>
      <w:r w:rsidRPr="0054200D">
        <w:rPr>
          <w:color w:val="auto"/>
        </w:rPr>
        <w:t>punktā minētie norādījumi;</w:t>
      </w:r>
    </w:p>
    <w:p w:rsidR="00463D20" w:rsidRPr="00F961D3" w:rsidP="00463D20" w14:paraId="7D87615C" w14:textId="77777777">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Pr>
          <w:color w:val="auto"/>
        </w:rPr>
        <w:t> </w:t>
      </w:r>
      <w:r w:rsidRPr="0054200D">
        <w:rPr>
          <w:color w:val="auto"/>
        </w:rPr>
        <w:t>punktā minētās parādsaistības</w:t>
      </w:r>
      <w:r>
        <w:rPr>
          <w:color w:val="auto"/>
        </w:rPr>
        <w:t>.</w:t>
      </w:r>
    </w:p>
    <w:p w:rsidR="00463D20" w:rsidRPr="0054200D" w:rsidP="00463D20" w14:paraId="4DAF13D0"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63D20" w:rsidRPr="0054200D" w:rsidP="00BA00F1" w14:paraId="6DF08D20" w14:textId="514B3ED6">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29143583.</w:t>
      </w:r>
    </w:p>
    <w:bookmarkEnd w:id="3"/>
    <w:p w:rsidR="00463D20" w:rsidRPr="009251DE" w:rsidP="00463D20" w14:paraId="4062EA4E" w14:textId="77777777">
      <w:pPr>
        <w:numPr>
          <w:ilvl w:val="0"/>
          <w:numId w:val="2"/>
        </w:numPr>
        <w:spacing w:after="120"/>
        <w:jc w:val="center"/>
        <w:rPr>
          <w:b/>
          <w:bCs/>
        </w:rPr>
      </w:pPr>
      <w:r w:rsidRPr="009251DE">
        <w:rPr>
          <w:b/>
          <w:bCs/>
        </w:rPr>
        <w:t>Izsoles norise</w:t>
      </w:r>
    </w:p>
    <w:p w:rsidR="00463D20" w:rsidRPr="00976B58" w:rsidP="00463D20" w14:paraId="2DC3788C" w14:textId="4755A6A9">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7" w:history="1">
        <w:r w:rsidRPr="009251DE">
          <w:rPr>
            <w:rStyle w:val="Hyperlink"/>
            <w:color w:val="auto"/>
            <w:u w:val="none"/>
          </w:rPr>
          <w:t>https://izsoles.ta.gov.lv</w:t>
        </w:r>
      </w:hyperlink>
      <w:r w:rsidRPr="009251DE">
        <w:t xml:space="preserve"> </w:t>
      </w:r>
      <w:r w:rsidRPr="0054200D">
        <w:t xml:space="preserve">no </w:t>
      </w:r>
      <w:r>
        <w:rPr>
          <w:b/>
          <w:bCs/>
          <w:color w:val="auto"/>
        </w:rPr>
        <w:t>2026. </w:t>
      </w:r>
      <w:r w:rsidRPr="00976B58">
        <w:rPr>
          <w:b/>
          <w:bCs/>
          <w:color w:val="auto"/>
        </w:rPr>
        <w:t xml:space="preserve">gada </w:t>
      </w:r>
      <w:r>
        <w:rPr>
          <w:b/>
          <w:bCs/>
          <w:color w:val="auto"/>
        </w:rPr>
        <w:t>12.</w:t>
      </w:r>
      <w:r w:rsidR="009251DE">
        <w:rPr>
          <w:b/>
          <w:bCs/>
          <w:color w:val="auto"/>
        </w:rPr>
        <w:t> </w:t>
      </w:r>
      <w:r>
        <w:rPr>
          <w:b/>
          <w:bCs/>
          <w:color w:val="auto"/>
        </w:rPr>
        <w:t xml:space="preserve">jūnija </w:t>
      </w:r>
      <w:r w:rsidRPr="00976B58">
        <w:rPr>
          <w:b/>
          <w:bCs/>
          <w:color w:val="auto"/>
        </w:rPr>
        <w:t>plkst.13:00 līdz 202</w:t>
      </w:r>
      <w:r>
        <w:rPr>
          <w:b/>
          <w:bCs/>
          <w:color w:val="auto"/>
        </w:rPr>
        <w:t>6</w:t>
      </w:r>
      <w:r w:rsidRPr="00976B58">
        <w:rPr>
          <w:b/>
          <w:bCs/>
          <w:color w:val="auto"/>
        </w:rPr>
        <w:t>.</w:t>
      </w:r>
      <w:r>
        <w:rPr>
          <w:b/>
          <w:bCs/>
          <w:color w:val="auto"/>
        </w:rPr>
        <w:t> </w:t>
      </w:r>
      <w:r w:rsidRPr="00976B58">
        <w:rPr>
          <w:b/>
          <w:bCs/>
          <w:color w:val="auto"/>
        </w:rPr>
        <w:t xml:space="preserve">gada </w:t>
      </w:r>
      <w:r>
        <w:rPr>
          <w:b/>
          <w:bCs/>
          <w:color w:val="auto"/>
        </w:rPr>
        <w:t>13.</w:t>
      </w:r>
      <w:r w:rsidR="009251DE">
        <w:rPr>
          <w:b/>
          <w:bCs/>
          <w:color w:val="auto"/>
        </w:rPr>
        <w:t> </w:t>
      </w:r>
      <w:r>
        <w:rPr>
          <w:b/>
          <w:bCs/>
          <w:color w:val="auto"/>
        </w:rPr>
        <w:t>jūlijam</w:t>
      </w:r>
      <w:r w:rsidRPr="00976B58">
        <w:rPr>
          <w:b/>
          <w:bCs/>
          <w:color w:val="auto"/>
        </w:rPr>
        <w:t xml:space="preserve"> plkst.13:00.</w:t>
      </w:r>
      <w:r w:rsidRPr="00976B58">
        <w:rPr>
          <w:b/>
          <w:bCs/>
          <w:color w:val="FF0000"/>
        </w:rPr>
        <w:t xml:space="preserve"> </w:t>
      </w:r>
    </w:p>
    <w:p w:rsidR="00463D20" w:rsidRPr="0054200D" w:rsidP="00463D20" w14:paraId="3EF44DE7"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463D20" w:rsidRPr="0054200D" w:rsidP="00463D20" w14:paraId="3D5D75DA"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463D20" w:rsidRPr="0054200D" w:rsidP="00463D20" w14:paraId="457F0B5B" w14:textId="3BE7704B">
      <w:pPr>
        <w:pStyle w:val="Default"/>
        <w:numPr>
          <w:ilvl w:val="1"/>
          <w:numId w:val="2"/>
        </w:numPr>
        <w:tabs>
          <w:tab w:val="clear" w:pos="435"/>
        </w:tabs>
        <w:spacing w:after="120"/>
        <w:ind w:left="567" w:hanging="567"/>
        <w:jc w:val="both"/>
        <w:rPr>
          <w:color w:val="FF0000"/>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463D20" w:rsidRPr="0054200D" w:rsidP="00463D20" w14:paraId="35E36FC3" w14:textId="38CBD15A">
      <w:pPr>
        <w:pStyle w:val="Default"/>
        <w:numPr>
          <w:ilvl w:val="1"/>
          <w:numId w:val="2"/>
        </w:numPr>
        <w:tabs>
          <w:tab w:val="clear" w:pos="435"/>
        </w:tabs>
        <w:spacing w:after="120"/>
        <w:ind w:left="567" w:hanging="567"/>
        <w:jc w:val="both"/>
        <w:rPr>
          <w:color w:val="FF0000"/>
        </w:rPr>
      </w:pPr>
      <w:r w:rsidRPr="0054200D">
        <w:t>Pēc izsoles noslēgšanas solījumus nereģistrē un elektronisko izsoļu vietnē tiek norādīts izsoles noslēgums</w:t>
      </w:r>
      <w:r w:rsidR="009251DE">
        <w:t>,</w:t>
      </w:r>
      <w:r w:rsidRPr="0054200D">
        <w:t xml:space="preserve"> datums, laiks un pēdējais izdarītais solījums. </w:t>
      </w:r>
    </w:p>
    <w:p w:rsidR="00463D20" w:rsidRPr="0054200D" w:rsidP="00463D20" w14:paraId="71434D2D"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463D20" w:rsidRPr="0054200D" w:rsidP="00463D20" w14:paraId="3DF4A02C"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463D20" w:rsidRPr="0054200D" w:rsidP="00463D20" w14:paraId="6CB19651"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463D20" w:rsidRPr="009251DE" w:rsidP="00463D20" w14:paraId="73E09590" w14:textId="77777777">
      <w:pPr>
        <w:numPr>
          <w:ilvl w:val="0"/>
          <w:numId w:val="2"/>
        </w:numPr>
        <w:spacing w:after="120"/>
        <w:jc w:val="center"/>
        <w:rPr>
          <w:b/>
          <w:bCs/>
        </w:rPr>
      </w:pPr>
      <w:r w:rsidRPr="009251DE">
        <w:rPr>
          <w:b/>
          <w:bCs/>
        </w:rPr>
        <w:t>Izsoles rezultātu apstiprināšana un līguma noslēgšana</w:t>
      </w:r>
    </w:p>
    <w:p w:rsidR="00463D20" w:rsidRPr="0054200D" w:rsidP="00463D20" w14:paraId="09D6A423"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463D20" w:rsidRPr="0054200D" w:rsidP="00463D20" w14:paraId="0A6378B5" w14:textId="3B70DA18">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ED0BBE">
        <w:rPr>
          <w:b/>
          <w:bCs/>
          <w:color w:val="auto"/>
        </w:rPr>
        <w:t>līdz 2026. gada 13.</w:t>
      </w:r>
      <w:r w:rsidR="004017BC">
        <w:rPr>
          <w:b/>
          <w:bCs/>
          <w:color w:val="auto"/>
        </w:rPr>
        <w:t> </w:t>
      </w:r>
      <w:r w:rsidRPr="00ED0BBE">
        <w:rPr>
          <w:b/>
          <w:bCs/>
          <w:color w:val="auto"/>
        </w:rPr>
        <w:t>augustam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10" w:history="1">
        <w:r w:rsidRPr="004017BC">
          <w:rPr>
            <w:rStyle w:val="Hyperlink"/>
            <w:color w:val="auto"/>
            <w:u w:val="none"/>
          </w:rPr>
          <w:t>dome@aizkraukle.lv</w:t>
        </w:r>
      </w:hyperlink>
      <w:r w:rsidRPr="004017BC">
        <w:rPr>
          <w:color w:val="auto"/>
        </w:rPr>
        <w:t>.</w:t>
      </w:r>
      <w:r w:rsidRPr="0054200D">
        <w:t xml:space="preserve"> </w:t>
      </w:r>
    </w:p>
    <w:p w:rsidR="00463D20" w:rsidRPr="0002282A" w:rsidP="00463D20" w14:paraId="251A6EC1" w14:textId="77777777">
      <w:pPr>
        <w:pStyle w:val="Default"/>
        <w:numPr>
          <w:ilvl w:val="1"/>
          <w:numId w:val="2"/>
        </w:numPr>
        <w:tabs>
          <w:tab w:val="clear" w:pos="435"/>
        </w:tabs>
        <w:spacing w:after="120"/>
        <w:ind w:left="567" w:hanging="567"/>
        <w:jc w:val="both"/>
        <w:rPr>
          <w:bCs/>
        </w:rPr>
      </w:pPr>
      <w:r w:rsidRPr="0054200D">
        <w:t>Ja īpašumu nosolījušais izsoles dalībnieks šo noteikumu 6.2.</w:t>
      </w:r>
      <w:r>
        <w:t> </w:t>
      </w:r>
      <w:r w:rsidRPr="0054200D">
        <w:t xml:space="preserve">punktā noteiktajā termiņā nav norēķinājies šajos noteikumos minētajā kārtībā, viņš zaudē tiesības uz nosolīto īpašumu. </w:t>
      </w:r>
      <w:r w:rsidRPr="0002282A">
        <w:rPr>
          <w:bCs/>
        </w:rPr>
        <w:t>Izsoles nodrošinājums attiecīgajam dalībniekam netiek atmaksāts.</w:t>
      </w:r>
    </w:p>
    <w:p w:rsidR="00463D20" w:rsidRPr="0054200D" w:rsidP="00463D20" w14:paraId="0217A208"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463D20" w:rsidRPr="0054200D" w:rsidP="00463D20" w14:paraId="5FAFBE0F" w14:textId="77777777">
      <w:pPr>
        <w:pStyle w:val="Default"/>
        <w:numPr>
          <w:ilvl w:val="1"/>
          <w:numId w:val="2"/>
        </w:numPr>
        <w:tabs>
          <w:tab w:val="clear" w:pos="435"/>
        </w:tabs>
        <w:spacing w:after="120"/>
        <w:ind w:left="567" w:hanging="567"/>
        <w:jc w:val="both"/>
      </w:pPr>
      <w:r w:rsidRPr="0054200D">
        <w:t>Ja 6.4.</w:t>
      </w:r>
      <w:r>
        <w:t> </w:t>
      </w:r>
      <w:r w:rsidRPr="0054200D">
        <w:t>punktā noteiktais izsoles dalībnieks no īpašuma pirkuma atsakās vai norādītajā termiņā nenorēķinās par pirkumu, izsole tiek uzskatīta par nenotikušu.</w:t>
      </w:r>
    </w:p>
    <w:p w:rsidR="00463D20" w:rsidRPr="0054200D" w:rsidP="00463D20" w14:paraId="741B2548"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463D20" w:rsidRPr="00612CC5" w:rsidP="00463D20" w14:paraId="50723836"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463D20" w:rsidRPr="004017BC" w:rsidP="00463D20" w14:paraId="48E34F9A" w14:textId="77777777">
      <w:pPr>
        <w:numPr>
          <w:ilvl w:val="0"/>
          <w:numId w:val="2"/>
        </w:numPr>
        <w:jc w:val="center"/>
        <w:rPr>
          <w:b/>
          <w:bCs/>
        </w:rPr>
      </w:pPr>
      <w:r w:rsidRPr="004017BC">
        <w:rPr>
          <w:b/>
          <w:bCs/>
        </w:rPr>
        <w:t>Nenotikusi izsole</w:t>
      </w:r>
    </w:p>
    <w:p w:rsidR="00463D20" w:rsidRPr="0054200D" w:rsidP="00463D20" w14:paraId="53719492"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463D20" w:rsidRPr="0054200D" w:rsidP="00463D20" w14:paraId="475D85C5"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463D20" w:rsidRPr="0054200D" w:rsidP="00463D20" w14:paraId="69E1C383"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463D20" w:rsidRPr="0054200D" w:rsidP="00463D20" w14:paraId="1516567A"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63D20" w:rsidRPr="0054200D" w:rsidP="00463D20" w14:paraId="150050A7"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463D20" w:rsidRPr="0054200D" w:rsidP="00463D20" w14:paraId="4822D156"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63D20" w:rsidRPr="0054200D" w:rsidP="00463D20" w14:paraId="7AC5B2B2"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463D20" w:rsidRPr="000916DB" w:rsidP="00463D20" w14:paraId="0D654A6F"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463D20" w:rsidRPr="004017BC" w:rsidP="00463D20" w14:paraId="01E529DE" w14:textId="77777777">
      <w:pPr>
        <w:numPr>
          <w:ilvl w:val="0"/>
          <w:numId w:val="2"/>
        </w:numPr>
        <w:spacing w:after="120"/>
        <w:jc w:val="center"/>
        <w:rPr>
          <w:b/>
          <w:bCs/>
        </w:rPr>
      </w:pPr>
      <w:r w:rsidRPr="004017BC">
        <w:rPr>
          <w:b/>
          <w:bCs/>
        </w:rPr>
        <w:t>Izsoles rezultātu apstrīdēšana</w:t>
      </w:r>
    </w:p>
    <w:p w:rsidR="00463D20" w:rsidP="00463D20" w14:paraId="4F83DD33" w14:textId="77777777">
      <w:pPr>
        <w:numPr>
          <w:ilvl w:val="1"/>
          <w:numId w:val="2"/>
        </w:numPr>
        <w:tabs>
          <w:tab w:val="clear" w:pos="435"/>
        </w:tabs>
        <w:suppressAutoHyphens/>
        <w:spacing w:after="120"/>
        <w:ind w:left="567" w:hanging="567"/>
        <w:jc w:val="both"/>
        <w:rPr>
          <w:b/>
          <w:bCs/>
        </w:rPr>
      </w:pPr>
      <w:r w:rsidRPr="0054200D">
        <w:rPr>
          <w:bCs/>
        </w:rPr>
        <w:t xml:space="preserve">Izsoles rezultātus var apstrīdēt Aizkraukles novada pašvaldībā 7 </w:t>
      </w:r>
      <w:r w:rsidRPr="00604DCC">
        <w:rPr>
          <w:bCs/>
          <w:i/>
          <w:iCs/>
        </w:rPr>
        <w:t>(septiņu)</w:t>
      </w:r>
      <w:r w:rsidRPr="0054200D">
        <w:rPr>
          <w:bCs/>
        </w:rPr>
        <w:t xml:space="preserve"> dienu laikā pēc tam, kad izsoles komisija ir apstiprinājusi izsoles protokolu.</w:t>
      </w:r>
    </w:p>
    <w:p w:rsidR="00463D20" w:rsidP="00463D20" w14:paraId="10C9C62C" w14:textId="77777777">
      <w:pPr>
        <w:ind w:firstLine="567"/>
        <w:jc w:val="both"/>
        <w:rPr>
          <w:b/>
          <w:bCs/>
        </w:rPr>
      </w:pPr>
    </w:p>
    <w:p w:rsidR="00463D20" w:rsidP="00463D20" w14:paraId="27C44BE5" w14:textId="77777777">
      <w:pPr>
        <w:spacing w:after="120"/>
        <w:ind w:left="567"/>
        <w:jc w:val="both"/>
        <w:rPr>
          <w:b/>
          <w:bCs/>
        </w:rPr>
      </w:pPr>
    </w:p>
    <w:p w:rsidR="003B28CA" w:rsidP="003B28CA" w14:paraId="000FBBB1" w14:textId="77777777">
      <w:pPr>
        <w:suppressAutoHyphens/>
        <w:ind w:left="435"/>
        <w:jc w:val="both"/>
        <w:rPr>
          <w:rFonts w:eastAsia="Times New Roman"/>
          <w:bCs/>
          <w:lang w:bidi="ar-QA"/>
        </w:rPr>
      </w:pPr>
    </w:p>
    <w:p w:rsidR="001C7E56" w:rsidRPr="001E46F7" w:rsidP="001C7E56" w14:paraId="000FBBB2" w14:textId="77777777">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3B28CA" w:rsidRPr="009D2EBD" w:rsidP="003B28CA" w14:paraId="000FBBB3" w14:textId="77777777">
      <w:pPr>
        <w:ind w:left="360" w:right="-86"/>
        <w:jc w:val="both"/>
        <w:rPr>
          <w:b/>
        </w:rPr>
      </w:pPr>
    </w:p>
    <w:p w:rsidR="003B28CA" w:rsidRPr="00B83646" w:rsidP="003B28CA" w14:paraId="000FBBB5" w14:textId="77777777">
      <w:pPr>
        <w:keepNext/>
        <w:ind w:left="360"/>
        <w:outlineLvl w:val="1"/>
        <w:rPr>
          <w:bCs/>
        </w:rPr>
      </w:pPr>
    </w:p>
    <w:p w:rsidR="0025414D" w:rsidRPr="0025414D" w:rsidP="0025414D" w14:paraId="000FBBB6"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000FBBBB" w14:textId="77777777">
    <w:pPr>
      <w:pStyle w:val="Footer"/>
      <w:jc w:val="center"/>
    </w:pPr>
    <w:r>
      <w:fldChar w:fldCharType="begin"/>
    </w:r>
    <w:r w:rsidR="00F53F00">
      <w:instrText xml:space="preserve"> PAGE   \* MERGEFORMAT </w:instrText>
    </w:r>
    <w:r>
      <w:fldChar w:fldCharType="separate"/>
    </w:r>
    <w:r>
      <w:rPr>
        <w:noProof/>
      </w:rPr>
      <w:t>2</w:t>
    </w:r>
    <w:r>
      <w:rPr>
        <w:noProof/>
      </w:rPr>
      <w:fldChar w:fldCharType="end"/>
    </w:r>
  </w:p>
  <w:p w:rsidR="001518B3" w14:paraId="000FBBBC"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79465969">
    <w:abstractNumId w:val="1"/>
  </w:num>
  <w:num w:numId="2" w16cid:durableId="11410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2282A"/>
    <w:rsid w:val="00033718"/>
    <w:rsid w:val="000439EF"/>
    <w:rsid w:val="000575E4"/>
    <w:rsid w:val="00074022"/>
    <w:rsid w:val="00075EA3"/>
    <w:rsid w:val="00090FCC"/>
    <w:rsid w:val="000916DB"/>
    <w:rsid w:val="000A4392"/>
    <w:rsid w:val="000B0AB9"/>
    <w:rsid w:val="000C7D59"/>
    <w:rsid w:val="000D2F46"/>
    <w:rsid w:val="000D697D"/>
    <w:rsid w:val="000D711B"/>
    <w:rsid w:val="000E1181"/>
    <w:rsid w:val="000F2325"/>
    <w:rsid w:val="00106154"/>
    <w:rsid w:val="00106451"/>
    <w:rsid w:val="00121B76"/>
    <w:rsid w:val="00123701"/>
    <w:rsid w:val="00144831"/>
    <w:rsid w:val="00150E0C"/>
    <w:rsid w:val="001518B3"/>
    <w:rsid w:val="001609E3"/>
    <w:rsid w:val="00163814"/>
    <w:rsid w:val="00170CDF"/>
    <w:rsid w:val="001879E0"/>
    <w:rsid w:val="00187AAB"/>
    <w:rsid w:val="001B28D7"/>
    <w:rsid w:val="001B3383"/>
    <w:rsid w:val="001C31D2"/>
    <w:rsid w:val="001C4FD6"/>
    <w:rsid w:val="001C7E56"/>
    <w:rsid w:val="001D44C6"/>
    <w:rsid w:val="001E46F7"/>
    <w:rsid w:val="001F1788"/>
    <w:rsid w:val="001F5BD0"/>
    <w:rsid w:val="002135D4"/>
    <w:rsid w:val="00221A19"/>
    <w:rsid w:val="002263B9"/>
    <w:rsid w:val="0023306D"/>
    <w:rsid w:val="00236B90"/>
    <w:rsid w:val="00252CBA"/>
    <w:rsid w:val="0025414D"/>
    <w:rsid w:val="00255E36"/>
    <w:rsid w:val="00256104"/>
    <w:rsid w:val="00280F03"/>
    <w:rsid w:val="00286F38"/>
    <w:rsid w:val="002924E2"/>
    <w:rsid w:val="0029772F"/>
    <w:rsid w:val="002A4A17"/>
    <w:rsid w:val="002B02EA"/>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1D31"/>
    <w:rsid w:val="003B28CA"/>
    <w:rsid w:val="003C4DA1"/>
    <w:rsid w:val="004017B2"/>
    <w:rsid w:val="004017BC"/>
    <w:rsid w:val="00401F8A"/>
    <w:rsid w:val="00402D6D"/>
    <w:rsid w:val="00461F50"/>
    <w:rsid w:val="00463D20"/>
    <w:rsid w:val="0046778E"/>
    <w:rsid w:val="0047477C"/>
    <w:rsid w:val="00487BB5"/>
    <w:rsid w:val="004D095D"/>
    <w:rsid w:val="004E1F69"/>
    <w:rsid w:val="004E326F"/>
    <w:rsid w:val="004E574E"/>
    <w:rsid w:val="005058E9"/>
    <w:rsid w:val="0051426F"/>
    <w:rsid w:val="00535742"/>
    <w:rsid w:val="0054200D"/>
    <w:rsid w:val="005437BD"/>
    <w:rsid w:val="00545112"/>
    <w:rsid w:val="00550E70"/>
    <w:rsid w:val="005A4CBC"/>
    <w:rsid w:val="005B2ACA"/>
    <w:rsid w:val="005C15A2"/>
    <w:rsid w:val="005E1301"/>
    <w:rsid w:val="0060145F"/>
    <w:rsid w:val="00604A56"/>
    <w:rsid w:val="00604DCC"/>
    <w:rsid w:val="00610DA9"/>
    <w:rsid w:val="00612CC5"/>
    <w:rsid w:val="0061549B"/>
    <w:rsid w:val="00616B55"/>
    <w:rsid w:val="006205FE"/>
    <w:rsid w:val="006235D7"/>
    <w:rsid w:val="00633708"/>
    <w:rsid w:val="00636A90"/>
    <w:rsid w:val="00642B2F"/>
    <w:rsid w:val="00643245"/>
    <w:rsid w:val="00646E9D"/>
    <w:rsid w:val="00647268"/>
    <w:rsid w:val="006817F5"/>
    <w:rsid w:val="00686E2E"/>
    <w:rsid w:val="00696C91"/>
    <w:rsid w:val="006B5087"/>
    <w:rsid w:val="006B57FE"/>
    <w:rsid w:val="006C1597"/>
    <w:rsid w:val="006D094F"/>
    <w:rsid w:val="006D7FC1"/>
    <w:rsid w:val="006E4229"/>
    <w:rsid w:val="006E7568"/>
    <w:rsid w:val="006F3D82"/>
    <w:rsid w:val="006F4582"/>
    <w:rsid w:val="00707570"/>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4CB8"/>
    <w:rsid w:val="0091648E"/>
    <w:rsid w:val="00924A3B"/>
    <w:rsid w:val="009251DE"/>
    <w:rsid w:val="0093371F"/>
    <w:rsid w:val="00942621"/>
    <w:rsid w:val="00962224"/>
    <w:rsid w:val="00976B58"/>
    <w:rsid w:val="009831A1"/>
    <w:rsid w:val="0099060F"/>
    <w:rsid w:val="009A0EFF"/>
    <w:rsid w:val="009A2161"/>
    <w:rsid w:val="009B4D1C"/>
    <w:rsid w:val="009B66AE"/>
    <w:rsid w:val="009B695D"/>
    <w:rsid w:val="009D1B4B"/>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00F1"/>
    <w:rsid w:val="00BA7EC7"/>
    <w:rsid w:val="00BB1CF1"/>
    <w:rsid w:val="00BC6D04"/>
    <w:rsid w:val="00BD17D5"/>
    <w:rsid w:val="00BD2967"/>
    <w:rsid w:val="00BD2C53"/>
    <w:rsid w:val="00BF5DE7"/>
    <w:rsid w:val="00C06BD9"/>
    <w:rsid w:val="00C101A7"/>
    <w:rsid w:val="00C55489"/>
    <w:rsid w:val="00C608B6"/>
    <w:rsid w:val="00C61135"/>
    <w:rsid w:val="00C72AC6"/>
    <w:rsid w:val="00C80DF6"/>
    <w:rsid w:val="00C815CF"/>
    <w:rsid w:val="00C87DF5"/>
    <w:rsid w:val="00C90024"/>
    <w:rsid w:val="00C951C4"/>
    <w:rsid w:val="00C96FD9"/>
    <w:rsid w:val="00CB0F82"/>
    <w:rsid w:val="00CB353F"/>
    <w:rsid w:val="00CB661F"/>
    <w:rsid w:val="00CC7271"/>
    <w:rsid w:val="00CD7354"/>
    <w:rsid w:val="00CE0812"/>
    <w:rsid w:val="00CE5C70"/>
    <w:rsid w:val="00CF4134"/>
    <w:rsid w:val="00CF7EE7"/>
    <w:rsid w:val="00D0622C"/>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DC3C99"/>
    <w:rsid w:val="00E017DA"/>
    <w:rsid w:val="00E05DE0"/>
    <w:rsid w:val="00E22B14"/>
    <w:rsid w:val="00E3444A"/>
    <w:rsid w:val="00E3715F"/>
    <w:rsid w:val="00E4094B"/>
    <w:rsid w:val="00E506F9"/>
    <w:rsid w:val="00E5696C"/>
    <w:rsid w:val="00E71CA8"/>
    <w:rsid w:val="00E75265"/>
    <w:rsid w:val="00E80441"/>
    <w:rsid w:val="00E84342"/>
    <w:rsid w:val="00E931EF"/>
    <w:rsid w:val="00E93492"/>
    <w:rsid w:val="00EA4795"/>
    <w:rsid w:val="00EB2F86"/>
    <w:rsid w:val="00EC5AF8"/>
    <w:rsid w:val="00EC75F0"/>
    <w:rsid w:val="00ED07EC"/>
    <w:rsid w:val="00ED0BBE"/>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0080"/>
    <w:rsid w:val="00F86146"/>
    <w:rsid w:val="00F93BDE"/>
    <w:rsid w:val="00F961D3"/>
    <w:rsid w:val="00FA277D"/>
    <w:rsid w:val="00FC3B8F"/>
    <w:rsid w:val="00FD3DB5"/>
    <w:rsid w:val="00FE3054"/>
    <w:rsid w:val="00FE35C5"/>
    <w:rsid w:val="00FE600E"/>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00FBBA0"/>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4EF21FE2-9288-4B05-8D6D-D3860E599417}">
  <ds:schemaRefs>
    <ds:schemaRef ds:uri="http://schemas.openxmlformats.org/officeDocument/2006/bibliography"/>
  </ds:schemaRefs>
</ds:datastoreItem>
</file>

<file path=customXml/itemProps2.xml><?xml version="1.0" encoding="utf-8"?>
<ds:datastoreItem xmlns:ds="http://schemas.openxmlformats.org/officeDocument/2006/customXml" ds:itemID="{0FE5B908-F18B-48C2-A4FC-E29128D16372}"/>
</file>

<file path=customXml/itemProps3.xml><?xml version="1.0" encoding="utf-8"?>
<ds:datastoreItem xmlns:ds="http://schemas.openxmlformats.org/officeDocument/2006/customXml" ds:itemID="{D34BFF1D-42AB-4F14-928B-228332E10335}"/>
</file>

<file path=customXml/itemProps4.xml><?xml version="1.0" encoding="utf-8"?>
<ds:datastoreItem xmlns:ds="http://schemas.openxmlformats.org/officeDocument/2006/customXml" ds:itemID="{CF542C3F-1147-4092-995D-706E5D76C114}"/>
</file>

<file path=docProps/app.xml><?xml version="1.0" encoding="utf-8"?>
<Properties xmlns="http://schemas.openxmlformats.org/officeDocument/2006/extended-properties" xmlns:vt="http://schemas.openxmlformats.org/officeDocument/2006/docPropsVTypes">
  <Template>Normal</Template>
  <TotalTime>29</TotalTime>
  <Pages>5</Pages>
  <Words>7733</Words>
  <Characters>4408</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14</cp:revision>
  <cp:lastPrinted>2020-01-30T14:00:00Z</cp:lastPrinted>
  <dcterms:created xsi:type="dcterms:W3CDTF">2024-04-10T15:00:00Z</dcterms:created>
  <dcterms:modified xsi:type="dcterms:W3CDTF">2026-05-30T10:03:00Z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