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454" w:rsidRPr="00A41E07" w:rsidRDefault="00C67EC4" w:rsidP="004724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bookmarkStart w:id="0" w:name="_GoBack"/>
      <w:bookmarkEnd w:id="0"/>
      <w:r w:rsidRPr="00A41E07">
        <w:rPr>
          <w:noProof/>
          <w:sz w:val="24"/>
          <w:szCs w:val="20"/>
          <w:lang w:val="lv-LV"/>
        </w:rPr>
        <w:t>PIELIKUMS</w:t>
      </w:r>
    </w:p>
    <w:p w:rsidR="00472454" w:rsidRPr="00A41E07" w:rsidRDefault="00C67EC4" w:rsidP="004724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Pr>
          <w:noProof/>
          <w:sz w:val="24"/>
          <w:szCs w:val="20"/>
          <w:lang w:val="lv-LV"/>
        </w:rPr>
        <w:t xml:space="preserve">Apstiprināts ar </w:t>
      </w:r>
      <w:r w:rsidRPr="00A41E07">
        <w:rPr>
          <w:noProof/>
          <w:sz w:val="24"/>
          <w:szCs w:val="20"/>
          <w:lang w:val="lv-LV"/>
        </w:rPr>
        <w:t>Nodrošinājuma valsts aģentūras</w:t>
      </w:r>
    </w:p>
    <w:p w:rsidR="00472454" w:rsidRPr="00A67565" w:rsidRDefault="00C67EC4" w:rsidP="004724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21.05.2026. rīkojum</w:t>
      </w:r>
      <w:r w:rsidR="002321EC">
        <w:rPr>
          <w:noProof/>
          <w:sz w:val="24"/>
          <w:szCs w:val="20"/>
          <w:lang w:val="lv-LV"/>
        </w:rPr>
        <w:t>u</w:t>
      </w:r>
      <w:r w:rsidRPr="00A41E07">
        <w:rPr>
          <w:noProof/>
          <w:sz w:val="24"/>
          <w:szCs w:val="20"/>
          <w:lang w:val="lv-LV"/>
        </w:rPr>
        <w:t xml:space="preserve"> Nr. 499</w:t>
      </w:r>
    </w:p>
    <w:p w:rsidR="00472454" w:rsidRDefault="00472454" w:rsidP="00472454">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472454" w:rsidRPr="00C06CA5" w:rsidRDefault="00C67EC4" w:rsidP="00472454">
      <w:pPr>
        <w:keepNext/>
        <w:spacing w:line="240" w:lineRule="auto"/>
        <w:jc w:val="center"/>
        <w:outlineLvl w:val="0"/>
        <w:rPr>
          <w:rFonts w:eastAsia="Times New Roman"/>
          <w:b/>
          <w:sz w:val="32"/>
          <w:szCs w:val="32"/>
          <w:lang w:val="lv-LV"/>
        </w:rPr>
      </w:pPr>
      <w:r w:rsidRPr="00C06CA5">
        <w:rPr>
          <w:b/>
          <w:bCs/>
          <w:sz w:val="32"/>
          <w:szCs w:val="32"/>
          <w:lang w:val="lv-LV"/>
        </w:rPr>
        <w:t>MĒSLOŠANAS LĪDZEKĻI</w:t>
      </w:r>
      <w:r w:rsidRPr="00C06CA5">
        <w:rPr>
          <w:rFonts w:eastAsia="Times New Roman"/>
          <w:b/>
          <w:sz w:val="32"/>
          <w:szCs w:val="32"/>
          <w:lang w:val="lv-LV"/>
        </w:rPr>
        <w:t xml:space="preserve"> </w:t>
      </w:r>
    </w:p>
    <w:p w:rsidR="00472454" w:rsidRPr="0058067E" w:rsidRDefault="00C67EC4" w:rsidP="00472454">
      <w:pPr>
        <w:keepNext/>
        <w:spacing w:line="240" w:lineRule="auto"/>
        <w:jc w:val="center"/>
        <w:outlineLvl w:val="0"/>
        <w:rPr>
          <w:rFonts w:eastAsia="Times New Roman"/>
          <w:b/>
          <w:sz w:val="32"/>
          <w:szCs w:val="32"/>
          <w:lang w:val="lv-LV"/>
        </w:rPr>
      </w:pPr>
      <w:r w:rsidRPr="0058067E">
        <w:rPr>
          <w:rFonts w:eastAsia="Times New Roman"/>
          <w:b/>
          <w:sz w:val="32"/>
          <w:szCs w:val="32"/>
          <w:lang w:val="lv-LV"/>
        </w:rPr>
        <w:t>IZSOLES NOTEIKUMI</w:t>
      </w:r>
    </w:p>
    <w:p w:rsidR="00472454" w:rsidRPr="0058067E" w:rsidRDefault="00C67EC4" w:rsidP="00472454">
      <w:pPr>
        <w:numPr>
          <w:ilvl w:val="0"/>
          <w:numId w:val="14"/>
        </w:numPr>
        <w:spacing w:before="240" w:after="200" w:line="240" w:lineRule="auto"/>
        <w:ind w:left="142" w:hanging="284"/>
        <w:jc w:val="center"/>
        <w:rPr>
          <w:rFonts w:eastAsia="Times New Roman"/>
          <w:b/>
          <w:sz w:val="28"/>
          <w:szCs w:val="28"/>
          <w:lang w:val="lv-LV"/>
        </w:rPr>
      </w:pPr>
      <w:r w:rsidRPr="0058067E">
        <w:rPr>
          <w:rFonts w:eastAsia="Times New Roman"/>
          <w:b/>
          <w:sz w:val="28"/>
          <w:szCs w:val="28"/>
          <w:lang w:val="lv-LV"/>
        </w:rPr>
        <w:t>VISPĀRĪGĀ INFORMĀCIJA</w:t>
      </w:r>
    </w:p>
    <w:p w:rsidR="00472454" w:rsidRPr="0058067E" w:rsidRDefault="00C67EC4" w:rsidP="00472454">
      <w:pPr>
        <w:numPr>
          <w:ilvl w:val="0"/>
          <w:numId w:val="15"/>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rPr>
        <w:t xml:space="preserve">Izsole tiek rīkota, pamatojoties uz Ministru kabineta 2011. gada 27. decembra noteikumu Nr. 1025 „Noteikumi </w:t>
      </w:r>
      <w:r w:rsidRPr="0058067E">
        <w:rPr>
          <w:rFonts w:eastAsia="Times New Roman"/>
          <w:sz w:val="28"/>
          <w:szCs w:val="28"/>
          <w:lang w:val="lv-LV"/>
        </w:rPr>
        <w:t>par rīcību ar lietiskajiem pierādījumiem un arestēto mantu” (turpmāk – Noteikumi) 13.2</w:t>
      </w:r>
      <w:r w:rsidR="00EE273F">
        <w:rPr>
          <w:rFonts w:eastAsia="Times New Roman"/>
          <w:sz w:val="28"/>
          <w:szCs w:val="28"/>
          <w:lang w:val="lv-LV"/>
        </w:rPr>
        <w:t>.</w:t>
      </w:r>
      <w:r w:rsidRPr="0058067E">
        <w:rPr>
          <w:rFonts w:eastAsia="Times New Roman"/>
          <w:sz w:val="28"/>
          <w:szCs w:val="28"/>
          <w:lang w:val="lv-LV"/>
        </w:rPr>
        <w:t xml:space="preserve"> un 22.3</w:t>
      </w:r>
      <w:r w:rsidR="00EE273F">
        <w:rPr>
          <w:rFonts w:eastAsia="Times New Roman"/>
          <w:sz w:val="28"/>
          <w:szCs w:val="28"/>
          <w:lang w:val="lv-LV"/>
        </w:rPr>
        <w:t>.</w:t>
      </w:r>
      <w:r w:rsidRPr="0058067E">
        <w:rPr>
          <w:rFonts w:eastAsia="Times New Roman"/>
          <w:sz w:val="28"/>
          <w:szCs w:val="28"/>
          <w:lang w:val="lv-LV"/>
        </w:rPr>
        <w:t xml:space="preserve"> apakšpunktiem</w:t>
      </w:r>
      <w:r w:rsidRPr="0058067E">
        <w:rPr>
          <w:rFonts w:eastAsia="Times New Roman"/>
          <w:bCs/>
          <w:i/>
          <w:iCs/>
          <w:sz w:val="28"/>
          <w:szCs w:val="28"/>
          <w:lang w:val="lv-LV"/>
        </w:rPr>
        <w:t xml:space="preserve"> </w:t>
      </w:r>
      <w:r w:rsidRPr="0058067E">
        <w:rPr>
          <w:rFonts w:eastAsia="Times New Roman"/>
          <w:sz w:val="28"/>
          <w:szCs w:val="28"/>
          <w:lang w:val="lv-LV"/>
        </w:rPr>
        <w:t>un Nodrošinājuma valsts aģentūras  (turpmāk – Aģentūra) un Tiesu administrācijas 2019. gada 6. augustā noslēgto Starpresoru vienošanos par izsoļu</w:t>
      </w:r>
      <w:r w:rsidRPr="0058067E">
        <w:rPr>
          <w:rFonts w:eastAsia="Times New Roman"/>
          <w:sz w:val="28"/>
          <w:szCs w:val="28"/>
          <w:lang w:val="lv-LV"/>
        </w:rPr>
        <w:t xml:space="preserve"> organizēšanu elektronisko izsoļu vietnē (turpmāk – EIV).</w:t>
      </w:r>
    </w:p>
    <w:p w:rsidR="00472454" w:rsidRPr="0058067E" w:rsidRDefault="00C67EC4" w:rsidP="00472454">
      <w:pPr>
        <w:numPr>
          <w:ilvl w:val="0"/>
          <w:numId w:val="15"/>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rPr>
        <w:t>Izsoli organizē ar Aģentūras 2025. gada 20. janvāra rīkojumu Nr. 77 izveidotā pastāvīgā mantas novērtēšanas un realizācijas komisija (turpmāk – Komisija).</w:t>
      </w:r>
    </w:p>
    <w:p w:rsidR="00472454" w:rsidRPr="0058067E" w:rsidRDefault="00C67EC4" w:rsidP="00472454">
      <w:pPr>
        <w:numPr>
          <w:ilvl w:val="0"/>
          <w:numId w:val="15"/>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rPr>
        <w:t>Izsoles organizators – Aģentūra, reģistrāci</w:t>
      </w:r>
      <w:r w:rsidRPr="0058067E">
        <w:rPr>
          <w:rFonts w:eastAsia="Times New Roman"/>
          <w:sz w:val="28"/>
          <w:szCs w:val="28"/>
          <w:lang w:val="lv-LV"/>
        </w:rPr>
        <w:t>jas numurs 90009112024;</w:t>
      </w:r>
      <w:r w:rsidRPr="0058067E">
        <w:rPr>
          <w:rFonts w:eastAsia="Times New Roman"/>
          <w:spacing w:val="-10"/>
          <w:sz w:val="28"/>
          <w:szCs w:val="28"/>
          <w:lang w:val="lv-LV"/>
        </w:rPr>
        <w:t xml:space="preserve"> adrese:</w:t>
      </w:r>
      <w:r>
        <w:rPr>
          <w:rFonts w:eastAsia="Times New Roman"/>
          <w:spacing w:val="-10"/>
          <w:sz w:val="28"/>
          <w:szCs w:val="28"/>
          <w:lang w:val="lv-LV"/>
        </w:rPr>
        <w:t> </w:t>
      </w:r>
      <w:r w:rsidRPr="0058067E">
        <w:rPr>
          <w:rFonts w:eastAsia="Times New Roman"/>
          <w:spacing w:val="-10"/>
          <w:sz w:val="28"/>
          <w:szCs w:val="28"/>
          <w:lang w:val="lv-LV"/>
        </w:rPr>
        <w:t xml:space="preserve">Čiekurkalna 1. līnija 1, k-2, Rīga, LV-1026; </w:t>
      </w:r>
      <w:r w:rsidRPr="0058067E">
        <w:rPr>
          <w:rFonts w:eastAsia="Times New Roman"/>
          <w:sz w:val="28"/>
          <w:szCs w:val="28"/>
          <w:lang w:val="lv-LV"/>
        </w:rPr>
        <w:t>e</w:t>
      </w:r>
      <w:r w:rsidR="00EE273F">
        <w:rPr>
          <w:rFonts w:eastAsia="Times New Roman"/>
          <w:sz w:val="28"/>
          <w:szCs w:val="28"/>
          <w:lang w:val="lv-LV"/>
        </w:rPr>
        <w:t>lektroniskā</w:t>
      </w:r>
      <w:r w:rsidRPr="0058067E">
        <w:rPr>
          <w:rFonts w:eastAsia="Times New Roman"/>
          <w:sz w:val="28"/>
          <w:szCs w:val="28"/>
          <w:lang w:val="lv-LV"/>
        </w:rPr>
        <w:t> past</w:t>
      </w:r>
      <w:r w:rsidR="00EE273F">
        <w:rPr>
          <w:rFonts w:eastAsia="Times New Roman"/>
          <w:sz w:val="28"/>
          <w:szCs w:val="28"/>
          <w:lang w:val="lv-LV"/>
        </w:rPr>
        <w:t>a adrese</w:t>
      </w:r>
      <w:r w:rsidRPr="0058067E">
        <w:rPr>
          <w:rFonts w:eastAsia="Times New Roman"/>
          <w:sz w:val="28"/>
          <w:szCs w:val="28"/>
          <w:lang w:val="lv-LV"/>
        </w:rPr>
        <w:t>: </w:t>
      </w:r>
      <w:hyperlink r:id="rId8" w:history="1">
        <w:r w:rsidRPr="0058067E">
          <w:rPr>
            <w:rStyle w:val="Hyperlink"/>
            <w:rFonts w:eastAsia="Times New Roman"/>
            <w:sz w:val="28"/>
            <w:szCs w:val="28"/>
            <w:lang w:val="lv-LV"/>
          </w:rPr>
          <w:t>pasts@agentura.iem.gov.lv</w:t>
        </w:r>
      </w:hyperlink>
      <w:r w:rsidRPr="0058067E">
        <w:rPr>
          <w:rFonts w:eastAsia="Times New Roman"/>
          <w:sz w:val="28"/>
          <w:szCs w:val="28"/>
          <w:lang w:val="lv-LV"/>
        </w:rPr>
        <w:t>, mājas lapa: </w:t>
      </w:r>
      <w:hyperlink r:id="rId9" w:history="1">
        <w:r w:rsidRPr="0058067E">
          <w:rPr>
            <w:rStyle w:val="Hyperlink"/>
            <w:rFonts w:eastAsia="Times New Roman"/>
            <w:sz w:val="28"/>
            <w:szCs w:val="28"/>
            <w:lang w:val="lv-LV"/>
          </w:rPr>
          <w:t>https://www.nva.iem.gov.lv/lv</w:t>
        </w:r>
      </w:hyperlink>
      <w:r w:rsidRPr="0058067E">
        <w:rPr>
          <w:rFonts w:eastAsia="Times New Roman"/>
          <w:sz w:val="28"/>
          <w:szCs w:val="28"/>
          <w:lang w:val="lv-LV"/>
        </w:rPr>
        <w:t xml:space="preserve"> </w:t>
      </w:r>
      <w:r>
        <w:rPr>
          <w:rFonts w:eastAsia="Times New Roman"/>
          <w:sz w:val="28"/>
          <w:szCs w:val="28"/>
          <w:lang w:val="lv-LV"/>
        </w:rPr>
        <w:t>.</w:t>
      </w:r>
    </w:p>
    <w:p w:rsidR="00472454" w:rsidRPr="0058067E" w:rsidRDefault="00C67EC4" w:rsidP="00472454">
      <w:pPr>
        <w:numPr>
          <w:ilvl w:val="0"/>
          <w:numId w:val="15"/>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rPr>
        <w:t xml:space="preserve">Komisija realizē lietiskos pierādījumus saskaņā ar </w:t>
      </w:r>
      <w:r w:rsidRPr="00C06CA5">
        <w:rPr>
          <w:sz w:val="28"/>
          <w:szCs w:val="28"/>
          <w:lang w:val="lv-LV"/>
        </w:rPr>
        <w:t xml:space="preserve">Nodokļu un muitas policijas Izmeklēšanas pārvaldes  Finanšu noziegumu izmeklēšanas daļas Pirmās izmeklēšanas nodaļas </w:t>
      </w:r>
      <w:r>
        <w:rPr>
          <w:sz w:val="28"/>
          <w:szCs w:val="28"/>
          <w:lang w:val="lv-LV"/>
        </w:rPr>
        <w:t xml:space="preserve">amatpersonas </w:t>
      </w:r>
      <w:r w:rsidRPr="00C06CA5">
        <w:rPr>
          <w:sz w:val="28"/>
          <w:szCs w:val="28"/>
          <w:lang w:val="lv-LV"/>
        </w:rPr>
        <w:t>2026. gada 20. janvāra lēmuma par rīcību ar</w:t>
      </w:r>
      <w:r w:rsidRPr="00C06CA5">
        <w:rPr>
          <w:sz w:val="28"/>
          <w:szCs w:val="28"/>
          <w:lang w:val="lv-LV"/>
        </w:rPr>
        <w:t xml:space="preserve"> lietiskajiem pierādījumiem kriminālprocesā Nr. 58400067525</w:t>
      </w:r>
      <w:r w:rsidRPr="0058067E">
        <w:rPr>
          <w:rFonts w:eastAsia="Times New Roman"/>
          <w:sz w:val="28"/>
          <w:szCs w:val="28"/>
          <w:lang w:val="lv-LV" w:eastAsia="ar-SA"/>
        </w:rPr>
        <w:t>.</w:t>
      </w:r>
    </w:p>
    <w:p w:rsidR="00472454" w:rsidRDefault="00C67EC4" w:rsidP="00472454">
      <w:pPr>
        <w:numPr>
          <w:ilvl w:val="0"/>
          <w:numId w:val="15"/>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rPr>
        <w:t>Izsoles mērķis – pārdot izņemtos lietiskos pierādījumus KL-</w:t>
      </w:r>
      <w:r>
        <w:rPr>
          <w:rFonts w:eastAsia="Times New Roman"/>
          <w:sz w:val="28"/>
          <w:szCs w:val="28"/>
          <w:lang w:val="lv-LV"/>
        </w:rPr>
        <w:t>17673</w:t>
      </w:r>
      <w:r w:rsidRPr="0058067E">
        <w:rPr>
          <w:rFonts w:eastAsia="Times New Roman"/>
          <w:sz w:val="28"/>
          <w:szCs w:val="28"/>
          <w:lang w:val="lv-LV"/>
        </w:rPr>
        <w:t xml:space="preserve"> - </w:t>
      </w:r>
      <w:r w:rsidRPr="00C06CA5">
        <w:rPr>
          <w:b/>
          <w:bCs/>
          <w:sz w:val="28"/>
          <w:szCs w:val="28"/>
          <w:lang w:val="lv-LV"/>
        </w:rPr>
        <w:t>MĒSLOŠANAS LĪDZEKĻUS, kas satur trīs mēslojuma elementus: slāpekli, fosforu un kāliju</w:t>
      </w:r>
      <w:r w:rsidRPr="0058067E">
        <w:rPr>
          <w:rFonts w:eastAsia="Times New Roman"/>
          <w:sz w:val="28"/>
          <w:szCs w:val="28"/>
          <w:lang w:val="lv-LV"/>
        </w:rPr>
        <w:t xml:space="preserve"> (turpmāk – Manta) par visaugstāko nosolīto</w:t>
      </w:r>
      <w:r w:rsidRPr="0058067E">
        <w:rPr>
          <w:rFonts w:eastAsia="Times New Roman"/>
          <w:sz w:val="28"/>
          <w:szCs w:val="28"/>
          <w:lang w:val="lv-LV"/>
        </w:rPr>
        <w:t xml:space="preserve"> cenu, kas ir augstāka par noteikto izsoles sākumcenu.</w:t>
      </w:r>
    </w:p>
    <w:p w:rsidR="00472454" w:rsidRPr="00297BA3" w:rsidRDefault="00C67EC4" w:rsidP="00472454">
      <w:pPr>
        <w:numPr>
          <w:ilvl w:val="0"/>
          <w:numId w:val="15"/>
        </w:numPr>
        <w:tabs>
          <w:tab w:val="left" w:pos="720"/>
        </w:tabs>
        <w:spacing w:before="100" w:beforeAutospacing="1" w:after="120" w:line="240" w:lineRule="auto"/>
        <w:ind w:left="567" w:hanging="567"/>
        <w:rPr>
          <w:rFonts w:eastAsia="Times New Roman"/>
          <w:sz w:val="28"/>
          <w:szCs w:val="28"/>
          <w:lang w:val="lv-LV" w:eastAsia="ar-SA"/>
        </w:rPr>
      </w:pPr>
      <w:r w:rsidRPr="00297BA3">
        <w:rPr>
          <w:rFonts w:eastAsia="Times New Roman"/>
          <w:bCs/>
          <w:sz w:val="28"/>
          <w:szCs w:val="28"/>
          <w:lang w:val="lv-LV"/>
        </w:rPr>
        <w:t>Manta ir trešo valstu prece, kuru izlaižot brīvam apgrozījumam Eiropas Savienības teritorijā ir jāveic muitas maksājumi, saskaņā ar VID Muitas pārvaldes 2026. gada 6. februāra atzinumā Nr. 135 noteikto</w:t>
      </w:r>
      <w:r w:rsidRPr="00297BA3">
        <w:rPr>
          <w:rFonts w:eastAsia="Times New Roman"/>
          <w:bCs/>
          <w:sz w:val="28"/>
          <w:szCs w:val="28"/>
          <w:lang w:val="lv-LV"/>
        </w:rPr>
        <w:t xml:space="preserve"> muitas maksājuma apmēru. </w:t>
      </w:r>
    </w:p>
    <w:p w:rsidR="00472454" w:rsidRPr="00625BE3" w:rsidRDefault="00C67EC4" w:rsidP="00472454">
      <w:pPr>
        <w:tabs>
          <w:tab w:val="left" w:pos="720"/>
        </w:tabs>
        <w:spacing w:before="100" w:beforeAutospacing="1" w:after="120" w:line="240" w:lineRule="auto"/>
        <w:ind w:left="567"/>
        <w:rPr>
          <w:rFonts w:eastAsia="Times New Roman"/>
          <w:sz w:val="24"/>
          <w:szCs w:val="24"/>
          <w:lang w:val="lv-LV" w:eastAsia="ar-SA"/>
        </w:rPr>
      </w:pPr>
      <w:r w:rsidRPr="00297BA3">
        <w:rPr>
          <w:rFonts w:eastAsia="Times New Roman"/>
          <w:bCs/>
          <w:sz w:val="28"/>
          <w:szCs w:val="28"/>
          <w:lang w:val="lv-LV"/>
        </w:rPr>
        <w:t xml:space="preserve">6.1. </w:t>
      </w:r>
      <w:r w:rsidRPr="00297BA3">
        <w:rPr>
          <w:b/>
          <w:sz w:val="28"/>
          <w:szCs w:val="28"/>
          <w:lang w:val="lv-LV"/>
        </w:rPr>
        <w:t>Aģentūra vērš uzmanību</w:t>
      </w:r>
      <w:r w:rsidR="00625BE3">
        <w:rPr>
          <w:b/>
          <w:sz w:val="28"/>
          <w:szCs w:val="28"/>
          <w:lang w:val="lv-LV"/>
        </w:rPr>
        <w:t>,</w:t>
      </w:r>
      <w:r w:rsidRPr="00297BA3">
        <w:rPr>
          <w:b/>
          <w:sz w:val="28"/>
          <w:szCs w:val="28"/>
          <w:lang w:val="lv-LV"/>
        </w:rPr>
        <w:t xml:space="preserve"> ka:</w:t>
      </w:r>
      <w:r w:rsidRPr="00297BA3">
        <w:rPr>
          <w:sz w:val="28"/>
          <w:szCs w:val="28"/>
          <w:lang w:val="lv-LV"/>
        </w:rPr>
        <w:t xml:space="preserve"> </w:t>
      </w:r>
      <w:r w:rsidRPr="00625BE3">
        <w:rPr>
          <w:i/>
          <w:sz w:val="24"/>
          <w:szCs w:val="24"/>
          <w:lang w:val="lv-LV"/>
        </w:rPr>
        <w:t xml:space="preserve">Uz precēm ar KN kodu 3105 20 00 attiecas Eiropas Parlamenta un Padomes 2023. gada 10. maija Regulas (ES) 2023/956, ar ko </w:t>
      </w:r>
      <w:r w:rsidRPr="00625BE3">
        <w:rPr>
          <w:i/>
          <w:sz w:val="24"/>
          <w:szCs w:val="24"/>
          <w:lang w:val="lv-LV"/>
        </w:rPr>
        <w:lastRenderedPageBreak/>
        <w:t xml:space="preserve">izveido oglekļa ieved korekcijas mehānismu, nosacījumi, kas paredz, ka šo preču importēšanai ir nepieciešams atzītā OIM deklarētāja[1] </w:t>
      </w:r>
      <w:r w:rsidRPr="00625BE3">
        <w:rPr>
          <w:i/>
          <w:sz w:val="24"/>
          <w:szCs w:val="24"/>
          <w:lang w:val="lv-LV"/>
        </w:rPr>
        <w:t>statuss, izņemot gadījumus, kad importētājs kalendārā gada laikā importē mazāk nekā 50 tonnas[2] OIM preču[3]. Realizējamo OIM preču svars nepārsniedz 50 tonnas, tomēr vēršam uzmanību, ka gadījumā, ja importētājs 2026. gadā jau ir importējis vai turpmāk im</w:t>
      </w:r>
      <w:r w:rsidRPr="00625BE3">
        <w:rPr>
          <w:i/>
          <w:sz w:val="24"/>
          <w:szCs w:val="24"/>
          <w:lang w:val="lv-LV"/>
        </w:rPr>
        <w:t>portēs vēl citas OIM preces, un to kopējais svars kalendārā gada ietvaros pārsniegs 50 tonnas, uz visām importētajām OIM precēm attieksies atzītā OIM deklarētāja pienākumi.  Atzītā OIM deklarētāja pienākumi ietver gan OIM deklarācijas sagatavošanu par atti</w:t>
      </w:r>
      <w:r w:rsidRPr="00625BE3">
        <w:rPr>
          <w:i/>
          <w:sz w:val="24"/>
          <w:szCs w:val="24"/>
          <w:lang w:val="lv-LV"/>
        </w:rPr>
        <w:t xml:space="preserve">ecīgajā kalendārajā gadā importētajām OIM precēm un tajās iegultajām emisijām, gan OIM sertifikātu pirkšanu un nodošanu. Plašāku informāciju iespējams iegūt Valsts ieņēmumu dienesta tīmekļvietnē https://www.vid.gov.lv/lv/pamata-periods-no-01012026, kā arī </w:t>
      </w:r>
      <w:r w:rsidRPr="00625BE3">
        <w:rPr>
          <w:i/>
          <w:sz w:val="24"/>
          <w:szCs w:val="24"/>
          <w:lang w:val="lv-LV"/>
        </w:rPr>
        <w:t>zvanot pa tālruņiem 67120869, 67121124, 67121125 un 67121127.</w:t>
      </w:r>
    </w:p>
    <w:p w:rsidR="00472454" w:rsidRPr="0058067E" w:rsidRDefault="00C67EC4" w:rsidP="00472454">
      <w:pPr>
        <w:numPr>
          <w:ilvl w:val="0"/>
          <w:numId w:val="15"/>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rPr>
        <w:t>Informāciju par izsoles noteikumiem var saņemt</w:t>
      </w:r>
      <w:r w:rsidR="00F96A73">
        <w:rPr>
          <w:rFonts w:eastAsia="Times New Roman"/>
          <w:sz w:val="28"/>
          <w:szCs w:val="28"/>
          <w:lang w:val="lv-LV"/>
        </w:rPr>
        <w:t>,</w:t>
      </w:r>
      <w:r w:rsidRPr="0058067E">
        <w:rPr>
          <w:rFonts w:eastAsia="Times New Roman"/>
          <w:sz w:val="28"/>
          <w:szCs w:val="28"/>
          <w:lang w:val="lv-LV"/>
        </w:rPr>
        <w:t xml:space="preserve"> sazinoties ar Aģentūras </w:t>
      </w:r>
      <w:r w:rsidRPr="0058067E">
        <w:rPr>
          <w:rFonts w:eastAsia="Times New Roman"/>
          <w:bCs/>
          <w:sz w:val="28"/>
          <w:szCs w:val="28"/>
          <w:lang w:val="lv-LV"/>
        </w:rPr>
        <w:t>Izņemto lietu un resursu pārvaldības departamenta Izņemto lietu pārvaldes Izņemto lietu nodaļu pa e</w:t>
      </w:r>
      <w:r w:rsidR="001E12FF">
        <w:rPr>
          <w:rFonts w:eastAsia="Times New Roman"/>
          <w:bCs/>
          <w:sz w:val="28"/>
          <w:szCs w:val="28"/>
          <w:lang w:val="lv-LV"/>
        </w:rPr>
        <w:t xml:space="preserve">lektroniskā </w:t>
      </w:r>
      <w:r w:rsidRPr="0058067E">
        <w:rPr>
          <w:rFonts w:eastAsia="Times New Roman"/>
          <w:bCs/>
          <w:sz w:val="28"/>
          <w:szCs w:val="28"/>
          <w:lang w:val="lv-LV"/>
        </w:rPr>
        <w:t>past</w:t>
      </w:r>
      <w:r w:rsidR="001E12FF">
        <w:rPr>
          <w:rFonts w:eastAsia="Times New Roman"/>
          <w:bCs/>
          <w:sz w:val="28"/>
          <w:szCs w:val="28"/>
          <w:lang w:val="lv-LV"/>
        </w:rPr>
        <w:t>a adresi</w:t>
      </w:r>
      <w:r w:rsidRPr="0058067E">
        <w:rPr>
          <w:rFonts w:eastAsia="Times New Roman"/>
          <w:bCs/>
          <w:sz w:val="28"/>
          <w:szCs w:val="28"/>
          <w:lang w:val="lv-LV"/>
        </w:rPr>
        <w:t xml:space="preserve">: </w:t>
      </w:r>
      <w:hyperlink r:id="rId10" w:history="1">
        <w:r w:rsidRPr="0058067E">
          <w:rPr>
            <w:rStyle w:val="Hyperlink"/>
            <w:rFonts w:eastAsia="Times New Roman"/>
            <w:bCs/>
            <w:sz w:val="28"/>
            <w:szCs w:val="28"/>
            <w:lang w:val="lv-LV"/>
          </w:rPr>
          <w:t>realizacija@agentura.iem.gov.lv</w:t>
        </w:r>
      </w:hyperlink>
      <w:r w:rsidRPr="0058067E">
        <w:rPr>
          <w:rFonts w:eastAsia="Times New Roman"/>
          <w:bCs/>
          <w:sz w:val="28"/>
          <w:szCs w:val="28"/>
          <w:lang w:val="lv-LV"/>
        </w:rPr>
        <w:t xml:space="preserve"> </w:t>
      </w:r>
      <w:r>
        <w:rPr>
          <w:rFonts w:eastAsia="Times New Roman"/>
          <w:bCs/>
          <w:sz w:val="28"/>
          <w:szCs w:val="28"/>
          <w:lang w:val="lv-LV"/>
        </w:rPr>
        <w:t>.</w:t>
      </w:r>
      <w:r w:rsidRPr="0058067E">
        <w:rPr>
          <w:rFonts w:eastAsia="Times New Roman"/>
          <w:bCs/>
          <w:sz w:val="28"/>
          <w:szCs w:val="28"/>
          <w:lang w:val="lv-LV"/>
        </w:rPr>
        <w:t xml:space="preserve">     </w:t>
      </w:r>
    </w:p>
    <w:p w:rsidR="00472454" w:rsidRPr="0058067E" w:rsidRDefault="00C67EC4" w:rsidP="00472454">
      <w:pPr>
        <w:numPr>
          <w:ilvl w:val="0"/>
          <w:numId w:val="15"/>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eastAsia="lv-LV"/>
        </w:rPr>
        <w:t xml:space="preserve">Izsoli izsludina, ievietojot sludinājumu EIV: </w:t>
      </w:r>
      <w:hyperlink r:id="rId11" w:history="1">
        <w:r w:rsidRPr="0058067E">
          <w:rPr>
            <w:rStyle w:val="Hyperlink"/>
            <w:rFonts w:eastAsia="Times New Roman"/>
            <w:sz w:val="28"/>
            <w:szCs w:val="28"/>
            <w:lang w:val="lv-LV" w:eastAsia="lv-LV"/>
          </w:rPr>
          <w:t>https://izsoles.ta.gov.lv/</w:t>
        </w:r>
      </w:hyperlink>
      <w:r w:rsidRPr="0058067E">
        <w:rPr>
          <w:rFonts w:eastAsia="Times New Roman"/>
          <w:sz w:val="28"/>
          <w:szCs w:val="28"/>
          <w:lang w:val="lv-LV" w:eastAsia="lv-LV"/>
        </w:rPr>
        <w:t>.</w:t>
      </w:r>
    </w:p>
    <w:p w:rsidR="00472454" w:rsidRPr="0058067E" w:rsidRDefault="00C67EC4" w:rsidP="00472454">
      <w:pPr>
        <w:numPr>
          <w:ilvl w:val="0"/>
          <w:numId w:val="15"/>
        </w:numPr>
        <w:tabs>
          <w:tab w:val="left" w:pos="720"/>
        </w:tabs>
        <w:spacing w:after="120" w:line="240" w:lineRule="auto"/>
        <w:ind w:left="357" w:hanging="357"/>
        <w:rPr>
          <w:rFonts w:eastAsia="Times New Roman"/>
          <w:sz w:val="28"/>
          <w:szCs w:val="28"/>
          <w:lang w:val="lv-LV"/>
        </w:rPr>
      </w:pPr>
      <w:r w:rsidRPr="0058067E">
        <w:rPr>
          <w:rFonts w:eastAsia="Times New Roman"/>
          <w:sz w:val="28"/>
          <w:szCs w:val="28"/>
          <w:lang w:val="lv-LV" w:eastAsia="lv-LV"/>
        </w:rPr>
        <w:t xml:space="preserve">Elektronisko izsoļu pakalpojuma sniedzējs </w:t>
      </w:r>
      <w:r w:rsidRPr="0058067E">
        <w:rPr>
          <w:rFonts w:eastAsia="Times New Roman"/>
          <w:sz w:val="28"/>
          <w:szCs w:val="28"/>
          <w:lang w:val="lv-LV" w:eastAsia="lv-LV"/>
        </w:rPr>
        <w:t>ir Tiesu administrācija, reģistrācijas numurs 900001672316, adrese: Antonijas iela 6, Rīga, LV-1010.</w:t>
      </w:r>
    </w:p>
    <w:p w:rsidR="00472454" w:rsidRPr="0058067E" w:rsidRDefault="00C67EC4" w:rsidP="00472454">
      <w:pPr>
        <w:numPr>
          <w:ilvl w:val="0"/>
          <w:numId w:val="14"/>
        </w:numPr>
        <w:spacing w:before="120" w:after="120" w:line="240" w:lineRule="auto"/>
        <w:ind w:left="1418" w:hanging="284"/>
        <w:contextualSpacing/>
        <w:jc w:val="center"/>
        <w:rPr>
          <w:rFonts w:eastAsia="Times New Roman"/>
          <w:b/>
          <w:bCs/>
          <w:caps/>
          <w:sz w:val="28"/>
          <w:szCs w:val="28"/>
          <w:lang w:val="lv-LV" w:eastAsia="lv-LV"/>
        </w:rPr>
      </w:pPr>
      <w:r w:rsidRPr="0058067E">
        <w:rPr>
          <w:rFonts w:eastAsia="Times New Roman"/>
          <w:b/>
          <w:bCs/>
          <w:caps/>
          <w:sz w:val="28"/>
          <w:szCs w:val="28"/>
          <w:lang w:val="lv-LV" w:eastAsia="lv-LV"/>
        </w:rPr>
        <w:t>Informācija par izsolāmo Mantu</w:t>
      </w:r>
    </w:p>
    <w:p w:rsidR="00472454" w:rsidRDefault="00C67EC4" w:rsidP="00472454">
      <w:pPr>
        <w:numPr>
          <w:ilvl w:val="0"/>
          <w:numId w:val="15"/>
        </w:numPr>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 xml:space="preserve">Izsolei ir nodota šāda Manta, kas pieņemta un uzskaitīta Aģentūrā </w:t>
      </w:r>
      <w:r>
        <w:rPr>
          <w:rFonts w:eastAsia="Times New Roman"/>
          <w:sz w:val="28"/>
          <w:szCs w:val="28"/>
          <w:lang w:val="lv-LV" w:eastAsia="lv-LV"/>
        </w:rPr>
        <w:t xml:space="preserve">un </w:t>
      </w:r>
      <w:r w:rsidRPr="0058067E">
        <w:rPr>
          <w:rFonts w:eastAsia="Times New Roman"/>
          <w:sz w:val="28"/>
          <w:szCs w:val="28"/>
          <w:lang w:val="lv-LV" w:eastAsia="lv-LV"/>
        </w:rPr>
        <w:t>glabā</w:t>
      </w:r>
      <w:r>
        <w:rPr>
          <w:rFonts w:eastAsia="Times New Roman"/>
          <w:sz w:val="28"/>
          <w:szCs w:val="28"/>
          <w:lang w:val="lv-LV" w:eastAsia="lv-LV"/>
        </w:rPr>
        <w:t>jas</w:t>
      </w:r>
      <w:r w:rsidRPr="0058067E">
        <w:rPr>
          <w:rFonts w:eastAsia="Times New Roman"/>
          <w:sz w:val="28"/>
          <w:szCs w:val="28"/>
          <w:lang w:val="lv-LV" w:eastAsia="lv-LV"/>
        </w:rPr>
        <w:t xml:space="preserve"> </w:t>
      </w:r>
      <w:r>
        <w:rPr>
          <w:rFonts w:eastAsia="Times New Roman"/>
          <w:b/>
          <w:bCs/>
          <w:sz w:val="28"/>
          <w:szCs w:val="28"/>
          <w:lang w:val="lv-LV" w:eastAsia="lv-LV"/>
        </w:rPr>
        <w:t>Piedrujas ielā 20, Rīgā</w:t>
      </w:r>
      <w:r w:rsidRPr="0058067E">
        <w:rPr>
          <w:rFonts w:eastAsia="Times New Roman"/>
          <w:sz w:val="28"/>
          <w:szCs w:val="28"/>
          <w:lang w:val="lv-LV" w:eastAsia="lv-LV"/>
        </w:rPr>
        <w:t>:</w:t>
      </w:r>
    </w:p>
    <w:tbl>
      <w:tblPr>
        <w:tblStyle w:val="TableGrid2"/>
        <w:tblW w:w="8789" w:type="dxa"/>
        <w:tblInd w:w="137" w:type="dxa"/>
        <w:tblLayout w:type="fixed"/>
        <w:tblLook w:val="04A0" w:firstRow="1" w:lastRow="0" w:firstColumn="1" w:lastColumn="0" w:noHBand="0" w:noVBand="1"/>
      </w:tblPr>
      <w:tblGrid>
        <w:gridCol w:w="1134"/>
        <w:gridCol w:w="3260"/>
        <w:gridCol w:w="1843"/>
        <w:gridCol w:w="2552"/>
      </w:tblGrid>
      <w:tr w:rsidR="003548F9" w:rsidTr="009867AE">
        <w:trPr>
          <w:trHeight w:val="616"/>
        </w:trPr>
        <w:tc>
          <w:tcPr>
            <w:tcW w:w="1134" w:type="dxa"/>
            <w:tcBorders>
              <w:top w:val="single" w:sz="4" w:space="0" w:color="auto"/>
              <w:left w:val="single" w:sz="4" w:space="0" w:color="auto"/>
              <w:bottom w:val="single" w:sz="4" w:space="0" w:color="auto"/>
              <w:right w:val="single" w:sz="4" w:space="0" w:color="auto"/>
            </w:tcBorders>
            <w:vAlign w:val="center"/>
            <w:hideMark/>
          </w:tcPr>
          <w:p w:rsidR="00472454" w:rsidRPr="0058067E" w:rsidRDefault="00C67EC4" w:rsidP="009867AE">
            <w:pPr>
              <w:ind w:left="-103" w:right="-114"/>
              <w:jc w:val="center"/>
              <w:rPr>
                <w:rFonts w:eastAsia="Times New Roman"/>
                <w:b/>
                <w:bCs/>
                <w:sz w:val="28"/>
                <w:szCs w:val="28"/>
                <w:lang w:val="lv-LV" w:eastAsia="lv-LV"/>
              </w:rPr>
            </w:pPr>
            <w:bookmarkStart w:id="1" w:name="_Hlk179452697"/>
            <w:r w:rsidRPr="0058067E">
              <w:rPr>
                <w:rFonts w:eastAsia="Times New Roman"/>
                <w:b/>
                <w:bCs/>
                <w:sz w:val="28"/>
                <w:szCs w:val="28"/>
                <w:lang w:val="lv-LV" w:eastAsia="lv-LV"/>
              </w:rPr>
              <w:t>Kārtas numurs</w:t>
            </w:r>
          </w:p>
        </w:tc>
        <w:tc>
          <w:tcPr>
            <w:tcW w:w="3260" w:type="dxa"/>
            <w:tcBorders>
              <w:top w:val="single" w:sz="4" w:space="0" w:color="auto"/>
              <w:left w:val="nil"/>
              <w:bottom w:val="single" w:sz="4" w:space="0" w:color="auto"/>
              <w:right w:val="single" w:sz="4" w:space="0" w:color="auto"/>
            </w:tcBorders>
            <w:vAlign w:val="center"/>
            <w:hideMark/>
          </w:tcPr>
          <w:p w:rsidR="00472454" w:rsidRPr="0058067E" w:rsidRDefault="00C67EC4" w:rsidP="009867AE">
            <w:pPr>
              <w:jc w:val="center"/>
              <w:rPr>
                <w:rFonts w:eastAsia="Times New Roman"/>
                <w:b/>
                <w:sz w:val="28"/>
                <w:szCs w:val="28"/>
                <w:lang w:val="lv-LV"/>
              </w:rPr>
            </w:pPr>
            <w:r w:rsidRPr="0058067E">
              <w:rPr>
                <w:rFonts w:eastAsia="Times New Roman"/>
                <w:b/>
                <w:sz w:val="28"/>
                <w:szCs w:val="28"/>
                <w:lang w:val="lv-LV"/>
              </w:rPr>
              <w:t xml:space="preserve">Mantas </w:t>
            </w:r>
            <w:r w:rsidRPr="0058067E">
              <w:rPr>
                <w:rFonts w:eastAsia="Times New Roman"/>
                <w:b/>
                <w:sz w:val="28"/>
                <w:szCs w:val="28"/>
                <w:lang w:val="lv-LV"/>
              </w:rPr>
              <w:t>nosaukums</w:t>
            </w:r>
          </w:p>
        </w:tc>
        <w:tc>
          <w:tcPr>
            <w:tcW w:w="1843" w:type="dxa"/>
            <w:tcBorders>
              <w:top w:val="single" w:sz="4" w:space="0" w:color="auto"/>
              <w:left w:val="single" w:sz="4" w:space="0" w:color="auto"/>
              <w:bottom w:val="single" w:sz="4" w:space="0" w:color="auto"/>
              <w:right w:val="single" w:sz="4" w:space="0" w:color="auto"/>
            </w:tcBorders>
            <w:vAlign w:val="center"/>
            <w:hideMark/>
          </w:tcPr>
          <w:p w:rsidR="00472454" w:rsidRPr="0058067E" w:rsidRDefault="00C67EC4" w:rsidP="009867AE">
            <w:pPr>
              <w:jc w:val="center"/>
              <w:rPr>
                <w:rFonts w:eastAsia="Times New Roman"/>
                <w:b/>
                <w:sz w:val="28"/>
                <w:szCs w:val="28"/>
                <w:lang w:val="lv-LV"/>
              </w:rPr>
            </w:pPr>
            <w:r w:rsidRPr="0058067E">
              <w:rPr>
                <w:rFonts w:eastAsia="Times New Roman"/>
                <w:b/>
                <w:sz w:val="28"/>
                <w:szCs w:val="28"/>
                <w:lang w:val="lv-LV"/>
              </w:rPr>
              <w:t>KN kods</w:t>
            </w:r>
          </w:p>
        </w:tc>
        <w:tc>
          <w:tcPr>
            <w:tcW w:w="2552" w:type="dxa"/>
            <w:tcBorders>
              <w:top w:val="single" w:sz="4" w:space="0" w:color="auto"/>
              <w:left w:val="single" w:sz="4" w:space="0" w:color="auto"/>
              <w:bottom w:val="single" w:sz="4" w:space="0" w:color="auto"/>
              <w:right w:val="single" w:sz="4" w:space="0" w:color="auto"/>
            </w:tcBorders>
            <w:vAlign w:val="center"/>
            <w:hideMark/>
          </w:tcPr>
          <w:p w:rsidR="00472454" w:rsidRPr="0058067E" w:rsidRDefault="00C67EC4" w:rsidP="009867AE">
            <w:pPr>
              <w:jc w:val="center"/>
              <w:rPr>
                <w:rFonts w:eastAsia="Times New Roman"/>
                <w:b/>
                <w:sz w:val="28"/>
                <w:szCs w:val="28"/>
                <w:lang w:val="lv-LV"/>
              </w:rPr>
            </w:pPr>
            <w:r w:rsidRPr="0058067E">
              <w:rPr>
                <w:rFonts w:eastAsia="Times New Roman"/>
                <w:b/>
                <w:sz w:val="28"/>
                <w:szCs w:val="28"/>
                <w:lang w:val="lv-LV"/>
              </w:rPr>
              <w:t>Daudzums</w:t>
            </w:r>
          </w:p>
        </w:tc>
      </w:tr>
      <w:tr w:rsidR="003548F9" w:rsidTr="009867AE">
        <w:trPr>
          <w:trHeight w:val="969"/>
        </w:trPr>
        <w:tc>
          <w:tcPr>
            <w:tcW w:w="1134" w:type="dxa"/>
            <w:tcBorders>
              <w:top w:val="nil"/>
              <w:left w:val="single" w:sz="4" w:space="0" w:color="auto"/>
              <w:bottom w:val="single" w:sz="4" w:space="0" w:color="auto"/>
              <w:right w:val="single" w:sz="4" w:space="0" w:color="auto"/>
            </w:tcBorders>
            <w:vAlign w:val="center"/>
            <w:hideMark/>
          </w:tcPr>
          <w:p w:rsidR="00472454" w:rsidRPr="0058067E" w:rsidRDefault="00C67EC4" w:rsidP="009867AE">
            <w:pPr>
              <w:spacing w:line="240" w:lineRule="auto"/>
              <w:jc w:val="center"/>
              <w:rPr>
                <w:rFonts w:eastAsia="Times New Roman"/>
                <w:bCs/>
                <w:sz w:val="28"/>
                <w:szCs w:val="28"/>
                <w:lang w:val="lv-LV" w:eastAsia="lv-LV"/>
              </w:rPr>
            </w:pPr>
            <w:r w:rsidRPr="0058067E">
              <w:rPr>
                <w:rFonts w:eastAsia="Times New Roman"/>
                <w:bCs/>
                <w:sz w:val="28"/>
                <w:szCs w:val="28"/>
                <w:lang w:val="lv-LV" w:eastAsia="lv-LV"/>
              </w:rPr>
              <w:t>1.</w:t>
            </w:r>
          </w:p>
        </w:tc>
        <w:tc>
          <w:tcPr>
            <w:tcW w:w="3260" w:type="dxa"/>
            <w:tcBorders>
              <w:top w:val="single" w:sz="4" w:space="0" w:color="auto"/>
              <w:left w:val="nil"/>
              <w:bottom w:val="single" w:sz="4" w:space="0" w:color="auto"/>
              <w:right w:val="single" w:sz="4" w:space="0" w:color="auto"/>
            </w:tcBorders>
          </w:tcPr>
          <w:p w:rsidR="00472454" w:rsidRDefault="00472454" w:rsidP="009867AE">
            <w:pPr>
              <w:spacing w:line="240" w:lineRule="auto"/>
              <w:jc w:val="center"/>
              <w:rPr>
                <w:sz w:val="28"/>
                <w:szCs w:val="28"/>
                <w:lang w:val="lv-LV"/>
              </w:rPr>
            </w:pPr>
          </w:p>
          <w:p w:rsidR="00472454" w:rsidRDefault="00472454" w:rsidP="009867AE">
            <w:pPr>
              <w:spacing w:line="240" w:lineRule="auto"/>
              <w:jc w:val="center"/>
              <w:rPr>
                <w:sz w:val="28"/>
                <w:szCs w:val="28"/>
                <w:lang w:val="lv-LV"/>
              </w:rPr>
            </w:pPr>
          </w:p>
          <w:p w:rsidR="00472454" w:rsidRPr="00D0765B" w:rsidRDefault="00C67EC4" w:rsidP="009867AE">
            <w:pPr>
              <w:spacing w:line="240" w:lineRule="auto"/>
              <w:jc w:val="center"/>
              <w:rPr>
                <w:rFonts w:eastAsia="Times New Roman"/>
                <w:sz w:val="28"/>
                <w:szCs w:val="28"/>
                <w:lang w:val="lv-LV"/>
              </w:rPr>
            </w:pPr>
            <w:r w:rsidRPr="0087063E">
              <w:rPr>
                <w:sz w:val="28"/>
                <w:szCs w:val="28"/>
                <w:lang w:val="lv-LV"/>
              </w:rPr>
              <w:t>MĒSLOŠANAS LĪDZEKĻUS, kas satur trīs mēslojuma elementus: slāpekli, fosforu un kāliju</w:t>
            </w:r>
          </w:p>
        </w:tc>
        <w:tc>
          <w:tcPr>
            <w:tcW w:w="1843" w:type="dxa"/>
            <w:tcBorders>
              <w:top w:val="single" w:sz="4" w:space="0" w:color="auto"/>
              <w:left w:val="single" w:sz="4" w:space="0" w:color="auto"/>
              <w:bottom w:val="single" w:sz="4" w:space="0" w:color="auto"/>
              <w:right w:val="single" w:sz="4" w:space="0" w:color="auto"/>
            </w:tcBorders>
            <w:vAlign w:val="center"/>
          </w:tcPr>
          <w:p w:rsidR="00472454" w:rsidRPr="0058067E" w:rsidRDefault="00C67EC4" w:rsidP="009867AE">
            <w:pPr>
              <w:spacing w:line="240" w:lineRule="auto"/>
              <w:ind w:left="28"/>
              <w:jc w:val="center"/>
              <w:rPr>
                <w:rFonts w:eastAsia="Times New Roman"/>
                <w:sz w:val="28"/>
                <w:szCs w:val="28"/>
                <w:lang w:eastAsia="lv-LV"/>
              </w:rPr>
            </w:pPr>
            <w:bookmarkStart w:id="2" w:name="_Hlk226020347"/>
            <w:r w:rsidRPr="0087063E">
              <w:rPr>
                <w:sz w:val="28"/>
                <w:szCs w:val="28"/>
              </w:rPr>
              <w:t>3105 20 00</w:t>
            </w:r>
            <w:bookmarkEnd w:id="2"/>
          </w:p>
        </w:tc>
        <w:tc>
          <w:tcPr>
            <w:tcW w:w="2552" w:type="dxa"/>
            <w:tcBorders>
              <w:top w:val="single" w:sz="4" w:space="0" w:color="auto"/>
              <w:left w:val="single" w:sz="4" w:space="0" w:color="auto"/>
              <w:bottom w:val="single" w:sz="4" w:space="0" w:color="auto"/>
              <w:right w:val="single" w:sz="4" w:space="0" w:color="auto"/>
            </w:tcBorders>
            <w:vAlign w:val="center"/>
          </w:tcPr>
          <w:p w:rsidR="00472454" w:rsidRDefault="00472454" w:rsidP="009867AE">
            <w:pPr>
              <w:spacing w:line="240" w:lineRule="auto"/>
              <w:jc w:val="center"/>
              <w:rPr>
                <w:rFonts w:eastAsia="Times New Roman"/>
                <w:sz w:val="28"/>
                <w:szCs w:val="28"/>
                <w:lang w:val="lv-LV" w:eastAsia="lv-LV"/>
              </w:rPr>
            </w:pPr>
          </w:p>
          <w:p w:rsidR="00472454" w:rsidRDefault="00C67EC4" w:rsidP="009867AE">
            <w:pPr>
              <w:spacing w:line="240" w:lineRule="auto"/>
              <w:jc w:val="center"/>
              <w:rPr>
                <w:rFonts w:eastAsia="Times New Roman"/>
                <w:sz w:val="28"/>
                <w:szCs w:val="28"/>
                <w:lang w:val="lv-LV" w:eastAsia="lv-LV"/>
              </w:rPr>
            </w:pPr>
            <w:r w:rsidRPr="0087063E">
              <w:rPr>
                <w:rFonts w:eastAsia="Times New Roman"/>
                <w:sz w:val="28"/>
                <w:szCs w:val="28"/>
                <w:lang w:val="lv-LV" w:eastAsia="lv-LV"/>
              </w:rPr>
              <w:t>2760 mais</w:t>
            </w:r>
            <w:r>
              <w:rPr>
                <w:rFonts w:eastAsia="Times New Roman"/>
                <w:sz w:val="28"/>
                <w:szCs w:val="28"/>
                <w:lang w:val="lv-LV" w:eastAsia="lv-LV"/>
              </w:rPr>
              <w:t>i</w:t>
            </w:r>
            <w:r w:rsidRPr="0087063E">
              <w:rPr>
                <w:rFonts w:eastAsia="Times New Roman"/>
                <w:sz w:val="28"/>
                <w:szCs w:val="28"/>
                <w:lang w:val="lv-LV" w:eastAsia="lv-LV"/>
              </w:rPr>
              <w:t xml:space="preserve"> </w:t>
            </w:r>
            <w:r>
              <w:rPr>
                <w:rFonts w:eastAsia="Times New Roman"/>
                <w:sz w:val="28"/>
                <w:szCs w:val="28"/>
                <w:lang w:val="lv-LV" w:eastAsia="lv-LV"/>
              </w:rPr>
              <w:t>(</w:t>
            </w:r>
            <w:r w:rsidRPr="0087063E">
              <w:rPr>
                <w:rFonts w:eastAsia="Times New Roman"/>
                <w:sz w:val="28"/>
                <w:szCs w:val="28"/>
                <w:lang w:val="lv-LV" w:eastAsia="lv-LV"/>
              </w:rPr>
              <w:t>katrs 50 kg, kopējais bruto svars 138 358,8 kg.</w:t>
            </w:r>
            <w:r>
              <w:rPr>
                <w:rFonts w:eastAsia="Times New Roman"/>
                <w:sz w:val="28"/>
                <w:szCs w:val="28"/>
                <w:lang w:val="lv-LV" w:eastAsia="lv-LV"/>
              </w:rPr>
              <w:t>)</w:t>
            </w:r>
            <w:r w:rsidRPr="0087063E">
              <w:rPr>
                <w:rFonts w:eastAsia="Times New Roman"/>
                <w:sz w:val="28"/>
                <w:szCs w:val="28"/>
                <w:lang w:val="lv-LV" w:eastAsia="lv-LV"/>
              </w:rPr>
              <w:t>,</w:t>
            </w:r>
            <w:r>
              <w:rPr>
                <w:rFonts w:eastAsia="Times New Roman"/>
                <w:sz w:val="28"/>
                <w:szCs w:val="28"/>
                <w:lang w:val="lv-LV" w:eastAsia="lv-LV"/>
              </w:rPr>
              <w:t xml:space="preserve"> kas novietotas uz 70 paletēm</w:t>
            </w:r>
          </w:p>
          <w:p w:rsidR="00472454" w:rsidRPr="0058067E" w:rsidRDefault="00472454" w:rsidP="009867AE">
            <w:pPr>
              <w:spacing w:line="240" w:lineRule="auto"/>
              <w:jc w:val="center"/>
              <w:rPr>
                <w:rFonts w:eastAsia="Times New Roman"/>
                <w:sz w:val="28"/>
                <w:szCs w:val="28"/>
                <w:lang w:val="lv-LV" w:eastAsia="lv-LV"/>
              </w:rPr>
            </w:pPr>
          </w:p>
        </w:tc>
      </w:tr>
    </w:tbl>
    <w:bookmarkEnd w:id="1"/>
    <w:p w:rsidR="00472454" w:rsidRPr="0058067E" w:rsidRDefault="00C67EC4" w:rsidP="00472454">
      <w:pPr>
        <w:numPr>
          <w:ilvl w:val="0"/>
          <w:numId w:val="15"/>
        </w:numPr>
        <w:spacing w:before="360" w:after="120" w:line="240" w:lineRule="auto"/>
        <w:ind w:left="357" w:hanging="357"/>
        <w:contextualSpacing/>
        <w:rPr>
          <w:rFonts w:eastAsia="Times New Roman"/>
          <w:sz w:val="28"/>
          <w:szCs w:val="28"/>
          <w:lang w:val="lv-LV" w:eastAsia="lv-LV"/>
        </w:rPr>
      </w:pPr>
      <w:r>
        <w:rPr>
          <w:rFonts w:eastAsia="Times New Roman"/>
          <w:sz w:val="28"/>
          <w:szCs w:val="28"/>
          <w:lang w:val="lv-LV" w:eastAsia="lv-LV"/>
        </w:rPr>
        <w:t> </w:t>
      </w:r>
      <w:r w:rsidRPr="0058067E">
        <w:rPr>
          <w:rFonts w:eastAsia="Times New Roman"/>
          <w:sz w:val="28"/>
          <w:szCs w:val="28"/>
          <w:lang w:val="lv-LV" w:eastAsia="lv-LV"/>
        </w:rPr>
        <w:t xml:space="preserve">Mantas dokumentos norādītos parametrus var apskatīt klātienē Piedrujas ielā 20, Rīgā. Apskates laiks ir jāsaskaņo pa tālruni </w:t>
      </w:r>
      <w:r>
        <w:rPr>
          <w:sz w:val="28"/>
          <w:szCs w:val="28"/>
          <w:lang w:val="lv-LV" w:eastAsia="lv-LV"/>
        </w:rPr>
        <w:t>27891276</w:t>
      </w:r>
      <w:r>
        <w:rPr>
          <w:rFonts w:eastAsia="Times New Roman"/>
          <w:sz w:val="28"/>
          <w:szCs w:val="28"/>
          <w:lang w:val="lv-LV" w:eastAsia="lv-LV"/>
        </w:rPr>
        <w:t>.</w:t>
      </w:r>
    </w:p>
    <w:p w:rsidR="00472454" w:rsidRPr="003E195E" w:rsidRDefault="00C67EC4" w:rsidP="00472454">
      <w:pPr>
        <w:numPr>
          <w:ilvl w:val="0"/>
          <w:numId w:val="15"/>
        </w:numPr>
        <w:spacing w:before="240" w:after="120" w:line="240" w:lineRule="auto"/>
        <w:ind w:left="425" w:hanging="425"/>
        <w:rPr>
          <w:rFonts w:eastAsia="Times New Roman"/>
          <w:sz w:val="28"/>
          <w:szCs w:val="28"/>
          <w:lang w:val="lv-LV"/>
        </w:rPr>
      </w:pPr>
      <w:r w:rsidRPr="0058067E">
        <w:rPr>
          <w:rFonts w:eastAsia="Times New Roman"/>
          <w:sz w:val="28"/>
          <w:szCs w:val="28"/>
          <w:lang w:val="lv-LV"/>
        </w:rPr>
        <w:t xml:space="preserve">Izsolāmās Mantas novērtējums ir  </w:t>
      </w:r>
      <w:bookmarkStart w:id="3" w:name="_Hlk211418669"/>
      <w:bookmarkStart w:id="4" w:name="_Hlk179377210"/>
      <w:bookmarkStart w:id="5" w:name="_Hlk179465863"/>
      <w:r w:rsidRPr="003E195E">
        <w:rPr>
          <w:rFonts w:eastAsia="Times New Roman"/>
          <w:sz w:val="28"/>
          <w:szCs w:val="28"/>
          <w:lang w:val="lv-LV"/>
        </w:rPr>
        <w:t>74060,82 </w:t>
      </w:r>
      <w:bookmarkEnd w:id="3"/>
      <w:r w:rsidRPr="003E195E">
        <w:rPr>
          <w:rFonts w:eastAsia="Times New Roman"/>
          <w:sz w:val="28"/>
          <w:szCs w:val="28"/>
          <w:lang w:val="lv-LV"/>
        </w:rPr>
        <w:t xml:space="preserve">EUR (septiņdesmit četri tūkstoši sešdesmit </w:t>
      </w:r>
      <w:proofErr w:type="spellStart"/>
      <w:r w:rsidRPr="003E195E">
        <w:rPr>
          <w:rFonts w:eastAsia="Times New Roman"/>
          <w:i/>
          <w:sz w:val="28"/>
          <w:szCs w:val="28"/>
          <w:lang w:val="lv-LV"/>
        </w:rPr>
        <w:t>euro</w:t>
      </w:r>
      <w:proofErr w:type="spellEnd"/>
      <w:r w:rsidRPr="003E195E">
        <w:rPr>
          <w:rFonts w:eastAsia="Times New Roman"/>
          <w:sz w:val="28"/>
          <w:szCs w:val="28"/>
          <w:lang w:val="lv-LV"/>
        </w:rPr>
        <w:t xml:space="preserve"> un 82 </w:t>
      </w:r>
      <w:r w:rsidRPr="003E195E">
        <w:rPr>
          <w:rFonts w:eastAsia="Times New Roman"/>
          <w:i/>
          <w:sz w:val="28"/>
          <w:szCs w:val="28"/>
          <w:lang w:val="lv-LV"/>
        </w:rPr>
        <w:t>centi</w:t>
      </w:r>
      <w:r w:rsidRPr="003E195E">
        <w:rPr>
          <w:rFonts w:eastAsia="Times New Roman"/>
          <w:sz w:val="28"/>
          <w:szCs w:val="28"/>
          <w:lang w:val="lv-LV"/>
        </w:rPr>
        <w:t>).</w:t>
      </w:r>
      <w:bookmarkEnd w:id="4"/>
    </w:p>
    <w:bookmarkEnd w:id="5"/>
    <w:p w:rsidR="00472454" w:rsidRPr="00900DC1" w:rsidRDefault="00C67EC4" w:rsidP="00472454">
      <w:pPr>
        <w:pStyle w:val="ListParagraph"/>
        <w:numPr>
          <w:ilvl w:val="0"/>
          <w:numId w:val="15"/>
        </w:numPr>
        <w:spacing w:before="120" w:after="120" w:line="240" w:lineRule="auto"/>
        <w:rPr>
          <w:rFonts w:eastAsia="Times New Roman"/>
          <w:sz w:val="28"/>
          <w:szCs w:val="28"/>
          <w:lang w:val="lv-LV"/>
        </w:rPr>
      </w:pPr>
      <w:r w:rsidRPr="003E195E">
        <w:rPr>
          <w:rFonts w:eastAsia="Times New Roman"/>
          <w:sz w:val="28"/>
          <w:szCs w:val="28"/>
          <w:lang w:val="lv-LV"/>
        </w:rPr>
        <w:t xml:space="preserve"> Izsolāmās Mantas </w:t>
      </w:r>
      <w:r w:rsidRPr="003E195E">
        <w:rPr>
          <w:rFonts w:eastAsia="Times New Roman"/>
          <w:b/>
          <w:sz w:val="28"/>
          <w:szCs w:val="28"/>
          <w:u w:val="single"/>
          <w:lang w:val="lv-LV"/>
        </w:rPr>
        <w:t xml:space="preserve">sākumcena ir </w:t>
      </w:r>
      <w:r>
        <w:rPr>
          <w:rFonts w:eastAsia="Times New Roman"/>
          <w:b/>
          <w:bCs/>
          <w:sz w:val="28"/>
          <w:szCs w:val="28"/>
          <w:u w:val="single"/>
          <w:lang w:val="lv-LV" w:eastAsia="en-GB"/>
        </w:rPr>
        <w:t>59248,66</w:t>
      </w:r>
      <w:r w:rsidRPr="003E195E">
        <w:rPr>
          <w:rFonts w:eastAsia="Times New Roman"/>
          <w:b/>
          <w:bCs/>
          <w:sz w:val="28"/>
          <w:szCs w:val="28"/>
          <w:u w:val="single"/>
          <w:lang w:val="lv-LV" w:eastAsia="en-GB"/>
        </w:rPr>
        <w:t xml:space="preserve"> EUR </w:t>
      </w:r>
      <w:r w:rsidRPr="003E195E">
        <w:rPr>
          <w:rFonts w:eastAsia="Times New Roman"/>
          <w:bCs/>
          <w:sz w:val="28"/>
          <w:szCs w:val="28"/>
          <w:lang w:val="lv-LV" w:eastAsia="en-GB"/>
        </w:rPr>
        <w:t>(</w:t>
      </w:r>
      <w:r>
        <w:rPr>
          <w:rFonts w:eastAsia="Times New Roman"/>
          <w:bCs/>
          <w:sz w:val="28"/>
          <w:szCs w:val="28"/>
          <w:lang w:val="lv-LV" w:eastAsia="en-GB"/>
        </w:rPr>
        <w:t>piecdesmit deviņi</w:t>
      </w:r>
      <w:r w:rsidRPr="003E195E">
        <w:rPr>
          <w:rFonts w:eastAsia="Times New Roman"/>
          <w:bCs/>
          <w:sz w:val="28"/>
          <w:szCs w:val="28"/>
          <w:lang w:val="lv-LV" w:eastAsia="en-GB"/>
        </w:rPr>
        <w:t xml:space="preserve"> tūkstoši </w:t>
      </w:r>
      <w:r>
        <w:rPr>
          <w:rFonts w:eastAsia="Times New Roman"/>
          <w:bCs/>
          <w:sz w:val="28"/>
          <w:szCs w:val="28"/>
          <w:lang w:val="lv-LV" w:eastAsia="en-GB"/>
        </w:rPr>
        <w:t>divi simti četrdesmit astoņi</w:t>
      </w:r>
      <w:r w:rsidRPr="003E195E">
        <w:rPr>
          <w:rFonts w:eastAsia="Times New Roman"/>
          <w:bCs/>
          <w:sz w:val="28"/>
          <w:szCs w:val="28"/>
          <w:lang w:val="lv-LV" w:eastAsia="en-GB"/>
        </w:rPr>
        <w:t xml:space="preserve"> </w:t>
      </w:r>
      <w:proofErr w:type="spellStart"/>
      <w:r w:rsidRPr="00472454">
        <w:rPr>
          <w:rFonts w:eastAsia="Times New Roman"/>
          <w:bCs/>
          <w:i/>
          <w:sz w:val="28"/>
          <w:szCs w:val="28"/>
          <w:lang w:val="lv-LV" w:eastAsia="en-GB"/>
        </w:rPr>
        <w:t>euro</w:t>
      </w:r>
      <w:proofErr w:type="spellEnd"/>
      <w:r w:rsidRPr="003E195E">
        <w:rPr>
          <w:rFonts w:eastAsia="Times New Roman"/>
          <w:bCs/>
          <w:sz w:val="28"/>
          <w:szCs w:val="28"/>
          <w:lang w:val="lv-LV" w:eastAsia="en-GB"/>
        </w:rPr>
        <w:t xml:space="preserve"> un </w:t>
      </w:r>
      <w:r>
        <w:rPr>
          <w:rFonts w:eastAsia="Times New Roman"/>
          <w:bCs/>
          <w:sz w:val="28"/>
          <w:szCs w:val="28"/>
          <w:lang w:val="lv-LV" w:eastAsia="en-GB"/>
        </w:rPr>
        <w:t>66</w:t>
      </w:r>
      <w:r w:rsidRPr="003E195E">
        <w:rPr>
          <w:rFonts w:eastAsia="Times New Roman"/>
          <w:bCs/>
          <w:sz w:val="28"/>
          <w:szCs w:val="28"/>
          <w:lang w:val="lv-LV" w:eastAsia="en-GB"/>
        </w:rPr>
        <w:t xml:space="preserve"> centi).</w:t>
      </w:r>
    </w:p>
    <w:p w:rsidR="00472454" w:rsidRPr="00D47218" w:rsidRDefault="00C67EC4" w:rsidP="00472454">
      <w:pPr>
        <w:numPr>
          <w:ilvl w:val="0"/>
          <w:numId w:val="15"/>
        </w:numPr>
        <w:spacing w:before="120" w:after="120" w:line="240" w:lineRule="auto"/>
        <w:ind w:left="425" w:hanging="425"/>
        <w:rPr>
          <w:rFonts w:eastAsia="Times New Roman"/>
          <w:sz w:val="28"/>
          <w:szCs w:val="28"/>
          <w:lang w:val="lv-LV"/>
        </w:rPr>
      </w:pPr>
      <w:r w:rsidRPr="00D47218">
        <w:rPr>
          <w:rFonts w:eastAsia="Times New Roman"/>
          <w:sz w:val="28"/>
          <w:szCs w:val="28"/>
          <w:lang w:val="lv-LV"/>
        </w:rPr>
        <w:t>Izlaižot preces brīvam apgrozījumam Eiropas Savienībā mantai tiek piemērotie VID Muitas pārvaldes noteiktie muitas maksājumi, kas vienas</w:t>
      </w:r>
      <w:r w:rsidRPr="00D47218">
        <w:rPr>
          <w:rFonts w:eastAsia="Times New Roman"/>
          <w:sz w:val="28"/>
          <w:szCs w:val="28"/>
          <w:lang w:val="lv-LV"/>
        </w:rPr>
        <w:t xml:space="preserve"> darba dienas laikā pēc mantas pirkuma līguma noslēgšanas ir jāieskaita šādā valsts budžeta kontā:</w:t>
      </w:r>
    </w:p>
    <w:tbl>
      <w:tblPr>
        <w:tblStyle w:val="TableGrid2"/>
        <w:tblW w:w="8875" w:type="dxa"/>
        <w:tblInd w:w="421" w:type="dxa"/>
        <w:tblLook w:val="04A0" w:firstRow="1" w:lastRow="0" w:firstColumn="1" w:lastColumn="0" w:noHBand="0" w:noVBand="1"/>
      </w:tblPr>
      <w:tblGrid>
        <w:gridCol w:w="2985"/>
        <w:gridCol w:w="2490"/>
        <w:gridCol w:w="3400"/>
      </w:tblGrid>
      <w:tr w:rsidR="003548F9" w:rsidTr="009867AE">
        <w:trPr>
          <w:trHeight w:val="953"/>
        </w:trPr>
        <w:tc>
          <w:tcPr>
            <w:tcW w:w="2985" w:type="dxa"/>
            <w:tcBorders>
              <w:top w:val="single" w:sz="4" w:space="0" w:color="auto"/>
              <w:left w:val="single" w:sz="4" w:space="0" w:color="auto"/>
              <w:bottom w:val="single" w:sz="4" w:space="0" w:color="auto"/>
              <w:right w:val="single" w:sz="4" w:space="0" w:color="auto"/>
            </w:tcBorders>
            <w:vAlign w:val="center"/>
            <w:hideMark/>
          </w:tcPr>
          <w:p w:rsidR="00472454" w:rsidRPr="00D47218" w:rsidRDefault="00C67EC4" w:rsidP="009867AE">
            <w:pPr>
              <w:tabs>
                <w:tab w:val="left" w:pos="1308"/>
                <w:tab w:val="left" w:pos="8611"/>
              </w:tabs>
              <w:spacing w:line="240" w:lineRule="auto"/>
              <w:jc w:val="center"/>
              <w:rPr>
                <w:rFonts w:eastAsia="Times New Roman"/>
                <w:b/>
                <w:bCs/>
                <w:sz w:val="28"/>
                <w:szCs w:val="28"/>
                <w:lang w:val="lv-LV" w:eastAsia="lv-LV"/>
              </w:rPr>
            </w:pPr>
            <w:r w:rsidRPr="00D47218">
              <w:rPr>
                <w:rFonts w:eastAsia="Times New Roman"/>
                <w:b/>
                <w:bCs/>
                <w:sz w:val="28"/>
                <w:szCs w:val="28"/>
                <w:lang w:val="lv-LV" w:eastAsia="lv-LV"/>
              </w:rPr>
              <w:lastRenderedPageBreak/>
              <w:t>Maksājuma</w:t>
            </w:r>
          </w:p>
          <w:p w:rsidR="00472454" w:rsidRPr="00D47218" w:rsidRDefault="00C67EC4" w:rsidP="009867AE">
            <w:pPr>
              <w:tabs>
                <w:tab w:val="left" w:pos="1308"/>
                <w:tab w:val="left" w:pos="8611"/>
              </w:tabs>
              <w:spacing w:line="240" w:lineRule="auto"/>
              <w:jc w:val="center"/>
              <w:rPr>
                <w:rFonts w:eastAsia="Times New Roman"/>
                <w:b/>
                <w:bCs/>
                <w:sz w:val="28"/>
                <w:szCs w:val="28"/>
                <w:lang w:val="lv-LV" w:eastAsia="lv-LV"/>
              </w:rPr>
            </w:pPr>
            <w:r w:rsidRPr="00D47218">
              <w:rPr>
                <w:rFonts w:eastAsia="Times New Roman"/>
                <w:b/>
                <w:bCs/>
                <w:sz w:val="28"/>
                <w:szCs w:val="28"/>
                <w:lang w:val="lv-LV" w:eastAsia="lv-LV"/>
              </w:rPr>
              <w:t>veids</w:t>
            </w:r>
          </w:p>
        </w:tc>
        <w:tc>
          <w:tcPr>
            <w:tcW w:w="2490" w:type="dxa"/>
            <w:tcBorders>
              <w:top w:val="single" w:sz="4" w:space="0" w:color="auto"/>
              <w:left w:val="single" w:sz="4" w:space="0" w:color="auto"/>
              <w:bottom w:val="single" w:sz="4" w:space="0" w:color="auto"/>
              <w:right w:val="single" w:sz="4" w:space="0" w:color="auto"/>
            </w:tcBorders>
            <w:vAlign w:val="center"/>
            <w:hideMark/>
          </w:tcPr>
          <w:p w:rsidR="00472454" w:rsidRPr="00D47218" w:rsidRDefault="00C67EC4" w:rsidP="009867AE">
            <w:pPr>
              <w:tabs>
                <w:tab w:val="left" w:pos="1308"/>
                <w:tab w:val="left" w:pos="8611"/>
              </w:tabs>
              <w:spacing w:line="240" w:lineRule="auto"/>
              <w:jc w:val="center"/>
              <w:rPr>
                <w:rFonts w:eastAsia="Times New Roman"/>
                <w:b/>
                <w:bCs/>
                <w:sz w:val="28"/>
                <w:szCs w:val="28"/>
                <w:lang w:val="lv-LV" w:eastAsia="lv-LV"/>
              </w:rPr>
            </w:pPr>
            <w:r w:rsidRPr="00D47218">
              <w:rPr>
                <w:rFonts w:eastAsia="Times New Roman"/>
                <w:b/>
                <w:bCs/>
                <w:sz w:val="28"/>
                <w:szCs w:val="28"/>
                <w:lang w:val="lv-LV" w:eastAsia="lv-LV"/>
              </w:rPr>
              <w:t>Maksājamā summa, EUR</w:t>
            </w:r>
          </w:p>
        </w:tc>
        <w:tc>
          <w:tcPr>
            <w:tcW w:w="3400" w:type="dxa"/>
            <w:tcBorders>
              <w:top w:val="single" w:sz="4" w:space="0" w:color="auto"/>
              <w:left w:val="single" w:sz="4" w:space="0" w:color="auto"/>
              <w:bottom w:val="single" w:sz="4" w:space="0" w:color="auto"/>
              <w:right w:val="single" w:sz="4" w:space="0" w:color="auto"/>
            </w:tcBorders>
            <w:vAlign w:val="center"/>
            <w:hideMark/>
          </w:tcPr>
          <w:p w:rsidR="00472454" w:rsidRPr="00D47218" w:rsidRDefault="00C67EC4" w:rsidP="009867AE">
            <w:pPr>
              <w:tabs>
                <w:tab w:val="left" w:pos="1308"/>
                <w:tab w:val="left" w:pos="8611"/>
              </w:tabs>
              <w:spacing w:line="240" w:lineRule="auto"/>
              <w:jc w:val="center"/>
              <w:rPr>
                <w:rFonts w:eastAsia="Times New Roman"/>
                <w:b/>
                <w:bCs/>
                <w:sz w:val="28"/>
                <w:szCs w:val="28"/>
                <w:lang w:val="lv-LV" w:eastAsia="lv-LV"/>
              </w:rPr>
            </w:pPr>
            <w:r w:rsidRPr="00D47218">
              <w:rPr>
                <w:rFonts w:eastAsia="Times New Roman"/>
                <w:b/>
                <w:bCs/>
                <w:sz w:val="28"/>
                <w:szCs w:val="28"/>
                <w:lang w:val="lv-LV" w:eastAsia="lv-LV"/>
              </w:rPr>
              <w:t>Valsts budžeta</w:t>
            </w:r>
          </w:p>
          <w:p w:rsidR="00472454" w:rsidRPr="00D47218" w:rsidRDefault="00C67EC4" w:rsidP="009867AE">
            <w:pPr>
              <w:tabs>
                <w:tab w:val="left" w:pos="1308"/>
                <w:tab w:val="left" w:pos="8611"/>
              </w:tabs>
              <w:spacing w:line="240" w:lineRule="auto"/>
              <w:jc w:val="center"/>
              <w:rPr>
                <w:rFonts w:eastAsia="Times New Roman"/>
                <w:b/>
                <w:bCs/>
                <w:sz w:val="28"/>
                <w:szCs w:val="28"/>
                <w:lang w:val="lv-LV" w:eastAsia="lv-LV"/>
              </w:rPr>
            </w:pPr>
            <w:r w:rsidRPr="00D47218">
              <w:rPr>
                <w:rFonts w:eastAsia="Times New Roman"/>
                <w:b/>
                <w:bCs/>
                <w:sz w:val="28"/>
                <w:szCs w:val="28"/>
                <w:lang w:val="lv-LV" w:eastAsia="lv-LV"/>
              </w:rPr>
              <w:t>konts</w:t>
            </w:r>
          </w:p>
        </w:tc>
      </w:tr>
      <w:tr w:rsidR="003548F9" w:rsidTr="009867AE">
        <w:trPr>
          <w:trHeight w:val="333"/>
        </w:trPr>
        <w:tc>
          <w:tcPr>
            <w:tcW w:w="2985" w:type="dxa"/>
            <w:tcBorders>
              <w:top w:val="single" w:sz="4" w:space="0" w:color="auto"/>
              <w:left w:val="single" w:sz="4" w:space="0" w:color="auto"/>
              <w:bottom w:val="single" w:sz="4" w:space="0" w:color="auto"/>
              <w:right w:val="single" w:sz="4" w:space="0" w:color="auto"/>
            </w:tcBorders>
            <w:vAlign w:val="center"/>
            <w:hideMark/>
          </w:tcPr>
          <w:p w:rsidR="00472454" w:rsidRPr="00D47218" w:rsidRDefault="00C67EC4" w:rsidP="009867AE">
            <w:pPr>
              <w:tabs>
                <w:tab w:val="left" w:pos="1308"/>
                <w:tab w:val="left" w:pos="8611"/>
              </w:tabs>
              <w:jc w:val="center"/>
              <w:rPr>
                <w:rFonts w:eastAsia="Times New Roman"/>
                <w:sz w:val="28"/>
                <w:szCs w:val="28"/>
                <w:lang w:val="lv-LV" w:eastAsia="lv-LV"/>
              </w:rPr>
            </w:pPr>
            <w:r w:rsidRPr="00D47218">
              <w:rPr>
                <w:rFonts w:eastAsia="Times New Roman"/>
                <w:sz w:val="28"/>
                <w:szCs w:val="28"/>
                <w:lang w:val="lv-LV" w:eastAsia="lv-LV"/>
              </w:rPr>
              <w:t>Papildu maksājums</w:t>
            </w:r>
          </w:p>
        </w:tc>
        <w:tc>
          <w:tcPr>
            <w:tcW w:w="2490" w:type="dxa"/>
            <w:tcBorders>
              <w:top w:val="single" w:sz="4" w:space="0" w:color="auto"/>
              <w:left w:val="single" w:sz="4" w:space="0" w:color="auto"/>
              <w:bottom w:val="single" w:sz="4" w:space="0" w:color="auto"/>
              <w:right w:val="single" w:sz="4" w:space="0" w:color="auto"/>
            </w:tcBorders>
            <w:vAlign w:val="center"/>
          </w:tcPr>
          <w:p w:rsidR="00472454" w:rsidRPr="00900DC1" w:rsidRDefault="00C67EC4" w:rsidP="009867AE">
            <w:pPr>
              <w:tabs>
                <w:tab w:val="left" w:pos="1308"/>
                <w:tab w:val="left" w:pos="8611"/>
              </w:tabs>
              <w:jc w:val="center"/>
              <w:rPr>
                <w:rFonts w:eastAsia="Times New Roman"/>
                <w:sz w:val="28"/>
                <w:szCs w:val="28"/>
                <w:lang w:val="lv-LV" w:eastAsia="lv-LV"/>
              </w:rPr>
            </w:pPr>
            <w:r w:rsidRPr="00900DC1">
              <w:rPr>
                <w:sz w:val="28"/>
                <w:szCs w:val="28"/>
              </w:rPr>
              <w:t>11 040,06</w:t>
            </w:r>
          </w:p>
        </w:tc>
        <w:tc>
          <w:tcPr>
            <w:tcW w:w="3400" w:type="dxa"/>
            <w:tcBorders>
              <w:top w:val="single" w:sz="4" w:space="0" w:color="auto"/>
              <w:left w:val="single" w:sz="4" w:space="0" w:color="auto"/>
              <w:bottom w:val="single" w:sz="4" w:space="0" w:color="auto"/>
              <w:right w:val="single" w:sz="4" w:space="0" w:color="auto"/>
            </w:tcBorders>
            <w:vAlign w:val="center"/>
            <w:hideMark/>
          </w:tcPr>
          <w:p w:rsidR="00472454" w:rsidRPr="00D47218" w:rsidRDefault="00C67EC4" w:rsidP="009867AE">
            <w:pPr>
              <w:tabs>
                <w:tab w:val="left" w:pos="1308"/>
                <w:tab w:val="left" w:pos="8611"/>
              </w:tabs>
              <w:jc w:val="center"/>
              <w:rPr>
                <w:rFonts w:eastAsia="Times New Roman"/>
                <w:sz w:val="28"/>
                <w:szCs w:val="28"/>
                <w:lang w:val="lv-LV" w:eastAsia="lv-LV"/>
              </w:rPr>
            </w:pPr>
            <w:r w:rsidRPr="00D47218">
              <w:rPr>
                <w:rFonts w:eastAsia="Times New Roman"/>
                <w:sz w:val="28"/>
                <w:szCs w:val="28"/>
                <w:lang w:val="lv-LV" w:eastAsia="lv-LV"/>
              </w:rPr>
              <w:t>LV32TREL1060000611000</w:t>
            </w:r>
          </w:p>
        </w:tc>
      </w:tr>
      <w:tr w:rsidR="003548F9" w:rsidTr="009867AE">
        <w:trPr>
          <w:trHeight w:val="705"/>
        </w:trPr>
        <w:tc>
          <w:tcPr>
            <w:tcW w:w="2985" w:type="dxa"/>
            <w:tcBorders>
              <w:top w:val="single" w:sz="4" w:space="0" w:color="auto"/>
              <w:left w:val="single" w:sz="4" w:space="0" w:color="auto"/>
              <w:bottom w:val="single" w:sz="4" w:space="0" w:color="auto"/>
              <w:right w:val="single" w:sz="4" w:space="0" w:color="auto"/>
            </w:tcBorders>
            <w:vAlign w:val="center"/>
            <w:hideMark/>
          </w:tcPr>
          <w:p w:rsidR="00472454" w:rsidRPr="00D47218" w:rsidRDefault="00C67EC4" w:rsidP="009867AE">
            <w:pPr>
              <w:tabs>
                <w:tab w:val="left" w:pos="1308"/>
                <w:tab w:val="left" w:pos="8611"/>
              </w:tabs>
              <w:spacing w:line="240" w:lineRule="auto"/>
              <w:jc w:val="center"/>
              <w:rPr>
                <w:rFonts w:eastAsia="Times New Roman"/>
                <w:sz w:val="28"/>
                <w:szCs w:val="28"/>
                <w:lang w:val="lv-LV" w:eastAsia="lv-LV"/>
              </w:rPr>
            </w:pPr>
            <w:r w:rsidRPr="00D47218">
              <w:rPr>
                <w:rFonts w:eastAsia="Times New Roman"/>
                <w:sz w:val="28"/>
                <w:szCs w:val="28"/>
                <w:lang w:val="lv-LV" w:eastAsia="lv-LV"/>
              </w:rPr>
              <w:t>Pievienotās vērtības nodoklis</w:t>
            </w:r>
          </w:p>
        </w:tc>
        <w:tc>
          <w:tcPr>
            <w:tcW w:w="2490" w:type="dxa"/>
            <w:tcBorders>
              <w:top w:val="single" w:sz="4" w:space="0" w:color="auto"/>
              <w:left w:val="single" w:sz="4" w:space="0" w:color="auto"/>
              <w:bottom w:val="single" w:sz="4" w:space="0" w:color="auto"/>
              <w:right w:val="single" w:sz="4" w:space="0" w:color="auto"/>
            </w:tcBorders>
            <w:vAlign w:val="center"/>
          </w:tcPr>
          <w:p w:rsidR="00472454" w:rsidRPr="00900DC1" w:rsidRDefault="00C67EC4" w:rsidP="009867AE">
            <w:pPr>
              <w:tabs>
                <w:tab w:val="left" w:pos="1308"/>
                <w:tab w:val="left" w:pos="8611"/>
              </w:tabs>
              <w:jc w:val="center"/>
              <w:rPr>
                <w:rFonts w:eastAsia="Times New Roman"/>
                <w:sz w:val="28"/>
                <w:szCs w:val="28"/>
                <w:lang w:val="lv-LV" w:eastAsia="lv-LV"/>
              </w:rPr>
            </w:pPr>
            <w:r w:rsidRPr="00900DC1">
              <w:rPr>
                <w:sz w:val="28"/>
                <w:szCs w:val="28"/>
                <w:lang w:val="lv-LV"/>
              </w:rPr>
              <w:t>17 871,18</w:t>
            </w:r>
          </w:p>
        </w:tc>
        <w:tc>
          <w:tcPr>
            <w:tcW w:w="3400" w:type="dxa"/>
            <w:tcBorders>
              <w:top w:val="single" w:sz="4" w:space="0" w:color="auto"/>
              <w:left w:val="single" w:sz="4" w:space="0" w:color="auto"/>
              <w:bottom w:val="single" w:sz="4" w:space="0" w:color="auto"/>
              <w:right w:val="single" w:sz="4" w:space="0" w:color="auto"/>
            </w:tcBorders>
            <w:vAlign w:val="center"/>
            <w:hideMark/>
          </w:tcPr>
          <w:p w:rsidR="00472454" w:rsidRPr="00D47218" w:rsidRDefault="00C67EC4" w:rsidP="009867AE">
            <w:pPr>
              <w:tabs>
                <w:tab w:val="left" w:pos="1308"/>
                <w:tab w:val="left" w:pos="8611"/>
              </w:tabs>
              <w:jc w:val="center"/>
              <w:rPr>
                <w:rFonts w:eastAsia="Times New Roman"/>
                <w:sz w:val="28"/>
                <w:szCs w:val="28"/>
                <w:lang w:val="lv-LV" w:eastAsia="lv-LV"/>
              </w:rPr>
            </w:pPr>
            <w:r w:rsidRPr="00D47218">
              <w:rPr>
                <w:rFonts w:eastAsia="Times New Roman"/>
                <w:sz w:val="28"/>
                <w:szCs w:val="28"/>
                <w:lang w:val="lv-LV" w:eastAsia="lv-LV"/>
              </w:rPr>
              <w:t>LV66TREL1060000513000</w:t>
            </w:r>
          </w:p>
        </w:tc>
      </w:tr>
    </w:tbl>
    <w:p w:rsidR="00472454" w:rsidRPr="0058067E" w:rsidRDefault="00C67EC4" w:rsidP="00472454">
      <w:pPr>
        <w:numPr>
          <w:ilvl w:val="0"/>
          <w:numId w:val="15"/>
        </w:numPr>
        <w:spacing w:before="120" w:after="120" w:line="240" w:lineRule="auto"/>
        <w:ind w:left="425" w:hanging="425"/>
        <w:contextualSpacing/>
        <w:rPr>
          <w:rFonts w:eastAsia="Times New Roman"/>
          <w:sz w:val="28"/>
          <w:szCs w:val="28"/>
          <w:lang w:val="lv-LV" w:eastAsia="lv-LV"/>
        </w:rPr>
      </w:pPr>
      <w:r w:rsidRPr="0058067E">
        <w:rPr>
          <w:rFonts w:eastAsia="Times New Roman"/>
          <w:sz w:val="28"/>
          <w:szCs w:val="28"/>
          <w:lang w:val="lv-LV" w:eastAsia="lv-LV"/>
        </w:rPr>
        <w:t>Izsolāmo Mantu var apskatīties darba dienās, tās glabāšanas vietā</w:t>
      </w:r>
      <w:r>
        <w:rPr>
          <w:rFonts w:eastAsia="Times New Roman"/>
          <w:sz w:val="28"/>
          <w:szCs w:val="28"/>
          <w:lang w:val="lv-LV" w:eastAsia="lv-LV"/>
        </w:rPr>
        <w:t>, Rīgā, Piedrujas ielā 20</w:t>
      </w:r>
      <w:r>
        <w:rPr>
          <w:rFonts w:eastAsia="Times New Roman"/>
          <w:b/>
          <w:bCs/>
          <w:sz w:val="28"/>
          <w:szCs w:val="28"/>
          <w:lang w:val="lv-LV" w:eastAsia="lv-LV"/>
        </w:rPr>
        <w:t xml:space="preserve"> </w:t>
      </w:r>
      <w:r w:rsidRPr="0058067E">
        <w:rPr>
          <w:rFonts w:eastAsia="Times New Roman"/>
          <w:sz w:val="28"/>
          <w:szCs w:val="28"/>
          <w:lang w:val="lv-LV" w:eastAsia="lv-LV"/>
        </w:rPr>
        <w:t>svētku dienās un brīvdienās mantas apskate netiek nodrošināta. Mantas apskates laiks ir jāsaskaņo pa tālruni</w:t>
      </w:r>
      <w:r>
        <w:rPr>
          <w:rFonts w:eastAsia="Times New Roman"/>
          <w:sz w:val="28"/>
          <w:szCs w:val="28"/>
          <w:lang w:val="lv-LV" w:eastAsia="lv-LV"/>
        </w:rPr>
        <w:t xml:space="preserve"> </w:t>
      </w:r>
      <w:r w:rsidRPr="0058067E">
        <w:rPr>
          <w:rFonts w:eastAsia="Times New Roman"/>
          <w:sz w:val="28"/>
          <w:szCs w:val="28"/>
          <w:lang w:val="lv-LV" w:eastAsia="lv-LV"/>
        </w:rPr>
        <w:t xml:space="preserve"> </w:t>
      </w:r>
      <w:r w:rsidRPr="004B09C5">
        <w:rPr>
          <w:sz w:val="28"/>
          <w:szCs w:val="28"/>
          <w:lang w:val="lv-LV"/>
        </w:rPr>
        <w:t>26665232</w:t>
      </w:r>
      <w:r w:rsidRPr="0058067E">
        <w:rPr>
          <w:rFonts w:eastAsia="Times New Roman"/>
          <w:sz w:val="28"/>
          <w:szCs w:val="28"/>
          <w:lang w:val="lv-LV" w:eastAsia="lv-LV"/>
        </w:rPr>
        <w:t xml:space="preserve">, ne vēlāk kā vienu darba dienu pirms plānotā datuma. </w:t>
      </w:r>
    </w:p>
    <w:p w:rsidR="00472454" w:rsidRPr="0058067E" w:rsidRDefault="00C67EC4" w:rsidP="00472454">
      <w:pPr>
        <w:numPr>
          <w:ilvl w:val="0"/>
          <w:numId w:val="15"/>
        </w:numPr>
        <w:spacing w:before="120" w:after="120" w:line="240" w:lineRule="auto"/>
        <w:ind w:left="425" w:hanging="425"/>
        <w:contextualSpacing/>
        <w:rPr>
          <w:rFonts w:eastAsia="Times New Roman"/>
          <w:sz w:val="28"/>
          <w:szCs w:val="28"/>
          <w:lang w:val="lv-LV" w:eastAsia="lv-LV"/>
        </w:rPr>
      </w:pPr>
      <w:r w:rsidRPr="0058067E">
        <w:rPr>
          <w:rFonts w:eastAsia="Times New Roman"/>
          <w:sz w:val="28"/>
          <w:szCs w:val="28"/>
          <w:lang w:val="lv-LV" w:eastAsia="lv-LV"/>
        </w:rPr>
        <w:t>Izsolāmās Mantas nodrošinājuma summa un tās iemaksas un atmaksas kārtība:</w:t>
      </w:r>
    </w:p>
    <w:p w:rsidR="00472454" w:rsidRPr="0058067E" w:rsidRDefault="00C67EC4" w:rsidP="00472454">
      <w:pPr>
        <w:spacing w:after="120" w:line="240" w:lineRule="auto"/>
        <w:ind w:left="1134" w:hanging="708"/>
        <w:rPr>
          <w:rFonts w:eastAsia="Times New Roman"/>
          <w:sz w:val="28"/>
          <w:szCs w:val="28"/>
          <w:lang w:val="lv-LV"/>
        </w:rPr>
      </w:pPr>
      <w:r w:rsidRPr="0058067E">
        <w:rPr>
          <w:rFonts w:eastAsia="Times New Roman"/>
          <w:sz w:val="28"/>
          <w:szCs w:val="28"/>
          <w:lang w:val="lv-LV"/>
        </w:rPr>
        <w:t>1</w:t>
      </w:r>
      <w:r>
        <w:rPr>
          <w:rFonts w:eastAsia="Times New Roman"/>
          <w:sz w:val="28"/>
          <w:szCs w:val="28"/>
          <w:lang w:val="lv-LV"/>
        </w:rPr>
        <w:t>6</w:t>
      </w:r>
      <w:r w:rsidRPr="0058067E">
        <w:rPr>
          <w:rFonts w:eastAsia="Times New Roman"/>
          <w:sz w:val="28"/>
          <w:szCs w:val="28"/>
          <w:lang w:val="lv-LV"/>
        </w:rPr>
        <w:t xml:space="preserve">.1. </w:t>
      </w:r>
      <w:r w:rsidRPr="0058067E">
        <w:rPr>
          <w:rFonts w:eastAsia="Times New Roman"/>
          <w:sz w:val="28"/>
          <w:szCs w:val="28"/>
          <w:lang w:val="lv-LV"/>
        </w:rPr>
        <w:tab/>
      </w:r>
      <w:r w:rsidRPr="0058067E">
        <w:rPr>
          <w:rFonts w:eastAsia="Times New Roman"/>
          <w:b/>
          <w:sz w:val="28"/>
          <w:szCs w:val="28"/>
          <w:lang w:val="lv-LV"/>
        </w:rPr>
        <w:t xml:space="preserve">nodrošinājums ir </w:t>
      </w:r>
      <w:r>
        <w:rPr>
          <w:rFonts w:eastAsia="Times New Roman"/>
          <w:b/>
          <w:sz w:val="28"/>
          <w:szCs w:val="28"/>
          <w:lang w:val="lv-LV"/>
        </w:rPr>
        <w:t>5924</w:t>
      </w:r>
      <w:r w:rsidRPr="0058067E">
        <w:rPr>
          <w:rFonts w:eastAsia="Times New Roman"/>
          <w:b/>
          <w:sz w:val="28"/>
          <w:szCs w:val="28"/>
          <w:lang w:val="lv-LV"/>
        </w:rPr>
        <w:t>,00 EUR</w:t>
      </w:r>
      <w:r w:rsidRPr="0058067E">
        <w:rPr>
          <w:rFonts w:eastAsia="Times New Roman"/>
          <w:sz w:val="28"/>
          <w:szCs w:val="28"/>
          <w:lang w:val="lv-LV"/>
        </w:rPr>
        <w:t xml:space="preserve"> (</w:t>
      </w:r>
      <w:r>
        <w:rPr>
          <w:rFonts w:eastAsia="Times New Roman"/>
          <w:sz w:val="28"/>
          <w:szCs w:val="28"/>
          <w:lang w:val="lv-LV"/>
        </w:rPr>
        <w:t xml:space="preserve">pieci tūkstoši deviņi simti divdesmit četri </w:t>
      </w:r>
      <w:bookmarkStart w:id="6" w:name="_Ref19620394"/>
      <w:proofErr w:type="spellStart"/>
      <w:r w:rsidRPr="0058067E">
        <w:rPr>
          <w:rFonts w:eastAsia="Times New Roman"/>
          <w:i/>
          <w:sz w:val="28"/>
          <w:szCs w:val="28"/>
          <w:lang w:val="lv-LV"/>
        </w:rPr>
        <w:t>e</w:t>
      </w:r>
      <w:r>
        <w:rPr>
          <w:rFonts w:eastAsia="Times New Roman"/>
          <w:i/>
          <w:sz w:val="28"/>
          <w:szCs w:val="28"/>
          <w:lang w:val="lv-LV"/>
        </w:rPr>
        <w:t>u</w:t>
      </w:r>
      <w:r w:rsidRPr="0058067E">
        <w:rPr>
          <w:rFonts w:eastAsia="Times New Roman"/>
          <w:i/>
          <w:sz w:val="28"/>
          <w:szCs w:val="28"/>
          <w:lang w:val="lv-LV"/>
        </w:rPr>
        <w:t>ro</w:t>
      </w:r>
      <w:proofErr w:type="spellEnd"/>
      <w:r w:rsidRPr="0058067E">
        <w:rPr>
          <w:rFonts w:eastAsia="Times New Roman"/>
          <w:sz w:val="28"/>
          <w:szCs w:val="28"/>
          <w:lang w:val="lv-LV"/>
        </w:rPr>
        <w:t xml:space="preserve"> un 00 </w:t>
      </w:r>
      <w:r w:rsidRPr="0058067E">
        <w:rPr>
          <w:rFonts w:eastAsia="Times New Roman"/>
          <w:i/>
          <w:sz w:val="28"/>
          <w:szCs w:val="28"/>
          <w:lang w:val="lv-LV"/>
        </w:rPr>
        <w:t>centi</w:t>
      </w:r>
      <w:r w:rsidRPr="0058067E">
        <w:rPr>
          <w:rFonts w:eastAsia="Times New Roman"/>
          <w:sz w:val="28"/>
          <w:szCs w:val="28"/>
          <w:lang w:val="lv-LV"/>
        </w:rPr>
        <w:t>);</w:t>
      </w:r>
    </w:p>
    <w:p w:rsidR="00472454" w:rsidRPr="0058067E" w:rsidRDefault="00C67EC4" w:rsidP="00472454">
      <w:pPr>
        <w:spacing w:after="120" w:line="240" w:lineRule="auto"/>
        <w:ind w:left="1134" w:hanging="708"/>
        <w:rPr>
          <w:rFonts w:eastAsia="Times New Roman"/>
          <w:sz w:val="28"/>
          <w:szCs w:val="28"/>
          <w:lang w:val="lv-LV"/>
        </w:rPr>
      </w:pPr>
      <w:r w:rsidRPr="0058067E">
        <w:rPr>
          <w:rFonts w:eastAsia="Times New Roman"/>
          <w:sz w:val="28"/>
          <w:szCs w:val="28"/>
          <w:lang w:val="lv-LV"/>
        </w:rPr>
        <w:t>1</w:t>
      </w:r>
      <w:r>
        <w:rPr>
          <w:rFonts w:eastAsia="Times New Roman"/>
          <w:sz w:val="28"/>
          <w:szCs w:val="28"/>
          <w:lang w:val="lv-LV"/>
        </w:rPr>
        <w:t>6</w:t>
      </w:r>
      <w:r w:rsidRPr="0058067E">
        <w:rPr>
          <w:rFonts w:eastAsia="Times New Roman"/>
          <w:sz w:val="28"/>
          <w:szCs w:val="28"/>
          <w:lang w:val="lv-LV"/>
        </w:rPr>
        <w:t xml:space="preserve">.2. </w:t>
      </w:r>
      <w:r w:rsidRPr="0058067E">
        <w:rPr>
          <w:rFonts w:eastAsia="Times New Roman"/>
          <w:sz w:val="28"/>
          <w:szCs w:val="28"/>
          <w:lang w:val="lv-LV"/>
        </w:rPr>
        <w:tab/>
      </w:r>
      <w:r w:rsidRPr="0058067E">
        <w:rPr>
          <w:rFonts w:eastAsia="Times New Roman"/>
          <w:bCs/>
          <w:sz w:val="28"/>
          <w:szCs w:val="28"/>
          <w:lang w:val="lv-LV"/>
        </w:rPr>
        <w:t>nodrošinājums tiek u</w:t>
      </w:r>
      <w:r w:rsidRPr="0058067E">
        <w:rPr>
          <w:rFonts w:eastAsia="Times New Roman"/>
          <w:bCs/>
          <w:sz w:val="28"/>
          <w:szCs w:val="28"/>
          <w:lang w:val="lv-LV"/>
        </w:rPr>
        <w:t>zskatīts par iesniegtu, ja attiecīgā naudas summa ir ieskaitīta</w:t>
      </w:r>
      <w:r w:rsidRPr="0058067E">
        <w:rPr>
          <w:rFonts w:eastAsia="Times New Roman"/>
          <w:bCs/>
          <w:sz w:val="28"/>
          <w:szCs w:val="28"/>
          <w:lang w:val="lv-LV" w:eastAsia="lv-LV"/>
        </w:rPr>
        <w:t xml:space="preserve"> </w:t>
      </w:r>
      <w:r w:rsidRPr="0058067E">
        <w:rPr>
          <w:rFonts w:eastAsia="Times New Roman"/>
          <w:bCs/>
          <w:sz w:val="28"/>
          <w:szCs w:val="28"/>
          <w:lang w:val="lv-LV"/>
        </w:rPr>
        <w:t>Aģentūras</w:t>
      </w:r>
      <w:r w:rsidRPr="0058067E">
        <w:rPr>
          <w:rFonts w:eastAsia="Times New Roman"/>
          <w:sz w:val="28"/>
          <w:szCs w:val="28"/>
          <w:lang w:val="lv-LV"/>
        </w:rPr>
        <w:t xml:space="preserve"> depozīta kontā Nr. LV59TREL814065106200B, Valsts kasē, kods: TRELLV22 </w:t>
      </w:r>
      <w:r w:rsidRPr="0058067E">
        <w:rPr>
          <w:rFonts w:eastAsia="Times New Roman"/>
          <w:bCs/>
          <w:sz w:val="28"/>
          <w:szCs w:val="28"/>
          <w:lang w:val="lv-LV" w:eastAsia="lv-LV"/>
        </w:rPr>
        <w:t xml:space="preserve">divdesmit dienu laikā no šī sludinājuma </w:t>
      </w:r>
      <w:r w:rsidR="00F96A73">
        <w:rPr>
          <w:rFonts w:eastAsia="Times New Roman"/>
          <w:bCs/>
          <w:sz w:val="28"/>
          <w:szCs w:val="28"/>
          <w:lang w:val="lv-LV" w:eastAsia="lv-LV"/>
        </w:rPr>
        <w:t>31</w:t>
      </w:r>
      <w:r w:rsidRPr="0058067E">
        <w:rPr>
          <w:rFonts w:eastAsia="Times New Roman"/>
          <w:bCs/>
          <w:sz w:val="28"/>
          <w:szCs w:val="28"/>
          <w:lang w:val="lv-LV" w:eastAsia="lv-LV"/>
        </w:rPr>
        <w:t>. punktā norādītā izsoles sākuma datuma</w:t>
      </w:r>
      <w:r w:rsidRPr="0058067E">
        <w:rPr>
          <w:rFonts w:eastAsia="Times New Roman"/>
          <w:sz w:val="28"/>
          <w:szCs w:val="28"/>
          <w:lang w:val="lv-LV"/>
        </w:rPr>
        <w:t>;</w:t>
      </w:r>
      <w:bookmarkEnd w:id="6"/>
    </w:p>
    <w:p w:rsidR="00472454" w:rsidRPr="0058067E" w:rsidRDefault="00C67EC4" w:rsidP="00472454">
      <w:pPr>
        <w:spacing w:before="120" w:after="120" w:line="240" w:lineRule="auto"/>
        <w:ind w:left="1134" w:hanging="708"/>
        <w:rPr>
          <w:rFonts w:eastAsia="Times New Roman"/>
          <w:sz w:val="28"/>
          <w:szCs w:val="28"/>
          <w:shd w:val="clear" w:color="auto" w:fill="FFFFFF"/>
          <w:lang w:val="lv-LV"/>
        </w:rPr>
      </w:pPr>
      <w:r w:rsidRPr="0058067E">
        <w:rPr>
          <w:rFonts w:eastAsia="Times New Roman"/>
          <w:sz w:val="28"/>
          <w:szCs w:val="28"/>
          <w:lang w:val="lv-LV"/>
        </w:rPr>
        <w:t>1</w:t>
      </w:r>
      <w:r>
        <w:rPr>
          <w:rFonts w:eastAsia="Times New Roman"/>
          <w:sz w:val="28"/>
          <w:szCs w:val="28"/>
          <w:lang w:val="lv-LV"/>
        </w:rPr>
        <w:t>6</w:t>
      </w:r>
      <w:r w:rsidRPr="0058067E">
        <w:rPr>
          <w:rFonts w:eastAsia="Times New Roman"/>
          <w:sz w:val="28"/>
          <w:szCs w:val="28"/>
          <w:lang w:val="lv-LV"/>
        </w:rPr>
        <w:t>.3. </w:t>
      </w:r>
      <w:r w:rsidRPr="0058067E">
        <w:rPr>
          <w:rFonts w:eastAsia="Times New Roman"/>
          <w:sz w:val="28"/>
          <w:szCs w:val="28"/>
          <w:lang w:val="lv-LV"/>
        </w:rPr>
        <w:tab/>
      </w:r>
      <w:r w:rsidRPr="0058067E">
        <w:rPr>
          <w:rFonts w:eastAsia="Times New Roman"/>
          <w:sz w:val="28"/>
          <w:szCs w:val="28"/>
          <w:lang w:val="lv-LV"/>
        </w:rPr>
        <w:t xml:space="preserve">nosolītāja iemaksāto nodrošinājumu ieskaita pirkuma maksā, bet pārējiem izsoles dalībniekiem nodrošinājuma summu izsniedz atpakaļ pēc izsoles noslēguma, izņemot pēdējo </w:t>
      </w:r>
      <w:r w:rsidRPr="0058067E">
        <w:rPr>
          <w:rFonts w:eastAsia="Times New Roman"/>
          <w:sz w:val="28"/>
          <w:szCs w:val="28"/>
          <w:shd w:val="clear" w:color="auto" w:fill="FFFFFF"/>
          <w:lang w:val="lv-LV"/>
        </w:rPr>
        <w:t>pārsolīto solītāju, kura  iemaksāto nodrošinājumu atdod divu darbdienu laikā pēc tam, ka</w:t>
      </w:r>
      <w:r w:rsidRPr="0058067E">
        <w:rPr>
          <w:rFonts w:eastAsia="Times New Roman"/>
          <w:sz w:val="28"/>
          <w:szCs w:val="28"/>
          <w:shd w:val="clear" w:color="auto" w:fill="FFFFFF"/>
          <w:lang w:val="lv-LV"/>
        </w:rPr>
        <w:t>d nosolītājs samaksājis pilnu nosolīto summu. Ja mantu pēc nenotikušas izsoles patur sev pēdējais pārsolītais solītājs, viņa iemaksāto nodrošinājumu ieskaita pirkuma maksā.</w:t>
      </w:r>
    </w:p>
    <w:p w:rsidR="00472454" w:rsidRPr="0058067E" w:rsidRDefault="00C67EC4" w:rsidP="00472454">
      <w:pPr>
        <w:spacing w:after="120" w:line="240" w:lineRule="auto"/>
        <w:ind w:left="426" w:hanging="426"/>
        <w:rPr>
          <w:rFonts w:eastAsia="Times New Roman"/>
          <w:sz w:val="28"/>
          <w:szCs w:val="28"/>
          <w:lang w:val="lv-LV"/>
        </w:rPr>
      </w:pPr>
      <w:r w:rsidRPr="0058067E">
        <w:rPr>
          <w:rFonts w:eastAsia="Times New Roman"/>
          <w:sz w:val="28"/>
          <w:szCs w:val="28"/>
          <w:lang w:val="lv-LV"/>
        </w:rPr>
        <w:t>1</w:t>
      </w:r>
      <w:r>
        <w:rPr>
          <w:rFonts w:eastAsia="Times New Roman"/>
          <w:sz w:val="28"/>
          <w:szCs w:val="28"/>
          <w:lang w:val="lv-LV"/>
        </w:rPr>
        <w:t>7</w:t>
      </w:r>
      <w:r w:rsidRPr="0058067E">
        <w:rPr>
          <w:rFonts w:eastAsia="Times New Roman"/>
          <w:sz w:val="28"/>
          <w:szCs w:val="28"/>
          <w:lang w:val="lv-LV"/>
        </w:rPr>
        <w:t>. Pievienotās vērtības nodoklis darījumam netiek piemērots, pamatojoties uz Pievi</w:t>
      </w:r>
      <w:r w:rsidRPr="0058067E">
        <w:rPr>
          <w:rFonts w:eastAsia="Times New Roman"/>
          <w:sz w:val="28"/>
          <w:szCs w:val="28"/>
          <w:lang w:val="lv-LV"/>
        </w:rPr>
        <w:t>enotās vērtības nodokļa likuma 3. pantu.</w:t>
      </w:r>
    </w:p>
    <w:p w:rsidR="00472454" w:rsidRDefault="00C67EC4" w:rsidP="00472454">
      <w:pPr>
        <w:spacing w:after="120" w:line="240" w:lineRule="auto"/>
        <w:ind w:left="426" w:hanging="426"/>
        <w:rPr>
          <w:rFonts w:eastAsia="Times New Roman"/>
          <w:i/>
          <w:sz w:val="28"/>
          <w:szCs w:val="28"/>
          <w:lang w:val="lv-LV"/>
        </w:rPr>
      </w:pPr>
      <w:r w:rsidRPr="0058067E">
        <w:rPr>
          <w:rFonts w:eastAsia="Times New Roman"/>
          <w:sz w:val="28"/>
          <w:szCs w:val="28"/>
          <w:lang w:val="lv-LV"/>
        </w:rPr>
        <w:t>1</w:t>
      </w:r>
      <w:r>
        <w:rPr>
          <w:rFonts w:eastAsia="Times New Roman"/>
          <w:sz w:val="28"/>
          <w:szCs w:val="28"/>
          <w:lang w:val="lv-LV"/>
        </w:rPr>
        <w:t>8</w:t>
      </w:r>
      <w:r w:rsidRPr="0058067E">
        <w:rPr>
          <w:rFonts w:eastAsia="Times New Roman"/>
          <w:sz w:val="28"/>
          <w:szCs w:val="28"/>
          <w:lang w:val="lv-LV"/>
        </w:rPr>
        <w:t xml:space="preserve">. </w:t>
      </w:r>
      <w:r w:rsidRPr="0058067E">
        <w:rPr>
          <w:rFonts w:eastAsia="Times New Roman"/>
          <w:b/>
          <w:sz w:val="28"/>
          <w:szCs w:val="28"/>
          <w:lang w:val="lv-LV"/>
        </w:rPr>
        <w:t xml:space="preserve">Izsoles solis ir </w:t>
      </w:r>
      <w:r>
        <w:rPr>
          <w:rFonts w:eastAsia="Times New Roman"/>
          <w:b/>
          <w:sz w:val="28"/>
          <w:szCs w:val="28"/>
          <w:lang w:val="lv-LV"/>
        </w:rPr>
        <w:t>592</w:t>
      </w:r>
      <w:r w:rsidRPr="0058067E">
        <w:rPr>
          <w:rFonts w:eastAsia="Times New Roman"/>
          <w:b/>
          <w:sz w:val="28"/>
          <w:szCs w:val="28"/>
          <w:lang w:val="lv-LV"/>
        </w:rPr>
        <w:t>,00 EUR</w:t>
      </w:r>
      <w:r w:rsidRPr="0058067E">
        <w:rPr>
          <w:rFonts w:eastAsia="Times New Roman"/>
          <w:sz w:val="28"/>
          <w:szCs w:val="28"/>
          <w:lang w:val="lv-LV"/>
        </w:rPr>
        <w:t xml:space="preserve"> (</w:t>
      </w:r>
      <w:r>
        <w:rPr>
          <w:rFonts w:eastAsia="Times New Roman"/>
          <w:sz w:val="28"/>
          <w:szCs w:val="28"/>
          <w:lang w:val="lv-LV"/>
        </w:rPr>
        <w:t xml:space="preserve">pieci simti deviņdesmit divi </w:t>
      </w:r>
      <w:proofErr w:type="spellStart"/>
      <w:r w:rsidRPr="0058067E">
        <w:rPr>
          <w:rFonts w:eastAsia="Times New Roman"/>
          <w:i/>
          <w:sz w:val="28"/>
          <w:szCs w:val="28"/>
          <w:lang w:val="lv-LV"/>
        </w:rPr>
        <w:t>e</w:t>
      </w:r>
      <w:r>
        <w:rPr>
          <w:rFonts w:eastAsia="Times New Roman"/>
          <w:i/>
          <w:sz w:val="28"/>
          <w:szCs w:val="28"/>
          <w:lang w:val="lv-LV"/>
        </w:rPr>
        <w:t>u</w:t>
      </w:r>
      <w:r w:rsidRPr="0058067E">
        <w:rPr>
          <w:rFonts w:eastAsia="Times New Roman"/>
          <w:i/>
          <w:sz w:val="28"/>
          <w:szCs w:val="28"/>
          <w:lang w:val="lv-LV"/>
        </w:rPr>
        <w:t>ro</w:t>
      </w:r>
      <w:proofErr w:type="spellEnd"/>
      <w:r w:rsidRPr="0058067E">
        <w:rPr>
          <w:rFonts w:eastAsia="Times New Roman"/>
          <w:i/>
          <w:sz w:val="28"/>
          <w:szCs w:val="28"/>
          <w:lang w:val="lv-LV"/>
        </w:rPr>
        <w:t xml:space="preserve"> </w:t>
      </w:r>
      <w:r w:rsidRPr="0058067E">
        <w:rPr>
          <w:rFonts w:eastAsia="Times New Roman"/>
          <w:sz w:val="28"/>
          <w:szCs w:val="28"/>
          <w:lang w:val="lv-LV"/>
        </w:rPr>
        <w:t>un</w:t>
      </w:r>
      <w:r w:rsidRPr="0058067E">
        <w:rPr>
          <w:rFonts w:eastAsia="Times New Roman"/>
          <w:i/>
          <w:sz w:val="28"/>
          <w:szCs w:val="28"/>
          <w:lang w:val="lv-LV"/>
        </w:rPr>
        <w:t xml:space="preserve"> </w:t>
      </w:r>
      <w:r w:rsidRPr="0058067E">
        <w:rPr>
          <w:rFonts w:eastAsia="Times New Roman"/>
          <w:sz w:val="28"/>
          <w:szCs w:val="28"/>
          <w:lang w:val="lv-LV"/>
        </w:rPr>
        <w:t>00</w:t>
      </w:r>
      <w:r w:rsidRPr="0058067E">
        <w:rPr>
          <w:rFonts w:eastAsia="Times New Roman"/>
          <w:i/>
          <w:sz w:val="28"/>
          <w:szCs w:val="28"/>
          <w:lang w:val="lv-LV"/>
        </w:rPr>
        <w:t xml:space="preserve"> centi).</w:t>
      </w:r>
    </w:p>
    <w:p w:rsidR="00472454" w:rsidRPr="0058067E" w:rsidRDefault="00C67EC4" w:rsidP="00472454">
      <w:pPr>
        <w:shd w:val="clear" w:color="auto" w:fill="FFFFFF"/>
        <w:spacing w:before="120" w:after="120" w:line="240" w:lineRule="auto"/>
        <w:ind w:left="360"/>
        <w:jc w:val="center"/>
        <w:rPr>
          <w:rFonts w:eastAsia="Times New Roman"/>
          <w:b/>
          <w:bCs/>
          <w:caps/>
          <w:sz w:val="28"/>
          <w:szCs w:val="28"/>
          <w:lang w:val="lv-LV"/>
        </w:rPr>
      </w:pPr>
      <w:r w:rsidRPr="0058067E">
        <w:rPr>
          <w:rFonts w:eastAsia="Times New Roman"/>
          <w:b/>
          <w:bCs/>
          <w:sz w:val="28"/>
          <w:szCs w:val="28"/>
          <w:lang w:val="lv-LV"/>
        </w:rPr>
        <w:t xml:space="preserve">III. </w:t>
      </w:r>
      <w:r w:rsidRPr="0058067E">
        <w:rPr>
          <w:rFonts w:eastAsia="Times New Roman"/>
          <w:b/>
          <w:bCs/>
          <w:caps/>
          <w:sz w:val="28"/>
          <w:szCs w:val="28"/>
          <w:lang w:val="lv-LV"/>
        </w:rPr>
        <w:t>Personas reģistrēšanās Izsoļu dalībnieku reģistrā</w:t>
      </w:r>
    </w:p>
    <w:p w:rsidR="00472454" w:rsidRPr="0058067E" w:rsidRDefault="00C67EC4" w:rsidP="00472454">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19</w:t>
      </w:r>
      <w:r w:rsidRPr="0058067E">
        <w:rPr>
          <w:rFonts w:eastAsia="Times New Roman"/>
          <w:sz w:val="28"/>
          <w:szCs w:val="28"/>
          <w:lang w:val="lv-LV" w:eastAsia="lv-LV"/>
        </w:rPr>
        <w:t xml:space="preserve">. Fiziskai personai, kura vēlas savā vai citas fiziskas vai juridiskas personas vārdā piedalīties izsolē, jāreģistrējas EIV uzturētā Izsoļu dalībnieku reģistrā: </w:t>
      </w:r>
      <w:hyperlink r:id="rId12" w:history="1">
        <w:r w:rsidRPr="0058067E">
          <w:rPr>
            <w:rStyle w:val="Hyperlink"/>
            <w:rFonts w:eastAsia="Times New Roman"/>
            <w:sz w:val="28"/>
            <w:szCs w:val="28"/>
            <w:lang w:val="lv-LV"/>
          </w:rPr>
          <w:t>https://izsoles.ta.gov.lv/</w:t>
        </w:r>
      </w:hyperlink>
      <w:r>
        <w:rPr>
          <w:rStyle w:val="Hyperlink"/>
          <w:rFonts w:eastAsia="Times New Roman"/>
          <w:sz w:val="28"/>
          <w:szCs w:val="28"/>
          <w:lang w:val="lv-LV"/>
        </w:rPr>
        <w:t xml:space="preserve"> .</w:t>
      </w:r>
    </w:p>
    <w:p w:rsidR="00472454" w:rsidRPr="0058067E" w:rsidRDefault="00C67EC4" w:rsidP="00472454">
      <w:pPr>
        <w:shd w:val="clear" w:color="auto" w:fill="FFFFFF"/>
        <w:spacing w:before="120" w:after="120" w:line="240" w:lineRule="auto"/>
        <w:rPr>
          <w:rFonts w:eastAsia="Times New Roman"/>
          <w:sz w:val="28"/>
          <w:szCs w:val="28"/>
          <w:lang w:val="lv-LV" w:eastAsia="lv-LV"/>
        </w:rPr>
      </w:pPr>
      <w:r>
        <w:rPr>
          <w:rFonts w:eastAsia="Times New Roman"/>
          <w:sz w:val="28"/>
          <w:szCs w:val="28"/>
          <w:lang w:val="lv-LV" w:eastAsia="lv-LV"/>
        </w:rPr>
        <w:t>20</w:t>
      </w:r>
      <w:r w:rsidRPr="0058067E">
        <w:rPr>
          <w:rFonts w:eastAsia="Times New Roman"/>
          <w:sz w:val="28"/>
          <w:szCs w:val="28"/>
          <w:lang w:val="lv-LV" w:eastAsia="lv-LV"/>
        </w:rPr>
        <w:t>. Izsoļu dalībnieku r</w:t>
      </w:r>
      <w:r w:rsidRPr="0058067E">
        <w:rPr>
          <w:rFonts w:eastAsia="Times New Roman"/>
          <w:sz w:val="28"/>
          <w:szCs w:val="28"/>
          <w:lang w:val="lv-LV" w:eastAsia="lv-LV"/>
        </w:rPr>
        <w:t>eģistrā par personu iekļauj šādas ziņas:</w:t>
      </w:r>
    </w:p>
    <w:p w:rsidR="00472454" w:rsidRPr="0058067E" w:rsidRDefault="00C67EC4" w:rsidP="00472454">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20</w:t>
      </w:r>
      <w:r w:rsidRPr="0058067E">
        <w:rPr>
          <w:rFonts w:eastAsia="Times New Roman"/>
          <w:sz w:val="28"/>
          <w:szCs w:val="28"/>
          <w:lang w:val="lv-LV" w:eastAsia="lv-LV"/>
        </w:rPr>
        <w:t>.1. vārds, uzvārds;</w:t>
      </w:r>
    </w:p>
    <w:p w:rsidR="00472454" w:rsidRPr="0058067E" w:rsidRDefault="00C67EC4" w:rsidP="00472454">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20</w:t>
      </w:r>
      <w:r w:rsidRPr="0058067E">
        <w:rPr>
          <w:rFonts w:eastAsia="Times New Roman"/>
          <w:sz w:val="28"/>
          <w:szCs w:val="28"/>
          <w:lang w:val="lv-LV" w:eastAsia="lv-LV"/>
        </w:rPr>
        <w:t>.2. personas kods vai dzimšanas datums (personai, kurai nav piešķirts personas kods);</w:t>
      </w:r>
    </w:p>
    <w:p w:rsidR="00472454" w:rsidRPr="0058067E" w:rsidRDefault="00C67EC4" w:rsidP="00472454">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20</w:t>
      </w:r>
      <w:r w:rsidRPr="0058067E">
        <w:rPr>
          <w:rFonts w:eastAsia="Times New Roman"/>
          <w:sz w:val="28"/>
          <w:szCs w:val="28"/>
          <w:lang w:val="lv-LV" w:eastAsia="lv-LV"/>
        </w:rPr>
        <w:t>.3. kontaktadrese;</w:t>
      </w:r>
    </w:p>
    <w:p w:rsidR="00472454" w:rsidRPr="0058067E" w:rsidRDefault="00C67EC4" w:rsidP="00472454">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20</w:t>
      </w:r>
      <w:r w:rsidRPr="0058067E">
        <w:rPr>
          <w:rFonts w:eastAsia="Times New Roman"/>
          <w:sz w:val="28"/>
          <w:szCs w:val="28"/>
          <w:lang w:val="lv-LV" w:eastAsia="lv-LV"/>
        </w:rPr>
        <w:t>.4. personu apliecinoša dokumenta veids un numurs;</w:t>
      </w:r>
    </w:p>
    <w:p w:rsidR="00472454" w:rsidRPr="0058067E" w:rsidRDefault="00C67EC4" w:rsidP="00472454">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lastRenderedPageBreak/>
        <w:t>20</w:t>
      </w:r>
      <w:r w:rsidRPr="0058067E">
        <w:rPr>
          <w:rFonts w:eastAsia="Times New Roman"/>
          <w:sz w:val="28"/>
          <w:szCs w:val="28"/>
          <w:lang w:val="lv-LV" w:eastAsia="lv-LV"/>
        </w:rPr>
        <w:t>.5. norēķinu rekvizīti (kredī</w:t>
      </w:r>
      <w:r w:rsidRPr="0058067E">
        <w:rPr>
          <w:rFonts w:eastAsia="Times New Roman"/>
          <w:sz w:val="28"/>
          <w:szCs w:val="28"/>
          <w:lang w:val="lv-LV" w:eastAsia="lv-LV"/>
        </w:rPr>
        <w:t>tiestādes konta numurs, uz kuru personai atmaksājama nodrošinājuma summa);</w:t>
      </w:r>
    </w:p>
    <w:p w:rsidR="00472454" w:rsidRPr="0058067E" w:rsidRDefault="00C67EC4" w:rsidP="00472454">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20</w:t>
      </w:r>
      <w:r w:rsidRPr="0058067E">
        <w:rPr>
          <w:rFonts w:eastAsia="Times New Roman"/>
          <w:sz w:val="28"/>
          <w:szCs w:val="28"/>
          <w:lang w:val="lv-LV" w:eastAsia="lv-LV"/>
        </w:rPr>
        <w:t>.6. personas papildu kontaktinformācija – elektroniskā pasta adrese un tālruņa numurs (ja tāds ir).</w:t>
      </w:r>
    </w:p>
    <w:p w:rsidR="00472454" w:rsidRPr="0058067E" w:rsidRDefault="00C67EC4" w:rsidP="00472454">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21</w:t>
      </w:r>
      <w:r w:rsidRPr="0058067E">
        <w:rPr>
          <w:rFonts w:eastAsia="Times New Roman"/>
          <w:sz w:val="28"/>
          <w:szCs w:val="28"/>
          <w:lang w:val="lv-LV" w:eastAsia="lv-LV"/>
        </w:rPr>
        <w:t>.</w:t>
      </w:r>
      <w:r w:rsidRPr="0058067E">
        <w:rPr>
          <w:rFonts w:eastAsia="Times New Roman"/>
          <w:sz w:val="28"/>
          <w:szCs w:val="28"/>
          <w:lang w:val="lv-LV" w:eastAsia="lv-LV"/>
        </w:rPr>
        <w:tab/>
        <w:t>Ja persona pārstāv citu fizisku vai juridisku personu, papildus šī sludināj</w:t>
      </w:r>
      <w:r w:rsidRPr="0058067E">
        <w:rPr>
          <w:rFonts w:eastAsia="Times New Roman"/>
          <w:sz w:val="28"/>
          <w:szCs w:val="28"/>
          <w:lang w:val="lv-LV" w:eastAsia="lv-LV"/>
        </w:rPr>
        <w:t>uma </w:t>
      </w:r>
      <w:r w:rsidR="00484589">
        <w:rPr>
          <w:rFonts w:eastAsia="Times New Roman"/>
          <w:sz w:val="28"/>
          <w:szCs w:val="28"/>
          <w:lang w:val="lv-LV" w:eastAsia="lv-LV"/>
        </w:rPr>
        <w:t>20</w:t>
      </w:r>
      <w:r w:rsidRPr="0058067E">
        <w:rPr>
          <w:rFonts w:eastAsia="Times New Roman"/>
          <w:sz w:val="28"/>
          <w:szCs w:val="28"/>
          <w:lang w:val="lv-LV" w:eastAsia="lv-LV"/>
        </w:rPr>
        <w:t>. punktā minētajām ziņām norāda arī šādas ziņas par reģistrēta lietotāja pārstāvamo personu un pilnvarojumu:</w:t>
      </w:r>
    </w:p>
    <w:p w:rsidR="00472454" w:rsidRPr="0058067E" w:rsidRDefault="00C67EC4" w:rsidP="00472454">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21</w:t>
      </w:r>
      <w:r w:rsidRPr="0058067E">
        <w:rPr>
          <w:rFonts w:eastAsia="Times New Roman"/>
          <w:sz w:val="28"/>
          <w:szCs w:val="28"/>
          <w:lang w:val="lv-LV" w:eastAsia="lv-LV"/>
        </w:rPr>
        <w:t>.1. pārstāvamās personas veids;</w:t>
      </w:r>
    </w:p>
    <w:p w:rsidR="00472454" w:rsidRPr="0058067E" w:rsidRDefault="00C67EC4" w:rsidP="00472454">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21</w:t>
      </w:r>
      <w:r w:rsidRPr="0058067E">
        <w:rPr>
          <w:rFonts w:eastAsia="Times New Roman"/>
          <w:sz w:val="28"/>
          <w:szCs w:val="28"/>
          <w:lang w:val="lv-LV" w:eastAsia="lv-LV"/>
        </w:rPr>
        <w:t>.2. vārds, uzvārds fiziskai personai vai nosaukums juridiskai personai;</w:t>
      </w:r>
    </w:p>
    <w:p w:rsidR="00472454" w:rsidRPr="0058067E" w:rsidRDefault="00C67EC4" w:rsidP="00472454">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21</w:t>
      </w:r>
      <w:r w:rsidRPr="0058067E">
        <w:rPr>
          <w:rFonts w:eastAsia="Times New Roman"/>
          <w:sz w:val="28"/>
          <w:szCs w:val="28"/>
          <w:lang w:val="lv-LV" w:eastAsia="lv-LV"/>
        </w:rPr>
        <w:t>.3. personas kods vai dzimšanas</w:t>
      </w:r>
      <w:r w:rsidRPr="0058067E">
        <w:rPr>
          <w:rFonts w:eastAsia="Times New Roman"/>
          <w:sz w:val="28"/>
          <w:szCs w:val="28"/>
          <w:lang w:val="lv-LV" w:eastAsia="lv-LV"/>
        </w:rPr>
        <w:t xml:space="preserve"> datums (ārzemniekam) fiziskai personai vai reģistrācijas numurs juridiskai personai;</w:t>
      </w:r>
    </w:p>
    <w:p w:rsidR="00472454" w:rsidRPr="0058067E" w:rsidRDefault="00C67EC4" w:rsidP="00472454">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21</w:t>
      </w:r>
      <w:r w:rsidRPr="0058067E">
        <w:rPr>
          <w:rFonts w:eastAsia="Times New Roman"/>
          <w:sz w:val="28"/>
          <w:szCs w:val="28"/>
          <w:lang w:val="lv-LV" w:eastAsia="lv-LV"/>
        </w:rPr>
        <w:t>.4. kontaktadrese;</w:t>
      </w:r>
    </w:p>
    <w:p w:rsidR="00472454" w:rsidRPr="0058067E" w:rsidRDefault="00C67EC4" w:rsidP="00472454">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21</w:t>
      </w:r>
      <w:r w:rsidRPr="0058067E">
        <w:rPr>
          <w:rFonts w:eastAsia="Times New Roman"/>
          <w:sz w:val="28"/>
          <w:szCs w:val="28"/>
          <w:lang w:val="lv-LV" w:eastAsia="lv-LV"/>
        </w:rPr>
        <w:t>.5. personu apliecinoša dokumenta veids un numurs fiziskai personai;</w:t>
      </w:r>
    </w:p>
    <w:p w:rsidR="00472454" w:rsidRPr="0058067E" w:rsidRDefault="00C67EC4" w:rsidP="00472454">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21</w:t>
      </w:r>
      <w:r w:rsidRPr="0058067E">
        <w:rPr>
          <w:rFonts w:eastAsia="Times New Roman"/>
          <w:sz w:val="28"/>
          <w:szCs w:val="28"/>
          <w:lang w:val="lv-LV" w:eastAsia="lv-LV"/>
        </w:rPr>
        <w:t xml:space="preserve">.6. informācija par notariāli apliecinātu pilnvaru, ja reģistrēts lietotājs </w:t>
      </w:r>
      <w:r w:rsidRPr="0058067E">
        <w:rPr>
          <w:rFonts w:eastAsia="Times New Roman"/>
          <w:sz w:val="28"/>
          <w:szCs w:val="28"/>
          <w:lang w:val="lv-LV" w:eastAsia="lv-LV"/>
        </w:rPr>
        <w:t>izsolē pārstāv citu fizisku personu, vai informācija par rakstiski noformētu pilnvaru vai dokumentu, kas apliecina reģistrēta lietotāja tiesības pārstāvēt juridisku personu bez īpaša pilnvarojuma, ja reģistrēts lietotājs pārstāv juridisku personu;</w:t>
      </w:r>
    </w:p>
    <w:p w:rsidR="00472454" w:rsidRPr="0058067E" w:rsidRDefault="00C67EC4" w:rsidP="00472454">
      <w:pPr>
        <w:shd w:val="clear" w:color="auto" w:fill="FFFFFF"/>
        <w:spacing w:after="120" w:line="240" w:lineRule="auto"/>
        <w:ind w:left="1134" w:hanging="708"/>
        <w:rPr>
          <w:rFonts w:eastAsia="Times New Roman"/>
          <w:sz w:val="28"/>
          <w:szCs w:val="28"/>
          <w:lang w:val="lv-LV" w:eastAsia="lv-LV"/>
        </w:rPr>
      </w:pPr>
      <w:r>
        <w:rPr>
          <w:rFonts w:eastAsia="Times New Roman"/>
          <w:sz w:val="28"/>
          <w:szCs w:val="28"/>
          <w:lang w:val="lv-LV" w:eastAsia="lv-LV"/>
        </w:rPr>
        <w:t>21</w:t>
      </w:r>
      <w:r w:rsidRPr="0058067E">
        <w:rPr>
          <w:rFonts w:eastAsia="Times New Roman"/>
          <w:sz w:val="28"/>
          <w:szCs w:val="28"/>
          <w:lang w:val="lv-LV" w:eastAsia="lv-LV"/>
        </w:rPr>
        <w:t>.7. in</w:t>
      </w:r>
      <w:r w:rsidRPr="0058067E">
        <w:rPr>
          <w:rFonts w:eastAsia="Times New Roman"/>
          <w:sz w:val="28"/>
          <w:szCs w:val="28"/>
          <w:lang w:val="lv-LV" w:eastAsia="lv-LV"/>
        </w:rPr>
        <w:t>formācija par pilnvarojuma apjomu (pārstāvības tiesības konkrētai izsolei, vairākām konkrētām izsolēm, uz noteiktu laiku, pastāvīgi).</w:t>
      </w:r>
    </w:p>
    <w:p w:rsidR="00472454" w:rsidRPr="0058067E" w:rsidRDefault="00C67EC4" w:rsidP="00472454">
      <w:pPr>
        <w:shd w:val="clear" w:color="auto" w:fill="FFFFFF"/>
        <w:spacing w:after="120" w:line="240" w:lineRule="auto"/>
        <w:ind w:left="426" w:hanging="426"/>
        <w:rPr>
          <w:rFonts w:eastAsia="Times New Roman"/>
          <w:sz w:val="28"/>
          <w:szCs w:val="28"/>
          <w:lang w:val="lv-LV" w:eastAsia="lv-LV"/>
        </w:rPr>
      </w:pPr>
      <w:r>
        <w:rPr>
          <w:rFonts w:eastAsia="Times New Roman"/>
          <w:sz w:val="28"/>
          <w:szCs w:val="28"/>
          <w:lang w:val="lv-LV" w:eastAsia="lv-LV"/>
        </w:rPr>
        <w:t>22</w:t>
      </w:r>
      <w:r w:rsidRPr="0058067E">
        <w:rPr>
          <w:rFonts w:eastAsia="Times New Roman"/>
          <w:sz w:val="28"/>
          <w:szCs w:val="28"/>
          <w:lang w:val="lv-LV" w:eastAsia="lv-LV"/>
        </w:rPr>
        <w:t>.</w:t>
      </w:r>
      <w:r w:rsidRPr="0058067E">
        <w:rPr>
          <w:rFonts w:eastAsia="Times New Roman"/>
          <w:sz w:val="28"/>
          <w:szCs w:val="28"/>
          <w:lang w:val="lv-LV" w:eastAsia="lv-LV"/>
        </w:rPr>
        <w:tab/>
        <w:t>Ziņas par personu iekļauj Izsoļu dalībnieku reģistrā, pamatojoties uz personas iesniegumu. Iesniegumu persona iesniedz</w:t>
      </w:r>
      <w:r w:rsidRPr="0058067E">
        <w:rPr>
          <w:rFonts w:eastAsia="Times New Roman"/>
          <w:sz w:val="28"/>
          <w:szCs w:val="28"/>
          <w:lang w:val="lv-LV" w:eastAsia="lv-LV"/>
        </w:rPr>
        <w:t xml:space="preserve"> patstāvīgi, izmantojot EIV pieejamo elektronisko pakalpojumu "Par e - izsoļu vietnes dalībnieka dalību konkrētā izsolē" un identificējoties ar vienu no vienotajā valsts un pašvaldību portālā www.latvija.lv piedāvātajiem identifikācijas līdzekļiem.</w:t>
      </w:r>
    </w:p>
    <w:p w:rsidR="00472454" w:rsidRPr="0058067E" w:rsidRDefault="00C67EC4" w:rsidP="00472454">
      <w:pPr>
        <w:shd w:val="clear" w:color="auto" w:fill="FFFFFF"/>
        <w:spacing w:after="120" w:line="240" w:lineRule="auto"/>
        <w:ind w:left="426" w:hanging="426"/>
        <w:rPr>
          <w:rFonts w:eastAsia="Calibri"/>
          <w:sz w:val="28"/>
          <w:szCs w:val="28"/>
          <w:shd w:val="clear" w:color="auto" w:fill="FFFFFF"/>
          <w:lang w:val="lv-LV"/>
        </w:rPr>
      </w:pPr>
      <w:r w:rsidRPr="0058067E">
        <w:rPr>
          <w:rFonts w:eastAsia="Calibri"/>
          <w:sz w:val="28"/>
          <w:szCs w:val="28"/>
          <w:shd w:val="clear" w:color="auto" w:fill="FFFFFF"/>
          <w:lang w:val="lv-LV"/>
        </w:rPr>
        <w:t>2</w:t>
      </w:r>
      <w:r>
        <w:rPr>
          <w:rFonts w:eastAsia="Calibri"/>
          <w:sz w:val="28"/>
          <w:szCs w:val="28"/>
          <w:shd w:val="clear" w:color="auto" w:fill="FFFFFF"/>
          <w:lang w:val="lv-LV"/>
        </w:rPr>
        <w:t>3</w:t>
      </w:r>
      <w:r w:rsidRPr="0058067E">
        <w:rPr>
          <w:rFonts w:eastAsia="Calibri"/>
          <w:sz w:val="28"/>
          <w:szCs w:val="28"/>
          <w:shd w:val="clear" w:color="auto" w:fill="FFFFFF"/>
          <w:lang w:val="lv-LV"/>
        </w:rPr>
        <w:t>. Inf</w:t>
      </w:r>
      <w:r w:rsidRPr="0058067E">
        <w:rPr>
          <w:rFonts w:eastAsia="Calibri"/>
          <w:sz w:val="28"/>
          <w:szCs w:val="28"/>
          <w:shd w:val="clear" w:color="auto" w:fill="FFFFFF"/>
          <w:lang w:val="lv-LV"/>
        </w:rPr>
        <w:t xml:space="preserve">ormāciju Izsoļu dalībnieku reģistrā iekļauj latviešu valodā. Ja persona ir ārzemnieks, personas vārdu, uzvārdu un adresi norāda attiecīgās ārvalsts valodas oriģinālformā (no </w:t>
      </w:r>
      <w:proofErr w:type="spellStart"/>
      <w:r w:rsidRPr="0058067E">
        <w:rPr>
          <w:rFonts w:eastAsia="Calibri"/>
          <w:sz w:val="28"/>
          <w:szCs w:val="28"/>
          <w:shd w:val="clear" w:color="auto" w:fill="FFFFFF"/>
          <w:lang w:val="lv-LV"/>
        </w:rPr>
        <w:t>latīņalfabētiskās</w:t>
      </w:r>
      <w:proofErr w:type="spellEnd"/>
      <w:r w:rsidRPr="0058067E">
        <w:rPr>
          <w:rFonts w:eastAsia="Calibri"/>
          <w:sz w:val="28"/>
          <w:szCs w:val="28"/>
          <w:shd w:val="clear" w:color="auto" w:fill="FFFFFF"/>
          <w:lang w:val="lv-LV"/>
        </w:rPr>
        <w:t xml:space="preserve"> rakstības valodām) vai oriģinālformas </w:t>
      </w:r>
      <w:proofErr w:type="spellStart"/>
      <w:r w:rsidRPr="0058067E">
        <w:rPr>
          <w:rFonts w:eastAsia="Calibri"/>
          <w:sz w:val="28"/>
          <w:szCs w:val="28"/>
          <w:shd w:val="clear" w:color="auto" w:fill="FFFFFF"/>
          <w:lang w:val="lv-LV"/>
        </w:rPr>
        <w:t>latīņalfabētiskajā</w:t>
      </w:r>
      <w:proofErr w:type="spellEnd"/>
      <w:r w:rsidRPr="0058067E">
        <w:rPr>
          <w:rFonts w:eastAsia="Calibri"/>
          <w:sz w:val="28"/>
          <w:szCs w:val="28"/>
          <w:shd w:val="clear" w:color="auto" w:fill="FFFFFF"/>
          <w:lang w:val="lv-LV"/>
        </w:rPr>
        <w:t xml:space="preserve"> transli</w:t>
      </w:r>
      <w:r w:rsidRPr="0058067E">
        <w:rPr>
          <w:rFonts w:eastAsia="Calibri"/>
          <w:sz w:val="28"/>
          <w:szCs w:val="28"/>
          <w:shd w:val="clear" w:color="auto" w:fill="FFFFFF"/>
          <w:lang w:val="lv-LV"/>
        </w:rPr>
        <w:t>terācijā (no citām valodām).</w:t>
      </w:r>
    </w:p>
    <w:p w:rsidR="00472454" w:rsidRPr="0058067E" w:rsidRDefault="00C67EC4" w:rsidP="00472454">
      <w:pPr>
        <w:numPr>
          <w:ilvl w:val="0"/>
          <w:numId w:val="16"/>
        </w:numPr>
        <w:shd w:val="clear" w:color="auto" w:fill="FFFFFF"/>
        <w:spacing w:before="120" w:after="120" w:line="240" w:lineRule="auto"/>
        <w:ind w:left="425" w:hanging="425"/>
        <w:contextualSpacing/>
        <w:jc w:val="center"/>
        <w:rPr>
          <w:rFonts w:eastAsia="Times New Roman"/>
          <w:b/>
          <w:bCs/>
          <w:caps/>
          <w:sz w:val="28"/>
          <w:szCs w:val="28"/>
          <w:lang w:val="lv-LV" w:eastAsia="lv-LV"/>
        </w:rPr>
      </w:pPr>
      <w:r w:rsidRPr="0058067E">
        <w:rPr>
          <w:rFonts w:eastAsia="Times New Roman"/>
          <w:b/>
          <w:bCs/>
          <w:caps/>
          <w:sz w:val="28"/>
          <w:szCs w:val="28"/>
          <w:lang w:val="lv-LV" w:eastAsia="lv-LV"/>
        </w:rPr>
        <w:t>Pieteikšanās dalībai izsolē un personas autorizācija dalībai izsolē</w:t>
      </w:r>
    </w:p>
    <w:p w:rsidR="00472454" w:rsidRPr="0058067E" w:rsidRDefault="00C67EC4" w:rsidP="00472454">
      <w:pPr>
        <w:shd w:val="clear" w:color="auto" w:fill="FFFFFF"/>
        <w:spacing w:before="240" w:after="120" w:line="240" w:lineRule="auto"/>
        <w:ind w:left="425" w:hanging="425"/>
        <w:rPr>
          <w:rFonts w:eastAsia="Times New Roman"/>
          <w:bCs/>
          <w:sz w:val="28"/>
          <w:szCs w:val="28"/>
          <w:lang w:val="lv-LV" w:eastAsia="lv-LV"/>
        </w:rPr>
      </w:pPr>
      <w:r w:rsidRPr="0058067E">
        <w:rPr>
          <w:rFonts w:eastAsia="Times New Roman"/>
          <w:bCs/>
          <w:sz w:val="28"/>
          <w:szCs w:val="28"/>
          <w:lang w:val="lv-LV" w:eastAsia="lv-LV"/>
        </w:rPr>
        <w:t>2</w:t>
      </w:r>
      <w:r>
        <w:rPr>
          <w:rFonts w:eastAsia="Times New Roman"/>
          <w:bCs/>
          <w:sz w:val="28"/>
          <w:szCs w:val="28"/>
          <w:lang w:val="lv-LV" w:eastAsia="lv-LV"/>
        </w:rPr>
        <w:t>4</w:t>
      </w:r>
      <w:r w:rsidRPr="0058067E">
        <w:rPr>
          <w:rFonts w:eastAsia="Times New Roman"/>
          <w:bCs/>
          <w:sz w:val="28"/>
          <w:szCs w:val="28"/>
          <w:lang w:val="lv-LV" w:eastAsia="lv-LV"/>
        </w:rPr>
        <w:t>.</w:t>
      </w:r>
      <w:r w:rsidRPr="0058067E">
        <w:rPr>
          <w:rFonts w:eastAsia="Times New Roman"/>
          <w:bCs/>
          <w:sz w:val="28"/>
          <w:szCs w:val="28"/>
          <w:lang w:val="lv-LV" w:eastAsia="lv-LV"/>
        </w:rPr>
        <w:tab/>
        <w:t xml:space="preserve">Autorizācija izsolei notiek divdesmit dienu laikā no šī sludinājuma </w:t>
      </w:r>
      <w:r>
        <w:rPr>
          <w:rFonts w:eastAsia="Times New Roman"/>
          <w:bCs/>
          <w:sz w:val="28"/>
          <w:szCs w:val="28"/>
          <w:lang w:val="lv-LV" w:eastAsia="lv-LV"/>
        </w:rPr>
        <w:t>31</w:t>
      </w:r>
      <w:r w:rsidRPr="0058067E">
        <w:rPr>
          <w:rFonts w:eastAsia="Times New Roman"/>
          <w:bCs/>
          <w:sz w:val="28"/>
          <w:szCs w:val="28"/>
          <w:lang w:val="lv-LV" w:eastAsia="lv-LV"/>
        </w:rPr>
        <w:t>. punktā norādītā izsoles sākuma datuma</w:t>
      </w:r>
      <w:r w:rsidRPr="0058067E">
        <w:rPr>
          <w:rFonts w:eastAsia="Times New Roman"/>
          <w:bCs/>
          <w:color w:val="FF33CC"/>
          <w:sz w:val="28"/>
          <w:szCs w:val="28"/>
          <w:lang w:val="lv-LV" w:eastAsia="lv-LV"/>
        </w:rPr>
        <w:t>.</w:t>
      </w:r>
    </w:p>
    <w:p w:rsidR="00472454" w:rsidRPr="0058067E" w:rsidRDefault="00C67EC4" w:rsidP="00472454">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2</w:t>
      </w:r>
      <w:r>
        <w:rPr>
          <w:rFonts w:eastAsia="Times New Roman"/>
          <w:sz w:val="28"/>
          <w:szCs w:val="28"/>
          <w:lang w:val="lv-LV" w:eastAsia="lv-LV"/>
        </w:rPr>
        <w:t>5</w:t>
      </w:r>
      <w:r w:rsidRPr="0058067E">
        <w:rPr>
          <w:rFonts w:eastAsia="Times New Roman"/>
          <w:sz w:val="28"/>
          <w:szCs w:val="28"/>
          <w:lang w:val="lv-LV" w:eastAsia="lv-LV"/>
        </w:rPr>
        <w:t xml:space="preserve">. Reģistrēts lietotājs, kurš vēlas piedalīties izsludinātajā izsolē, EIV </w:t>
      </w:r>
      <w:proofErr w:type="spellStart"/>
      <w:r w:rsidRPr="0058067E">
        <w:rPr>
          <w:rFonts w:eastAsia="Times New Roman"/>
          <w:sz w:val="28"/>
          <w:szCs w:val="28"/>
          <w:lang w:val="lv-LV" w:eastAsia="lv-LV"/>
        </w:rPr>
        <w:t>nosūta</w:t>
      </w:r>
      <w:proofErr w:type="spellEnd"/>
      <w:r w:rsidRPr="0058067E">
        <w:rPr>
          <w:rFonts w:eastAsia="Times New Roman"/>
          <w:sz w:val="28"/>
          <w:szCs w:val="28"/>
          <w:lang w:val="lv-LV" w:eastAsia="lv-LV"/>
        </w:rPr>
        <w:t xml:space="preserve"> Aģentūrai lūgumu par autorizēšanu dalībai konkrētā izsolē un šī sludinājuma 1</w:t>
      </w:r>
      <w:r>
        <w:rPr>
          <w:rFonts w:eastAsia="Times New Roman"/>
          <w:sz w:val="28"/>
          <w:szCs w:val="28"/>
          <w:lang w:val="lv-LV" w:eastAsia="lv-LV"/>
        </w:rPr>
        <w:t>4</w:t>
      </w:r>
      <w:r w:rsidRPr="0058067E">
        <w:rPr>
          <w:rFonts w:eastAsia="Times New Roman"/>
          <w:sz w:val="28"/>
          <w:szCs w:val="28"/>
          <w:lang w:val="lv-LV" w:eastAsia="lv-LV"/>
        </w:rPr>
        <w:t>.2. apakšpunktā norādītajā Aģentūras kontā iemaksā izsoles nodrošinājuma summu noteiktajā apmērā u</w:t>
      </w:r>
      <w:r w:rsidRPr="0058067E">
        <w:rPr>
          <w:rFonts w:eastAsia="Times New Roman"/>
          <w:sz w:val="28"/>
          <w:szCs w:val="28"/>
          <w:lang w:val="lv-LV" w:eastAsia="lv-LV"/>
        </w:rPr>
        <w:t>n maksu par dalību izsolē.</w:t>
      </w:r>
    </w:p>
    <w:p w:rsidR="00472454" w:rsidRPr="0058067E" w:rsidRDefault="00C67EC4" w:rsidP="00472454">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2</w:t>
      </w:r>
      <w:r>
        <w:rPr>
          <w:rFonts w:eastAsia="Times New Roman"/>
          <w:sz w:val="28"/>
          <w:szCs w:val="28"/>
          <w:lang w:val="lv-LV" w:eastAsia="lv-LV"/>
        </w:rPr>
        <w:t>6</w:t>
      </w:r>
      <w:r w:rsidRPr="0058067E">
        <w:rPr>
          <w:rFonts w:eastAsia="Times New Roman"/>
          <w:sz w:val="28"/>
          <w:szCs w:val="28"/>
          <w:lang w:val="lv-LV" w:eastAsia="lv-LV"/>
        </w:rPr>
        <w:t xml:space="preserve">. Izsoles rīkotājs autorizē personu dalībai izsolē, izmantojot EIV pieejamo rīku, pirms tam pārliecinoties, vai personu var pielaist pie solīšanas saskaņā ar </w:t>
      </w:r>
      <w:r w:rsidRPr="0058067E">
        <w:rPr>
          <w:rFonts w:eastAsia="Times New Roman"/>
          <w:sz w:val="28"/>
          <w:szCs w:val="28"/>
          <w:lang w:val="lv-LV" w:eastAsia="lv-LV"/>
        </w:rPr>
        <w:lastRenderedPageBreak/>
        <w:t>likuma normām un vai ir iemaksāta šī sludinājuma 1</w:t>
      </w:r>
      <w:r>
        <w:rPr>
          <w:rFonts w:eastAsia="Times New Roman"/>
          <w:sz w:val="28"/>
          <w:szCs w:val="28"/>
          <w:lang w:val="lv-LV" w:eastAsia="lv-LV"/>
        </w:rPr>
        <w:t>6</w:t>
      </w:r>
      <w:r w:rsidRPr="0058067E">
        <w:rPr>
          <w:rFonts w:eastAsia="Times New Roman"/>
          <w:sz w:val="28"/>
          <w:szCs w:val="28"/>
          <w:lang w:val="lv-LV" w:eastAsia="lv-LV"/>
        </w:rPr>
        <w:t>.1. apakšpunktā no</w:t>
      </w:r>
      <w:r w:rsidRPr="0058067E">
        <w:rPr>
          <w:rFonts w:eastAsia="Times New Roman"/>
          <w:sz w:val="28"/>
          <w:szCs w:val="28"/>
          <w:lang w:val="lv-LV" w:eastAsia="lv-LV"/>
        </w:rPr>
        <w:t>rādītā summa.</w:t>
      </w:r>
    </w:p>
    <w:p w:rsidR="00472454" w:rsidRPr="0058067E" w:rsidRDefault="00C67EC4" w:rsidP="00472454">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2</w:t>
      </w:r>
      <w:r>
        <w:rPr>
          <w:rFonts w:eastAsia="Times New Roman"/>
          <w:sz w:val="28"/>
          <w:szCs w:val="28"/>
          <w:lang w:val="lv-LV" w:eastAsia="lv-LV"/>
        </w:rPr>
        <w:t>7</w:t>
      </w:r>
      <w:r w:rsidRPr="0058067E">
        <w:rPr>
          <w:rFonts w:eastAsia="Times New Roman"/>
          <w:sz w:val="28"/>
          <w:szCs w:val="28"/>
          <w:lang w:val="lv-LV" w:eastAsia="lv-LV"/>
        </w:rPr>
        <w:t xml:space="preserve">. Informāciju par autorizēšanu dalībai izsolē Aģentūra reģistrētam lietotājam </w:t>
      </w:r>
      <w:proofErr w:type="spellStart"/>
      <w:r w:rsidRPr="0058067E">
        <w:rPr>
          <w:rFonts w:eastAsia="Times New Roman"/>
          <w:sz w:val="28"/>
          <w:szCs w:val="28"/>
          <w:lang w:val="lv-LV" w:eastAsia="lv-LV"/>
        </w:rPr>
        <w:t>nosūta</w:t>
      </w:r>
      <w:proofErr w:type="spellEnd"/>
      <w:r w:rsidRPr="0058067E">
        <w:rPr>
          <w:rFonts w:eastAsia="Times New Roman"/>
          <w:sz w:val="28"/>
          <w:szCs w:val="28"/>
          <w:lang w:val="lv-LV" w:eastAsia="lv-LV"/>
        </w:rPr>
        <w:t xml:space="preserve"> elektroniski uz EIV reģistrētam lietotājam izveidoto kontu.</w:t>
      </w:r>
    </w:p>
    <w:p w:rsidR="00472454" w:rsidRPr="0058067E" w:rsidRDefault="00C67EC4" w:rsidP="00472454">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2</w:t>
      </w:r>
      <w:r>
        <w:rPr>
          <w:rFonts w:eastAsia="Times New Roman"/>
          <w:sz w:val="28"/>
          <w:szCs w:val="28"/>
          <w:lang w:val="lv-LV" w:eastAsia="lv-LV"/>
        </w:rPr>
        <w:t>8</w:t>
      </w:r>
      <w:r w:rsidRPr="0058067E">
        <w:rPr>
          <w:rFonts w:eastAsia="Times New Roman"/>
          <w:sz w:val="28"/>
          <w:szCs w:val="28"/>
          <w:lang w:val="lv-LV" w:eastAsia="lv-LV"/>
        </w:rPr>
        <w:t>.</w:t>
      </w:r>
      <w:r w:rsidRPr="0058067E">
        <w:rPr>
          <w:rFonts w:eastAsia="Times New Roman"/>
          <w:sz w:val="28"/>
          <w:szCs w:val="28"/>
          <w:lang w:val="lv-LV" w:eastAsia="lv-LV"/>
        </w:rPr>
        <w:tab/>
        <w:t>Autorizējot personu izsolei, katram solītājam EIV sistēma automātiski izveido unikālu ident</w:t>
      </w:r>
      <w:r w:rsidRPr="0058067E">
        <w:rPr>
          <w:rFonts w:eastAsia="Times New Roman"/>
          <w:sz w:val="28"/>
          <w:szCs w:val="28"/>
          <w:lang w:val="lv-LV" w:eastAsia="lv-LV"/>
        </w:rPr>
        <w:t>ifikatoru, ko neatklāj EIV lietotājiem. Solītājam piešķirtais identifikators sastāv no unikālas simbolu virknes (ne vairāk kā 15 simboli), un ar tā palīdzību ziņas par solītāju var identificēt starp citiem solītājiem, kas autorizēti dalībai tajā pašā izsol</w:t>
      </w:r>
      <w:r w:rsidRPr="0058067E">
        <w:rPr>
          <w:rFonts w:eastAsia="Times New Roman"/>
          <w:sz w:val="28"/>
          <w:szCs w:val="28"/>
          <w:lang w:val="lv-LV" w:eastAsia="lv-LV"/>
        </w:rPr>
        <w:t>ē, kā arī izsekot veiktajiem solījumiem. Katram solītājam sistēma automātiski izveido jaunu unikālu identifikatoru dalībai katrā izsolē, kurā tas autorizēts.</w:t>
      </w:r>
    </w:p>
    <w:p w:rsidR="00472454" w:rsidRPr="0058067E" w:rsidRDefault="00C67EC4" w:rsidP="00472454">
      <w:pPr>
        <w:shd w:val="clear" w:color="auto" w:fill="FFFFFF"/>
        <w:spacing w:before="120" w:after="120" w:line="240" w:lineRule="auto"/>
        <w:jc w:val="center"/>
        <w:rPr>
          <w:rFonts w:eastAsia="Times New Roman"/>
          <w:b/>
          <w:bCs/>
          <w:caps/>
          <w:sz w:val="28"/>
          <w:szCs w:val="28"/>
          <w:lang w:val="lv-LV" w:eastAsia="lv-LV"/>
        </w:rPr>
      </w:pPr>
      <w:r w:rsidRPr="0058067E">
        <w:rPr>
          <w:rFonts w:eastAsia="Times New Roman"/>
          <w:b/>
          <w:bCs/>
          <w:caps/>
          <w:sz w:val="28"/>
          <w:szCs w:val="28"/>
          <w:lang w:val="lv-LV" w:eastAsia="lv-LV"/>
        </w:rPr>
        <w:t>V. Dalība izsolē ar pārstāvja starpniecību</w:t>
      </w:r>
    </w:p>
    <w:p w:rsidR="00472454" w:rsidRPr="0058067E" w:rsidRDefault="00C67EC4" w:rsidP="00472454">
      <w:pPr>
        <w:shd w:val="clear" w:color="auto" w:fill="FFFFFF"/>
        <w:spacing w:before="120" w:after="120" w:line="240" w:lineRule="auto"/>
        <w:rPr>
          <w:rFonts w:eastAsia="Times New Roman"/>
          <w:bCs/>
          <w:sz w:val="28"/>
          <w:szCs w:val="28"/>
          <w:lang w:val="lv-LV" w:eastAsia="lv-LV"/>
        </w:rPr>
      </w:pPr>
      <w:r>
        <w:rPr>
          <w:rFonts w:eastAsia="Times New Roman"/>
          <w:sz w:val="28"/>
          <w:szCs w:val="28"/>
          <w:lang w:val="lv-LV" w:eastAsia="lv-LV"/>
        </w:rPr>
        <w:t>29</w:t>
      </w:r>
      <w:r w:rsidRPr="0058067E">
        <w:rPr>
          <w:rFonts w:eastAsia="Times New Roman"/>
          <w:sz w:val="28"/>
          <w:szCs w:val="28"/>
          <w:lang w:val="lv-LV" w:eastAsia="lv-LV"/>
        </w:rPr>
        <w:t>. Pamats reģistrētu lietotāju autorizēt dalībai izsol</w:t>
      </w:r>
      <w:r w:rsidRPr="0058067E">
        <w:rPr>
          <w:rFonts w:eastAsia="Times New Roman"/>
          <w:sz w:val="28"/>
          <w:szCs w:val="28"/>
          <w:lang w:val="lv-LV" w:eastAsia="lv-LV"/>
        </w:rPr>
        <w:t>ē citas personas vārdā ir:</w:t>
      </w:r>
    </w:p>
    <w:p w:rsidR="00472454" w:rsidRPr="0058067E" w:rsidRDefault="00C67EC4" w:rsidP="00472454">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29</w:t>
      </w:r>
      <w:r w:rsidRPr="0058067E">
        <w:rPr>
          <w:rFonts w:eastAsia="Times New Roman"/>
          <w:sz w:val="28"/>
          <w:szCs w:val="28"/>
          <w:lang w:val="lv-LV" w:eastAsia="lv-LV"/>
        </w:rPr>
        <w:t>.1. fiziskas personas pārstāvības gadījumā – notariāli apliecināta pilnvara;</w:t>
      </w:r>
    </w:p>
    <w:p w:rsidR="00472454" w:rsidRPr="0058067E" w:rsidRDefault="00C67EC4" w:rsidP="00472454">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29</w:t>
      </w:r>
      <w:r w:rsidRPr="0058067E">
        <w:rPr>
          <w:rFonts w:eastAsia="Times New Roman"/>
          <w:sz w:val="28"/>
          <w:szCs w:val="28"/>
          <w:lang w:val="lv-LV" w:eastAsia="lv-LV"/>
        </w:rPr>
        <w:t xml:space="preserve">.2. juridiskas personas pārstāvības gadījumā – rakstiski noformēta pilnvara vai dokumenti, kas apliecina amatpersonas tiesības bez īpaša </w:t>
      </w:r>
      <w:r w:rsidRPr="0058067E">
        <w:rPr>
          <w:rFonts w:eastAsia="Times New Roman"/>
          <w:sz w:val="28"/>
          <w:szCs w:val="28"/>
          <w:lang w:val="lv-LV" w:eastAsia="lv-LV"/>
        </w:rPr>
        <w:t>pilnvarojuma vienpersoniski pārstāvēt juridisko personu.</w:t>
      </w:r>
    </w:p>
    <w:p w:rsidR="00472454" w:rsidRDefault="00C67EC4" w:rsidP="00472454">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30</w:t>
      </w:r>
      <w:r w:rsidRPr="0058067E">
        <w:rPr>
          <w:rFonts w:eastAsia="Times New Roman"/>
          <w:sz w:val="28"/>
          <w:szCs w:val="28"/>
          <w:lang w:val="lv-LV" w:eastAsia="lv-LV"/>
        </w:rPr>
        <w:t xml:space="preserve">. Ja reģistrēts lietotājs pārstāv Uzņēmumu reģistrā reģistrētu juridisku personu un tā tiesības bez īpaša pilnvarojuma vienpersoniski pārstāvēt juridisko personu (tai skaitā uz </w:t>
      </w:r>
      <w:proofErr w:type="spellStart"/>
      <w:r w:rsidRPr="0058067E">
        <w:rPr>
          <w:rFonts w:eastAsia="Times New Roman"/>
          <w:sz w:val="28"/>
          <w:szCs w:val="28"/>
          <w:lang w:val="lv-LV" w:eastAsia="lv-LV"/>
        </w:rPr>
        <w:t>prokūras</w:t>
      </w:r>
      <w:proofErr w:type="spellEnd"/>
      <w:r w:rsidRPr="0058067E">
        <w:rPr>
          <w:rFonts w:eastAsia="Times New Roman"/>
          <w:sz w:val="28"/>
          <w:szCs w:val="28"/>
          <w:lang w:val="lv-LV" w:eastAsia="lv-LV"/>
        </w:rPr>
        <w:t xml:space="preserve"> pamata) reģistrētas Uzņēmumu reģistrā, reģistrēts lietotājs pilnvarojumu reģistrē patstāvīgi EIV. Šādā gadījumā reģistrēta lietotāja tiesības pārstāvēt juridisko personu automātiski tiek pārbaudītas Uzņēmumu reģistra komercreģistrā katru reizi, kad reģist</w:t>
      </w:r>
      <w:r w:rsidRPr="0058067E">
        <w:rPr>
          <w:rFonts w:eastAsia="Times New Roman"/>
          <w:sz w:val="28"/>
          <w:szCs w:val="28"/>
          <w:lang w:val="lv-LV" w:eastAsia="lv-LV"/>
        </w:rPr>
        <w:t>rēts lietotājs identificējas EIV kā juridiskas personas pārstāvis.</w:t>
      </w:r>
    </w:p>
    <w:p w:rsidR="00472454" w:rsidRPr="0058067E" w:rsidRDefault="00C67EC4" w:rsidP="00472454">
      <w:pPr>
        <w:numPr>
          <w:ilvl w:val="0"/>
          <w:numId w:val="17"/>
        </w:numPr>
        <w:shd w:val="clear" w:color="auto" w:fill="FFFFFF"/>
        <w:spacing w:before="120" w:after="120" w:line="240" w:lineRule="auto"/>
        <w:ind w:left="426" w:hanging="284"/>
        <w:jc w:val="center"/>
        <w:rPr>
          <w:rFonts w:eastAsia="Times New Roman"/>
          <w:b/>
          <w:bCs/>
          <w:caps/>
          <w:sz w:val="28"/>
          <w:szCs w:val="28"/>
          <w:lang w:val="lv-LV" w:eastAsia="lv-LV"/>
        </w:rPr>
      </w:pPr>
      <w:r w:rsidRPr="0058067E">
        <w:rPr>
          <w:rFonts w:eastAsia="Times New Roman"/>
          <w:b/>
          <w:bCs/>
          <w:caps/>
          <w:sz w:val="28"/>
          <w:szCs w:val="28"/>
          <w:lang w:val="lv-LV" w:eastAsia="lv-LV"/>
        </w:rPr>
        <w:t>Izsoles norise</w:t>
      </w:r>
    </w:p>
    <w:p w:rsidR="00472454" w:rsidRPr="0058067E" w:rsidRDefault="00C67EC4" w:rsidP="00472454">
      <w:pPr>
        <w:shd w:val="clear" w:color="auto" w:fill="FFFFFF"/>
        <w:spacing w:before="120" w:after="120" w:line="240" w:lineRule="auto"/>
        <w:ind w:left="426" w:hanging="426"/>
        <w:rPr>
          <w:rFonts w:eastAsia="Times New Roman"/>
          <w:bCs/>
          <w:sz w:val="28"/>
          <w:szCs w:val="28"/>
          <w:lang w:val="lv-LV" w:eastAsia="lv-LV"/>
        </w:rPr>
      </w:pPr>
      <w:r>
        <w:rPr>
          <w:rFonts w:eastAsia="Times New Roman"/>
          <w:bCs/>
          <w:sz w:val="28"/>
          <w:szCs w:val="28"/>
          <w:lang w:val="lv-LV" w:eastAsia="lv-LV"/>
        </w:rPr>
        <w:t>31</w:t>
      </w:r>
      <w:r w:rsidRPr="0058067E">
        <w:rPr>
          <w:rFonts w:eastAsia="Times New Roman"/>
          <w:bCs/>
          <w:sz w:val="28"/>
          <w:szCs w:val="28"/>
          <w:lang w:val="lv-LV" w:eastAsia="lv-LV"/>
        </w:rPr>
        <w:t>.</w:t>
      </w:r>
      <w:r w:rsidRPr="0058067E">
        <w:rPr>
          <w:rFonts w:eastAsia="Times New Roman"/>
          <w:bCs/>
          <w:sz w:val="28"/>
          <w:szCs w:val="28"/>
          <w:lang w:val="lv-LV" w:eastAsia="lv-LV"/>
        </w:rPr>
        <w:tab/>
        <w:t>Izsoles sākums ir sludinājuma publicēšanas dienā EIV pulksten 13.00. Izsoles sākuma datums ir norādīts EIV un Aģentūras tīmekļvietnē.</w:t>
      </w:r>
    </w:p>
    <w:p w:rsidR="00472454" w:rsidRPr="0058067E" w:rsidRDefault="00C67EC4" w:rsidP="00472454">
      <w:pPr>
        <w:shd w:val="clear" w:color="auto" w:fill="FFFFFF"/>
        <w:spacing w:before="120" w:after="120" w:line="240" w:lineRule="auto"/>
        <w:ind w:left="426" w:hanging="426"/>
        <w:rPr>
          <w:rFonts w:eastAsia="Times New Roman"/>
          <w:bCs/>
          <w:sz w:val="28"/>
          <w:szCs w:val="28"/>
          <w:lang w:val="lv-LV" w:eastAsia="lv-LV"/>
        </w:rPr>
      </w:pPr>
      <w:r w:rsidRPr="0058067E">
        <w:rPr>
          <w:rFonts w:eastAsia="Times New Roman"/>
          <w:bCs/>
          <w:sz w:val="28"/>
          <w:szCs w:val="28"/>
          <w:lang w:val="lv-LV" w:eastAsia="lv-LV"/>
        </w:rPr>
        <w:t>3</w:t>
      </w:r>
      <w:r>
        <w:rPr>
          <w:rFonts w:eastAsia="Times New Roman"/>
          <w:bCs/>
          <w:sz w:val="28"/>
          <w:szCs w:val="28"/>
          <w:lang w:val="lv-LV" w:eastAsia="lv-LV"/>
        </w:rPr>
        <w:t>2</w:t>
      </w:r>
      <w:r w:rsidRPr="0058067E">
        <w:rPr>
          <w:rFonts w:eastAsia="Times New Roman"/>
          <w:bCs/>
          <w:sz w:val="28"/>
          <w:szCs w:val="28"/>
          <w:lang w:val="lv-LV" w:eastAsia="lv-LV"/>
        </w:rPr>
        <w:t>. Izsoles noslēgums ir trīsdesmita</w:t>
      </w:r>
      <w:r w:rsidRPr="0058067E">
        <w:rPr>
          <w:rFonts w:eastAsia="Times New Roman"/>
          <w:bCs/>
          <w:sz w:val="28"/>
          <w:szCs w:val="28"/>
          <w:lang w:val="lv-LV" w:eastAsia="lv-LV"/>
        </w:rPr>
        <w:t xml:space="preserve">jā dienā no šī sludinājuma </w:t>
      </w:r>
      <w:r>
        <w:rPr>
          <w:rFonts w:eastAsia="Times New Roman"/>
          <w:bCs/>
          <w:sz w:val="28"/>
          <w:szCs w:val="28"/>
          <w:lang w:val="lv-LV" w:eastAsia="lv-LV"/>
        </w:rPr>
        <w:t>31</w:t>
      </w:r>
      <w:r w:rsidRPr="0058067E">
        <w:rPr>
          <w:rFonts w:eastAsia="Times New Roman"/>
          <w:bCs/>
          <w:sz w:val="28"/>
          <w:szCs w:val="28"/>
          <w:lang w:val="lv-LV" w:eastAsia="lv-LV"/>
        </w:rPr>
        <w:t>. punktā noteiktā laika pulksten 13.00. Izsoles noslēguma datums ir norādīts EIV un Aģentūras tīmekļvietnē.</w:t>
      </w:r>
    </w:p>
    <w:p w:rsidR="00472454" w:rsidRPr="0058067E" w:rsidRDefault="00C67EC4" w:rsidP="00472454">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3</w:t>
      </w:r>
      <w:r>
        <w:rPr>
          <w:rFonts w:eastAsia="Times New Roman"/>
          <w:sz w:val="28"/>
          <w:szCs w:val="28"/>
          <w:lang w:val="lv-LV" w:eastAsia="lv-LV"/>
        </w:rPr>
        <w:t>3</w:t>
      </w:r>
      <w:r w:rsidRPr="0058067E">
        <w:rPr>
          <w:rFonts w:eastAsia="Times New Roman"/>
          <w:sz w:val="28"/>
          <w:szCs w:val="28"/>
          <w:lang w:val="lv-LV" w:eastAsia="lv-LV"/>
        </w:rPr>
        <w:t>. Solītājs var piedalīties solīšanā, izmantojot EIV sistēmas atbalstītu papildu pakalpojumu – automātisko izsoles sol</w:t>
      </w:r>
      <w:r w:rsidRPr="0058067E">
        <w:rPr>
          <w:rFonts w:eastAsia="Times New Roman"/>
          <w:sz w:val="28"/>
          <w:szCs w:val="28"/>
          <w:lang w:val="lv-LV" w:eastAsia="lv-LV"/>
        </w:rPr>
        <w:t>i. Aktivizējot automātisko izsoles soli, solītājs EIV attiecīgi norāda maksimālo summu, kādu solītājs gatavs solīt par izsolāmo objektu, aktivizējot sistēmu automātiski veikt solīšanu līdz solītāja norādītās maksimālās summas sasniegšanai, ievērojot izsole</w:t>
      </w:r>
      <w:r w:rsidRPr="0058067E">
        <w:rPr>
          <w:rFonts w:eastAsia="Times New Roman"/>
          <w:sz w:val="28"/>
          <w:szCs w:val="28"/>
          <w:lang w:val="lv-LV" w:eastAsia="lv-LV"/>
        </w:rPr>
        <w:t>s sludinājumā izsoles rīkotāja noteikto izsoles soli un ņemot vērā citu solītāju reģistrētos solījumus. Automātisko izsoles soli kā papildu pakalpojumu solītājs var aktivizēt tikai attiecībā uz katru atsevišķu izsoli, kurai tas ir autorizēts, un pēc pakalp</w:t>
      </w:r>
      <w:r w:rsidRPr="0058067E">
        <w:rPr>
          <w:rFonts w:eastAsia="Times New Roman"/>
          <w:sz w:val="28"/>
          <w:szCs w:val="28"/>
          <w:lang w:val="lv-LV" w:eastAsia="lv-LV"/>
        </w:rPr>
        <w:t xml:space="preserve">ojuma izmantošanai normatīvajos aktos noteiktās maksas segšanas. </w:t>
      </w:r>
      <w:r w:rsidRPr="0058067E">
        <w:rPr>
          <w:rFonts w:eastAsia="Times New Roman"/>
          <w:sz w:val="28"/>
          <w:szCs w:val="28"/>
          <w:lang w:val="lv-LV" w:eastAsia="lv-LV"/>
        </w:rPr>
        <w:lastRenderedPageBreak/>
        <w:t>Automātiskā izsoles soļa rīku solītājs var apturēt jebkurā izsoles norises brīdī, kā arī aktivizēt to atkārtoti.</w:t>
      </w:r>
    </w:p>
    <w:p w:rsidR="00472454" w:rsidRPr="0058067E" w:rsidRDefault="00C67EC4" w:rsidP="00472454">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3</w:t>
      </w:r>
      <w:r>
        <w:rPr>
          <w:rFonts w:eastAsia="Times New Roman"/>
          <w:sz w:val="28"/>
          <w:szCs w:val="28"/>
          <w:lang w:val="lv-LV" w:eastAsia="lv-LV"/>
        </w:rPr>
        <w:t>4</w:t>
      </w:r>
      <w:r w:rsidRPr="0058067E">
        <w:rPr>
          <w:rFonts w:eastAsia="Times New Roman"/>
          <w:sz w:val="28"/>
          <w:szCs w:val="28"/>
          <w:lang w:val="lv-LV" w:eastAsia="lv-LV"/>
        </w:rPr>
        <w:t>. Pēc izsoles noteiktā termiņa beigām sistēma automātiski slēdz izsoles solī</w:t>
      </w:r>
      <w:r w:rsidRPr="0058067E">
        <w:rPr>
          <w:rFonts w:eastAsia="Times New Roman"/>
          <w:sz w:val="28"/>
          <w:szCs w:val="28"/>
          <w:lang w:val="lv-LV" w:eastAsia="lv-LV"/>
        </w:rPr>
        <w:t>šanas vietni un atspoguļo slēgšanas laiku un augstāko nosolīto summu. Šī informācija ir publiski pieejama EIV vēl 30 dienas pēc izsoles slēgšanas.</w:t>
      </w:r>
    </w:p>
    <w:p w:rsidR="00472454" w:rsidRPr="0058067E" w:rsidRDefault="00C67EC4" w:rsidP="00472454">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3</w:t>
      </w:r>
      <w:r>
        <w:rPr>
          <w:rFonts w:eastAsia="Times New Roman"/>
          <w:sz w:val="28"/>
          <w:szCs w:val="28"/>
          <w:lang w:val="lv-LV" w:eastAsia="lv-LV"/>
        </w:rPr>
        <w:t>5</w:t>
      </w:r>
      <w:r w:rsidRPr="0058067E">
        <w:rPr>
          <w:rFonts w:eastAsia="Times New Roman"/>
          <w:sz w:val="28"/>
          <w:szCs w:val="28"/>
          <w:lang w:val="lv-LV" w:eastAsia="lv-LV"/>
        </w:rPr>
        <w:t xml:space="preserve">. Pēc izsoles slēgšanas sistēma automātiski sagatavo izsoles aktu. Izsoles akts tiek sagatavots atbilstoši </w:t>
      </w:r>
      <w:r w:rsidRPr="0058067E">
        <w:rPr>
          <w:rFonts w:eastAsia="Times New Roman"/>
          <w:sz w:val="28"/>
          <w:szCs w:val="28"/>
          <w:lang w:val="lv-LV" w:eastAsia="lv-LV"/>
        </w:rPr>
        <w:t xml:space="preserve">Aģentūras </w:t>
      </w:r>
      <w:r w:rsidRPr="0058067E">
        <w:rPr>
          <w:rFonts w:eastAsia="Times New Roman"/>
          <w:sz w:val="28"/>
          <w:szCs w:val="28"/>
          <w:lang w:val="lv-LV"/>
        </w:rPr>
        <w:t>2019.</w:t>
      </w:r>
      <w:r>
        <w:rPr>
          <w:rFonts w:eastAsia="Times New Roman"/>
          <w:sz w:val="28"/>
          <w:szCs w:val="28"/>
          <w:lang w:val="lv-LV"/>
        </w:rPr>
        <w:t> </w:t>
      </w:r>
      <w:r w:rsidRPr="0058067E">
        <w:rPr>
          <w:rFonts w:eastAsia="Times New Roman"/>
          <w:sz w:val="28"/>
          <w:szCs w:val="28"/>
          <w:lang w:val="lv-LV"/>
        </w:rPr>
        <w:t>gada 6.</w:t>
      </w:r>
      <w:r>
        <w:rPr>
          <w:rFonts w:eastAsia="Times New Roman"/>
          <w:sz w:val="28"/>
          <w:szCs w:val="28"/>
          <w:lang w:val="lv-LV"/>
        </w:rPr>
        <w:t> </w:t>
      </w:r>
      <w:r w:rsidRPr="0058067E">
        <w:rPr>
          <w:rFonts w:eastAsia="Times New Roman"/>
          <w:sz w:val="28"/>
          <w:szCs w:val="28"/>
          <w:lang w:val="lv-LV"/>
        </w:rPr>
        <w:t>augustā noslēgtās Starpresoru vienošanās ar Tiesu administrāciju par izsoļu organizēšanu EIV</w:t>
      </w:r>
      <w:r w:rsidRPr="0058067E">
        <w:rPr>
          <w:rFonts w:eastAsia="Times New Roman"/>
          <w:sz w:val="28"/>
          <w:szCs w:val="28"/>
          <w:lang w:val="lv-LV" w:eastAsia="lv-LV"/>
        </w:rPr>
        <w:t xml:space="preserve"> nosacījumiem.</w:t>
      </w:r>
    </w:p>
    <w:p w:rsidR="00472454" w:rsidRPr="0058067E" w:rsidRDefault="00C67EC4" w:rsidP="00472454">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3</w:t>
      </w:r>
      <w:r>
        <w:rPr>
          <w:rFonts w:eastAsia="Times New Roman"/>
          <w:sz w:val="28"/>
          <w:szCs w:val="28"/>
          <w:lang w:val="lv-LV" w:eastAsia="lv-LV"/>
        </w:rPr>
        <w:t>6</w:t>
      </w:r>
      <w:r w:rsidRPr="0058067E">
        <w:rPr>
          <w:rFonts w:eastAsia="Times New Roman"/>
          <w:sz w:val="28"/>
          <w:szCs w:val="28"/>
          <w:lang w:val="lv-LV" w:eastAsia="lv-LV"/>
        </w:rPr>
        <w:t>. EIV drošības uzraudzību un administrēšanu veic Tiesu administrācija.</w:t>
      </w:r>
    </w:p>
    <w:p w:rsidR="00472454" w:rsidRPr="0058067E" w:rsidRDefault="00C67EC4" w:rsidP="00472454">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3</w:t>
      </w:r>
      <w:r>
        <w:rPr>
          <w:rFonts w:eastAsia="Times New Roman"/>
          <w:sz w:val="28"/>
          <w:szCs w:val="28"/>
          <w:lang w:val="lv-LV" w:eastAsia="lv-LV"/>
        </w:rPr>
        <w:t>7</w:t>
      </w:r>
      <w:r w:rsidRPr="0058067E">
        <w:rPr>
          <w:rFonts w:eastAsia="Times New Roman"/>
          <w:sz w:val="28"/>
          <w:szCs w:val="28"/>
          <w:lang w:val="lv-LV" w:eastAsia="lv-LV"/>
        </w:rPr>
        <w:t xml:space="preserve">. Ja konstatēts, ka EIV darbības traucējumu dēļ </w:t>
      </w:r>
      <w:r w:rsidRPr="0058067E">
        <w:rPr>
          <w:rFonts w:eastAsia="Times New Roman"/>
          <w:sz w:val="28"/>
          <w:szCs w:val="28"/>
          <w:lang w:val="lv-LV" w:eastAsia="lv-LV"/>
        </w:rPr>
        <w:t xml:space="preserve">solīšana nav bijusi iespējama pēdējā stundā pirms izsoles noslēgšanās laikposmā, kas kopā veido vismaz 5 minūtes vai EIV darbības traucējumu dēļ solīšana nav bijusi iespējama pēdējās 10 minūtēs pirms izsoles noslēguma neatkarīgi no šādu traucējumu ilguma, </w:t>
      </w:r>
      <w:r w:rsidRPr="0058067E">
        <w:rPr>
          <w:rFonts w:eastAsia="Times New Roman"/>
          <w:sz w:val="28"/>
          <w:szCs w:val="28"/>
          <w:lang w:val="lv-LV" w:eastAsia="lv-LV"/>
        </w:rPr>
        <w:t>sistēma automātiski pagarina izsoles laiku līdz nākamās darbdienas pulksten 13.00, par to nekavējoties informējot izsoles rīkotāju un solītājus. Solītājiem informācija tiek nosūtīta elektroniski uz EIV reģistrētam lietotājam izveidoto kontu.</w:t>
      </w:r>
    </w:p>
    <w:p w:rsidR="00472454" w:rsidRPr="0058067E" w:rsidRDefault="00C67EC4" w:rsidP="00472454">
      <w:pPr>
        <w:shd w:val="clear" w:color="auto" w:fill="FFFFFF"/>
        <w:spacing w:before="120" w:after="120" w:line="240" w:lineRule="auto"/>
        <w:ind w:left="426" w:hanging="426"/>
        <w:rPr>
          <w:rFonts w:eastAsia="Times New Roman"/>
          <w:sz w:val="28"/>
          <w:szCs w:val="28"/>
          <w:lang w:val="lv-LV" w:eastAsia="lv-LV"/>
        </w:rPr>
      </w:pPr>
      <w:r w:rsidRPr="0058067E">
        <w:rPr>
          <w:rFonts w:eastAsia="Times New Roman"/>
          <w:sz w:val="28"/>
          <w:szCs w:val="28"/>
          <w:lang w:val="lv-LV" w:eastAsia="lv-LV"/>
        </w:rPr>
        <w:t>3</w:t>
      </w:r>
      <w:r>
        <w:rPr>
          <w:rFonts w:eastAsia="Times New Roman"/>
          <w:sz w:val="28"/>
          <w:szCs w:val="28"/>
          <w:lang w:val="lv-LV" w:eastAsia="lv-LV"/>
        </w:rPr>
        <w:t>8</w:t>
      </w:r>
      <w:r w:rsidRPr="0058067E">
        <w:rPr>
          <w:rFonts w:eastAsia="Times New Roman"/>
          <w:sz w:val="28"/>
          <w:szCs w:val="28"/>
          <w:lang w:val="lv-LV" w:eastAsia="lv-LV"/>
        </w:rPr>
        <w:t xml:space="preserve">. </w:t>
      </w:r>
      <w:r w:rsidRPr="0058067E">
        <w:rPr>
          <w:rFonts w:eastAsia="Times New Roman"/>
          <w:sz w:val="28"/>
          <w:szCs w:val="28"/>
          <w:lang w:val="lv-LV"/>
        </w:rPr>
        <w:t>Ja nosolīt</w:t>
      </w:r>
      <w:r w:rsidRPr="0058067E">
        <w:rPr>
          <w:rFonts w:eastAsia="Times New Roman"/>
          <w:sz w:val="28"/>
          <w:szCs w:val="28"/>
          <w:lang w:val="lv-LV"/>
        </w:rPr>
        <w:t>ājs noteiktajā termiņā nesamaksā visu summu, Aģentūra paziņo par to pēdējam pārsolītajam solītājam, uzaicinot mantu paturēt sev par viņa solīto augstāko cenu. Nokavējot noteikto samaksas termiņu, pēdējais pārsolītais solītājs zaudē iesniegto nodrošinājumu.</w:t>
      </w:r>
    </w:p>
    <w:p w:rsidR="00472454" w:rsidRPr="0058067E" w:rsidRDefault="00C67EC4" w:rsidP="00472454">
      <w:pPr>
        <w:tabs>
          <w:tab w:val="num" w:pos="720"/>
        </w:tabs>
        <w:spacing w:before="120" w:after="120" w:line="240" w:lineRule="auto"/>
        <w:rPr>
          <w:rFonts w:eastAsia="Calibri"/>
          <w:sz w:val="28"/>
          <w:szCs w:val="28"/>
          <w:lang w:val="lv-LV"/>
        </w:rPr>
      </w:pPr>
      <w:r>
        <w:rPr>
          <w:rFonts w:eastAsia="Calibri"/>
          <w:sz w:val="28"/>
          <w:szCs w:val="28"/>
          <w:lang w:val="lv-LV"/>
        </w:rPr>
        <w:t>39</w:t>
      </w:r>
      <w:r w:rsidRPr="0058067E">
        <w:rPr>
          <w:rFonts w:eastAsia="Calibri"/>
          <w:sz w:val="28"/>
          <w:szCs w:val="28"/>
          <w:lang w:val="lv-LV"/>
        </w:rPr>
        <w:t>. Izsoli atzīst par nenotikušu, ja:</w:t>
      </w:r>
    </w:p>
    <w:p w:rsidR="00472454" w:rsidRPr="0058067E" w:rsidRDefault="00C67EC4" w:rsidP="00472454">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t>39</w:t>
      </w:r>
      <w:r w:rsidRPr="0058067E">
        <w:rPr>
          <w:rFonts w:eastAsia="Times New Roman"/>
          <w:sz w:val="28"/>
          <w:szCs w:val="28"/>
          <w:lang w:val="lv-LV" w:eastAsia="lv-LV"/>
        </w:rPr>
        <w:t>.1. izsolei nav autorizēts neviens izsoles dalībnieks;</w:t>
      </w:r>
    </w:p>
    <w:p w:rsidR="00472454" w:rsidRPr="0058067E" w:rsidRDefault="00C67EC4" w:rsidP="00472454">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t>39</w:t>
      </w:r>
      <w:r w:rsidRPr="0058067E">
        <w:rPr>
          <w:rFonts w:eastAsia="Times New Roman"/>
          <w:sz w:val="28"/>
          <w:szCs w:val="28"/>
          <w:lang w:val="lv-LV" w:eastAsia="lv-LV"/>
        </w:rPr>
        <w:t>.2. neviens no dalībniekiem, kuri autorizēti dalībai izsolē, nepārsola izsoles sākumcenu;</w:t>
      </w:r>
    </w:p>
    <w:p w:rsidR="00472454" w:rsidRPr="0058067E" w:rsidRDefault="00C67EC4" w:rsidP="00472454">
      <w:pPr>
        <w:shd w:val="clear" w:color="auto" w:fill="FFFFFF"/>
        <w:spacing w:before="120" w:after="120" w:line="240" w:lineRule="auto"/>
        <w:ind w:left="1134" w:hanging="567"/>
        <w:rPr>
          <w:rFonts w:eastAsia="Times New Roman"/>
          <w:sz w:val="28"/>
          <w:szCs w:val="28"/>
          <w:lang w:val="lv-LV" w:eastAsia="lv-LV"/>
        </w:rPr>
      </w:pPr>
      <w:r>
        <w:rPr>
          <w:rFonts w:eastAsia="Times New Roman"/>
          <w:sz w:val="28"/>
          <w:szCs w:val="28"/>
          <w:lang w:val="lv-LV" w:eastAsia="lv-LV"/>
        </w:rPr>
        <w:t>39</w:t>
      </w:r>
      <w:r w:rsidRPr="0058067E">
        <w:rPr>
          <w:rFonts w:eastAsia="Times New Roman"/>
          <w:sz w:val="28"/>
          <w:szCs w:val="28"/>
          <w:lang w:val="lv-LV" w:eastAsia="lv-LV"/>
        </w:rPr>
        <w:t>.3. nosolītājs noteiktajā termiņā nesamaksā nosolīto summu;</w:t>
      </w:r>
    </w:p>
    <w:p w:rsidR="00472454" w:rsidRPr="0058067E" w:rsidRDefault="00C67EC4" w:rsidP="00472454">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t>39</w:t>
      </w:r>
      <w:r w:rsidRPr="0058067E">
        <w:rPr>
          <w:rFonts w:eastAsia="Times New Roman"/>
          <w:sz w:val="28"/>
          <w:szCs w:val="28"/>
          <w:lang w:val="lv-LV" w:eastAsia="lv-LV"/>
        </w:rPr>
        <w:t xml:space="preserve">.4. </w:t>
      </w:r>
      <w:r w:rsidRPr="0058067E">
        <w:rPr>
          <w:rFonts w:eastAsia="Times New Roman"/>
          <w:sz w:val="28"/>
          <w:szCs w:val="28"/>
          <w:lang w:val="lv-LV" w:eastAsia="lv-LV"/>
        </w:rPr>
        <w:t>izsoles norises laikā vai 24 stundu laikā pēc izsoles noslēguma saņemts EIV drošības pārvaldnieka paziņojums par būtiskiem tehniskiem traucējumiem, kas var ietekmēt izsoles rezultātu, vai par sistēmas drošības pārkāpumu.</w:t>
      </w:r>
    </w:p>
    <w:p w:rsidR="00472454" w:rsidRPr="0058067E" w:rsidRDefault="00C67EC4" w:rsidP="00472454">
      <w:pPr>
        <w:shd w:val="clear" w:color="auto" w:fill="FFFFFF"/>
        <w:spacing w:before="120" w:after="120" w:line="293" w:lineRule="atLeast"/>
        <w:ind w:left="1276" w:hanging="709"/>
        <w:rPr>
          <w:rFonts w:eastAsia="Times New Roman"/>
          <w:sz w:val="28"/>
          <w:szCs w:val="28"/>
          <w:lang w:val="lv-LV" w:eastAsia="lv-LV"/>
        </w:rPr>
      </w:pPr>
      <w:r>
        <w:rPr>
          <w:rFonts w:eastAsia="Times New Roman"/>
          <w:sz w:val="28"/>
          <w:szCs w:val="28"/>
          <w:lang w:val="lv-LV" w:eastAsia="lv-LV"/>
        </w:rPr>
        <w:t>39</w:t>
      </w:r>
      <w:r w:rsidRPr="0058067E">
        <w:rPr>
          <w:rFonts w:eastAsia="Times New Roman"/>
          <w:sz w:val="28"/>
          <w:szCs w:val="28"/>
          <w:lang w:val="lv-LV" w:eastAsia="lv-LV"/>
        </w:rPr>
        <w:t>.5. tiek konstatēti apstākļi, kas</w:t>
      </w:r>
      <w:r w:rsidRPr="0058067E">
        <w:rPr>
          <w:rFonts w:eastAsia="Times New Roman"/>
          <w:sz w:val="28"/>
          <w:szCs w:val="28"/>
          <w:lang w:val="lv-LV" w:eastAsia="lv-LV"/>
        </w:rPr>
        <w:t xml:space="preserve"> liedz mantu realizēt,</w:t>
      </w:r>
      <w:r w:rsidRPr="0058067E">
        <w:rPr>
          <w:rFonts w:eastAsia="Times New Roman"/>
          <w:lang w:val="lv-LV"/>
        </w:rPr>
        <w:t xml:space="preserve"> </w:t>
      </w:r>
      <w:r w:rsidRPr="0058067E">
        <w:rPr>
          <w:rFonts w:eastAsia="Times New Roman"/>
          <w:sz w:val="28"/>
          <w:szCs w:val="28"/>
          <w:lang w:val="lv-LV" w:eastAsia="lv-LV"/>
        </w:rPr>
        <w:t>tai skaitā izsoles nosolītājam un</w:t>
      </w:r>
      <w:r w:rsidR="008813C6">
        <w:rPr>
          <w:rFonts w:eastAsia="Times New Roman"/>
          <w:sz w:val="28"/>
          <w:szCs w:val="28"/>
          <w:lang w:val="lv-LV" w:eastAsia="lv-LV"/>
        </w:rPr>
        <w:t>/</w:t>
      </w:r>
      <w:r w:rsidRPr="0058067E">
        <w:rPr>
          <w:rFonts w:eastAsia="Times New Roman"/>
          <w:sz w:val="28"/>
          <w:szCs w:val="28"/>
          <w:lang w:val="lv-LV" w:eastAsia="lv-LV"/>
        </w:rPr>
        <w:t>vai nākamajam dalībniekam, kurš nosolījis augstāko cenu (t.sk. to valdes vai padomes locekļiem, patieso labuma guvējiem, pārstāvēt tiesīgajām personām vai prokūristam, vai personai, kura ir pilnvarot</w:t>
      </w:r>
      <w:r w:rsidRPr="0058067E">
        <w:rPr>
          <w:rFonts w:eastAsia="Times New Roman"/>
          <w:sz w:val="28"/>
          <w:szCs w:val="28"/>
          <w:lang w:val="lv-LV" w:eastAsia="lv-LV"/>
        </w:rPr>
        <w:t>a pārstāvēt tā darbībās, kas saistītas ar filiāli) ir piemērotas starptautiskās, Eiropas Savienības vai nacionālās sankcijas vai būtiskas finanšu un kapitāla tirgus intereses ietekmējošas Eiropas Savienības vai Ziemeļatlantijas līguma organizācijas dalībva</w:t>
      </w:r>
      <w:r w:rsidRPr="0058067E">
        <w:rPr>
          <w:rFonts w:eastAsia="Times New Roman"/>
          <w:sz w:val="28"/>
          <w:szCs w:val="28"/>
          <w:lang w:val="lv-LV" w:eastAsia="lv-LV"/>
        </w:rPr>
        <w:t>lsts noteiktās sankcijas, kas var ietekmēt Līguma izpildi.</w:t>
      </w:r>
    </w:p>
    <w:p w:rsidR="00472454" w:rsidRPr="0058067E" w:rsidRDefault="00C67EC4" w:rsidP="00472454">
      <w:pPr>
        <w:shd w:val="clear" w:color="auto" w:fill="FFFFFF"/>
        <w:spacing w:line="293" w:lineRule="atLeast"/>
        <w:ind w:left="426" w:hanging="426"/>
        <w:rPr>
          <w:rFonts w:eastAsia="Times New Roman"/>
          <w:sz w:val="28"/>
          <w:szCs w:val="28"/>
          <w:lang w:val="lv-LV"/>
        </w:rPr>
      </w:pPr>
      <w:r>
        <w:rPr>
          <w:rFonts w:eastAsia="Times New Roman"/>
          <w:sz w:val="28"/>
          <w:szCs w:val="28"/>
          <w:lang w:val="lv-LV"/>
        </w:rPr>
        <w:lastRenderedPageBreak/>
        <w:t>40</w:t>
      </w:r>
      <w:r w:rsidRPr="0058067E">
        <w:rPr>
          <w:rFonts w:eastAsia="Times New Roman"/>
          <w:sz w:val="28"/>
          <w:szCs w:val="28"/>
          <w:lang w:val="lv-LV"/>
        </w:rPr>
        <w:t xml:space="preserve">. Ja izsole atzīta par nenotikušu un realizējamā lietiskā pierādījuma kopējā vērtība pārsniedz 10 000,00 </w:t>
      </w:r>
      <w:bookmarkStart w:id="7" w:name="_Hlk161644631"/>
      <w:r w:rsidRPr="0058067E">
        <w:rPr>
          <w:rFonts w:eastAsia="Times New Roman"/>
          <w:sz w:val="28"/>
          <w:szCs w:val="28"/>
          <w:lang w:val="lv-LV"/>
        </w:rPr>
        <w:t xml:space="preserve">EUR (desmit tūkstoši </w:t>
      </w:r>
      <w:proofErr w:type="spellStart"/>
      <w:r w:rsidRPr="0058067E">
        <w:rPr>
          <w:rFonts w:eastAsia="Times New Roman"/>
          <w:i/>
          <w:sz w:val="28"/>
          <w:szCs w:val="28"/>
          <w:lang w:val="lv-LV"/>
        </w:rPr>
        <w:t>euro</w:t>
      </w:r>
      <w:proofErr w:type="spellEnd"/>
      <w:r w:rsidRPr="0058067E">
        <w:rPr>
          <w:rFonts w:eastAsia="Times New Roman"/>
          <w:i/>
          <w:sz w:val="28"/>
          <w:szCs w:val="28"/>
          <w:lang w:val="lv-LV"/>
        </w:rPr>
        <w:t xml:space="preserve"> </w:t>
      </w:r>
      <w:r w:rsidRPr="0058067E">
        <w:rPr>
          <w:rFonts w:eastAsia="Times New Roman"/>
          <w:sz w:val="28"/>
          <w:szCs w:val="28"/>
          <w:lang w:val="lv-LV"/>
        </w:rPr>
        <w:t>un 00</w:t>
      </w:r>
      <w:r w:rsidRPr="0058067E">
        <w:rPr>
          <w:rFonts w:eastAsia="Times New Roman"/>
          <w:i/>
          <w:sz w:val="28"/>
          <w:szCs w:val="28"/>
          <w:lang w:val="lv-LV"/>
        </w:rPr>
        <w:t xml:space="preserve"> centi)</w:t>
      </w:r>
      <w:bookmarkEnd w:id="7"/>
      <w:r w:rsidRPr="0058067E">
        <w:rPr>
          <w:rFonts w:eastAsia="Times New Roman"/>
          <w:sz w:val="28"/>
          <w:szCs w:val="28"/>
          <w:lang w:val="lv-LV"/>
        </w:rPr>
        <w:t xml:space="preserve">, tad </w:t>
      </w:r>
      <w:r>
        <w:rPr>
          <w:rFonts w:eastAsia="Times New Roman"/>
          <w:sz w:val="28"/>
          <w:szCs w:val="28"/>
          <w:lang w:val="lv-LV"/>
        </w:rPr>
        <w:t>A</w:t>
      </w:r>
      <w:r w:rsidRPr="0058067E">
        <w:rPr>
          <w:rFonts w:eastAsia="Times New Roman"/>
          <w:sz w:val="28"/>
          <w:szCs w:val="28"/>
          <w:lang w:val="lv-LV"/>
        </w:rPr>
        <w:t xml:space="preserve">ģentūra organizē atkārtotu izsoli, savukārt, ja realizējamā lietiskā pierādījuma kopējā vērtība ir zemāka par 10 000,00 EUR (desmit tūkstoši </w:t>
      </w:r>
      <w:proofErr w:type="spellStart"/>
      <w:r w:rsidRPr="0058067E">
        <w:rPr>
          <w:rFonts w:eastAsia="Times New Roman"/>
          <w:i/>
          <w:sz w:val="28"/>
          <w:szCs w:val="28"/>
          <w:lang w:val="lv-LV"/>
        </w:rPr>
        <w:t>euro</w:t>
      </w:r>
      <w:proofErr w:type="spellEnd"/>
      <w:r w:rsidRPr="0058067E">
        <w:rPr>
          <w:rFonts w:eastAsia="Times New Roman"/>
          <w:i/>
          <w:sz w:val="28"/>
          <w:szCs w:val="28"/>
          <w:lang w:val="lv-LV"/>
        </w:rPr>
        <w:t xml:space="preserve"> </w:t>
      </w:r>
      <w:r w:rsidRPr="0058067E">
        <w:rPr>
          <w:rFonts w:eastAsia="Times New Roman"/>
          <w:sz w:val="28"/>
          <w:szCs w:val="28"/>
          <w:lang w:val="lv-LV"/>
        </w:rPr>
        <w:t>un 00</w:t>
      </w:r>
      <w:r w:rsidRPr="0058067E">
        <w:rPr>
          <w:rFonts w:eastAsia="Times New Roman"/>
          <w:i/>
          <w:sz w:val="28"/>
          <w:szCs w:val="28"/>
          <w:lang w:val="lv-LV"/>
        </w:rPr>
        <w:t xml:space="preserve"> centi)</w:t>
      </w:r>
      <w:r w:rsidRPr="0058067E">
        <w:rPr>
          <w:rFonts w:eastAsia="Times New Roman"/>
          <w:sz w:val="28"/>
          <w:szCs w:val="28"/>
          <w:lang w:val="lv-LV"/>
        </w:rPr>
        <w:t>, tad izsoles rīkošana nav obligāta un mantu var realizēt ierastajā kārtībā, neorganizējot izsoli.</w:t>
      </w:r>
    </w:p>
    <w:p w:rsidR="00472454" w:rsidRPr="0058067E" w:rsidRDefault="00C67EC4" w:rsidP="00472454">
      <w:pPr>
        <w:numPr>
          <w:ilvl w:val="0"/>
          <w:numId w:val="17"/>
        </w:numPr>
        <w:spacing w:before="120" w:after="120" w:line="240" w:lineRule="auto"/>
        <w:ind w:left="142" w:hanging="33"/>
        <w:jc w:val="center"/>
        <w:rPr>
          <w:rFonts w:eastAsia="Times New Roman"/>
          <w:b/>
          <w:bCs/>
          <w:caps/>
          <w:sz w:val="28"/>
          <w:szCs w:val="28"/>
          <w:lang w:val="lv-LV"/>
        </w:rPr>
      </w:pPr>
      <w:r w:rsidRPr="0058067E">
        <w:rPr>
          <w:rFonts w:eastAsia="Times New Roman"/>
          <w:b/>
          <w:bCs/>
          <w:caps/>
          <w:sz w:val="28"/>
          <w:szCs w:val="28"/>
          <w:lang w:val="lv-LV"/>
        </w:rPr>
        <w:t>Pirkuma Līgums un tā noslēgšanas kārtība</w:t>
      </w:r>
    </w:p>
    <w:p w:rsidR="00472454" w:rsidRPr="0058067E" w:rsidRDefault="00C67EC4" w:rsidP="00472454">
      <w:pPr>
        <w:spacing w:before="120" w:after="120" w:line="240" w:lineRule="auto"/>
        <w:ind w:left="426" w:hanging="426"/>
        <w:rPr>
          <w:rFonts w:eastAsia="Calibri"/>
          <w:sz w:val="28"/>
          <w:szCs w:val="28"/>
          <w:shd w:val="clear" w:color="auto" w:fill="FFFFFF"/>
          <w:lang w:val="lv-LV"/>
        </w:rPr>
      </w:pPr>
      <w:r>
        <w:rPr>
          <w:rFonts w:eastAsia="Calibri"/>
          <w:sz w:val="28"/>
          <w:szCs w:val="28"/>
          <w:shd w:val="clear" w:color="auto" w:fill="FFFFFF"/>
          <w:lang w:val="lv-LV"/>
        </w:rPr>
        <w:t>41</w:t>
      </w:r>
      <w:r w:rsidRPr="0058067E">
        <w:rPr>
          <w:rFonts w:eastAsia="Calibri"/>
          <w:sz w:val="28"/>
          <w:szCs w:val="28"/>
          <w:shd w:val="clear" w:color="auto" w:fill="FFFFFF"/>
          <w:lang w:val="lv-LV"/>
        </w:rPr>
        <w:t xml:space="preserve">. Persona, kura nosolījusi augstāko cenu, piecu darbdienu laikā pēc izsoles noslēguma </w:t>
      </w:r>
      <w:r w:rsidRPr="0058067E">
        <w:rPr>
          <w:rFonts w:eastAsia="Calibri"/>
          <w:sz w:val="28"/>
          <w:szCs w:val="28"/>
          <w:lang w:val="lv-LV"/>
        </w:rPr>
        <w:t>Nodrošinājuma valsts a</w:t>
      </w:r>
      <w:r w:rsidRPr="0058067E">
        <w:rPr>
          <w:rFonts w:eastAsia="Times New Roman"/>
          <w:sz w:val="28"/>
          <w:szCs w:val="28"/>
          <w:lang w:val="lv-LV"/>
        </w:rPr>
        <w:t xml:space="preserve">ģentūrai, reģistrācijas numurs 90009112024, Valsts kase, kods TRELLV22, konts </w:t>
      </w:r>
      <w:r>
        <w:rPr>
          <w:rFonts w:eastAsia="Times New Roman"/>
          <w:sz w:val="28"/>
          <w:szCs w:val="28"/>
          <w:lang w:val="lv-LV"/>
        </w:rPr>
        <w:t>N</w:t>
      </w:r>
      <w:r w:rsidRPr="0058067E">
        <w:rPr>
          <w:rFonts w:eastAsia="Times New Roman"/>
          <w:sz w:val="28"/>
          <w:szCs w:val="28"/>
          <w:lang w:val="lv-LV"/>
        </w:rPr>
        <w:t xml:space="preserve">r. LV92TREL8141100000000 </w:t>
      </w:r>
      <w:r w:rsidRPr="0058067E">
        <w:rPr>
          <w:rFonts w:eastAsia="Times New Roman"/>
          <w:sz w:val="28"/>
          <w:szCs w:val="28"/>
          <w:lang w:val="lv-LV"/>
        </w:rPr>
        <w:t>veic naudas pārskaitījumu, kas</w:t>
      </w:r>
      <w:r w:rsidRPr="0058067E">
        <w:rPr>
          <w:rFonts w:eastAsia="Calibri"/>
          <w:sz w:val="28"/>
          <w:szCs w:val="28"/>
          <w:lang w:val="lv-LV"/>
        </w:rPr>
        <w:t xml:space="preserve"> veido starpību starp nosolīto augstāko cenu un nodrošinājumu, </w:t>
      </w:r>
      <w:r w:rsidRPr="0058067E">
        <w:rPr>
          <w:rFonts w:eastAsia="Calibri"/>
          <w:sz w:val="28"/>
          <w:szCs w:val="28"/>
          <w:shd w:val="clear" w:color="auto" w:fill="FFFFFF"/>
          <w:lang w:val="lv-LV"/>
        </w:rPr>
        <w:t>m</w:t>
      </w:r>
      <w:r w:rsidRPr="0058067E">
        <w:rPr>
          <w:rFonts w:eastAsia="Times New Roman"/>
          <w:sz w:val="28"/>
          <w:szCs w:val="28"/>
          <w:lang w:val="lv-LV" w:eastAsia="ar-SA"/>
        </w:rPr>
        <w:t xml:space="preserve">aksājuma mērķī norādot </w:t>
      </w:r>
      <w:r w:rsidRPr="00E32B68">
        <w:rPr>
          <w:rFonts w:eastAsia="Times New Roman"/>
          <w:b/>
          <w:bCs/>
          <w:sz w:val="28"/>
          <w:szCs w:val="28"/>
          <w:lang w:val="lv-LV" w:eastAsia="ar-SA"/>
        </w:rPr>
        <w:t>par</w:t>
      </w:r>
      <w:r>
        <w:rPr>
          <w:rFonts w:eastAsia="Times New Roman"/>
          <w:b/>
          <w:bCs/>
          <w:sz w:val="28"/>
          <w:szCs w:val="28"/>
          <w:lang w:val="lv-LV" w:eastAsia="ar-SA"/>
        </w:rPr>
        <w:t xml:space="preserve"> </w:t>
      </w:r>
      <w:r w:rsidRPr="00E32B68">
        <w:rPr>
          <w:rFonts w:eastAsia="Times New Roman"/>
          <w:b/>
          <w:bCs/>
          <w:sz w:val="28"/>
          <w:szCs w:val="28"/>
          <w:lang w:val="lv-LV" w:eastAsia="ar-SA"/>
        </w:rPr>
        <w:t> izsolāmo Mantu KL-1</w:t>
      </w:r>
      <w:r>
        <w:rPr>
          <w:rFonts w:eastAsia="Times New Roman"/>
          <w:b/>
          <w:bCs/>
          <w:sz w:val="28"/>
          <w:szCs w:val="28"/>
          <w:lang w:val="lv-LV" w:eastAsia="ar-SA"/>
        </w:rPr>
        <w:t xml:space="preserve">7673, </w:t>
      </w:r>
      <w:r w:rsidRPr="003E195E">
        <w:rPr>
          <w:b/>
          <w:bCs/>
          <w:sz w:val="28"/>
          <w:szCs w:val="28"/>
          <w:lang w:val="lv-LV"/>
        </w:rPr>
        <w:t>MĒSLOŠANAS LĪDZEKĻUS, kas satur trīs mēslojuma elementus: slāpekli, fosforu un kāliju</w:t>
      </w:r>
      <w:r>
        <w:rPr>
          <w:rFonts w:eastAsia="Times New Roman"/>
          <w:b/>
          <w:bCs/>
          <w:sz w:val="28"/>
          <w:szCs w:val="28"/>
          <w:lang w:val="lv-LV" w:eastAsia="ar-SA"/>
        </w:rPr>
        <w:t>.</w:t>
      </w:r>
    </w:p>
    <w:p w:rsidR="00472454" w:rsidRPr="0058067E" w:rsidRDefault="00C67EC4" w:rsidP="00472454">
      <w:pPr>
        <w:spacing w:before="120" w:after="120" w:line="240" w:lineRule="auto"/>
        <w:ind w:left="426" w:hanging="426"/>
        <w:rPr>
          <w:rFonts w:eastAsia="Times New Roman"/>
          <w:color w:val="414142"/>
          <w:sz w:val="20"/>
          <w:szCs w:val="20"/>
          <w:shd w:val="clear" w:color="auto" w:fill="FFFFFF"/>
          <w:lang w:val="lv-LV"/>
        </w:rPr>
      </w:pPr>
      <w:r w:rsidRPr="0058067E">
        <w:rPr>
          <w:rFonts w:eastAsia="Calibri"/>
          <w:sz w:val="28"/>
          <w:szCs w:val="28"/>
          <w:shd w:val="clear" w:color="auto" w:fill="FFFFFF"/>
          <w:lang w:val="lv-LV"/>
        </w:rPr>
        <w:t>4</w:t>
      </w:r>
      <w:r>
        <w:rPr>
          <w:rFonts w:eastAsia="Calibri"/>
          <w:sz w:val="28"/>
          <w:szCs w:val="28"/>
          <w:shd w:val="clear" w:color="auto" w:fill="FFFFFF"/>
          <w:lang w:val="lv-LV"/>
        </w:rPr>
        <w:t>2</w:t>
      </w:r>
      <w:r w:rsidRPr="0058067E">
        <w:rPr>
          <w:rFonts w:eastAsia="Calibri"/>
          <w:sz w:val="28"/>
          <w:szCs w:val="28"/>
          <w:shd w:val="clear" w:color="auto" w:fill="FFFFFF"/>
          <w:lang w:val="lv-LV"/>
        </w:rPr>
        <w:t>.</w:t>
      </w:r>
      <w:r w:rsidRPr="0058067E">
        <w:rPr>
          <w:rFonts w:eastAsia="Calibri"/>
          <w:sz w:val="28"/>
          <w:szCs w:val="28"/>
          <w:shd w:val="clear" w:color="auto" w:fill="FFFFFF"/>
          <w:lang w:val="lv-LV"/>
        </w:rPr>
        <w:tab/>
        <w:t xml:space="preserve">Ja persona, kura </w:t>
      </w:r>
      <w:r w:rsidRPr="0058067E">
        <w:rPr>
          <w:rFonts w:eastAsia="Calibri"/>
          <w:sz w:val="28"/>
          <w:szCs w:val="28"/>
          <w:shd w:val="clear" w:color="auto" w:fill="FFFFFF"/>
          <w:lang w:val="lv-LV"/>
        </w:rPr>
        <w:t xml:space="preserve">nosolījusi augstāko cenu, noteiktajā termiņā nosolīto summu nesamaksā, mantu piedāvā iegādāties personai, kura nosolījusi otru augstāko cenu. Ja persona atsakās no mantas iegādes vai divu dienu laikā nesamaksā nosolīto summu, tā zaudē tiesības uz mantu un </w:t>
      </w:r>
      <w:r w:rsidRPr="0058067E">
        <w:rPr>
          <w:rFonts w:eastAsia="Calibri"/>
          <w:sz w:val="28"/>
          <w:szCs w:val="28"/>
          <w:shd w:val="clear" w:color="auto" w:fill="FFFFFF"/>
          <w:lang w:val="lv-LV"/>
        </w:rPr>
        <w:t>iemaksāto nodrošinājuma summu.</w:t>
      </w:r>
      <w:r w:rsidRPr="0058067E">
        <w:rPr>
          <w:rFonts w:eastAsia="Times New Roman"/>
          <w:color w:val="414142"/>
          <w:sz w:val="20"/>
          <w:szCs w:val="20"/>
          <w:shd w:val="clear" w:color="auto" w:fill="FFFFFF"/>
          <w:lang w:val="lv-LV"/>
        </w:rPr>
        <w:t xml:space="preserve"> </w:t>
      </w:r>
    </w:p>
    <w:p w:rsidR="00472454" w:rsidRPr="0058067E" w:rsidRDefault="00C67EC4" w:rsidP="00472454">
      <w:pPr>
        <w:spacing w:before="120" w:after="120" w:line="240" w:lineRule="auto"/>
        <w:ind w:left="426" w:hanging="426"/>
        <w:rPr>
          <w:rFonts w:eastAsia="Times New Roman"/>
          <w:sz w:val="28"/>
          <w:szCs w:val="28"/>
          <w:lang w:val="lv-LV"/>
        </w:rPr>
      </w:pPr>
      <w:r w:rsidRPr="0058067E">
        <w:rPr>
          <w:rFonts w:eastAsia="Calibri"/>
          <w:sz w:val="28"/>
          <w:szCs w:val="28"/>
          <w:shd w:val="clear" w:color="auto" w:fill="FFFFFF"/>
          <w:lang w:val="lv-LV"/>
        </w:rPr>
        <w:t>4</w:t>
      </w:r>
      <w:r>
        <w:rPr>
          <w:rFonts w:eastAsia="Calibri"/>
          <w:sz w:val="28"/>
          <w:szCs w:val="28"/>
          <w:shd w:val="clear" w:color="auto" w:fill="FFFFFF"/>
          <w:lang w:val="lv-LV"/>
        </w:rPr>
        <w:t>3</w:t>
      </w:r>
      <w:r w:rsidRPr="0058067E">
        <w:rPr>
          <w:rFonts w:eastAsia="Calibri"/>
          <w:sz w:val="28"/>
          <w:szCs w:val="28"/>
          <w:shd w:val="clear" w:color="auto" w:fill="FFFFFF"/>
          <w:lang w:val="lv-LV"/>
        </w:rPr>
        <w:t xml:space="preserve">. </w:t>
      </w:r>
      <w:r w:rsidRPr="0058067E">
        <w:rPr>
          <w:rFonts w:eastAsia="Times New Roman"/>
          <w:sz w:val="28"/>
          <w:szCs w:val="28"/>
          <w:lang w:val="lv-LV"/>
        </w:rPr>
        <w:t>Informāciju par Līguma noslēgšanu var saņemt pa tālruni 26573951.</w:t>
      </w:r>
    </w:p>
    <w:p w:rsidR="00472454" w:rsidRPr="0058067E" w:rsidRDefault="00C67EC4" w:rsidP="00472454">
      <w:pPr>
        <w:spacing w:before="120" w:after="120" w:line="240" w:lineRule="auto"/>
        <w:ind w:left="426" w:hanging="426"/>
        <w:rPr>
          <w:rFonts w:eastAsia="Times New Roman"/>
          <w:sz w:val="28"/>
          <w:szCs w:val="28"/>
          <w:lang w:val="lv-LV"/>
        </w:rPr>
      </w:pPr>
      <w:r w:rsidRPr="0058067E">
        <w:rPr>
          <w:rFonts w:eastAsia="Times New Roman"/>
          <w:sz w:val="28"/>
          <w:szCs w:val="28"/>
          <w:lang w:val="lv-LV"/>
        </w:rPr>
        <w:t>4</w:t>
      </w:r>
      <w:r>
        <w:rPr>
          <w:rFonts w:eastAsia="Times New Roman"/>
          <w:sz w:val="28"/>
          <w:szCs w:val="28"/>
          <w:lang w:val="lv-LV"/>
        </w:rPr>
        <w:t>4</w:t>
      </w:r>
      <w:r w:rsidRPr="0058067E">
        <w:rPr>
          <w:rFonts w:eastAsia="Times New Roman"/>
          <w:sz w:val="28"/>
          <w:szCs w:val="28"/>
          <w:lang w:val="lv-LV"/>
        </w:rPr>
        <w:t>. Līguma noslēgšana notiek Piedrujas ielā 20, Rīgā vai elektroniski ar elektroniski drošu elektronisko parakstu.</w:t>
      </w:r>
    </w:p>
    <w:p w:rsidR="00472454" w:rsidRPr="0058067E" w:rsidRDefault="00C67EC4" w:rsidP="00472454">
      <w:pPr>
        <w:suppressAutoHyphens/>
        <w:spacing w:before="120" w:after="120" w:line="240" w:lineRule="auto"/>
        <w:ind w:left="426" w:hanging="426"/>
        <w:rPr>
          <w:rFonts w:eastAsia="Times New Roman"/>
          <w:sz w:val="28"/>
          <w:szCs w:val="28"/>
          <w:lang w:val="lv-LV" w:eastAsia="ar-SA"/>
        </w:rPr>
      </w:pPr>
      <w:r w:rsidRPr="0058067E">
        <w:rPr>
          <w:rFonts w:eastAsia="Times New Roman"/>
          <w:sz w:val="28"/>
          <w:szCs w:val="28"/>
          <w:lang w:val="lv-LV" w:eastAsia="ar-SA"/>
        </w:rPr>
        <w:t>4</w:t>
      </w:r>
      <w:r>
        <w:rPr>
          <w:rFonts w:eastAsia="Times New Roman"/>
          <w:sz w:val="28"/>
          <w:szCs w:val="28"/>
          <w:lang w:val="lv-LV" w:eastAsia="ar-SA"/>
        </w:rPr>
        <w:t>5</w:t>
      </w:r>
      <w:r w:rsidRPr="0058067E">
        <w:rPr>
          <w:rFonts w:eastAsia="Times New Roman"/>
          <w:sz w:val="28"/>
          <w:szCs w:val="28"/>
          <w:lang w:val="lv-LV" w:eastAsia="ar-SA"/>
        </w:rPr>
        <w:t xml:space="preserve">. Informāciju par maksājumu var saņemt, sazinoties ar Aģentūras Finanšu un grāmatvedības pārvaldes Grāmatvedības nodaļu pa tālruni </w:t>
      </w:r>
      <w:r w:rsidRPr="00314CFB">
        <w:rPr>
          <w:rFonts w:eastAsia="Times New Roman"/>
          <w:sz w:val="28"/>
          <w:szCs w:val="28"/>
          <w:lang w:val="lv-LV" w:eastAsia="ar-SA"/>
        </w:rPr>
        <w:t>67829679</w:t>
      </w:r>
      <w:r w:rsidRPr="0058067E">
        <w:rPr>
          <w:rFonts w:eastAsia="Times New Roman"/>
          <w:sz w:val="28"/>
          <w:szCs w:val="28"/>
          <w:lang w:val="lv-LV" w:eastAsia="ar-SA"/>
        </w:rPr>
        <w:t xml:space="preserve">.  </w:t>
      </w:r>
    </w:p>
    <w:p w:rsidR="00472454" w:rsidRPr="0058067E" w:rsidRDefault="00C67EC4" w:rsidP="00472454">
      <w:pPr>
        <w:suppressAutoHyphens/>
        <w:spacing w:before="120" w:after="120" w:line="240" w:lineRule="auto"/>
        <w:ind w:left="426" w:hanging="426"/>
        <w:rPr>
          <w:rFonts w:eastAsia="Times New Roman"/>
          <w:sz w:val="28"/>
          <w:szCs w:val="28"/>
          <w:lang w:val="lv-LV" w:eastAsia="ar-SA"/>
        </w:rPr>
      </w:pPr>
      <w:r w:rsidRPr="0058067E">
        <w:rPr>
          <w:rFonts w:eastAsia="Times New Roman"/>
          <w:sz w:val="28"/>
          <w:szCs w:val="28"/>
          <w:lang w:val="lv-LV" w:eastAsia="ar-SA"/>
        </w:rPr>
        <w:t>4</w:t>
      </w:r>
      <w:r>
        <w:rPr>
          <w:rFonts w:eastAsia="Times New Roman"/>
          <w:sz w:val="28"/>
          <w:szCs w:val="28"/>
          <w:lang w:val="lv-LV" w:eastAsia="ar-SA"/>
        </w:rPr>
        <w:t>6</w:t>
      </w:r>
      <w:r w:rsidRPr="0058067E">
        <w:rPr>
          <w:rFonts w:eastAsia="Times New Roman"/>
          <w:sz w:val="28"/>
          <w:szCs w:val="28"/>
          <w:lang w:val="lv-LV" w:eastAsia="ar-SA"/>
        </w:rPr>
        <w:t>. Līguma noslēgšanai uzrādāmi šādi dokumenti:</w:t>
      </w:r>
    </w:p>
    <w:p w:rsidR="00472454" w:rsidRPr="0058067E" w:rsidRDefault="00C67EC4" w:rsidP="00472454">
      <w:pPr>
        <w:suppressAutoHyphens/>
        <w:spacing w:before="120" w:after="120" w:line="240" w:lineRule="auto"/>
        <w:ind w:left="1134" w:hanging="708"/>
        <w:rPr>
          <w:rFonts w:eastAsia="Times New Roman"/>
          <w:sz w:val="28"/>
          <w:szCs w:val="28"/>
          <w:lang w:val="lv-LV" w:eastAsia="ar-SA"/>
        </w:rPr>
      </w:pPr>
      <w:r w:rsidRPr="0058067E">
        <w:rPr>
          <w:rFonts w:eastAsia="Times New Roman"/>
          <w:sz w:val="28"/>
          <w:szCs w:val="28"/>
          <w:lang w:val="lv-LV" w:eastAsia="ar-SA"/>
        </w:rPr>
        <w:t>4</w:t>
      </w:r>
      <w:r>
        <w:rPr>
          <w:rFonts w:eastAsia="Times New Roman"/>
          <w:sz w:val="28"/>
          <w:szCs w:val="28"/>
          <w:lang w:val="lv-LV" w:eastAsia="ar-SA"/>
        </w:rPr>
        <w:t>6</w:t>
      </w:r>
      <w:r w:rsidRPr="0058067E">
        <w:rPr>
          <w:rFonts w:eastAsia="Times New Roman"/>
          <w:sz w:val="28"/>
          <w:szCs w:val="28"/>
          <w:lang w:val="lv-LV" w:eastAsia="ar-SA"/>
        </w:rPr>
        <w:t>.1. maksājuma veikšanu apliecinošs dokuments;</w:t>
      </w:r>
    </w:p>
    <w:p w:rsidR="00472454" w:rsidRPr="0058067E" w:rsidRDefault="00C67EC4" w:rsidP="00472454">
      <w:pPr>
        <w:suppressAutoHyphens/>
        <w:spacing w:before="120" w:after="120" w:line="240" w:lineRule="auto"/>
        <w:ind w:left="1134" w:hanging="708"/>
        <w:rPr>
          <w:rFonts w:eastAsia="Times New Roman"/>
          <w:sz w:val="28"/>
          <w:szCs w:val="28"/>
          <w:lang w:val="lv-LV" w:eastAsia="ar-SA"/>
        </w:rPr>
      </w:pPr>
      <w:r w:rsidRPr="0058067E">
        <w:rPr>
          <w:rFonts w:eastAsia="Times New Roman"/>
          <w:sz w:val="28"/>
          <w:szCs w:val="28"/>
          <w:lang w:val="lv-LV" w:eastAsia="ar-SA"/>
        </w:rPr>
        <w:t>4</w:t>
      </w:r>
      <w:r>
        <w:rPr>
          <w:rFonts w:eastAsia="Times New Roman"/>
          <w:sz w:val="28"/>
          <w:szCs w:val="28"/>
          <w:lang w:val="lv-LV" w:eastAsia="ar-SA"/>
        </w:rPr>
        <w:t>6</w:t>
      </w:r>
      <w:r w:rsidRPr="0058067E">
        <w:rPr>
          <w:rFonts w:eastAsia="Times New Roman"/>
          <w:sz w:val="28"/>
          <w:szCs w:val="28"/>
          <w:lang w:val="lv-LV" w:eastAsia="ar-SA"/>
        </w:rPr>
        <w:t xml:space="preserve">.2. personu </w:t>
      </w:r>
      <w:r w:rsidRPr="0058067E">
        <w:rPr>
          <w:rFonts w:eastAsia="Times New Roman"/>
          <w:sz w:val="28"/>
          <w:szCs w:val="28"/>
          <w:lang w:val="lv-LV" w:eastAsia="ar-SA"/>
        </w:rPr>
        <w:t>apliecinošs dokuments (fiziskai personai) vai personu apliecinošs dokuments (juridiskai personai) un pilnvara, ja persona darbojas uz pilnvarojoša dokumenta pamata.</w:t>
      </w:r>
    </w:p>
    <w:p w:rsidR="00472454" w:rsidRPr="0058067E" w:rsidRDefault="00C67EC4" w:rsidP="00472454">
      <w:pPr>
        <w:suppressAutoHyphens/>
        <w:spacing w:before="120" w:after="120" w:line="240" w:lineRule="auto"/>
        <w:ind w:left="426" w:hanging="426"/>
        <w:rPr>
          <w:rFonts w:eastAsia="Times New Roman"/>
          <w:sz w:val="28"/>
          <w:szCs w:val="28"/>
          <w:lang w:val="lv-LV"/>
        </w:rPr>
      </w:pPr>
      <w:r w:rsidRPr="0058067E">
        <w:rPr>
          <w:rFonts w:eastAsia="Times New Roman"/>
          <w:sz w:val="28"/>
          <w:szCs w:val="28"/>
          <w:lang w:val="lv-LV"/>
        </w:rPr>
        <w:t>4</w:t>
      </w:r>
      <w:r>
        <w:rPr>
          <w:rFonts w:eastAsia="Times New Roman"/>
          <w:sz w:val="28"/>
          <w:szCs w:val="28"/>
          <w:lang w:val="lv-LV"/>
        </w:rPr>
        <w:t>7</w:t>
      </w:r>
      <w:r w:rsidRPr="0058067E">
        <w:rPr>
          <w:rFonts w:eastAsia="Times New Roman"/>
          <w:sz w:val="28"/>
          <w:szCs w:val="28"/>
          <w:lang w:val="lv-LV"/>
        </w:rPr>
        <w:t>.</w:t>
      </w:r>
      <w:r w:rsidRPr="0058067E">
        <w:rPr>
          <w:rFonts w:eastAsia="Times New Roman"/>
          <w:sz w:val="28"/>
          <w:szCs w:val="28"/>
          <w:lang w:val="lv-LV"/>
        </w:rPr>
        <w:tab/>
        <w:t xml:space="preserve">Mantas nosolītājs ne </w:t>
      </w:r>
      <w:r w:rsidRPr="0058067E">
        <w:rPr>
          <w:rFonts w:eastAsia="Calibri"/>
          <w:sz w:val="28"/>
          <w:szCs w:val="28"/>
          <w:lang w:val="lv-LV"/>
        </w:rPr>
        <w:t>vēlāk kā trešajā darba dienā pēc informācijas saņemšanas par Līgum</w:t>
      </w:r>
      <w:r w:rsidRPr="0058067E">
        <w:rPr>
          <w:rFonts w:eastAsia="Calibri"/>
          <w:sz w:val="28"/>
          <w:szCs w:val="28"/>
          <w:lang w:val="lv-LV"/>
        </w:rPr>
        <w:t>a sagatavošanu vai ne vēlāk kā nākamajā darba dienā pēc Līguma saņemšanas savā norādītajā elektroniskā pasta adresē parakstīšanai ar drošu elektronisko parakstu, paraksta Līgumu</w:t>
      </w:r>
      <w:r w:rsidRPr="0058067E">
        <w:rPr>
          <w:rFonts w:eastAsia="Times New Roman"/>
          <w:sz w:val="28"/>
          <w:szCs w:val="28"/>
          <w:lang w:val="lv-LV"/>
        </w:rPr>
        <w:t>. Iemaksātā nodrošinājuma summa tiek ieskaitīta pirkuma maksā.</w:t>
      </w:r>
    </w:p>
    <w:p w:rsidR="00472454" w:rsidRPr="0058067E" w:rsidRDefault="00C67EC4" w:rsidP="00472454">
      <w:pPr>
        <w:spacing w:before="120" w:after="120" w:line="240" w:lineRule="auto"/>
        <w:ind w:left="426" w:hanging="426"/>
        <w:rPr>
          <w:rFonts w:eastAsia="Times New Roman"/>
          <w:sz w:val="28"/>
          <w:szCs w:val="28"/>
          <w:lang w:val="lv-LV"/>
        </w:rPr>
      </w:pPr>
      <w:r w:rsidRPr="0058067E">
        <w:rPr>
          <w:rFonts w:eastAsia="Times New Roman"/>
          <w:sz w:val="28"/>
          <w:szCs w:val="28"/>
          <w:lang w:val="lv-LV"/>
        </w:rPr>
        <w:t>4</w:t>
      </w:r>
      <w:r>
        <w:rPr>
          <w:rFonts w:eastAsia="Times New Roman"/>
          <w:sz w:val="28"/>
          <w:szCs w:val="28"/>
          <w:lang w:val="lv-LV"/>
        </w:rPr>
        <w:t>8</w:t>
      </w:r>
      <w:r w:rsidRPr="0058067E">
        <w:rPr>
          <w:rFonts w:eastAsia="Times New Roman"/>
          <w:sz w:val="28"/>
          <w:szCs w:val="28"/>
          <w:lang w:val="lv-LV"/>
        </w:rPr>
        <w:t>. Persona, kur</w:t>
      </w:r>
      <w:r w:rsidRPr="0058067E">
        <w:rPr>
          <w:rFonts w:eastAsia="Times New Roman"/>
          <w:sz w:val="28"/>
          <w:szCs w:val="28"/>
          <w:lang w:val="lv-LV"/>
        </w:rPr>
        <w:t>a nenodrošina Līguma noslēgšanu šī sludinājuma 4</w:t>
      </w:r>
      <w:r>
        <w:rPr>
          <w:rFonts w:eastAsia="Times New Roman"/>
          <w:sz w:val="28"/>
          <w:szCs w:val="28"/>
          <w:lang w:val="lv-LV"/>
        </w:rPr>
        <w:t>7</w:t>
      </w:r>
      <w:r w:rsidRPr="0058067E">
        <w:rPr>
          <w:rFonts w:eastAsia="Times New Roman"/>
          <w:sz w:val="28"/>
          <w:szCs w:val="28"/>
          <w:lang w:val="lv-LV"/>
        </w:rPr>
        <w:t>. punktā noteiktajā termiņ</w:t>
      </w:r>
      <w:r w:rsidR="008813C6">
        <w:rPr>
          <w:rFonts w:eastAsia="Times New Roman"/>
          <w:sz w:val="28"/>
          <w:szCs w:val="28"/>
          <w:lang w:val="lv-LV"/>
        </w:rPr>
        <w:t>ā</w:t>
      </w:r>
      <w:r w:rsidRPr="0058067E">
        <w:rPr>
          <w:rFonts w:eastAsia="Times New Roman"/>
          <w:sz w:val="28"/>
          <w:szCs w:val="28"/>
          <w:lang w:val="lv-LV"/>
        </w:rPr>
        <w:t>, zaudē tiesības slēgt Līgumu</w:t>
      </w:r>
      <w:r w:rsidRPr="0058067E">
        <w:rPr>
          <w:rFonts w:eastAsia="Times New Roman"/>
          <w:lang w:val="lv-LV"/>
        </w:rPr>
        <w:t xml:space="preserve"> </w:t>
      </w:r>
      <w:r w:rsidRPr="0058067E">
        <w:rPr>
          <w:rFonts w:eastAsia="Times New Roman"/>
          <w:sz w:val="28"/>
          <w:szCs w:val="28"/>
          <w:lang w:val="lv-LV"/>
        </w:rPr>
        <w:t>un iemaksāto nodrošinājumu.</w:t>
      </w:r>
    </w:p>
    <w:p w:rsidR="00472454" w:rsidRPr="0058067E" w:rsidRDefault="00C67EC4" w:rsidP="00472454">
      <w:pPr>
        <w:spacing w:before="120" w:after="120" w:line="240" w:lineRule="auto"/>
        <w:ind w:left="426" w:hanging="426"/>
        <w:rPr>
          <w:rFonts w:eastAsia="Calibri"/>
          <w:color w:val="0000FF"/>
          <w:sz w:val="28"/>
          <w:szCs w:val="28"/>
          <w:u w:val="single"/>
          <w:lang w:val="lv-LV"/>
        </w:rPr>
      </w:pPr>
      <w:r>
        <w:rPr>
          <w:rFonts w:eastAsia="Times New Roman"/>
          <w:sz w:val="28"/>
          <w:szCs w:val="28"/>
          <w:lang w:val="lv-LV"/>
        </w:rPr>
        <w:t>49</w:t>
      </w:r>
      <w:r w:rsidRPr="0058067E">
        <w:rPr>
          <w:rFonts w:eastAsia="Times New Roman"/>
          <w:sz w:val="28"/>
          <w:szCs w:val="28"/>
          <w:lang w:val="lv-LV"/>
        </w:rPr>
        <w:t xml:space="preserve">. Nosolītās Mantas Līgums nosaka visas tiesiskās attiecības starp pircēju un pārdevēju un tiek slēgts atbilstoši Mantas </w:t>
      </w:r>
      <w:r w:rsidRPr="0058067E">
        <w:rPr>
          <w:rFonts w:eastAsia="Times New Roman"/>
          <w:sz w:val="28"/>
          <w:szCs w:val="28"/>
          <w:lang w:val="lv-LV"/>
        </w:rPr>
        <w:t>izsolītajam izstrādātam Līgumam.</w:t>
      </w:r>
    </w:p>
    <w:p w:rsidR="00472454" w:rsidRPr="0058067E" w:rsidRDefault="00C67EC4" w:rsidP="00472454">
      <w:pPr>
        <w:spacing w:before="120" w:after="120" w:line="240" w:lineRule="auto"/>
        <w:ind w:left="426" w:hanging="426"/>
        <w:rPr>
          <w:rFonts w:eastAsia="Times New Roman"/>
          <w:sz w:val="28"/>
          <w:szCs w:val="28"/>
          <w:lang w:val="lv-LV"/>
        </w:rPr>
      </w:pPr>
      <w:r>
        <w:rPr>
          <w:rFonts w:eastAsia="Times New Roman"/>
          <w:sz w:val="28"/>
          <w:szCs w:val="28"/>
          <w:lang w:val="lv-LV"/>
        </w:rPr>
        <w:lastRenderedPageBreak/>
        <w:t>50</w:t>
      </w:r>
      <w:r w:rsidRPr="0058067E">
        <w:rPr>
          <w:rFonts w:eastAsia="Times New Roman"/>
          <w:sz w:val="28"/>
          <w:szCs w:val="28"/>
          <w:lang w:val="lv-LV"/>
        </w:rPr>
        <w:t>. Pircējs Mantu var saņemt pēc Līguma parakstīšanas saskaņā ar minētā Līguma noteikumiem.</w:t>
      </w:r>
    </w:p>
    <w:p w:rsidR="00472454" w:rsidRPr="0058067E" w:rsidRDefault="00C67EC4" w:rsidP="00472454">
      <w:pPr>
        <w:spacing w:before="120" w:after="120" w:line="240" w:lineRule="auto"/>
        <w:ind w:left="426" w:hanging="426"/>
        <w:rPr>
          <w:rFonts w:eastAsia="Times New Roman"/>
          <w:sz w:val="28"/>
          <w:szCs w:val="28"/>
          <w:lang w:val="lv-LV"/>
        </w:rPr>
      </w:pPr>
      <w:r>
        <w:rPr>
          <w:rFonts w:eastAsia="Calibri"/>
          <w:sz w:val="28"/>
          <w:szCs w:val="28"/>
          <w:lang w:val="lv-LV"/>
        </w:rPr>
        <w:t>51</w:t>
      </w:r>
      <w:r w:rsidRPr="0058067E">
        <w:rPr>
          <w:rFonts w:eastAsia="Calibri"/>
          <w:sz w:val="28"/>
          <w:szCs w:val="28"/>
          <w:lang w:val="lv-LV"/>
        </w:rPr>
        <w:t xml:space="preserve">. Noslēdzot Līgumu, Mantas pārņemšanu no glabāšanas vietas (skaitot no nākamās darba dienas pēc līguma parakstīšanas) pircējs </w:t>
      </w:r>
      <w:r w:rsidRPr="0058067E">
        <w:rPr>
          <w:rFonts w:eastAsia="Calibri"/>
          <w:sz w:val="28"/>
          <w:szCs w:val="28"/>
          <w:lang w:val="lv-LV"/>
        </w:rPr>
        <w:t>nodrošina 10 (desmit) darbdienu laikā.</w:t>
      </w:r>
    </w:p>
    <w:p w:rsidR="00472454" w:rsidRPr="0058067E" w:rsidRDefault="00C67EC4" w:rsidP="00472454">
      <w:pPr>
        <w:spacing w:after="120" w:line="240" w:lineRule="auto"/>
        <w:ind w:left="426" w:hanging="426"/>
        <w:rPr>
          <w:rFonts w:eastAsia="Times New Roman"/>
          <w:sz w:val="28"/>
          <w:szCs w:val="28"/>
          <w:lang w:val="lv-LV"/>
        </w:rPr>
      </w:pPr>
      <w:r>
        <w:rPr>
          <w:rFonts w:eastAsia="Times New Roman"/>
          <w:sz w:val="28"/>
          <w:szCs w:val="28"/>
          <w:lang w:val="lv-LV"/>
        </w:rPr>
        <w:t>52</w:t>
      </w:r>
      <w:r w:rsidRPr="0058067E">
        <w:rPr>
          <w:rFonts w:eastAsia="Times New Roman"/>
          <w:sz w:val="28"/>
          <w:szCs w:val="28"/>
          <w:lang w:val="lv-LV"/>
        </w:rPr>
        <w:t>.</w:t>
      </w:r>
      <w:r w:rsidRPr="0058067E">
        <w:rPr>
          <w:rFonts w:eastAsia="Times New Roman"/>
          <w:sz w:val="28"/>
          <w:szCs w:val="28"/>
          <w:lang w:val="lv-LV"/>
        </w:rPr>
        <w:tab/>
        <w:t>Izsolē nopirktās Mantas pieņemšanu un pārvietošanu pēc Līguma noslēgšanas pircējs veic saviem spēkiem un par saviem līdzekļiem.</w:t>
      </w:r>
    </w:p>
    <w:p w:rsidR="00472454" w:rsidRDefault="00472454" w:rsidP="00472454">
      <w:pPr>
        <w:spacing w:after="120" w:line="240" w:lineRule="auto"/>
        <w:ind w:left="426" w:hanging="426"/>
        <w:rPr>
          <w:rFonts w:eastAsia="Times New Roman"/>
          <w:sz w:val="28"/>
          <w:szCs w:val="28"/>
          <w:lang w:val="lv-LV"/>
        </w:rPr>
      </w:pPr>
    </w:p>
    <w:p w:rsidR="00472454" w:rsidRPr="0058067E" w:rsidRDefault="00472454" w:rsidP="00472454">
      <w:pPr>
        <w:spacing w:after="120" w:line="240" w:lineRule="auto"/>
        <w:ind w:left="426" w:hanging="426"/>
        <w:rPr>
          <w:rFonts w:eastAsia="Times New Roman"/>
          <w:sz w:val="28"/>
          <w:szCs w:val="28"/>
          <w:lang w:val="lv-LV"/>
        </w:rPr>
      </w:pPr>
    </w:p>
    <w:p w:rsidR="00472454" w:rsidRPr="0058067E" w:rsidRDefault="00C67EC4" w:rsidP="00472454">
      <w:pPr>
        <w:numPr>
          <w:ilvl w:val="0"/>
          <w:numId w:val="17"/>
        </w:numPr>
        <w:suppressAutoHyphens/>
        <w:spacing w:before="120" w:after="120" w:line="240" w:lineRule="auto"/>
        <w:ind w:left="426" w:hanging="426"/>
        <w:jc w:val="center"/>
        <w:rPr>
          <w:rFonts w:eastAsia="Times New Roman"/>
          <w:b/>
          <w:caps/>
          <w:sz w:val="28"/>
          <w:szCs w:val="28"/>
          <w:lang w:val="lv-LV"/>
        </w:rPr>
      </w:pPr>
      <w:r w:rsidRPr="0058067E">
        <w:rPr>
          <w:rFonts w:eastAsia="Times New Roman"/>
          <w:b/>
          <w:caps/>
          <w:sz w:val="28"/>
          <w:szCs w:val="28"/>
          <w:lang w:val="lv-LV"/>
        </w:rPr>
        <w:t>Izsoles komisija, tās tiesības un pienākumi.</w:t>
      </w:r>
    </w:p>
    <w:p w:rsidR="00472454" w:rsidRPr="0058067E" w:rsidRDefault="00C67EC4" w:rsidP="00472454">
      <w:pPr>
        <w:spacing w:before="120" w:after="120" w:line="240" w:lineRule="auto"/>
        <w:ind w:left="426" w:hanging="426"/>
        <w:rPr>
          <w:rFonts w:eastAsia="Times New Roman"/>
          <w:sz w:val="28"/>
          <w:szCs w:val="28"/>
          <w:lang w:val="lv-LV"/>
        </w:rPr>
      </w:pPr>
      <w:r w:rsidRPr="0058067E">
        <w:rPr>
          <w:rFonts w:eastAsia="Times New Roman"/>
          <w:sz w:val="28"/>
          <w:szCs w:val="28"/>
          <w:lang w:val="lv-LV"/>
        </w:rPr>
        <w:t>5</w:t>
      </w:r>
      <w:r>
        <w:rPr>
          <w:rFonts w:eastAsia="Times New Roman"/>
          <w:sz w:val="28"/>
          <w:szCs w:val="28"/>
          <w:lang w:val="lv-LV"/>
        </w:rPr>
        <w:t>3</w:t>
      </w:r>
      <w:r w:rsidRPr="0058067E">
        <w:rPr>
          <w:rFonts w:eastAsia="Times New Roman"/>
          <w:sz w:val="28"/>
          <w:szCs w:val="28"/>
          <w:lang w:val="lv-LV"/>
        </w:rPr>
        <w:t xml:space="preserve">. </w:t>
      </w:r>
      <w:r w:rsidRPr="0058067E">
        <w:rPr>
          <w:rFonts w:eastAsia="Times New Roman"/>
          <w:sz w:val="28"/>
          <w:szCs w:val="28"/>
          <w:lang w:val="lv-LV"/>
        </w:rPr>
        <w:tab/>
        <w:t>Izsoles komisija darbojas saskaņā</w:t>
      </w:r>
      <w:r w:rsidRPr="0058067E">
        <w:rPr>
          <w:rFonts w:eastAsia="Times New Roman"/>
          <w:sz w:val="28"/>
          <w:szCs w:val="28"/>
          <w:lang w:val="lv-LV"/>
        </w:rPr>
        <w:t xml:space="preserve"> ar </w:t>
      </w:r>
      <w:r w:rsidRPr="0058067E">
        <w:rPr>
          <w:rFonts w:eastAsia="Calibri"/>
          <w:sz w:val="28"/>
          <w:szCs w:val="28"/>
          <w:lang w:val="lv-LV"/>
        </w:rPr>
        <w:t>Noteikumiem Nr. 1025</w:t>
      </w:r>
      <w:r w:rsidRPr="0058067E">
        <w:rPr>
          <w:rFonts w:eastAsia="Times New Roman"/>
          <w:sz w:val="28"/>
          <w:szCs w:val="28"/>
          <w:lang w:val="lv-LV"/>
        </w:rPr>
        <w:t xml:space="preserve"> un šiem izsoles noteikumiem.</w:t>
      </w:r>
    </w:p>
    <w:p w:rsidR="00472454" w:rsidRPr="0058067E" w:rsidRDefault="00C67EC4" w:rsidP="00472454">
      <w:pPr>
        <w:spacing w:before="120" w:after="120" w:line="240" w:lineRule="auto"/>
        <w:ind w:left="426" w:hanging="426"/>
        <w:rPr>
          <w:rFonts w:eastAsia="Times New Roman"/>
          <w:sz w:val="28"/>
          <w:szCs w:val="28"/>
          <w:lang w:val="lv-LV"/>
        </w:rPr>
      </w:pPr>
      <w:r w:rsidRPr="0058067E">
        <w:rPr>
          <w:rFonts w:eastAsia="Times New Roman"/>
          <w:sz w:val="28"/>
          <w:szCs w:val="28"/>
          <w:lang w:val="lv-LV"/>
        </w:rPr>
        <w:t>5</w:t>
      </w:r>
      <w:r>
        <w:rPr>
          <w:rFonts w:eastAsia="Times New Roman"/>
          <w:sz w:val="28"/>
          <w:szCs w:val="28"/>
          <w:lang w:val="lv-LV"/>
        </w:rPr>
        <w:t>4</w:t>
      </w:r>
      <w:r w:rsidRPr="0058067E">
        <w:rPr>
          <w:rFonts w:eastAsia="Times New Roman"/>
          <w:sz w:val="28"/>
          <w:szCs w:val="28"/>
          <w:lang w:val="lv-LV"/>
        </w:rPr>
        <w:t xml:space="preserve">. Komisija sastāv no </w:t>
      </w:r>
      <w:r>
        <w:rPr>
          <w:rFonts w:eastAsia="Times New Roman"/>
          <w:sz w:val="28"/>
          <w:szCs w:val="28"/>
          <w:lang w:val="lv-LV"/>
        </w:rPr>
        <w:t>vienpadsmit</w:t>
      </w:r>
      <w:r w:rsidRPr="0058067E">
        <w:rPr>
          <w:rFonts w:eastAsia="Times New Roman"/>
          <w:sz w:val="28"/>
          <w:szCs w:val="28"/>
          <w:lang w:val="lv-LV"/>
        </w:rPr>
        <w:t xml:space="preserve"> komisijas locekļiem. Komisijas sastāvs ir apstiprināts ar Aģentūras 2025. gada 20. janvāra rīkojumu Nr. 77.</w:t>
      </w:r>
    </w:p>
    <w:p w:rsidR="00472454" w:rsidRPr="0058067E" w:rsidRDefault="00C67EC4" w:rsidP="00472454">
      <w:pPr>
        <w:spacing w:before="120" w:after="120" w:line="240" w:lineRule="auto"/>
        <w:ind w:left="426" w:hanging="426"/>
        <w:rPr>
          <w:rFonts w:eastAsia="Times New Roman"/>
          <w:sz w:val="28"/>
          <w:szCs w:val="28"/>
          <w:lang w:val="lv-LV"/>
        </w:rPr>
      </w:pPr>
      <w:r w:rsidRPr="0058067E">
        <w:rPr>
          <w:rFonts w:eastAsia="Times New Roman"/>
          <w:sz w:val="28"/>
          <w:szCs w:val="28"/>
          <w:lang w:val="lv-LV"/>
        </w:rPr>
        <w:t>5</w:t>
      </w:r>
      <w:r>
        <w:rPr>
          <w:rFonts w:eastAsia="Times New Roman"/>
          <w:sz w:val="28"/>
          <w:szCs w:val="28"/>
          <w:lang w:val="lv-LV"/>
        </w:rPr>
        <w:t>5</w:t>
      </w:r>
      <w:r w:rsidRPr="0058067E">
        <w:rPr>
          <w:rFonts w:eastAsia="Times New Roman"/>
          <w:sz w:val="28"/>
          <w:szCs w:val="28"/>
          <w:lang w:val="lv-LV"/>
        </w:rPr>
        <w:t xml:space="preserve">. </w:t>
      </w:r>
      <w:r w:rsidRPr="0058067E">
        <w:rPr>
          <w:rFonts w:eastAsia="Times New Roman"/>
          <w:sz w:val="28"/>
          <w:szCs w:val="28"/>
          <w:lang w:val="lv-LV"/>
        </w:rPr>
        <w:tab/>
        <w:t>Komisijas darbu vada komisijas priekšsēdētājs, bet viņ</w:t>
      </w:r>
      <w:r w:rsidRPr="0058067E">
        <w:rPr>
          <w:rFonts w:eastAsia="Times New Roman"/>
          <w:sz w:val="28"/>
          <w:szCs w:val="28"/>
          <w:lang w:val="lv-LV"/>
        </w:rPr>
        <w:t>a prombūtnes laikā komisijas priekšsēdētāja vietnieks. Komisija ir darboties tiesīga, ja tajā piedalās vismaz 3 (trīs) komisijas locekļi.</w:t>
      </w:r>
    </w:p>
    <w:p w:rsidR="00472454" w:rsidRPr="0058067E" w:rsidRDefault="00C67EC4" w:rsidP="00472454">
      <w:pPr>
        <w:spacing w:before="120" w:after="120" w:line="240" w:lineRule="auto"/>
        <w:ind w:left="426" w:hanging="426"/>
        <w:rPr>
          <w:rFonts w:eastAsia="Times New Roman"/>
          <w:sz w:val="28"/>
          <w:szCs w:val="28"/>
          <w:lang w:val="lv-LV"/>
        </w:rPr>
      </w:pPr>
      <w:r w:rsidRPr="0058067E">
        <w:rPr>
          <w:rFonts w:eastAsia="Times New Roman"/>
          <w:sz w:val="28"/>
          <w:szCs w:val="28"/>
          <w:lang w:val="lv-LV"/>
        </w:rPr>
        <w:t>5</w:t>
      </w:r>
      <w:r>
        <w:rPr>
          <w:rFonts w:eastAsia="Times New Roman"/>
          <w:sz w:val="28"/>
          <w:szCs w:val="28"/>
          <w:lang w:val="lv-LV"/>
        </w:rPr>
        <w:t>6</w:t>
      </w:r>
      <w:r w:rsidRPr="0058067E">
        <w:rPr>
          <w:rFonts w:eastAsia="Times New Roman"/>
          <w:sz w:val="28"/>
          <w:szCs w:val="28"/>
          <w:lang w:val="lv-LV"/>
        </w:rPr>
        <w:t xml:space="preserve">. </w:t>
      </w:r>
      <w:r w:rsidRPr="0058067E">
        <w:rPr>
          <w:rFonts w:eastAsia="Times New Roman"/>
          <w:sz w:val="28"/>
          <w:szCs w:val="28"/>
          <w:lang w:val="lv-LV"/>
        </w:rPr>
        <w:tab/>
        <w:t>Komisijas pienākums</w:t>
      </w:r>
      <w:r>
        <w:rPr>
          <w:rFonts w:eastAsia="Times New Roman"/>
          <w:sz w:val="28"/>
          <w:szCs w:val="28"/>
          <w:lang w:val="lv-LV"/>
        </w:rPr>
        <w:t xml:space="preserve"> </w:t>
      </w:r>
      <w:r w:rsidRPr="0058067E">
        <w:rPr>
          <w:rFonts w:eastAsia="Times New Roman"/>
          <w:sz w:val="28"/>
          <w:szCs w:val="28"/>
          <w:lang w:val="lv-LV"/>
        </w:rPr>
        <w:t>atbildēt uz pretendentu jautājumiem.</w:t>
      </w:r>
    </w:p>
    <w:p w:rsidR="00472454" w:rsidRPr="0058067E" w:rsidRDefault="00C67EC4" w:rsidP="00472454">
      <w:pPr>
        <w:spacing w:before="120" w:after="120" w:line="240" w:lineRule="auto"/>
        <w:ind w:left="426" w:hanging="426"/>
        <w:rPr>
          <w:rFonts w:eastAsia="Times New Roman"/>
          <w:sz w:val="28"/>
          <w:szCs w:val="28"/>
          <w:lang w:val="lv-LV"/>
        </w:rPr>
      </w:pPr>
      <w:r w:rsidRPr="0058067E">
        <w:rPr>
          <w:rFonts w:eastAsia="Times New Roman"/>
          <w:sz w:val="28"/>
          <w:szCs w:val="28"/>
          <w:lang w:val="lv-LV"/>
        </w:rPr>
        <w:t>5</w:t>
      </w:r>
      <w:r>
        <w:rPr>
          <w:rFonts w:eastAsia="Times New Roman"/>
          <w:sz w:val="28"/>
          <w:szCs w:val="28"/>
          <w:lang w:val="lv-LV"/>
        </w:rPr>
        <w:t>7</w:t>
      </w:r>
      <w:r w:rsidRPr="0058067E">
        <w:rPr>
          <w:rFonts w:eastAsia="Times New Roman"/>
          <w:sz w:val="28"/>
          <w:szCs w:val="28"/>
          <w:lang w:val="lv-LV"/>
        </w:rPr>
        <w:t xml:space="preserve">. </w:t>
      </w:r>
      <w:r w:rsidRPr="0058067E">
        <w:rPr>
          <w:rFonts w:eastAsia="Times New Roman"/>
          <w:sz w:val="28"/>
          <w:szCs w:val="28"/>
          <w:lang w:val="lv-LV"/>
        </w:rPr>
        <w:tab/>
        <w:t xml:space="preserve">Komisijas locekļi nav tiesīgi izpaust jebkādas </w:t>
      </w:r>
      <w:r w:rsidRPr="0058067E">
        <w:rPr>
          <w:rFonts w:eastAsia="Times New Roman"/>
          <w:sz w:val="28"/>
          <w:szCs w:val="28"/>
          <w:lang w:val="lv-LV"/>
        </w:rPr>
        <w:t>ziņas par izsoles dalībniekiem.</w:t>
      </w:r>
    </w:p>
    <w:p w:rsidR="00472454" w:rsidRDefault="00C67EC4" w:rsidP="00472454">
      <w:pPr>
        <w:spacing w:before="120" w:after="120" w:line="240" w:lineRule="auto"/>
        <w:ind w:left="426" w:hanging="426"/>
        <w:rPr>
          <w:rFonts w:eastAsia="Times New Roman"/>
          <w:sz w:val="28"/>
          <w:szCs w:val="28"/>
          <w:lang w:val="lv-LV"/>
        </w:rPr>
      </w:pPr>
      <w:r>
        <w:rPr>
          <w:rFonts w:eastAsia="Times New Roman"/>
          <w:sz w:val="28"/>
          <w:szCs w:val="28"/>
          <w:lang w:val="lv-LV"/>
        </w:rPr>
        <w:t>58</w:t>
      </w:r>
      <w:r w:rsidRPr="0058067E">
        <w:rPr>
          <w:rFonts w:eastAsia="Times New Roman"/>
          <w:sz w:val="28"/>
          <w:szCs w:val="28"/>
          <w:lang w:val="lv-LV"/>
        </w:rPr>
        <w:t xml:space="preserve">. </w:t>
      </w:r>
      <w:r w:rsidRPr="0058067E">
        <w:rPr>
          <w:rFonts w:eastAsia="Times New Roman"/>
          <w:sz w:val="28"/>
          <w:szCs w:val="28"/>
          <w:lang w:val="lv-LV"/>
        </w:rPr>
        <w:tab/>
        <w:t>Komisija apkopo izsoles rezultātus un ne vēlāk kā divu darba dienu laikā nodrošina izsoles rezultātu publicēšanu Aģentūras tīmekļvietnē.</w:t>
      </w:r>
    </w:p>
    <w:p w:rsidR="00472454" w:rsidRPr="0058067E" w:rsidRDefault="00C67EC4" w:rsidP="00472454">
      <w:pPr>
        <w:numPr>
          <w:ilvl w:val="0"/>
          <w:numId w:val="17"/>
        </w:numPr>
        <w:spacing w:before="120" w:after="120" w:line="240" w:lineRule="auto"/>
        <w:ind w:left="426" w:hanging="426"/>
        <w:jc w:val="center"/>
        <w:rPr>
          <w:rFonts w:eastAsia="Times New Roman"/>
          <w:b/>
          <w:caps/>
          <w:sz w:val="28"/>
          <w:szCs w:val="28"/>
          <w:lang w:val="lv-LV"/>
        </w:rPr>
      </w:pPr>
      <w:r w:rsidRPr="0058067E">
        <w:rPr>
          <w:rFonts w:eastAsia="Times New Roman"/>
          <w:b/>
          <w:caps/>
          <w:sz w:val="28"/>
          <w:szCs w:val="28"/>
          <w:lang w:val="lv-LV"/>
        </w:rPr>
        <w:t>Nobeiguma noteikumi</w:t>
      </w:r>
    </w:p>
    <w:p w:rsidR="00472454" w:rsidRPr="0058067E" w:rsidRDefault="00C67EC4" w:rsidP="00472454">
      <w:pPr>
        <w:spacing w:before="120" w:after="120" w:line="240" w:lineRule="auto"/>
        <w:ind w:left="426" w:hanging="426"/>
        <w:rPr>
          <w:rFonts w:eastAsia="Times New Roman"/>
          <w:sz w:val="28"/>
          <w:szCs w:val="28"/>
          <w:lang w:val="lv-LV"/>
        </w:rPr>
      </w:pPr>
      <w:r>
        <w:rPr>
          <w:rFonts w:eastAsia="Times New Roman"/>
          <w:sz w:val="28"/>
          <w:szCs w:val="28"/>
          <w:lang w:val="lv-LV"/>
        </w:rPr>
        <w:t>59</w:t>
      </w:r>
      <w:r w:rsidRPr="0058067E">
        <w:rPr>
          <w:rFonts w:eastAsia="Times New Roman"/>
          <w:sz w:val="28"/>
          <w:szCs w:val="28"/>
          <w:lang w:val="lv-LV"/>
        </w:rPr>
        <w:t xml:space="preserve">. </w:t>
      </w:r>
      <w:r w:rsidRPr="0058067E">
        <w:rPr>
          <w:rFonts w:eastAsia="Times New Roman"/>
          <w:sz w:val="28"/>
          <w:szCs w:val="28"/>
          <w:lang w:val="lv-LV"/>
        </w:rPr>
        <w:tab/>
        <w:t>Izsoles rīkotājam ir tiesības no izsoles rīkotāja neatkar</w:t>
      </w:r>
      <w:r w:rsidRPr="0058067E">
        <w:rPr>
          <w:rFonts w:eastAsia="Times New Roman"/>
          <w:sz w:val="28"/>
          <w:szCs w:val="28"/>
          <w:lang w:val="lv-LV"/>
        </w:rPr>
        <w:t>īgu apstākļu dēļ, kuri līdz sludinājuma izstrādei tam nebija zināmi, līdz Līguma noslēgšanai pārtraukt vai apturēt izsoli.</w:t>
      </w:r>
    </w:p>
    <w:p w:rsidR="00472454" w:rsidRPr="0058067E" w:rsidRDefault="00C67EC4" w:rsidP="00472454">
      <w:pPr>
        <w:shd w:val="clear" w:color="auto" w:fill="FFFFFF"/>
        <w:tabs>
          <w:tab w:val="left" w:pos="-4820"/>
          <w:tab w:val="left" w:pos="-4678"/>
          <w:tab w:val="left" w:pos="-2268"/>
          <w:tab w:val="left" w:pos="10992"/>
          <w:tab w:val="left" w:pos="11908"/>
          <w:tab w:val="left" w:pos="12824"/>
          <w:tab w:val="left" w:pos="13740"/>
          <w:tab w:val="left" w:pos="14656"/>
        </w:tabs>
        <w:spacing w:line="240" w:lineRule="auto"/>
        <w:ind w:left="426" w:hanging="426"/>
        <w:rPr>
          <w:rFonts w:eastAsia="Times New Roman"/>
          <w:sz w:val="28"/>
          <w:szCs w:val="28"/>
          <w:lang w:val="lv-LV"/>
        </w:rPr>
      </w:pPr>
      <w:r>
        <w:rPr>
          <w:rFonts w:eastAsia="Times New Roman"/>
          <w:sz w:val="28"/>
          <w:szCs w:val="28"/>
          <w:lang w:val="lv-LV"/>
        </w:rPr>
        <w:t>60</w:t>
      </w:r>
      <w:r w:rsidRPr="0058067E">
        <w:rPr>
          <w:rFonts w:eastAsia="Times New Roman"/>
          <w:sz w:val="28"/>
          <w:szCs w:val="28"/>
          <w:lang w:val="lv-LV"/>
        </w:rPr>
        <w:t>. Piedalīšanās izsolē ir personu brīvas gribas izpausme. Izsoles dalībnieki ievēro šī izsoles sludinājuma prasības, un izsoles uzva</w:t>
      </w:r>
      <w:r w:rsidRPr="0058067E">
        <w:rPr>
          <w:rFonts w:eastAsia="Times New Roman"/>
          <w:sz w:val="28"/>
          <w:szCs w:val="28"/>
          <w:lang w:val="lv-LV"/>
        </w:rPr>
        <w:t>rētājs, parakstot Līgumu, apņemas izpildīt tajā noteiktās saistības.</w:t>
      </w:r>
    </w:p>
    <w:p w:rsidR="00472454" w:rsidRDefault="00472454" w:rsidP="00472454">
      <w:pPr>
        <w:rPr>
          <w:lang w:val="lv-LV"/>
        </w:rPr>
      </w:pPr>
    </w:p>
    <w:p w:rsidR="00A777A9" w:rsidRPr="004C095F" w:rsidRDefault="00A777A9" w:rsidP="00A777A9">
      <w:pPr>
        <w:tabs>
          <w:tab w:val="right" w:pos="9071"/>
        </w:tabs>
        <w:suppressAutoHyphens/>
        <w:spacing w:line="240" w:lineRule="auto"/>
        <w:rPr>
          <w:rFonts w:eastAsia="Times New Roman"/>
          <w:sz w:val="28"/>
          <w:szCs w:val="20"/>
          <w:lang w:val="lv-LV" w:eastAsia="ar-SA"/>
        </w:rPr>
      </w:pPr>
    </w:p>
    <w:p w:rsidR="00A777A9" w:rsidRDefault="00A777A9" w:rsidP="00A777A9">
      <w:pPr>
        <w:tabs>
          <w:tab w:val="right" w:pos="9071"/>
        </w:tabs>
        <w:suppressAutoHyphens/>
        <w:spacing w:line="240" w:lineRule="auto"/>
        <w:rPr>
          <w:rFonts w:eastAsia="Times New Roman"/>
          <w:sz w:val="28"/>
          <w:szCs w:val="20"/>
          <w:lang w:val="lv-LV" w:eastAsia="ar-SA"/>
        </w:rPr>
      </w:pPr>
    </w:p>
    <w:p w:rsidR="001C7DCB" w:rsidRDefault="001C7DCB" w:rsidP="00A777A9">
      <w:pPr>
        <w:tabs>
          <w:tab w:val="right" w:pos="9071"/>
        </w:tabs>
        <w:suppressAutoHyphens/>
        <w:spacing w:line="240" w:lineRule="auto"/>
        <w:rPr>
          <w:rFonts w:eastAsia="Times New Roman"/>
          <w:sz w:val="28"/>
          <w:szCs w:val="20"/>
          <w:lang w:val="lv-LV" w:eastAsia="ar-SA"/>
        </w:rPr>
      </w:pPr>
    </w:p>
    <w:p w:rsidR="001C7DCB" w:rsidRDefault="001C7DCB" w:rsidP="00A777A9">
      <w:pPr>
        <w:tabs>
          <w:tab w:val="right" w:pos="9071"/>
        </w:tabs>
        <w:suppressAutoHyphens/>
        <w:spacing w:line="240" w:lineRule="auto"/>
        <w:rPr>
          <w:rFonts w:eastAsia="Times New Roman"/>
          <w:sz w:val="28"/>
          <w:szCs w:val="20"/>
          <w:lang w:val="lv-LV" w:eastAsia="ar-SA"/>
        </w:rPr>
      </w:pPr>
    </w:p>
    <w:p w:rsidR="001C7DCB" w:rsidRDefault="001C7DCB" w:rsidP="00A777A9">
      <w:pPr>
        <w:tabs>
          <w:tab w:val="right" w:pos="9071"/>
        </w:tabs>
        <w:suppressAutoHyphens/>
        <w:spacing w:line="240" w:lineRule="auto"/>
        <w:rPr>
          <w:rFonts w:eastAsia="Times New Roman"/>
          <w:sz w:val="28"/>
          <w:szCs w:val="20"/>
          <w:lang w:val="lv-LV" w:eastAsia="ar-SA"/>
        </w:rPr>
      </w:pPr>
    </w:p>
    <w:p w:rsidR="001C7DCB" w:rsidRDefault="001C7DCB" w:rsidP="00A777A9">
      <w:pPr>
        <w:tabs>
          <w:tab w:val="right" w:pos="9071"/>
        </w:tabs>
        <w:suppressAutoHyphens/>
        <w:spacing w:line="240" w:lineRule="auto"/>
        <w:rPr>
          <w:rFonts w:eastAsia="Times New Roman"/>
          <w:sz w:val="28"/>
          <w:szCs w:val="20"/>
          <w:lang w:val="lv-LV" w:eastAsia="ar-SA"/>
        </w:rPr>
      </w:pPr>
    </w:p>
    <w:p w:rsidR="001C7DCB" w:rsidRPr="004C095F" w:rsidRDefault="001C7DCB" w:rsidP="00A777A9">
      <w:pPr>
        <w:tabs>
          <w:tab w:val="right" w:pos="9071"/>
        </w:tabs>
        <w:suppressAutoHyphens/>
        <w:spacing w:line="240" w:lineRule="auto"/>
        <w:rPr>
          <w:rFonts w:eastAsia="Times New Roman"/>
          <w:sz w:val="28"/>
          <w:szCs w:val="20"/>
          <w:lang w:val="lv-LV" w:eastAsia="ar-SA"/>
        </w:rPr>
      </w:pPr>
    </w:p>
    <w:p w:rsidR="00C2198F" w:rsidRDefault="00C2198F" w:rsidP="00A777A9">
      <w:pPr>
        <w:tabs>
          <w:tab w:val="right" w:pos="9071"/>
        </w:tabs>
        <w:suppressAutoHyphens/>
        <w:spacing w:line="240" w:lineRule="auto"/>
        <w:rPr>
          <w:rFonts w:eastAsia="Times New Roman"/>
          <w:sz w:val="28"/>
          <w:szCs w:val="20"/>
          <w:lang w:val="lv-LV" w:eastAsia="ar-SA"/>
        </w:rPr>
      </w:pPr>
    </w:p>
    <w:p w:rsidR="00C2198F" w:rsidRDefault="00C2198F" w:rsidP="00A777A9">
      <w:pPr>
        <w:tabs>
          <w:tab w:val="right" w:pos="9071"/>
        </w:tabs>
        <w:suppressAutoHyphens/>
        <w:spacing w:line="240" w:lineRule="auto"/>
        <w:rPr>
          <w:rFonts w:eastAsia="Times New Roman"/>
          <w:sz w:val="28"/>
          <w:szCs w:val="20"/>
          <w:lang w:val="lv-LV" w:eastAsia="ar-SA"/>
        </w:rPr>
      </w:pPr>
    </w:p>
    <w:p w:rsidR="006177D6" w:rsidRDefault="006177D6" w:rsidP="00A777A9">
      <w:pPr>
        <w:tabs>
          <w:tab w:val="right" w:pos="9071"/>
        </w:tabs>
        <w:suppressAutoHyphens/>
        <w:spacing w:line="240" w:lineRule="auto"/>
        <w:rPr>
          <w:rFonts w:eastAsia="Times New Roman"/>
          <w:sz w:val="28"/>
          <w:szCs w:val="20"/>
          <w:lang w:val="lv-LV" w:eastAsia="ar-SA"/>
        </w:rPr>
      </w:pPr>
    </w:p>
    <w:sectPr w:rsidR="006177D6" w:rsidSect="00C2198F">
      <w:headerReference w:type="default" r:id="rId13"/>
      <w:footerReference w:type="default" r:id="rId14"/>
      <w:headerReference w:type="first" r:id="rId15"/>
      <w:footerReference w:type="first" r:id="rId16"/>
      <w:pgSz w:w="11906" w:h="16838"/>
      <w:pgMar w:top="1134" w:right="1134" w:bottom="1134" w:left="170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C67EC4">
      <w:pPr>
        <w:spacing w:line="240" w:lineRule="auto"/>
      </w:pPr>
      <w:r>
        <w:separator/>
      </w:r>
    </w:p>
  </w:endnote>
  <w:endnote w:type="continuationSeparator" w:id="0">
    <w:p w:rsidR="00000000" w:rsidRDefault="00C67E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D7680D">
    <w:pPr>
      <w:pStyle w:val="Footer"/>
      <w:jc w:val="center"/>
      <w:rPr>
        <w:sz w:val="28"/>
        <w:szCs w:val="28"/>
      </w:rPr>
    </w:pPr>
  </w:p>
  <w:p w:rsidR="00D7680D" w:rsidRDefault="00D76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117" w:rsidRPr="00D7680D" w:rsidRDefault="00E81117" w:rsidP="00D7680D">
    <w:pPr>
      <w:pStyle w:val="Footer"/>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C67EC4">
      <w:pPr>
        <w:spacing w:line="240" w:lineRule="auto"/>
      </w:pPr>
      <w:r>
        <w:separator/>
      </w:r>
    </w:p>
  </w:footnote>
  <w:footnote w:type="continuationSeparator" w:id="0">
    <w:p w:rsidR="00000000" w:rsidRDefault="00C67E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576799">
    <w:pPr>
      <w:pStyle w:val="Footer"/>
      <w:jc w:val="center"/>
      <w:rPr>
        <w:sz w:val="28"/>
        <w:szCs w:val="28"/>
      </w:rPr>
    </w:pPr>
  </w:p>
  <w:p w:rsidR="00576799" w:rsidRPr="00576799" w:rsidRDefault="00C67EC4" w:rsidP="00576799">
    <w:pPr>
      <w:pStyle w:val="Footer"/>
      <w:jc w:val="center"/>
      <w:rPr>
        <w:sz w:val="24"/>
      </w:rPr>
    </w:pPr>
    <w:r w:rsidRPr="00576799">
      <w:rPr>
        <w:sz w:val="24"/>
      </w:rPr>
      <w:fldChar w:fldCharType="begin"/>
    </w:r>
    <w:r w:rsidRPr="00576799">
      <w:rPr>
        <w:sz w:val="24"/>
      </w:rPr>
      <w:instrText xml:space="preserve"> PAGE  \* Arabic  \* MERGEFORMAT </w:instrText>
    </w:r>
    <w:r w:rsidRPr="00576799">
      <w:rPr>
        <w:sz w:val="24"/>
      </w:rPr>
      <w:fldChar w:fldCharType="separate"/>
    </w:r>
    <w:r w:rsidR="00CE6F80">
      <w:rPr>
        <w:noProof/>
        <w:sz w:val="24"/>
      </w:rPr>
      <w:t>9</w:t>
    </w:r>
    <w:r w:rsidRPr="00576799">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7A9" w:rsidRDefault="00C67EC4" w:rsidP="0055136F">
    <w:pPr>
      <w:pStyle w:val="Header"/>
      <w:spacing w:before="2280" w:after="100" w:afterAutospacing="1"/>
    </w:pPr>
    <w:r>
      <w:rPr>
        <w:noProof/>
      </w:rPr>
      <mc:AlternateContent>
        <mc:Choice Requires="wps">
          <w:drawing>
            <wp:anchor distT="45720" distB="45720" distL="114300" distR="114300" simplePos="0" relativeHeight="251663360" behindDoc="0" locked="0" layoutInCell="1" allowOverlap="1">
              <wp:simplePos x="0" y="0"/>
              <wp:positionH relativeFrom="column">
                <wp:posOffset>1806575</wp:posOffset>
              </wp:positionH>
              <wp:positionV relativeFrom="paragraph">
                <wp:posOffset>-312420</wp:posOffset>
              </wp:positionV>
              <wp:extent cx="2304034" cy="18503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034" cy="1850390"/>
                      </a:xfrm>
                      <a:prstGeom prst="rect">
                        <a:avLst/>
                      </a:prstGeom>
                      <a:noFill/>
                      <a:ln w="9525">
                        <a:noFill/>
                        <a:miter lim="800000"/>
                        <a:headEnd/>
                        <a:tailEnd/>
                      </a:ln>
                    </wps:spPr>
                    <wps:txbx>
                      <w:txbxContent>
                        <w:p w:rsidR="00D7680D" w:rsidRPr="00D7680D" w:rsidRDefault="00D7680D" w:rsidP="00D7680D">
                          <w:pPr>
                            <w:jc w:val="center"/>
                            <w:rPr>
                              <w:sz w:val="28"/>
                              <w:szCs w:val="28"/>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2.25pt;margin-top:-24.6pt;width:181.4pt;height:145.7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" filled="f" stroked="f">
              <v:textbox style="mso-fit-shape-to-text:t">
                <w:txbxContent>
                  <w:p w:rsidR="00D7680D" w:rsidRPr="00D7680D" w:rsidRDefault="00D7680D" w:rsidP="00D7680D">
                    <w:pPr>
                      <w:jc w:val="center"/>
                      <w:rPr>
                        <w:sz w:val="28"/>
                        <w:szCs w:val="28"/>
                      </w:rPr>
                    </w:pPr>
                  </w:p>
                </w:txbxContent>
              </v:textbox>
              <w10:wrap type="square"/>
            </v:shape>
          </w:pict>
        </mc:Fallback>
      </mc:AlternateContent>
    </w:r>
    <w:r w:rsidR="00B878E4">
      <w:rPr>
        <w:noProof/>
        <w:lang w:val="lv-LV" w:eastAsia="lv-LV"/>
      </w:rPr>
      <mc:AlternateContent>
        <mc:Choice Requires="wps">
          <w:drawing>
            <wp:anchor distT="0" distB="0" distL="114300" distR="114300" simplePos="0" relativeHeight="251658240" behindDoc="1" locked="0" layoutInCell="1" allowOverlap="1">
              <wp:simplePos x="0" y="0"/>
              <wp:positionH relativeFrom="page">
                <wp:posOffset>1152525</wp:posOffset>
              </wp:positionH>
              <wp:positionV relativeFrom="page">
                <wp:posOffset>1814830</wp:posOffset>
              </wp:positionV>
              <wp:extent cx="5838825" cy="3143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7A9" w:rsidRDefault="00C67EC4" w:rsidP="00A777A9">
                          <w:pPr>
                            <w:spacing w:line="194" w:lineRule="exact"/>
                            <w:ind w:left="20" w:right="123"/>
                            <w:jc w:val="center"/>
                            <w:rPr>
                              <w:rFonts w:eastAsia="Times New Roman"/>
                              <w:sz w:val="17"/>
                              <w:szCs w:val="17"/>
                            </w:rPr>
                          </w:pPr>
                          <w:proofErr w:type="spellStart"/>
                          <w:r w:rsidRPr="00EC759D">
                            <w:rPr>
                              <w:rFonts w:eastAsia="Times New Roman"/>
                              <w:color w:val="231F20"/>
                              <w:sz w:val="17"/>
                              <w:szCs w:val="17"/>
                            </w:rPr>
                            <w:t>Čiekurkalna</w:t>
                          </w:r>
                          <w:proofErr w:type="spellEnd"/>
                          <w:r w:rsidRPr="00EC759D">
                            <w:rPr>
                              <w:rFonts w:eastAsia="Times New Roman"/>
                              <w:color w:val="231F20"/>
                              <w:sz w:val="17"/>
                              <w:szCs w:val="17"/>
                            </w:rPr>
                            <w:t xml:space="preserve"> 1. </w:t>
                          </w:r>
                          <w:proofErr w:type="spellStart"/>
                          <w:r w:rsidRPr="00EC759D">
                            <w:rPr>
                              <w:rFonts w:eastAsia="Times New Roman"/>
                              <w:color w:val="231F20"/>
                              <w:sz w:val="17"/>
                              <w:szCs w:val="17"/>
                            </w:rPr>
                            <w:t>līnija</w:t>
                          </w:r>
                          <w:proofErr w:type="spellEnd"/>
                          <w:r w:rsidRPr="00EC759D">
                            <w:rPr>
                              <w:rFonts w:eastAsia="Times New Roman"/>
                              <w:color w:val="231F20"/>
                              <w:sz w:val="17"/>
                              <w:szCs w:val="17"/>
                            </w:rPr>
                            <w:t xml:space="preserve"> 1 k-2, </w:t>
                          </w:r>
                          <w:proofErr w:type="spellStart"/>
                          <w:r w:rsidRPr="00EC759D">
                            <w:rPr>
                              <w:rFonts w:eastAsia="Times New Roman"/>
                              <w:color w:val="231F20"/>
                              <w:sz w:val="17"/>
                              <w:szCs w:val="17"/>
                            </w:rPr>
                            <w:t>Rīga</w:t>
                          </w:r>
                          <w:proofErr w:type="spellEnd"/>
                          <w:r w:rsidRPr="00EC759D">
                            <w:rPr>
                              <w:rFonts w:eastAsia="Times New Roman"/>
                              <w:color w:val="231F20"/>
                              <w:sz w:val="17"/>
                              <w:szCs w:val="17"/>
                            </w:rPr>
                            <w:t xml:space="preserve">, LV-1026, </w:t>
                          </w:r>
                          <w:proofErr w:type="spellStart"/>
                          <w:r w:rsidRPr="00EC759D">
                            <w:rPr>
                              <w:rFonts w:eastAsia="Times New Roman"/>
                              <w:color w:val="231F20"/>
                              <w:sz w:val="17"/>
                              <w:szCs w:val="17"/>
                            </w:rPr>
                            <w:t>tālr</w:t>
                          </w:r>
                          <w:proofErr w:type="spellEnd"/>
                          <w:r w:rsidRPr="00EC759D">
                            <w:rPr>
                              <w:rFonts w:eastAsia="Times New Roman"/>
                              <w:color w:val="231F20"/>
                              <w:sz w:val="17"/>
                              <w:szCs w:val="17"/>
                            </w:rPr>
                            <w:t>. 67829</w:t>
                          </w:r>
                          <w:r w:rsidR="002763BC">
                            <w:rPr>
                              <w:rFonts w:eastAsia="Times New Roman"/>
                              <w:color w:val="231F20"/>
                              <w:sz w:val="17"/>
                              <w:szCs w:val="17"/>
                            </w:rPr>
                            <w:t>084</w:t>
                          </w:r>
                          <w:r w:rsidRPr="00EC759D">
                            <w:rPr>
                              <w:rFonts w:eastAsia="Times New Roman"/>
                              <w:color w:val="231F20"/>
                              <w:sz w:val="17"/>
                              <w:szCs w:val="17"/>
                            </w:rPr>
                            <w:t>,</w:t>
                          </w:r>
                          <w:r w:rsidR="00ED310D">
                            <w:rPr>
                              <w:rFonts w:eastAsia="Times New Roman"/>
                              <w:color w:val="231F20"/>
                              <w:sz w:val="17"/>
                              <w:szCs w:val="17"/>
                            </w:rPr>
                            <w:t xml:space="preserve"> </w:t>
                          </w:r>
                          <w:proofErr w:type="spellStart"/>
                          <w:r w:rsidR="00ED310D">
                            <w:rPr>
                              <w:rFonts w:eastAsia="Times New Roman"/>
                              <w:color w:val="231F20"/>
                              <w:sz w:val="17"/>
                              <w:szCs w:val="17"/>
                            </w:rPr>
                            <w:t>fakss</w:t>
                          </w:r>
                          <w:proofErr w:type="spellEnd"/>
                          <w:r w:rsidR="00ED310D">
                            <w:rPr>
                              <w:rFonts w:eastAsia="Times New Roman"/>
                              <w:color w:val="231F20"/>
                              <w:sz w:val="17"/>
                              <w:szCs w:val="17"/>
                            </w:rPr>
                            <w:t xml:space="preserve"> 67829082, e-pasts: pasts</w:t>
                          </w:r>
                          <w:r w:rsidRPr="00EC759D">
                            <w:rPr>
                              <w:rFonts w:eastAsia="Times New Roman"/>
                              <w:color w:val="231F20"/>
                              <w:sz w:val="17"/>
                              <w:szCs w:val="17"/>
                            </w:rPr>
                            <w:t>@agentura.iem.gov.lv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90.75pt;margin-top:142.9pt;width:459.75pt;height:24.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" filled="f" stroked="f">
              <v:textbox inset="0,0,0,0">
                <w:txbxContent>
                  <w:p w:rsidR="00A777A9" w:rsidRDefault="00C67EC4" w:rsidP="00A777A9">
                    <w:pPr>
                      <w:spacing w:line="194" w:lineRule="exact"/>
                      <w:ind w:left="20" w:right="123"/>
                      <w:jc w:val="center"/>
                      <w:rPr>
                        <w:rFonts w:eastAsia="Times New Roman"/>
                        <w:sz w:val="17"/>
                        <w:szCs w:val="17"/>
                      </w:rPr>
                    </w:pPr>
                    <w:proofErr w:type="spellStart"/>
                    <w:r w:rsidRPr="00EC759D">
                      <w:rPr>
                        <w:rFonts w:eastAsia="Times New Roman"/>
                        <w:color w:val="231F20"/>
                        <w:sz w:val="17"/>
                        <w:szCs w:val="17"/>
                      </w:rPr>
                      <w:t>Čiekurkalna</w:t>
                    </w:r>
                    <w:proofErr w:type="spellEnd"/>
                    <w:r w:rsidRPr="00EC759D">
                      <w:rPr>
                        <w:rFonts w:eastAsia="Times New Roman"/>
                        <w:color w:val="231F20"/>
                        <w:sz w:val="17"/>
                        <w:szCs w:val="17"/>
                      </w:rPr>
                      <w:t xml:space="preserve"> 1. </w:t>
                    </w:r>
                    <w:proofErr w:type="spellStart"/>
                    <w:r w:rsidRPr="00EC759D">
                      <w:rPr>
                        <w:rFonts w:eastAsia="Times New Roman"/>
                        <w:color w:val="231F20"/>
                        <w:sz w:val="17"/>
                        <w:szCs w:val="17"/>
                      </w:rPr>
                      <w:t>līnija</w:t>
                    </w:r>
                    <w:proofErr w:type="spellEnd"/>
                    <w:r w:rsidRPr="00EC759D">
                      <w:rPr>
                        <w:rFonts w:eastAsia="Times New Roman"/>
                        <w:color w:val="231F20"/>
                        <w:sz w:val="17"/>
                        <w:szCs w:val="17"/>
                      </w:rPr>
                      <w:t xml:space="preserve"> 1 k-2, </w:t>
                    </w:r>
                    <w:proofErr w:type="spellStart"/>
                    <w:r w:rsidRPr="00EC759D">
                      <w:rPr>
                        <w:rFonts w:eastAsia="Times New Roman"/>
                        <w:color w:val="231F20"/>
                        <w:sz w:val="17"/>
                        <w:szCs w:val="17"/>
                      </w:rPr>
                      <w:t>Rīga</w:t>
                    </w:r>
                    <w:proofErr w:type="spellEnd"/>
                    <w:r w:rsidRPr="00EC759D">
                      <w:rPr>
                        <w:rFonts w:eastAsia="Times New Roman"/>
                        <w:color w:val="231F20"/>
                        <w:sz w:val="17"/>
                        <w:szCs w:val="17"/>
                      </w:rPr>
                      <w:t xml:space="preserve">, LV-1026, </w:t>
                    </w:r>
                    <w:proofErr w:type="spellStart"/>
                    <w:r w:rsidRPr="00EC759D">
                      <w:rPr>
                        <w:rFonts w:eastAsia="Times New Roman"/>
                        <w:color w:val="231F20"/>
                        <w:sz w:val="17"/>
                        <w:szCs w:val="17"/>
                      </w:rPr>
                      <w:t>tālr</w:t>
                    </w:r>
                    <w:proofErr w:type="spellEnd"/>
                    <w:r w:rsidRPr="00EC759D">
                      <w:rPr>
                        <w:rFonts w:eastAsia="Times New Roman"/>
                        <w:color w:val="231F20"/>
                        <w:sz w:val="17"/>
                        <w:szCs w:val="17"/>
                      </w:rPr>
                      <w:t>. 67829</w:t>
                    </w:r>
                    <w:r w:rsidR="002763BC">
                      <w:rPr>
                        <w:rFonts w:eastAsia="Times New Roman"/>
                        <w:color w:val="231F20"/>
                        <w:sz w:val="17"/>
                        <w:szCs w:val="17"/>
                      </w:rPr>
                      <w:t>084</w:t>
                    </w:r>
                    <w:r w:rsidRPr="00EC759D">
                      <w:rPr>
                        <w:rFonts w:eastAsia="Times New Roman"/>
                        <w:color w:val="231F20"/>
                        <w:sz w:val="17"/>
                        <w:szCs w:val="17"/>
                      </w:rPr>
                      <w:t>,</w:t>
                    </w:r>
                    <w:r w:rsidR="00ED310D">
                      <w:rPr>
                        <w:rFonts w:eastAsia="Times New Roman"/>
                        <w:color w:val="231F20"/>
                        <w:sz w:val="17"/>
                        <w:szCs w:val="17"/>
                      </w:rPr>
                      <w:t xml:space="preserve"> </w:t>
                    </w:r>
                    <w:proofErr w:type="spellStart"/>
                    <w:r w:rsidR="00ED310D">
                      <w:rPr>
                        <w:rFonts w:eastAsia="Times New Roman"/>
                        <w:color w:val="231F20"/>
                        <w:sz w:val="17"/>
                        <w:szCs w:val="17"/>
                      </w:rPr>
                      <w:t>fakss</w:t>
                    </w:r>
                    <w:proofErr w:type="spellEnd"/>
                    <w:r w:rsidR="00ED310D">
                      <w:rPr>
                        <w:rFonts w:eastAsia="Times New Roman"/>
                        <w:color w:val="231F20"/>
                        <w:sz w:val="17"/>
                        <w:szCs w:val="17"/>
                      </w:rPr>
                      <w:t xml:space="preserve"> 67829082, e-pasts: pasts</w:t>
                    </w:r>
                    <w:r w:rsidRPr="00EC759D">
                      <w:rPr>
                        <w:rFonts w:eastAsia="Times New Roman"/>
                        <w:color w:val="231F20"/>
                        <w:sz w:val="17"/>
                        <w:szCs w:val="17"/>
                      </w:rPr>
                      <w:t>@agentura.iem.gov.lv</w:t>
                    </w:r>
                  </w:p>
                </w:txbxContent>
              </v:textbox>
              <w10:wrap anchorx="page" anchory="page"/>
            </v:shape>
          </w:pict>
        </mc:Fallback>
      </mc:AlternateContent>
    </w:r>
    <w:r w:rsidR="00B878E4">
      <w:rPr>
        <w:noProof/>
        <w:lang w:val="lv-LV" w:eastAsia="lv-LV"/>
      </w:rPr>
      <mc:AlternateContent>
        <mc:Choice Requires="wpg">
          <w:drawing>
            <wp:anchor distT="0" distB="0" distL="114300" distR="114300" simplePos="0" relativeHeight="251661312" behindDoc="1" locked="0" layoutInCell="1" allowOverlap="1">
              <wp:simplePos x="0" y="0"/>
              <wp:positionH relativeFrom="page">
                <wp:posOffset>1850390</wp:posOffset>
              </wp:positionH>
              <wp:positionV relativeFrom="page">
                <wp:posOffset>1767840</wp:posOffset>
              </wp:positionV>
              <wp:extent cx="4397375" cy="1270"/>
              <wp:effectExtent l="0" t="0" r="22225" b="17780"/>
              <wp:wrapNone/>
              <wp:docPr id="5" name="Group 5"/>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6"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 o:spid="_x0000_s2051" style="width:346.25pt;height:0.1pt;margin-top:139.2pt;margin-left:145.7pt;mso-position-horizontal-relative:page;mso-position-vertical-relative:page;position:absolute;z-index:-251654144" coordorigin="2915,2998" coordsize="6926,2">
              <v:shape id="Freeform 42" o:spid="_x0000_s2052"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p w:rsidR="00A777A9" w:rsidRDefault="00C67EC4" w:rsidP="00A777A9">
    <w:pPr>
      <w:pStyle w:val="Header"/>
      <w:tabs>
        <w:tab w:val="clear" w:pos="4153"/>
        <w:tab w:val="clear" w:pos="8306"/>
        <w:tab w:val="left" w:pos="510"/>
        <w:tab w:val="left" w:pos="2040"/>
      </w:tabs>
    </w:pPr>
    <w:r>
      <w:rPr>
        <w:noProof/>
        <w:lang w:val="lv-LV" w:eastAsia="lv-LV"/>
      </w:rPr>
      <w:drawing>
        <wp:anchor distT="0" distB="0" distL="114300" distR="114300" simplePos="0" relativeHeight="251660288" behindDoc="1" locked="0" layoutInCell="1" allowOverlap="1">
          <wp:simplePos x="0" y="0"/>
          <wp:positionH relativeFrom="page">
            <wp:posOffset>1219200</wp:posOffset>
          </wp:positionH>
          <wp:positionV relativeFrom="page">
            <wp:posOffset>742950</wp:posOffset>
          </wp:positionV>
          <wp:extent cx="5671820" cy="1033145"/>
          <wp:effectExtent l="0" t="0" r="508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46CE"/>
    <w:multiLevelType w:val="hybridMultilevel"/>
    <w:tmpl w:val="E33CF2C8"/>
    <w:lvl w:ilvl="0" w:tplc="CC602C88">
      <w:start w:val="1"/>
      <w:numFmt w:val="bullet"/>
      <w:lvlText w:val=""/>
      <w:lvlJc w:val="left"/>
      <w:pPr>
        <w:ind w:left="1440" w:hanging="360"/>
      </w:pPr>
      <w:rPr>
        <w:rFonts w:ascii="Wingdings" w:hAnsi="Wingdings" w:hint="default"/>
      </w:rPr>
    </w:lvl>
    <w:lvl w:ilvl="1" w:tplc="DDF48540" w:tentative="1">
      <w:start w:val="1"/>
      <w:numFmt w:val="bullet"/>
      <w:lvlText w:val="o"/>
      <w:lvlJc w:val="left"/>
      <w:pPr>
        <w:ind w:left="2160" w:hanging="360"/>
      </w:pPr>
      <w:rPr>
        <w:rFonts w:ascii="Courier New" w:hAnsi="Courier New" w:cs="Courier New" w:hint="default"/>
      </w:rPr>
    </w:lvl>
    <w:lvl w:ilvl="2" w:tplc="719620F4" w:tentative="1">
      <w:start w:val="1"/>
      <w:numFmt w:val="bullet"/>
      <w:lvlText w:val=""/>
      <w:lvlJc w:val="left"/>
      <w:pPr>
        <w:ind w:left="2880" w:hanging="360"/>
      </w:pPr>
      <w:rPr>
        <w:rFonts w:ascii="Wingdings" w:hAnsi="Wingdings" w:hint="default"/>
      </w:rPr>
    </w:lvl>
    <w:lvl w:ilvl="3" w:tplc="83666D34" w:tentative="1">
      <w:start w:val="1"/>
      <w:numFmt w:val="bullet"/>
      <w:lvlText w:val=""/>
      <w:lvlJc w:val="left"/>
      <w:pPr>
        <w:ind w:left="3600" w:hanging="360"/>
      </w:pPr>
      <w:rPr>
        <w:rFonts w:ascii="Symbol" w:hAnsi="Symbol" w:hint="default"/>
      </w:rPr>
    </w:lvl>
    <w:lvl w:ilvl="4" w:tplc="F656F3AA" w:tentative="1">
      <w:start w:val="1"/>
      <w:numFmt w:val="bullet"/>
      <w:lvlText w:val="o"/>
      <w:lvlJc w:val="left"/>
      <w:pPr>
        <w:ind w:left="4320" w:hanging="360"/>
      </w:pPr>
      <w:rPr>
        <w:rFonts w:ascii="Courier New" w:hAnsi="Courier New" w:cs="Courier New" w:hint="default"/>
      </w:rPr>
    </w:lvl>
    <w:lvl w:ilvl="5" w:tplc="8110A820" w:tentative="1">
      <w:start w:val="1"/>
      <w:numFmt w:val="bullet"/>
      <w:lvlText w:val=""/>
      <w:lvlJc w:val="left"/>
      <w:pPr>
        <w:ind w:left="5040" w:hanging="360"/>
      </w:pPr>
      <w:rPr>
        <w:rFonts w:ascii="Wingdings" w:hAnsi="Wingdings" w:hint="default"/>
      </w:rPr>
    </w:lvl>
    <w:lvl w:ilvl="6" w:tplc="3EF6D120" w:tentative="1">
      <w:start w:val="1"/>
      <w:numFmt w:val="bullet"/>
      <w:lvlText w:val=""/>
      <w:lvlJc w:val="left"/>
      <w:pPr>
        <w:ind w:left="5760" w:hanging="360"/>
      </w:pPr>
      <w:rPr>
        <w:rFonts w:ascii="Symbol" w:hAnsi="Symbol" w:hint="default"/>
      </w:rPr>
    </w:lvl>
    <w:lvl w:ilvl="7" w:tplc="65EA537A" w:tentative="1">
      <w:start w:val="1"/>
      <w:numFmt w:val="bullet"/>
      <w:lvlText w:val="o"/>
      <w:lvlJc w:val="left"/>
      <w:pPr>
        <w:ind w:left="6480" w:hanging="360"/>
      </w:pPr>
      <w:rPr>
        <w:rFonts w:ascii="Courier New" w:hAnsi="Courier New" w:cs="Courier New" w:hint="default"/>
      </w:rPr>
    </w:lvl>
    <w:lvl w:ilvl="8" w:tplc="D72067DE" w:tentative="1">
      <w:start w:val="1"/>
      <w:numFmt w:val="bullet"/>
      <w:lvlText w:val=""/>
      <w:lvlJc w:val="left"/>
      <w:pPr>
        <w:ind w:left="7200" w:hanging="360"/>
      </w:pPr>
      <w:rPr>
        <w:rFonts w:ascii="Wingdings" w:hAnsi="Wingdings" w:hint="default"/>
      </w:rPr>
    </w:lvl>
  </w:abstractNum>
  <w:abstractNum w:abstractNumId="1" w15:restartNumberingAfterBreak="0">
    <w:nsid w:val="0A9227E4"/>
    <w:multiLevelType w:val="hybridMultilevel"/>
    <w:tmpl w:val="F0603CCE"/>
    <w:lvl w:ilvl="0" w:tplc="EEB2D544">
      <w:start w:val="1"/>
      <w:numFmt w:val="decimal"/>
      <w:lvlText w:val="%1."/>
      <w:lvlJc w:val="left"/>
      <w:pPr>
        <w:ind w:left="720" w:hanging="360"/>
      </w:pPr>
      <w:rPr>
        <w:rFonts w:hint="default"/>
      </w:rPr>
    </w:lvl>
    <w:lvl w:ilvl="1" w:tplc="15608926" w:tentative="1">
      <w:start w:val="1"/>
      <w:numFmt w:val="lowerLetter"/>
      <w:lvlText w:val="%2."/>
      <w:lvlJc w:val="left"/>
      <w:pPr>
        <w:ind w:left="1440" w:hanging="360"/>
      </w:pPr>
    </w:lvl>
    <w:lvl w:ilvl="2" w:tplc="F3CEEE2E" w:tentative="1">
      <w:start w:val="1"/>
      <w:numFmt w:val="lowerRoman"/>
      <w:lvlText w:val="%3."/>
      <w:lvlJc w:val="right"/>
      <w:pPr>
        <w:ind w:left="2160" w:hanging="180"/>
      </w:pPr>
    </w:lvl>
    <w:lvl w:ilvl="3" w:tplc="EA3814E8" w:tentative="1">
      <w:start w:val="1"/>
      <w:numFmt w:val="decimal"/>
      <w:lvlText w:val="%4."/>
      <w:lvlJc w:val="left"/>
      <w:pPr>
        <w:ind w:left="2880" w:hanging="360"/>
      </w:pPr>
    </w:lvl>
    <w:lvl w:ilvl="4" w:tplc="6D665FC8" w:tentative="1">
      <w:start w:val="1"/>
      <w:numFmt w:val="lowerLetter"/>
      <w:lvlText w:val="%5."/>
      <w:lvlJc w:val="left"/>
      <w:pPr>
        <w:ind w:left="3600" w:hanging="360"/>
      </w:pPr>
    </w:lvl>
    <w:lvl w:ilvl="5" w:tplc="FB884554" w:tentative="1">
      <w:start w:val="1"/>
      <w:numFmt w:val="lowerRoman"/>
      <w:lvlText w:val="%6."/>
      <w:lvlJc w:val="right"/>
      <w:pPr>
        <w:ind w:left="4320" w:hanging="180"/>
      </w:pPr>
    </w:lvl>
    <w:lvl w:ilvl="6" w:tplc="2570860E" w:tentative="1">
      <w:start w:val="1"/>
      <w:numFmt w:val="decimal"/>
      <w:lvlText w:val="%7."/>
      <w:lvlJc w:val="left"/>
      <w:pPr>
        <w:ind w:left="5040" w:hanging="360"/>
      </w:pPr>
    </w:lvl>
    <w:lvl w:ilvl="7" w:tplc="2662EB46" w:tentative="1">
      <w:start w:val="1"/>
      <w:numFmt w:val="lowerLetter"/>
      <w:lvlText w:val="%8."/>
      <w:lvlJc w:val="left"/>
      <w:pPr>
        <w:ind w:left="5760" w:hanging="360"/>
      </w:pPr>
    </w:lvl>
    <w:lvl w:ilvl="8" w:tplc="80F49364" w:tentative="1">
      <w:start w:val="1"/>
      <w:numFmt w:val="lowerRoman"/>
      <w:lvlText w:val="%9."/>
      <w:lvlJc w:val="right"/>
      <w:pPr>
        <w:ind w:left="6480" w:hanging="180"/>
      </w:pPr>
    </w:lvl>
  </w:abstractNum>
  <w:abstractNum w:abstractNumId="2" w15:restartNumberingAfterBreak="0">
    <w:nsid w:val="0C7F14D9"/>
    <w:multiLevelType w:val="hybridMultilevel"/>
    <w:tmpl w:val="1AD015C6"/>
    <w:lvl w:ilvl="0" w:tplc="2F564848">
      <w:start w:val="1"/>
      <w:numFmt w:val="decimal"/>
      <w:lvlText w:val="%1."/>
      <w:lvlJc w:val="left"/>
      <w:pPr>
        <w:ind w:left="643" w:hanging="360"/>
      </w:pPr>
      <w:rPr>
        <w:rFonts w:hint="default"/>
      </w:rPr>
    </w:lvl>
    <w:lvl w:ilvl="1" w:tplc="55864D2C" w:tentative="1">
      <w:start w:val="1"/>
      <w:numFmt w:val="lowerLetter"/>
      <w:lvlText w:val="%2."/>
      <w:lvlJc w:val="left"/>
      <w:pPr>
        <w:ind w:left="1363" w:hanging="360"/>
      </w:pPr>
    </w:lvl>
    <w:lvl w:ilvl="2" w:tplc="192878A0" w:tentative="1">
      <w:start w:val="1"/>
      <w:numFmt w:val="lowerRoman"/>
      <w:lvlText w:val="%3."/>
      <w:lvlJc w:val="right"/>
      <w:pPr>
        <w:ind w:left="2083" w:hanging="180"/>
      </w:pPr>
    </w:lvl>
    <w:lvl w:ilvl="3" w:tplc="2FC88872" w:tentative="1">
      <w:start w:val="1"/>
      <w:numFmt w:val="decimal"/>
      <w:lvlText w:val="%4."/>
      <w:lvlJc w:val="left"/>
      <w:pPr>
        <w:ind w:left="2803" w:hanging="360"/>
      </w:pPr>
    </w:lvl>
    <w:lvl w:ilvl="4" w:tplc="065AEFA8" w:tentative="1">
      <w:start w:val="1"/>
      <w:numFmt w:val="lowerLetter"/>
      <w:lvlText w:val="%5."/>
      <w:lvlJc w:val="left"/>
      <w:pPr>
        <w:ind w:left="3523" w:hanging="360"/>
      </w:pPr>
    </w:lvl>
    <w:lvl w:ilvl="5" w:tplc="A376807C" w:tentative="1">
      <w:start w:val="1"/>
      <w:numFmt w:val="lowerRoman"/>
      <w:lvlText w:val="%6."/>
      <w:lvlJc w:val="right"/>
      <w:pPr>
        <w:ind w:left="4243" w:hanging="180"/>
      </w:pPr>
    </w:lvl>
    <w:lvl w:ilvl="6" w:tplc="BD52A69A" w:tentative="1">
      <w:start w:val="1"/>
      <w:numFmt w:val="decimal"/>
      <w:lvlText w:val="%7."/>
      <w:lvlJc w:val="left"/>
      <w:pPr>
        <w:ind w:left="4963" w:hanging="360"/>
      </w:pPr>
    </w:lvl>
    <w:lvl w:ilvl="7" w:tplc="E2067FC6" w:tentative="1">
      <w:start w:val="1"/>
      <w:numFmt w:val="lowerLetter"/>
      <w:lvlText w:val="%8."/>
      <w:lvlJc w:val="left"/>
      <w:pPr>
        <w:ind w:left="5683" w:hanging="360"/>
      </w:pPr>
    </w:lvl>
    <w:lvl w:ilvl="8" w:tplc="5C1884FA" w:tentative="1">
      <w:start w:val="1"/>
      <w:numFmt w:val="lowerRoman"/>
      <w:lvlText w:val="%9."/>
      <w:lvlJc w:val="right"/>
      <w:pPr>
        <w:ind w:left="6403" w:hanging="180"/>
      </w:pPr>
    </w:lvl>
  </w:abstractNum>
  <w:abstractNum w:abstractNumId="3" w15:restartNumberingAfterBreak="0">
    <w:nsid w:val="166C506A"/>
    <w:multiLevelType w:val="hybridMultilevel"/>
    <w:tmpl w:val="834C682C"/>
    <w:lvl w:ilvl="0" w:tplc="B156A03C">
      <w:start w:val="1"/>
      <w:numFmt w:val="bullet"/>
      <w:lvlText w:val=""/>
      <w:lvlJc w:val="left"/>
      <w:pPr>
        <w:ind w:left="1440" w:hanging="360"/>
      </w:pPr>
      <w:rPr>
        <w:rFonts w:ascii="Wingdings" w:hAnsi="Wingdings" w:hint="default"/>
      </w:rPr>
    </w:lvl>
    <w:lvl w:ilvl="1" w:tplc="8BF8207E" w:tentative="1">
      <w:start w:val="1"/>
      <w:numFmt w:val="bullet"/>
      <w:lvlText w:val="o"/>
      <w:lvlJc w:val="left"/>
      <w:pPr>
        <w:ind w:left="2160" w:hanging="360"/>
      </w:pPr>
      <w:rPr>
        <w:rFonts w:ascii="Courier New" w:hAnsi="Courier New" w:cs="Courier New" w:hint="default"/>
      </w:rPr>
    </w:lvl>
    <w:lvl w:ilvl="2" w:tplc="FEE05BDC" w:tentative="1">
      <w:start w:val="1"/>
      <w:numFmt w:val="bullet"/>
      <w:lvlText w:val=""/>
      <w:lvlJc w:val="left"/>
      <w:pPr>
        <w:ind w:left="2880" w:hanging="360"/>
      </w:pPr>
      <w:rPr>
        <w:rFonts w:ascii="Wingdings" w:hAnsi="Wingdings" w:hint="default"/>
      </w:rPr>
    </w:lvl>
    <w:lvl w:ilvl="3" w:tplc="8A0E9ECC" w:tentative="1">
      <w:start w:val="1"/>
      <w:numFmt w:val="bullet"/>
      <w:lvlText w:val=""/>
      <w:lvlJc w:val="left"/>
      <w:pPr>
        <w:ind w:left="3600" w:hanging="360"/>
      </w:pPr>
      <w:rPr>
        <w:rFonts w:ascii="Symbol" w:hAnsi="Symbol" w:hint="default"/>
      </w:rPr>
    </w:lvl>
    <w:lvl w:ilvl="4" w:tplc="6982265C" w:tentative="1">
      <w:start w:val="1"/>
      <w:numFmt w:val="bullet"/>
      <w:lvlText w:val="o"/>
      <w:lvlJc w:val="left"/>
      <w:pPr>
        <w:ind w:left="4320" w:hanging="360"/>
      </w:pPr>
      <w:rPr>
        <w:rFonts w:ascii="Courier New" w:hAnsi="Courier New" w:cs="Courier New" w:hint="default"/>
      </w:rPr>
    </w:lvl>
    <w:lvl w:ilvl="5" w:tplc="07AEDAB8" w:tentative="1">
      <w:start w:val="1"/>
      <w:numFmt w:val="bullet"/>
      <w:lvlText w:val=""/>
      <w:lvlJc w:val="left"/>
      <w:pPr>
        <w:ind w:left="5040" w:hanging="360"/>
      </w:pPr>
      <w:rPr>
        <w:rFonts w:ascii="Wingdings" w:hAnsi="Wingdings" w:hint="default"/>
      </w:rPr>
    </w:lvl>
    <w:lvl w:ilvl="6" w:tplc="53E61B48" w:tentative="1">
      <w:start w:val="1"/>
      <w:numFmt w:val="bullet"/>
      <w:lvlText w:val=""/>
      <w:lvlJc w:val="left"/>
      <w:pPr>
        <w:ind w:left="5760" w:hanging="360"/>
      </w:pPr>
      <w:rPr>
        <w:rFonts w:ascii="Symbol" w:hAnsi="Symbol" w:hint="default"/>
      </w:rPr>
    </w:lvl>
    <w:lvl w:ilvl="7" w:tplc="FCA4E328" w:tentative="1">
      <w:start w:val="1"/>
      <w:numFmt w:val="bullet"/>
      <w:lvlText w:val="o"/>
      <w:lvlJc w:val="left"/>
      <w:pPr>
        <w:ind w:left="6480" w:hanging="360"/>
      </w:pPr>
      <w:rPr>
        <w:rFonts w:ascii="Courier New" w:hAnsi="Courier New" w:cs="Courier New" w:hint="default"/>
      </w:rPr>
    </w:lvl>
    <w:lvl w:ilvl="8" w:tplc="F8383FAE" w:tentative="1">
      <w:start w:val="1"/>
      <w:numFmt w:val="bullet"/>
      <w:lvlText w:val=""/>
      <w:lvlJc w:val="left"/>
      <w:pPr>
        <w:ind w:left="7200" w:hanging="360"/>
      </w:pPr>
      <w:rPr>
        <w:rFonts w:ascii="Wingdings" w:hAnsi="Wingdings" w:hint="default"/>
      </w:rPr>
    </w:lvl>
  </w:abstractNum>
  <w:abstractNum w:abstractNumId="4" w15:restartNumberingAfterBreak="0">
    <w:nsid w:val="1A1B23ED"/>
    <w:multiLevelType w:val="hybridMultilevel"/>
    <w:tmpl w:val="2CF64EC6"/>
    <w:lvl w:ilvl="0" w:tplc="DA30ECEC">
      <w:start w:val="1"/>
      <w:numFmt w:val="upperRoman"/>
      <w:lvlText w:val="%1."/>
      <w:lvlJc w:val="right"/>
      <w:pPr>
        <w:ind w:left="1800" w:hanging="360"/>
      </w:pPr>
    </w:lvl>
    <w:lvl w:ilvl="1" w:tplc="CE6C858E">
      <w:start w:val="1"/>
      <w:numFmt w:val="lowerLetter"/>
      <w:lvlText w:val="%2."/>
      <w:lvlJc w:val="left"/>
      <w:pPr>
        <w:ind w:left="2520" w:hanging="360"/>
      </w:pPr>
    </w:lvl>
    <w:lvl w:ilvl="2" w:tplc="1312124E">
      <w:start w:val="1"/>
      <w:numFmt w:val="lowerRoman"/>
      <w:lvlText w:val="%3."/>
      <w:lvlJc w:val="right"/>
      <w:pPr>
        <w:ind w:left="3240" w:hanging="180"/>
      </w:pPr>
    </w:lvl>
    <w:lvl w:ilvl="3" w:tplc="B1BCE714">
      <w:start w:val="1"/>
      <w:numFmt w:val="decimal"/>
      <w:lvlText w:val="%4."/>
      <w:lvlJc w:val="left"/>
      <w:pPr>
        <w:ind w:left="3960" w:hanging="360"/>
      </w:pPr>
    </w:lvl>
    <w:lvl w:ilvl="4" w:tplc="9C5E3DA8">
      <w:start w:val="1"/>
      <w:numFmt w:val="lowerLetter"/>
      <w:lvlText w:val="%5."/>
      <w:lvlJc w:val="left"/>
      <w:pPr>
        <w:ind w:left="4680" w:hanging="360"/>
      </w:pPr>
    </w:lvl>
    <w:lvl w:ilvl="5" w:tplc="D362EDF2">
      <w:start w:val="1"/>
      <w:numFmt w:val="lowerRoman"/>
      <w:lvlText w:val="%6."/>
      <w:lvlJc w:val="right"/>
      <w:pPr>
        <w:ind w:left="5400" w:hanging="180"/>
      </w:pPr>
    </w:lvl>
    <w:lvl w:ilvl="6" w:tplc="DDA809BA">
      <w:start w:val="1"/>
      <w:numFmt w:val="decimal"/>
      <w:lvlText w:val="%7."/>
      <w:lvlJc w:val="left"/>
      <w:pPr>
        <w:ind w:left="6120" w:hanging="360"/>
      </w:pPr>
    </w:lvl>
    <w:lvl w:ilvl="7" w:tplc="922413C2">
      <w:start w:val="1"/>
      <w:numFmt w:val="lowerLetter"/>
      <w:lvlText w:val="%8."/>
      <w:lvlJc w:val="left"/>
      <w:pPr>
        <w:ind w:left="6840" w:hanging="360"/>
      </w:pPr>
    </w:lvl>
    <w:lvl w:ilvl="8" w:tplc="5A6E8D30">
      <w:start w:val="1"/>
      <w:numFmt w:val="lowerRoman"/>
      <w:lvlText w:val="%9."/>
      <w:lvlJc w:val="right"/>
      <w:pPr>
        <w:ind w:left="7560" w:hanging="180"/>
      </w:pPr>
    </w:lvl>
  </w:abstractNum>
  <w:abstractNum w:abstractNumId="5" w15:restartNumberingAfterBreak="0">
    <w:nsid w:val="1A2825A6"/>
    <w:multiLevelType w:val="hybridMultilevel"/>
    <w:tmpl w:val="C7E2AA34"/>
    <w:lvl w:ilvl="0" w:tplc="A3EADA86">
      <w:start w:val="4"/>
      <w:numFmt w:val="upperRoman"/>
      <w:lvlText w:val="%1."/>
      <w:lvlJc w:val="left"/>
      <w:pPr>
        <w:ind w:left="2160" w:hanging="720"/>
      </w:pPr>
    </w:lvl>
    <w:lvl w:ilvl="1" w:tplc="029451FC">
      <w:start w:val="1"/>
      <w:numFmt w:val="lowerLetter"/>
      <w:lvlText w:val="%2."/>
      <w:lvlJc w:val="left"/>
      <w:pPr>
        <w:ind w:left="2520" w:hanging="360"/>
      </w:pPr>
    </w:lvl>
    <w:lvl w:ilvl="2" w:tplc="B6CE8E9A">
      <w:start w:val="1"/>
      <w:numFmt w:val="lowerRoman"/>
      <w:lvlText w:val="%3."/>
      <w:lvlJc w:val="right"/>
      <w:pPr>
        <w:ind w:left="3240" w:hanging="180"/>
      </w:pPr>
    </w:lvl>
    <w:lvl w:ilvl="3" w:tplc="2D707138">
      <w:start w:val="1"/>
      <w:numFmt w:val="decimal"/>
      <w:lvlText w:val="%4."/>
      <w:lvlJc w:val="left"/>
      <w:pPr>
        <w:ind w:left="3960" w:hanging="360"/>
      </w:pPr>
    </w:lvl>
    <w:lvl w:ilvl="4" w:tplc="DD9C684A">
      <w:start w:val="1"/>
      <w:numFmt w:val="lowerLetter"/>
      <w:lvlText w:val="%5."/>
      <w:lvlJc w:val="left"/>
      <w:pPr>
        <w:ind w:left="4680" w:hanging="360"/>
      </w:pPr>
    </w:lvl>
    <w:lvl w:ilvl="5" w:tplc="7BE2EA08">
      <w:start w:val="1"/>
      <w:numFmt w:val="lowerRoman"/>
      <w:lvlText w:val="%6."/>
      <w:lvlJc w:val="right"/>
      <w:pPr>
        <w:ind w:left="5400" w:hanging="180"/>
      </w:pPr>
    </w:lvl>
    <w:lvl w:ilvl="6" w:tplc="D6CAA250">
      <w:start w:val="1"/>
      <w:numFmt w:val="decimal"/>
      <w:lvlText w:val="%7."/>
      <w:lvlJc w:val="left"/>
      <w:pPr>
        <w:ind w:left="6120" w:hanging="360"/>
      </w:pPr>
    </w:lvl>
    <w:lvl w:ilvl="7" w:tplc="540482AA">
      <w:start w:val="1"/>
      <w:numFmt w:val="lowerLetter"/>
      <w:lvlText w:val="%8."/>
      <w:lvlJc w:val="left"/>
      <w:pPr>
        <w:ind w:left="6840" w:hanging="360"/>
      </w:pPr>
    </w:lvl>
    <w:lvl w:ilvl="8" w:tplc="36B29486">
      <w:start w:val="1"/>
      <w:numFmt w:val="lowerRoman"/>
      <w:lvlText w:val="%9."/>
      <w:lvlJc w:val="right"/>
      <w:pPr>
        <w:ind w:left="7560" w:hanging="180"/>
      </w:pPr>
    </w:lvl>
  </w:abstractNum>
  <w:abstractNum w:abstractNumId="6" w15:restartNumberingAfterBreak="0">
    <w:nsid w:val="24C67506"/>
    <w:multiLevelType w:val="hybridMultilevel"/>
    <w:tmpl w:val="F5CEA580"/>
    <w:lvl w:ilvl="0" w:tplc="8BEC7DCE">
      <w:start w:val="1"/>
      <w:numFmt w:val="decimal"/>
      <w:lvlText w:val="%1."/>
      <w:lvlJc w:val="left"/>
      <w:pPr>
        <w:ind w:left="720" w:hanging="360"/>
      </w:pPr>
      <w:rPr>
        <w:rFonts w:hint="default"/>
        <w:b w:val="0"/>
      </w:rPr>
    </w:lvl>
    <w:lvl w:ilvl="1" w:tplc="BF3AA58E" w:tentative="1">
      <w:start w:val="1"/>
      <w:numFmt w:val="lowerLetter"/>
      <w:lvlText w:val="%2."/>
      <w:lvlJc w:val="left"/>
      <w:pPr>
        <w:ind w:left="1440" w:hanging="360"/>
      </w:pPr>
    </w:lvl>
    <w:lvl w:ilvl="2" w:tplc="B4D26DE8" w:tentative="1">
      <w:start w:val="1"/>
      <w:numFmt w:val="lowerRoman"/>
      <w:lvlText w:val="%3."/>
      <w:lvlJc w:val="right"/>
      <w:pPr>
        <w:ind w:left="2160" w:hanging="180"/>
      </w:pPr>
    </w:lvl>
    <w:lvl w:ilvl="3" w:tplc="BD2009D4" w:tentative="1">
      <w:start w:val="1"/>
      <w:numFmt w:val="decimal"/>
      <w:lvlText w:val="%4."/>
      <w:lvlJc w:val="left"/>
      <w:pPr>
        <w:ind w:left="2880" w:hanging="360"/>
      </w:pPr>
    </w:lvl>
    <w:lvl w:ilvl="4" w:tplc="64FA437C" w:tentative="1">
      <w:start w:val="1"/>
      <w:numFmt w:val="lowerLetter"/>
      <w:lvlText w:val="%5."/>
      <w:lvlJc w:val="left"/>
      <w:pPr>
        <w:ind w:left="3600" w:hanging="360"/>
      </w:pPr>
    </w:lvl>
    <w:lvl w:ilvl="5" w:tplc="51AED7F2" w:tentative="1">
      <w:start w:val="1"/>
      <w:numFmt w:val="lowerRoman"/>
      <w:lvlText w:val="%6."/>
      <w:lvlJc w:val="right"/>
      <w:pPr>
        <w:ind w:left="4320" w:hanging="180"/>
      </w:pPr>
    </w:lvl>
    <w:lvl w:ilvl="6" w:tplc="00787790" w:tentative="1">
      <w:start w:val="1"/>
      <w:numFmt w:val="decimal"/>
      <w:lvlText w:val="%7."/>
      <w:lvlJc w:val="left"/>
      <w:pPr>
        <w:ind w:left="5040" w:hanging="360"/>
      </w:pPr>
    </w:lvl>
    <w:lvl w:ilvl="7" w:tplc="4E6E5FD6" w:tentative="1">
      <w:start w:val="1"/>
      <w:numFmt w:val="lowerLetter"/>
      <w:lvlText w:val="%8."/>
      <w:lvlJc w:val="left"/>
      <w:pPr>
        <w:ind w:left="5760" w:hanging="360"/>
      </w:pPr>
    </w:lvl>
    <w:lvl w:ilvl="8" w:tplc="1136C552" w:tentative="1">
      <w:start w:val="1"/>
      <w:numFmt w:val="lowerRoman"/>
      <w:lvlText w:val="%9."/>
      <w:lvlJc w:val="right"/>
      <w:pPr>
        <w:ind w:left="6480" w:hanging="180"/>
      </w:pPr>
    </w:lvl>
  </w:abstractNum>
  <w:abstractNum w:abstractNumId="7" w15:restartNumberingAfterBreak="0">
    <w:nsid w:val="29BB35D7"/>
    <w:multiLevelType w:val="hybridMultilevel"/>
    <w:tmpl w:val="D56E5682"/>
    <w:lvl w:ilvl="0" w:tplc="6F9A0A4E">
      <w:start w:val="1"/>
      <w:numFmt w:val="decimal"/>
      <w:lvlText w:val="%1."/>
      <w:lvlJc w:val="left"/>
      <w:pPr>
        <w:ind w:left="720" w:hanging="360"/>
      </w:pPr>
      <w:rPr>
        <w:rFonts w:hint="default"/>
      </w:rPr>
    </w:lvl>
    <w:lvl w:ilvl="1" w:tplc="D5E0A166" w:tentative="1">
      <w:start w:val="1"/>
      <w:numFmt w:val="lowerLetter"/>
      <w:lvlText w:val="%2."/>
      <w:lvlJc w:val="left"/>
      <w:pPr>
        <w:ind w:left="1440" w:hanging="360"/>
      </w:pPr>
    </w:lvl>
    <w:lvl w:ilvl="2" w:tplc="585E975A" w:tentative="1">
      <w:start w:val="1"/>
      <w:numFmt w:val="lowerRoman"/>
      <w:lvlText w:val="%3."/>
      <w:lvlJc w:val="right"/>
      <w:pPr>
        <w:ind w:left="2160" w:hanging="180"/>
      </w:pPr>
    </w:lvl>
    <w:lvl w:ilvl="3" w:tplc="CCC083FA" w:tentative="1">
      <w:start w:val="1"/>
      <w:numFmt w:val="decimal"/>
      <w:lvlText w:val="%4."/>
      <w:lvlJc w:val="left"/>
      <w:pPr>
        <w:ind w:left="2880" w:hanging="360"/>
      </w:pPr>
    </w:lvl>
    <w:lvl w:ilvl="4" w:tplc="85EACFF6" w:tentative="1">
      <w:start w:val="1"/>
      <w:numFmt w:val="lowerLetter"/>
      <w:lvlText w:val="%5."/>
      <w:lvlJc w:val="left"/>
      <w:pPr>
        <w:ind w:left="3600" w:hanging="360"/>
      </w:pPr>
    </w:lvl>
    <w:lvl w:ilvl="5" w:tplc="AFDE6BD2" w:tentative="1">
      <w:start w:val="1"/>
      <w:numFmt w:val="lowerRoman"/>
      <w:lvlText w:val="%6."/>
      <w:lvlJc w:val="right"/>
      <w:pPr>
        <w:ind w:left="4320" w:hanging="180"/>
      </w:pPr>
    </w:lvl>
    <w:lvl w:ilvl="6" w:tplc="F47A925E" w:tentative="1">
      <w:start w:val="1"/>
      <w:numFmt w:val="decimal"/>
      <w:lvlText w:val="%7."/>
      <w:lvlJc w:val="left"/>
      <w:pPr>
        <w:ind w:left="5040" w:hanging="360"/>
      </w:pPr>
    </w:lvl>
    <w:lvl w:ilvl="7" w:tplc="833AEC9E" w:tentative="1">
      <w:start w:val="1"/>
      <w:numFmt w:val="lowerLetter"/>
      <w:lvlText w:val="%8."/>
      <w:lvlJc w:val="left"/>
      <w:pPr>
        <w:ind w:left="5760" w:hanging="360"/>
      </w:pPr>
    </w:lvl>
    <w:lvl w:ilvl="8" w:tplc="F1D4FA6A" w:tentative="1">
      <w:start w:val="1"/>
      <w:numFmt w:val="lowerRoman"/>
      <w:lvlText w:val="%9."/>
      <w:lvlJc w:val="right"/>
      <w:pPr>
        <w:ind w:left="6480" w:hanging="180"/>
      </w:pPr>
    </w:lvl>
  </w:abstractNum>
  <w:abstractNum w:abstractNumId="8" w15:restartNumberingAfterBreak="0">
    <w:nsid w:val="3006026C"/>
    <w:multiLevelType w:val="hybridMultilevel"/>
    <w:tmpl w:val="0F22036A"/>
    <w:lvl w:ilvl="0" w:tplc="EC0AD8D2">
      <w:start w:val="1"/>
      <w:numFmt w:val="bullet"/>
      <w:lvlText w:val="-"/>
      <w:lvlJc w:val="left"/>
      <w:pPr>
        <w:tabs>
          <w:tab w:val="num" w:pos="720"/>
        </w:tabs>
        <w:ind w:left="720" w:hanging="360"/>
      </w:pPr>
      <w:rPr>
        <w:rFonts w:ascii="Times New Roman" w:hAnsi="Times New Roman" w:hint="default"/>
      </w:rPr>
    </w:lvl>
    <w:lvl w:ilvl="1" w:tplc="8C5C401A" w:tentative="1">
      <w:start w:val="1"/>
      <w:numFmt w:val="bullet"/>
      <w:lvlText w:val="-"/>
      <w:lvlJc w:val="left"/>
      <w:pPr>
        <w:tabs>
          <w:tab w:val="num" w:pos="1440"/>
        </w:tabs>
        <w:ind w:left="1440" w:hanging="360"/>
      </w:pPr>
      <w:rPr>
        <w:rFonts w:ascii="Times New Roman" w:hAnsi="Times New Roman" w:hint="default"/>
      </w:rPr>
    </w:lvl>
    <w:lvl w:ilvl="2" w:tplc="8E26F1CC" w:tentative="1">
      <w:start w:val="1"/>
      <w:numFmt w:val="bullet"/>
      <w:lvlText w:val="-"/>
      <w:lvlJc w:val="left"/>
      <w:pPr>
        <w:tabs>
          <w:tab w:val="num" w:pos="2160"/>
        </w:tabs>
        <w:ind w:left="2160" w:hanging="360"/>
      </w:pPr>
      <w:rPr>
        <w:rFonts w:ascii="Times New Roman" w:hAnsi="Times New Roman" w:hint="default"/>
      </w:rPr>
    </w:lvl>
    <w:lvl w:ilvl="3" w:tplc="E3D4D13E" w:tentative="1">
      <w:start w:val="1"/>
      <w:numFmt w:val="bullet"/>
      <w:lvlText w:val="-"/>
      <w:lvlJc w:val="left"/>
      <w:pPr>
        <w:tabs>
          <w:tab w:val="num" w:pos="2880"/>
        </w:tabs>
        <w:ind w:left="2880" w:hanging="360"/>
      </w:pPr>
      <w:rPr>
        <w:rFonts w:ascii="Times New Roman" w:hAnsi="Times New Roman" w:hint="default"/>
      </w:rPr>
    </w:lvl>
    <w:lvl w:ilvl="4" w:tplc="D19C01F6" w:tentative="1">
      <w:start w:val="1"/>
      <w:numFmt w:val="bullet"/>
      <w:lvlText w:val="-"/>
      <w:lvlJc w:val="left"/>
      <w:pPr>
        <w:tabs>
          <w:tab w:val="num" w:pos="3600"/>
        </w:tabs>
        <w:ind w:left="3600" w:hanging="360"/>
      </w:pPr>
      <w:rPr>
        <w:rFonts w:ascii="Times New Roman" w:hAnsi="Times New Roman" w:hint="default"/>
      </w:rPr>
    </w:lvl>
    <w:lvl w:ilvl="5" w:tplc="BC1E3B48" w:tentative="1">
      <w:start w:val="1"/>
      <w:numFmt w:val="bullet"/>
      <w:lvlText w:val="-"/>
      <w:lvlJc w:val="left"/>
      <w:pPr>
        <w:tabs>
          <w:tab w:val="num" w:pos="4320"/>
        </w:tabs>
        <w:ind w:left="4320" w:hanging="360"/>
      </w:pPr>
      <w:rPr>
        <w:rFonts w:ascii="Times New Roman" w:hAnsi="Times New Roman" w:hint="default"/>
      </w:rPr>
    </w:lvl>
    <w:lvl w:ilvl="6" w:tplc="A7F4D7EE" w:tentative="1">
      <w:start w:val="1"/>
      <w:numFmt w:val="bullet"/>
      <w:lvlText w:val="-"/>
      <w:lvlJc w:val="left"/>
      <w:pPr>
        <w:tabs>
          <w:tab w:val="num" w:pos="5040"/>
        </w:tabs>
        <w:ind w:left="5040" w:hanging="360"/>
      </w:pPr>
      <w:rPr>
        <w:rFonts w:ascii="Times New Roman" w:hAnsi="Times New Roman" w:hint="default"/>
      </w:rPr>
    </w:lvl>
    <w:lvl w:ilvl="7" w:tplc="7974C7B4" w:tentative="1">
      <w:start w:val="1"/>
      <w:numFmt w:val="bullet"/>
      <w:lvlText w:val="-"/>
      <w:lvlJc w:val="left"/>
      <w:pPr>
        <w:tabs>
          <w:tab w:val="num" w:pos="5760"/>
        </w:tabs>
        <w:ind w:left="5760" w:hanging="360"/>
      </w:pPr>
      <w:rPr>
        <w:rFonts w:ascii="Times New Roman" w:hAnsi="Times New Roman" w:hint="default"/>
      </w:rPr>
    </w:lvl>
    <w:lvl w:ilvl="8" w:tplc="D9368AF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0D76C4E"/>
    <w:multiLevelType w:val="hybridMultilevel"/>
    <w:tmpl w:val="D7964908"/>
    <w:lvl w:ilvl="0" w:tplc="5BEA7802">
      <w:start w:val="1"/>
      <w:numFmt w:val="decimal"/>
      <w:lvlText w:val="%1."/>
      <w:lvlJc w:val="left"/>
      <w:pPr>
        <w:ind w:left="1080" w:hanging="360"/>
      </w:pPr>
      <w:rPr>
        <w:rFonts w:hint="default"/>
      </w:rPr>
    </w:lvl>
    <w:lvl w:ilvl="1" w:tplc="4976979E" w:tentative="1">
      <w:start w:val="1"/>
      <w:numFmt w:val="lowerLetter"/>
      <w:lvlText w:val="%2."/>
      <w:lvlJc w:val="left"/>
      <w:pPr>
        <w:ind w:left="1800" w:hanging="360"/>
      </w:pPr>
    </w:lvl>
    <w:lvl w:ilvl="2" w:tplc="27963288" w:tentative="1">
      <w:start w:val="1"/>
      <w:numFmt w:val="lowerRoman"/>
      <w:lvlText w:val="%3."/>
      <w:lvlJc w:val="right"/>
      <w:pPr>
        <w:ind w:left="2520" w:hanging="180"/>
      </w:pPr>
    </w:lvl>
    <w:lvl w:ilvl="3" w:tplc="D812A22E" w:tentative="1">
      <w:start w:val="1"/>
      <w:numFmt w:val="decimal"/>
      <w:lvlText w:val="%4."/>
      <w:lvlJc w:val="left"/>
      <w:pPr>
        <w:ind w:left="3240" w:hanging="360"/>
      </w:pPr>
    </w:lvl>
    <w:lvl w:ilvl="4" w:tplc="51F20EC2" w:tentative="1">
      <w:start w:val="1"/>
      <w:numFmt w:val="lowerLetter"/>
      <w:lvlText w:val="%5."/>
      <w:lvlJc w:val="left"/>
      <w:pPr>
        <w:ind w:left="3960" w:hanging="360"/>
      </w:pPr>
    </w:lvl>
    <w:lvl w:ilvl="5" w:tplc="8ECCD26C" w:tentative="1">
      <w:start w:val="1"/>
      <w:numFmt w:val="lowerRoman"/>
      <w:lvlText w:val="%6."/>
      <w:lvlJc w:val="right"/>
      <w:pPr>
        <w:ind w:left="4680" w:hanging="180"/>
      </w:pPr>
    </w:lvl>
    <w:lvl w:ilvl="6" w:tplc="1B28474C" w:tentative="1">
      <w:start w:val="1"/>
      <w:numFmt w:val="decimal"/>
      <w:lvlText w:val="%7."/>
      <w:lvlJc w:val="left"/>
      <w:pPr>
        <w:ind w:left="5400" w:hanging="360"/>
      </w:pPr>
    </w:lvl>
    <w:lvl w:ilvl="7" w:tplc="94FC21E0" w:tentative="1">
      <w:start w:val="1"/>
      <w:numFmt w:val="lowerLetter"/>
      <w:lvlText w:val="%8."/>
      <w:lvlJc w:val="left"/>
      <w:pPr>
        <w:ind w:left="6120" w:hanging="360"/>
      </w:pPr>
    </w:lvl>
    <w:lvl w:ilvl="8" w:tplc="D286D820" w:tentative="1">
      <w:start w:val="1"/>
      <w:numFmt w:val="lowerRoman"/>
      <w:lvlText w:val="%9."/>
      <w:lvlJc w:val="right"/>
      <w:pPr>
        <w:ind w:left="6840" w:hanging="180"/>
      </w:pPr>
    </w:lvl>
  </w:abstractNum>
  <w:abstractNum w:abstractNumId="10" w15:restartNumberingAfterBreak="0">
    <w:nsid w:val="36841984"/>
    <w:multiLevelType w:val="hybridMultilevel"/>
    <w:tmpl w:val="19620902"/>
    <w:lvl w:ilvl="0" w:tplc="5590E528">
      <w:start w:val="1"/>
      <w:numFmt w:val="decimal"/>
      <w:lvlText w:val="%1."/>
      <w:lvlJc w:val="left"/>
      <w:pPr>
        <w:ind w:left="720" w:hanging="360"/>
      </w:pPr>
      <w:rPr>
        <w:rFonts w:hint="default"/>
        <w:color w:val="auto"/>
      </w:rPr>
    </w:lvl>
    <w:lvl w:ilvl="1" w:tplc="D1623142" w:tentative="1">
      <w:start w:val="1"/>
      <w:numFmt w:val="lowerLetter"/>
      <w:lvlText w:val="%2."/>
      <w:lvlJc w:val="left"/>
      <w:pPr>
        <w:ind w:left="1440" w:hanging="360"/>
      </w:pPr>
    </w:lvl>
    <w:lvl w:ilvl="2" w:tplc="11F07B12" w:tentative="1">
      <w:start w:val="1"/>
      <w:numFmt w:val="lowerRoman"/>
      <w:lvlText w:val="%3."/>
      <w:lvlJc w:val="right"/>
      <w:pPr>
        <w:ind w:left="2160" w:hanging="180"/>
      </w:pPr>
    </w:lvl>
    <w:lvl w:ilvl="3" w:tplc="F2EE4028" w:tentative="1">
      <w:start w:val="1"/>
      <w:numFmt w:val="decimal"/>
      <w:lvlText w:val="%4."/>
      <w:lvlJc w:val="left"/>
      <w:pPr>
        <w:ind w:left="2880" w:hanging="360"/>
      </w:pPr>
    </w:lvl>
    <w:lvl w:ilvl="4" w:tplc="A1AE0CC2" w:tentative="1">
      <w:start w:val="1"/>
      <w:numFmt w:val="lowerLetter"/>
      <w:lvlText w:val="%5."/>
      <w:lvlJc w:val="left"/>
      <w:pPr>
        <w:ind w:left="3600" w:hanging="360"/>
      </w:pPr>
    </w:lvl>
    <w:lvl w:ilvl="5" w:tplc="C64288FC" w:tentative="1">
      <w:start w:val="1"/>
      <w:numFmt w:val="lowerRoman"/>
      <w:lvlText w:val="%6."/>
      <w:lvlJc w:val="right"/>
      <w:pPr>
        <w:ind w:left="4320" w:hanging="180"/>
      </w:pPr>
    </w:lvl>
    <w:lvl w:ilvl="6" w:tplc="BD7CE728" w:tentative="1">
      <w:start w:val="1"/>
      <w:numFmt w:val="decimal"/>
      <w:lvlText w:val="%7."/>
      <w:lvlJc w:val="left"/>
      <w:pPr>
        <w:ind w:left="5040" w:hanging="360"/>
      </w:pPr>
    </w:lvl>
    <w:lvl w:ilvl="7" w:tplc="6890F004" w:tentative="1">
      <w:start w:val="1"/>
      <w:numFmt w:val="lowerLetter"/>
      <w:lvlText w:val="%8."/>
      <w:lvlJc w:val="left"/>
      <w:pPr>
        <w:ind w:left="5760" w:hanging="360"/>
      </w:pPr>
    </w:lvl>
    <w:lvl w:ilvl="8" w:tplc="5344CD76" w:tentative="1">
      <w:start w:val="1"/>
      <w:numFmt w:val="lowerRoman"/>
      <w:lvlText w:val="%9."/>
      <w:lvlJc w:val="right"/>
      <w:pPr>
        <w:ind w:left="6480" w:hanging="180"/>
      </w:pPr>
    </w:lvl>
  </w:abstractNum>
  <w:abstractNum w:abstractNumId="11" w15:restartNumberingAfterBreak="0">
    <w:nsid w:val="3C804ACD"/>
    <w:multiLevelType w:val="hybridMultilevel"/>
    <w:tmpl w:val="17C6659A"/>
    <w:lvl w:ilvl="0" w:tplc="C1E40330">
      <w:start w:val="6"/>
      <w:numFmt w:val="upperRoman"/>
      <w:lvlText w:val="%1."/>
      <w:lvlJc w:val="left"/>
      <w:pPr>
        <w:ind w:left="2160" w:hanging="720"/>
      </w:pPr>
    </w:lvl>
    <w:lvl w:ilvl="1" w:tplc="B20E77E8">
      <w:start w:val="1"/>
      <w:numFmt w:val="lowerLetter"/>
      <w:lvlText w:val="%2."/>
      <w:lvlJc w:val="left"/>
      <w:pPr>
        <w:ind w:left="2520" w:hanging="360"/>
      </w:pPr>
    </w:lvl>
    <w:lvl w:ilvl="2" w:tplc="6918483A">
      <w:start w:val="1"/>
      <w:numFmt w:val="lowerRoman"/>
      <w:lvlText w:val="%3."/>
      <w:lvlJc w:val="right"/>
      <w:pPr>
        <w:ind w:left="3240" w:hanging="180"/>
      </w:pPr>
    </w:lvl>
    <w:lvl w:ilvl="3" w:tplc="63A4E1FE">
      <w:start w:val="1"/>
      <w:numFmt w:val="decimal"/>
      <w:lvlText w:val="%4."/>
      <w:lvlJc w:val="left"/>
      <w:pPr>
        <w:ind w:left="3960" w:hanging="360"/>
      </w:pPr>
    </w:lvl>
    <w:lvl w:ilvl="4" w:tplc="4894B510">
      <w:start w:val="1"/>
      <w:numFmt w:val="lowerLetter"/>
      <w:lvlText w:val="%5."/>
      <w:lvlJc w:val="left"/>
      <w:pPr>
        <w:ind w:left="4680" w:hanging="360"/>
      </w:pPr>
    </w:lvl>
    <w:lvl w:ilvl="5" w:tplc="AEFC96B2">
      <w:start w:val="1"/>
      <w:numFmt w:val="lowerRoman"/>
      <w:lvlText w:val="%6."/>
      <w:lvlJc w:val="right"/>
      <w:pPr>
        <w:ind w:left="5400" w:hanging="180"/>
      </w:pPr>
    </w:lvl>
    <w:lvl w:ilvl="6" w:tplc="B44C65B2">
      <w:start w:val="1"/>
      <w:numFmt w:val="decimal"/>
      <w:lvlText w:val="%7."/>
      <w:lvlJc w:val="left"/>
      <w:pPr>
        <w:ind w:left="6120" w:hanging="360"/>
      </w:pPr>
    </w:lvl>
    <w:lvl w:ilvl="7" w:tplc="E4D41F06">
      <w:start w:val="1"/>
      <w:numFmt w:val="lowerLetter"/>
      <w:lvlText w:val="%8."/>
      <w:lvlJc w:val="left"/>
      <w:pPr>
        <w:ind w:left="6840" w:hanging="360"/>
      </w:pPr>
    </w:lvl>
    <w:lvl w:ilvl="8" w:tplc="99CEE892">
      <w:start w:val="1"/>
      <w:numFmt w:val="lowerRoman"/>
      <w:lvlText w:val="%9."/>
      <w:lvlJc w:val="right"/>
      <w:pPr>
        <w:ind w:left="7560" w:hanging="180"/>
      </w:pPr>
    </w:lvl>
  </w:abstractNum>
  <w:abstractNum w:abstractNumId="12" w15:restartNumberingAfterBreak="0">
    <w:nsid w:val="3CB64771"/>
    <w:multiLevelType w:val="hybridMultilevel"/>
    <w:tmpl w:val="5FFA7078"/>
    <w:lvl w:ilvl="0" w:tplc="18E8FE4E">
      <w:start w:val="1"/>
      <w:numFmt w:val="decimal"/>
      <w:lvlText w:val="%1."/>
      <w:lvlJc w:val="left"/>
      <w:pPr>
        <w:ind w:left="360" w:hanging="360"/>
      </w:pPr>
      <w:rPr>
        <w:b w:val="0"/>
      </w:rPr>
    </w:lvl>
    <w:lvl w:ilvl="1" w:tplc="A2621E9C">
      <w:start w:val="1"/>
      <w:numFmt w:val="lowerLetter"/>
      <w:lvlText w:val="%2."/>
      <w:lvlJc w:val="left"/>
      <w:pPr>
        <w:ind w:left="1440" w:hanging="360"/>
      </w:pPr>
    </w:lvl>
    <w:lvl w:ilvl="2" w:tplc="901E4158">
      <w:start w:val="1"/>
      <w:numFmt w:val="lowerRoman"/>
      <w:lvlText w:val="%3."/>
      <w:lvlJc w:val="right"/>
      <w:pPr>
        <w:ind w:left="2160" w:hanging="180"/>
      </w:pPr>
    </w:lvl>
    <w:lvl w:ilvl="3" w:tplc="1B5013C8">
      <w:start w:val="1"/>
      <w:numFmt w:val="decimal"/>
      <w:lvlText w:val="%4."/>
      <w:lvlJc w:val="left"/>
      <w:pPr>
        <w:ind w:left="2880" w:hanging="360"/>
      </w:pPr>
    </w:lvl>
    <w:lvl w:ilvl="4" w:tplc="55480C8E">
      <w:start w:val="1"/>
      <w:numFmt w:val="lowerLetter"/>
      <w:lvlText w:val="%5."/>
      <w:lvlJc w:val="left"/>
      <w:pPr>
        <w:ind w:left="3600" w:hanging="360"/>
      </w:pPr>
    </w:lvl>
    <w:lvl w:ilvl="5" w:tplc="0F14B760">
      <w:start w:val="1"/>
      <w:numFmt w:val="lowerRoman"/>
      <w:lvlText w:val="%6."/>
      <w:lvlJc w:val="right"/>
      <w:pPr>
        <w:ind w:left="4320" w:hanging="180"/>
      </w:pPr>
    </w:lvl>
    <w:lvl w:ilvl="6" w:tplc="96409B88">
      <w:start w:val="1"/>
      <w:numFmt w:val="decimal"/>
      <w:lvlText w:val="%7."/>
      <w:lvlJc w:val="left"/>
      <w:pPr>
        <w:ind w:left="5040" w:hanging="360"/>
      </w:pPr>
    </w:lvl>
    <w:lvl w:ilvl="7" w:tplc="56AED026">
      <w:start w:val="1"/>
      <w:numFmt w:val="lowerLetter"/>
      <w:lvlText w:val="%8."/>
      <w:lvlJc w:val="left"/>
      <w:pPr>
        <w:ind w:left="5760" w:hanging="360"/>
      </w:pPr>
    </w:lvl>
    <w:lvl w:ilvl="8" w:tplc="EBA22CE6">
      <w:start w:val="1"/>
      <w:numFmt w:val="lowerRoman"/>
      <w:lvlText w:val="%9."/>
      <w:lvlJc w:val="right"/>
      <w:pPr>
        <w:ind w:left="6480" w:hanging="180"/>
      </w:pPr>
    </w:lvl>
  </w:abstractNum>
  <w:abstractNum w:abstractNumId="13" w15:restartNumberingAfterBreak="0">
    <w:nsid w:val="553D3DB6"/>
    <w:multiLevelType w:val="hybridMultilevel"/>
    <w:tmpl w:val="84B24958"/>
    <w:lvl w:ilvl="0" w:tplc="5C1E6CDA">
      <w:start w:val="1"/>
      <w:numFmt w:val="decimal"/>
      <w:lvlText w:val="%1."/>
      <w:lvlJc w:val="left"/>
      <w:pPr>
        <w:ind w:left="720" w:hanging="360"/>
      </w:pPr>
      <w:rPr>
        <w:rFonts w:hint="default"/>
        <w:color w:val="auto"/>
      </w:rPr>
    </w:lvl>
    <w:lvl w:ilvl="1" w:tplc="7540A07E" w:tentative="1">
      <w:start w:val="1"/>
      <w:numFmt w:val="lowerLetter"/>
      <w:lvlText w:val="%2."/>
      <w:lvlJc w:val="left"/>
      <w:pPr>
        <w:ind w:left="1440" w:hanging="360"/>
      </w:pPr>
    </w:lvl>
    <w:lvl w:ilvl="2" w:tplc="7228F018" w:tentative="1">
      <w:start w:val="1"/>
      <w:numFmt w:val="lowerRoman"/>
      <w:lvlText w:val="%3."/>
      <w:lvlJc w:val="right"/>
      <w:pPr>
        <w:ind w:left="2160" w:hanging="180"/>
      </w:pPr>
    </w:lvl>
    <w:lvl w:ilvl="3" w:tplc="8D242744" w:tentative="1">
      <w:start w:val="1"/>
      <w:numFmt w:val="decimal"/>
      <w:lvlText w:val="%4."/>
      <w:lvlJc w:val="left"/>
      <w:pPr>
        <w:ind w:left="2880" w:hanging="360"/>
      </w:pPr>
    </w:lvl>
    <w:lvl w:ilvl="4" w:tplc="E162F80A" w:tentative="1">
      <w:start w:val="1"/>
      <w:numFmt w:val="lowerLetter"/>
      <w:lvlText w:val="%5."/>
      <w:lvlJc w:val="left"/>
      <w:pPr>
        <w:ind w:left="3600" w:hanging="360"/>
      </w:pPr>
    </w:lvl>
    <w:lvl w:ilvl="5" w:tplc="46EE8EFE" w:tentative="1">
      <w:start w:val="1"/>
      <w:numFmt w:val="lowerRoman"/>
      <w:lvlText w:val="%6."/>
      <w:lvlJc w:val="right"/>
      <w:pPr>
        <w:ind w:left="4320" w:hanging="180"/>
      </w:pPr>
    </w:lvl>
    <w:lvl w:ilvl="6" w:tplc="3FFAE372" w:tentative="1">
      <w:start w:val="1"/>
      <w:numFmt w:val="decimal"/>
      <w:lvlText w:val="%7."/>
      <w:lvlJc w:val="left"/>
      <w:pPr>
        <w:ind w:left="5040" w:hanging="360"/>
      </w:pPr>
    </w:lvl>
    <w:lvl w:ilvl="7" w:tplc="40AECF06" w:tentative="1">
      <w:start w:val="1"/>
      <w:numFmt w:val="lowerLetter"/>
      <w:lvlText w:val="%8."/>
      <w:lvlJc w:val="left"/>
      <w:pPr>
        <w:ind w:left="5760" w:hanging="360"/>
      </w:pPr>
    </w:lvl>
    <w:lvl w:ilvl="8" w:tplc="B4A4693E" w:tentative="1">
      <w:start w:val="1"/>
      <w:numFmt w:val="lowerRoman"/>
      <w:lvlText w:val="%9."/>
      <w:lvlJc w:val="right"/>
      <w:pPr>
        <w:ind w:left="6480" w:hanging="180"/>
      </w:pPr>
    </w:lvl>
  </w:abstractNum>
  <w:abstractNum w:abstractNumId="14" w15:restartNumberingAfterBreak="0">
    <w:nsid w:val="7337630C"/>
    <w:multiLevelType w:val="hybridMultilevel"/>
    <w:tmpl w:val="2FE861A8"/>
    <w:lvl w:ilvl="0" w:tplc="629420E8">
      <w:start w:val="1"/>
      <w:numFmt w:val="decimal"/>
      <w:lvlText w:val="%1."/>
      <w:lvlJc w:val="left"/>
      <w:pPr>
        <w:ind w:left="1440" w:hanging="360"/>
      </w:pPr>
    </w:lvl>
    <w:lvl w:ilvl="1" w:tplc="DE7610A2" w:tentative="1">
      <w:start w:val="1"/>
      <w:numFmt w:val="lowerLetter"/>
      <w:lvlText w:val="%2."/>
      <w:lvlJc w:val="left"/>
      <w:pPr>
        <w:ind w:left="2160" w:hanging="360"/>
      </w:pPr>
    </w:lvl>
    <w:lvl w:ilvl="2" w:tplc="7F6A8280" w:tentative="1">
      <w:start w:val="1"/>
      <w:numFmt w:val="lowerRoman"/>
      <w:lvlText w:val="%3."/>
      <w:lvlJc w:val="right"/>
      <w:pPr>
        <w:ind w:left="2880" w:hanging="180"/>
      </w:pPr>
    </w:lvl>
    <w:lvl w:ilvl="3" w:tplc="DD1289F0" w:tentative="1">
      <w:start w:val="1"/>
      <w:numFmt w:val="decimal"/>
      <w:lvlText w:val="%4."/>
      <w:lvlJc w:val="left"/>
      <w:pPr>
        <w:ind w:left="3600" w:hanging="360"/>
      </w:pPr>
    </w:lvl>
    <w:lvl w:ilvl="4" w:tplc="5766419C" w:tentative="1">
      <w:start w:val="1"/>
      <w:numFmt w:val="lowerLetter"/>
      <w:lvlText w:val="%5."/>
      <w:lvlJc w:val="left"/>
      <w:pPr>
        <w:ind w:left="4320" w:hanging="360"/>
      </w:pPr>
    </w:lvl>
    <w:lvl w:ilvl="5" w:tplc="51FEEF56" w:tentative="1">
      <w:start w:val="1"/>
      <w:numFmt w:val="lowerRoman"/>
      <w:lvlText w:val="%6."/>
      <w:lvlJc w:val="right"/>
      <w:pPr>
        <w:ind w:left="5040" w:hanging="180"/>
      </w:pPr>
    </w:lvl>
    <w:lvl w:ilvl="6" w:tplc="54FCD38C" w:tentative="1">
      <w:start w:val="1"/>
      <w:numFmt w:val="decimal"/>
      <w:lvlText w:val="%7."/>
      <w:lvlJc w:val="left"/>
      <w:pPr>
        <w:ind w:left="5760" w:hanging="360"/>
      </w:pPr>
    </w:lvl>
    <w:lvl w:ilvl="7" w:tplc="5A560D6E" w:tentative="1">
      <w:start w:val="1"/>
      <w:numFmt w:val="lowerLetter"/>
      <w:lvlText w:val="%8."/>
      <w:lvlJc w:val="left"/>
      <w:pPr>
        <w:ind w:left="6480" w:hanging="360"/>
      </w:pPr>
    </w:lvl>
    <w:lvl w:ilvl="8" w:tplc="AB9AC660" w:tentative="1">
      <w:start w:val="1"/>
      <w:numFmt w:val="lowerRoman"/>
      <w:lvlText w:val="%9."/>
      <w:lvlJc w:val="right"/>
      <w:pPr>
        <w:ind w:left="7200" w:hanging="180"/>
      </w:pPr>
    </w:lvl>
  </w:abstractNum>
  <w:abstractNum w:abstractNumId="15" w15:restartNumberingAfterBreak="0">
    <w:nsid w:val="76991330"/>
    <w:multiLevelType w:val="hybridMultilevel"/>
    <w:tmpl w:val="B8820244"/>
    <w:lvl w:ilvl="0" w:tplc="09520E08">
      <w:start w:val="1"/>
      <w:numFmt w:val="decimal"/>
      <w:lvlText w:val="%1."/>
      <w:lvlJc w:val="left"/>
      <w:pPr>
        <w:ind w:left="720" w:hanging="360"/>
      </w:pPr>
      <w:rPr>
        <w:rFonts w:hint="default"/>
        <w:color w:val="auto"/>
      </w:rPr>
    </w:lvl>
    <w:lvl w:ilvl="1" w:tplc="C4C2B812" w:tentative="1">
      <w:start w:val="1"/>
      <w:numFmt w:val="lowerLetter"/>
      <w:lvlText w:val="%2."/>
      <w:lvlJc w:val="left"/>
      <w:pPr>
        <w:ind w:left="1440" w:hanging="360"/>
      </w:pPr>
    </w:lvl>
    <w:lvl w:ilvl="2" w:tplc="44140C06" w:tentative="1">
      <w:start w:val="1"/>
      <w:numFmt w:val="lowerRoman"/>
      <w:lvlText w:val="%3."/>
      <w:lvlJc w:val="right"/>
      <w:pPr>
        <w:ind w:left="2160" w:hanging="180"/>
      </w:pPr>
    </w:lvl>
    <w:lvl w:ilvl="3" w:tplc="A378BF14" w:tentative="1">
      <w:start w:val="1"/>
      <w:numFmt w:val="decimal"/>
      <w:lvlText w:val="%4."/>
      <w:lvlJc w:val="left"/>
      <w:pPr>
        <w:ind w:left="2880" w:hanging="360"/>
      </w:pPr>
    </w:lvl>
    <w:lvl w:ilvl="4" w:tplc="E4809DDC" w:tentative="1">
      <w:start w:val="1"/>
      <w:numFmt w:val="lowerLetter"/>
      <w:lvlText w:val="%5."/>
      <w:lvlJc w:val="left"/>
      <w:pPr>
        <w:ind w:left="3600" w:hanging="360"/>
      </w:pPr>
    </w:lvl>
    <w:lvl w:ilvl="5" w:tplc="7AF6AF14" w:tentative="1">
      <w:start w:val="1"/>
      <w:numFmt w:val="lowerRoman"/>
      <w:lvlText w:val="%6."/>
      <w:lvlJc w:val="right"/>
      <w:pPr>
        <w:ind w:left="4320" w:hanging="180"/>
      </w:pPr>
    </w:lvl>
    <w:lvl w:ilvl="6" w:tplc="FE302FE4" w:tentative="1">
      <w:start w:val="1"/>
      <w:numFmt w:val="decimal"/>
      <w:lvlText w:val="%7."/>
      <w:lvlJc w:val="left"/>
      <w:pPr>
        <w:ind w:left="5040" w:hanging="360"/>
      </w:pPr>
    </w:lvl>
    <w:lvl w:ilvl="7" w:tplc="C4626248" w:tentative="1">
      <w:start w:val="1"/>
      <w:numFmt w:val="lowerLetter"/>
      <w:lvlText w:val="%8."/>
      <w:lvlJc w:val="left"/>
      <w:pPr>
        <w:ind w:left="5760" w:hanging="360"/>
      </w:pPr>
    </w:lvl>
    <w:lvl w:ilvl="8" w:tplc="F4CE1556" w:tentative="1">
      <w:start w:val="1"/>
      <w:numFmt w:val="lowerRoman"/>
      <w:lvlText w:val="%9."/>
      <w:lvlJc w:val="right"/>
      <w:pPr>
        <w:ind w:left="6480" w:hanging="180"/>
      </w:pPr>
    </w:lvl>
  </w:abstractNum>
  <w:abstractNum w:abstractNumId="16" w15:restartNumberingAfterBreak="0">
    <w:nsid w:val="790E5CCB"/>
    <w:multiLevelType w:val="hybridMultilevel"/>
    <w:tmpl w:val="26B0744E"/>
    <w:lvl w:ilvl="0" w:tplc="CA48D84C">
      <w:start w:val="1"/>
      <w:numFmt w:val="bullet"/>
      <w:lvlText w:val=""/>
      <w:lvlJc w:val="left"/>
      <w:pPr>
        <w:ind w:left="1440" w:hanging="360"/>
      </w:pPr>
      <w:rPr>
        <w:rFonts w:ascii="Wingdings" w:hAnsi="Wingdings" w:hint="default"/>
      </w:rPr>
    </w:lvl>
    <w:lvl w:ilvl="1" w:tplc="685E4BE2" w:tentative="1">
      <w:start w:val="1"/>
      <w:numFmt w:val="bullet"/>
      <w:lvlText w:val="o"/>
      <w:lvlJc w:val="left"/>
      <w:pPr>
        <w:ind w:left="2160" w:hanging="360"/>
      </w:pPr>
      <w:rPr>
        <w:rFonts w:ascii="Courier New" w:hAnsi="Courier New" w:cs="Courier New" w:hint="default"/>
      </w:rPr>
    </w:lvl>
    <w:lvl w:ilvl="2" w:tplc="96106A2A" w:tentative="1">
      <w:start w:val="1"/>
      <w:numFmt w:val="bullet"/>
      <w:lvlText w:val=""/>
      <w:lvlJc w:val="left"/>
      <w:pPr>
        <w:ind w:left="2880" w:hanging="360"/>
      </w:pPr>
      <w:rPr>
        <w:rFonts w:ascii="Wingdings" w:hAnsi="Wingdings" w:hint="default"/>
      </w:rPr>
    </w:lvl>
    <w:lvl w:ilvl="3" w:tplc="58DEAD76" w:tentative="1">
      <w:start w:val="1"/>
      <w:numFmt w:val="bullet"/>
      <w:lvlText w:val=""/>
      <w:lvlJc w:val="left"/>
      <w:pPr>
        <w:ind w:left="3600" w:hanging="360"/>
      </w:pPr>
      <w:rPr>
        <w:rFonts w:ascii="Symbol" w:hAnsi="Symbol" w:hint="default"/>
      </w:rPr>
    </w:lvl>
    <w:lvl w:ilvl="4" w:tplc="293E9342" w:tentative="1">
      <w:start w:val="1"/>
      <w:numFmt w:val="bullet"/>
      <w:lvlText w:val="o"/>
      <w:lvlJc w:val="left"/>
      <w:pPr>
        <w:ind w:left="4320" w:hanging="360"/>
      </w:pPr>
      <w:rPr>
        <w:rFonts w:ascii="Courier New" w:hAnsi="Courier New" w:cs="Courier New" w:hint="default"/>
      </w:rPr>
    </w:lvl>
    <w:lvl w:ilvl="5" w:tplc="BFF25C5A" w:tentative="1">
      <w:start w:val="1"/>
      <w:numFmt w:val="bullet"/>
      <w:lvlText w:val=""/>
      <w:lvlJc w:val="left"/>
      <w:pPr>
        <w:ind w:left="5040" w:hanging="360"/>
      </w:pPr>
      <w:rPr>
        <w:rFonts w:ascii="Wingdings" w:hAnsi="Wingdings" w:hint="default"/>
      </w:rPr>
    </w:lvl>
    <w:lvl w:ilvl="6" w:tplc="81AE7DD2" w:tentative="1">
      <w:start w:val="1"/>
      <w:numFmt w:val="bullet"/>
      <w:lvlText w:val=""/>
      <w:lvlJc w:val="left"/>
      <w:pPr>
        <w:ind w:left="5760" w:hanging="360"/>
      </w:pPr>
      <w:rPr>
        <w:rFonts w:ascii="Symbol" w:hAnsi="Symbol" w:hint="default"/>
      </w:rPr>
    </w:lvl>
    <w:lvl w:ilvl="7" w:tplc="6B82F7A8" w:tentative="1">
      <w:start w:val="1"/>
      <w:numFmt w:val="bullet"/>
      <w:lvlText w:val="o"/>
      <w:lvlJc w:val="left"/>
      <w:pPr>
        <w:ind w:left="6480" w:hanging="360"/>
      </w:pPr>
      <w:rPr>
        <w:rFonts w:ascii="Courier New" w:hAnsi="Courier New" w:cs="Courier New" w:hint="default"/>
      </w:rPr>
    </w:lvl>
    <w:lvl w:ilvl="8" w:tplc="9A8C7382" w:tentative="1">
      <w:start w:val="1"/>
      <w:numFmt w:val="bullet"/>
      <w:lvlText w:val=""/>
      <w:lvlJc w:val="left"/>
      <w:pPr>
        <w:ind w:left="7200" w:hanging="360"/>
      </w:pPr>
      <w:rPr>
        <w:rFonts w:ascii="Wingdings" w:hAnsi="Wingdings" w:hint="default"/>
      </w:rPr>
    </w:lvl>
  </w:abstractNum>
  <w:num w:numId="1">
    <w:abstractNumId w:val="13"/>
  </w:num>
  <w:num w:numId="2">
    <w:abstractNumId w:val="7"/>
  </w:num>
  <w:num w:numId="3">
    <w:abstractNumId w:val="10"/>
  </w:num>
  <w:num w:numId="4">
    <w:abstractNumId w:val="15"/>
  </w:num>
  <w:num w:numId="5">
    <w:abstractNumId w:val="2"/>
  </w:num>
  <w:num w:numId="6">
    <w:abstractNumId w:val="1"/>
  </w:num>
  <w:num w:numId="7">
    <w:abstractNumId w:val="8"/>
  </w:num>
  <w:num w:numId="8">
    <w:abstractNumId w:val="6"/>
  </w:num>
  <w:num w:numId="9">
    <w:abstractNumId w:val="14"/>
  </w:num>
  <w:num w:numId="10">
    <w:abstractNumId w:val="9"/>
  </w:num>
  <w:num w:numId="11">
    <w:abstractNumId w:val="0"/>
  </w:num>
  <w:num w:numId="12">
    <w:abstractNumId w:val="16"/>
  </w:num>
  <w:num w:numId="13">
    <w:abstractNumId w:val="3"/>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299"/>
    <w:rsid w:val="000230CE"/>
    <w:rsid w:val="000234A6"/>
    <w:rsid w:val="00031A1C"/>
    <w:rsid w:val="000422C0"/>
    <w:rsid w:val="00061A0B"/>
    <w:rsid w:val="00084C06"/>
    <w:rsid w:val="00087B4D"/>
    <w:rsid w:val="000A09BB"/>
    <w:rsid w:val="000A2CC4"/>
    <w:rsid w:val="000A3CF3"/>
    <w:rsid w:val="000E3D21"/>
    <w:rsid w:val="000E5AA9"/>
    <w:rsid w:val="000E7848"/>
    <w:rsid w:val="000F07AA"/>
    <w:rsid w:val="000F54DC"/>
    <w:rsid w:val="000F63B3"/>
    <w:rsid w:val="00107F87"/>
    <w:rsid w:val="00110A09"/>
    <w:rsid w:val="00116C06"/>
    <w:rsid w:val="00120D92"/>
    <w:rsid w:val="00143C16"/>
    <w:rsid w:val="0016445D"/>
    <w:rsid w:val="001855EC"/>
    <w:rsid w:val="001911A0"/>
    <w:rsid w:val="001A6EC9"/>
    <w:rsid w:val="001C7DCB"/>
    <w:rsid w:val="001D1208"/>
    <w:rsid w:val="001D74CF"/>
    <w:rsid w:val="001E12FF"/>
    <w:rsid w:val="001E49FE"/>
    <w:rsid w:val="001E6A29"/>
    <w:rsid w:val="0020760E"/>
    <w:rsid w:val="00215D43"/>
    <w:rsid w:val="00221F1C"/>
    <w:rsid w:val="00230F79"/>
    <w:rsid w:val="002321EC"/>
    <w:rsid w:val="0023456F"/>
    <w:rsid w:val="00242974"/>
    <w:rsid w:val="0025614C"/>
    <w:rsid w:val="0026089B"/>
    <w:rsid w:val="002674B9"/>
    <w:rsid w:val="0027422D"/>
    <w:rsid w:val="002763BC"/>
    <w:rsid w:val="00280807"/>
    <w:rsid w:val="0028113D"/>
    <w:rsid w:val="00281F85"/>
    <w:rsid w:val="00282ED9"/>
    <w:rsid w:val="00283979"/>
    <w:rsid w:val="002839D2"/>
    <w:rsid w:val="002856F4"/>
    <w:rsid w:val="002858F9"/>
    <w:rsid w:val="00286139"/>
    <w:rsid w:val="00286C7B"/>
    <w:rsid w:val="0029208E"/>
    <w:rsid w:val="00294F8D"/>
    <w:rsid w:val="00297BA3"/>
    <w:rsid w:val="002A2D73"/>
    <w:rsid w:val="002B3608"/>
    <w:rsid w:val="002B6892"/>
    <w:rsid w:val="002D1709"/>
    <w:rsid w:val="002D2BAF"/>
    <w:rsid w:val="002E4084"/>
    <w:rsid w:val="002E7DCD"/>
    <w:rsid w:val="00314CFB"/>
    <w:rsid w:val="00331505"/>
    <w:rsid w:val="00343C5B"/>
    <w:rsid w:val="003449C4"/>
    <w:rsid w:val="003548F9"/>
    <w:rsid w:val="003622E0"/>
    <w:rsid w:val="0037135A"/>
    <w:rsid w:val="003732E3"/>
    <w:rsid w:val="00373F80"/>
    <w:rsid w:val="003950A5"/>
    <w:rsid w:val="003A5BA9"/>
    <w:rsid w:val="003C2101"/>
    <w:rsid w:val="003D52F0"/>
    <w:rsid w:val="003E195E"/>
    <w:rsid w:val="003E3DA2"/>
    <w:rsid w:val="004027B8"/>
    <w:rsid w:val="004116DB"/>
    <w:rsid w:val="00413511"/>
    <w:rsid w:val="00415656"/>
    <w:rsid w:val="00422EE7"/>
    <w:rsid w:val="00427C31"/>
    <w:rsid w:val="00452B5B"/>
    <w:rsid w:val="00472454"/>
    <w:rsid w:val="004741AD"/>
    <w:rsid w:val="00484589"/>
    <w:rsid w:val="00496FD3"/>
    <w:rsid w:val="004B09C5"/>
    <w:rsid w:val="004B1349"/>
    <w:rsid w:val="004C095F"/>
    <w:rsid w:val="004C1A9B"/>
    <w:rsid w:val="004E38D8"/>
    <w:rsid w:val="004F457B"/>
    <w:rsid w:val="004F4A89"/>
    <w:rsid w:val="005013DE"/>
    <w:rsid w:val="00502602"/>
    <w:rsid w:val="0052790C"/>
    <w:rsid w:val="00527B64"/>
    <w:rsid w:val="0054046E"/>
    <w:rsid w:val="00542361"/>
    <w:rsid w:val="00546686"/>
    <w:rsid w:val="0055136F"/>
    <w:rsid w:val="00561619"/>
    <w:rsid w:val="00563EDF"/>
    <w:rsid w:val="00563F46"/>
    <w:rsid w:val="00566395"/>
    <w:rsid w:val="00570525"/>
    <w:rsid w:val="00573A13"/>
    <w:rsid w:val="00576799"/>
    <w:rsid w:val="0058067E"/>
    <w:rsid w:val="0058681B"/>
    <w:rsid w:val="005A73B3"/>
    <w:rsid w:val="005C34B7"/>
    <w:rsid w:val="005C4DAA"/>
    <w:rsid w:val="005C7688"/>
    <w:rsid w:val="006005FC"/>
    <w:rsid w:val="006145C5"/>
    <w:rsid w:val="006177D6"/>
    <w:rsid w:val="00625BE3"/>
    <w:rsid w:val="00627E4C"/>
    <w:rsid w:val="0063106D"/>
    <w:rsid w:val="00645D4D"/>
    <w:rsid w:val="006472AE"/>
    <w:rsid w:val="00655CF6"/>
    <w:rsid w:val="0066198B"/>
    <w:rsid w:val="00665CD2"/>
    <w:rsid w:val="00671D96"/>
    <w:rsid w:val="00680E80"/>
    <w:rsid w:val="00685248"/>
    <w:rsid w:val="006A1933"/>
    <w:rsid w:val="006A6201"/>
    <w:rsid w:val="006D110C"/>
    <w:rsid w:val="006D6893"/>
    <w:rsid w:val="006F4322"/>
    <w:rsid w:val="00701083"/>
    <w:rsid w:val="00711C2F"/>
    <w:rsid w:val="00712BEF"/>
    <w:rsid w:val="00713307"/>
    <w:rsid w:val="007208EE"/>
    <w:rsid w:val="007213E9"/>
    <w:rsid w:val="00731EC5"/>
    <w:rsid w:val="007370BD"/>
    <w:rsid w:val="0074762E"/>
    <w:rsid w:val="00750263"/>
    <w:rsid w:val="007513EB"/>
    <w:rsid w:val="0075376A"/>
    <w:rsid w:val="00766C5E"/>
    <w:rsid w:val="00780582"/>
    <w:rsid w:val="0078463B"/>
    <w:rsid w:val="00785666"/>
    <w:rsid w:val="00794994"/>
    <w:rsid w:val="007A08C0"/>
    <w:rsid w:val="007C05C1"/>
    <w:rsid w:val="007D28A1"/>
    <w:rsid w:val="007D7389"/>
    <w:rsid w:val="007E428E"/>
    <w:rsid w:val="007F66F7"/>
    <w:rsid w:val="00803930"/>
    <w:rsid w:val="008165F2"/>
    <w:rsid w:val="00816D13"/>
    <w:rsid w:val="008516BD"/>
    <w:rsid w:val="00852F5F"/>
    <w:rsid w:val="0085636C"/>
    <w:rsid w:val="0086411F"/>
    <w:rsid w:val="0087063E"/>
    <w:rsid w:val="0087174B"/>
    <w:rsid w:val="00876465"/>
    <w:rsid w:val="008776E2"/>
    <w:rsid w:val="008813C6"/>
    <w:rsid w:val="0088518F"/>
    <w:rsid w:val="0089724C"/>
    <w:rsid w:val="008A1CE2"/>
    <w:rsid w:val="008B1B11"/>
    <w:rsid w:val="008B7140"/>
    <w:rsid w:val="008D3C6E"/>
    <w:rsid w:val="008D7552"/>
    <w:rsid w:val="008E4B25"/>
    <w:rsid w:val="00900DC1"/>
    <w:rsid w:val="0090796E"/>
    <w:rsid w:val="0091668A"/>
    <w:rsid w:val="00916F95"/>
    <w:rsid w:val="00917D3E"/>
    <w:rsid w:val="00923B8B"/>
    <w:rsid w:val="009250CF"/>
    <w:rsid w:val="009352A1"/>
    <w:rsid w:val="00940F21"/>
    <w:rsid w:val="00946F2C"/>
    <w:rsid w:val="00956401"/>
    <w:rsid w:val="00962DC7"/>
    <w:rsid w:val="00965077"/>
    <w:rsid w:val="009708B0"/>
    <w:rsid w:val="00970C99"/>
    <w:rsid w:val="00971972"/>
    <w:rsid w:val="00980889"/>
    <w:rsid w:val="009867AE"/>
    <w:rsid w:val="00987D60"/>
    <w:rsid w:val="0099366A"/>
    <w:rsid w:val="0099772A"/>
    <w:rsid w:val="009A1452"/>
    <w:rsid w:val="009B29B1"/>
    <w:rsid w:val="009B4E05"/>
    <w:rsid w:val="009C4709"/>
    <w:rsid w:val="009D1EF1"/>
    <w:rsid w:val="009D4241"/>
    <w:rsid w:val="009E463D"/>
    <w:rsid w:val="009F2671"/>
    <w:rsid w:val="009F67CD"/>
    <w:rsid w:val="00A11C5F"/>
    <w:rsid w:val="00A13AC5"/>
    <w:rsid w:val="00A17210"/>
    <w:rsid w:val="00A4180D"/>
    <w:rsid w:val="00A41E07"/>
    <w:rsid w:val="00A43E4D"/>
    <w:rsid w:val="00A67565"/>
    <w:rsid w:val="00A729C8"/>
    <w:rsid w:val="00A777A9"/>
    <w:rsid w:val="00A8309C"/>
    <w:rsid w:val="00A96C1A"/>
    <w:rsid w:val="00AA25BC"/>
    <w:rsid w:val="00AC0F0E"/>
    <w:rsid w:val="00AD1863"/>
    <w:rsid w:val="00AD79ED"/>
    <w:rsid w:val="00AE01E5"/>
    <w:rsid w:val="00AE0F51"/>
    <w:rsid w:val="00AE6531"/>
    <w:rsid w:val="00AF299A"/>
    <w:rsid w:val="00B03DEF"/>
    <w:rsid w:val="00B1199F"/>
    <w:rsid w:val="00B16868"/>
    <w:rsid w:val="00B263B8"/>
    <w:rsid w:val="00B54276"/>
    <w:rsid w:val="00B7614E"/>
    <w:rsid w:val="00B878E4"/>
    <w:rsid w:val="00B94A23"/>
    <w:rsid w:val="00B95185"/>
    <w:rsid w:val="00B96CF7"/>
    <w:rsid w:val="00BC2E0F"/>
    <w:rsid w:val="00BC4299"/>
    <w:rsid w:val="00BD1718"/>
    <w:rsid w:val="00BD23FA"/>
    <w:rsid w:val="00BD6361"/>
    <w:rsid w:val="00BD6F1A"/>
    <w:rsid w:val="00BE5957"/>
    <w:rsid w:val="00BF559F"/>
    <w:rsid w:val="00BF6554"/>
    <w:rsid w:val="00C0125A"/>
    <w:rsid w:val="00C06CA5"/>
    <w:rsid w:val="00C21131"/>
    <w:rsid w:val="00C2198F"/>
    <w:rsid w:val="00C43C02"/>
    <w:rsid w:val="00C521B7"/>
    <w:rsid w:val="00C63A81"/>
    <w:rsid w:val="00C64C60"/>
    <w:rsid w:val="00C663EA"/>
    <w:rsid w:val="00C67EC4"/>
    <w:rsid w:val="00C752BF"/>
    <w:rsid w:val="00C805F1"/>
    <w:rsid w:val="00C80662"/>
    <w:rsid w:val="00C8500A"/>
    <w:rsid w:val="00CA0F49"/>
    <w:rsid w:val="00CA4D2A"/>
    <w:rsid w:val="00CB0D76"/>
    <w:rsid w:val="00CB7F40"/>
    <w:rsid w:val="00CC1B53"/>
    <w:rsid w:val="00CC38FC"/>
    <w:rsid w:val="00CE6181"/>
    <w:rsid w:val="00CE6E24"/>
    <w:rsid w:val="00CE6F80"/>
    <w:rsid w:val="00CE788E"/>
    <w:rsid w:val="00CF44C2"/>
    <w:rsid w:val="00CF4995"/>
    <w:rsid w:val="00D03309"/>
    <w:rsid w:val="00D0765B"/>
    <w:rsid w:val="00D13D4B"/>
    <w:rsid w:val="00D3777B"/>
    <w:rsid w:val="00D47218"/>
    <w:rsid w:val="00D61636"/>
    <w:rsid w:val="00D626EC"/>
    <w:rsid w:val="00D6672E"/>
    <w:rsid w:val="00D7680D"/>
    <w:rsid w:val="00D911EF"/>
    <w:rsid w:val="00D91454"/>
    <w:rsid w:val="00DA53E1"/>
    <w:rsid w:val="00DA727A"/>
    <w:rsid w:val="00DB42B3"/>
    <w:rsid w:val="00DC4FF9"/>
    <w:rsid w:val="00DE2E87"/>
    <w:rsid w:val="00DE6152"/>
    <w:rsid w:val="00DF050B"/>
    <w:rsid w:val="00E0626B"/>
    <w:rsid w:val="00E0653C"/>
    <w:rsid w:val="00E25AA9"/>
    <w:rsid w:val="00E2735A"/>
    <w:rsid w:val="00E32B68"/>
    <w:rsid w:val="00E356ED"/>
    <w:rsid w:val="00E44973"/>
    <w:rsid w:val="00E474EF"/>
    <w:rsid w:val="00E51F83"/>
    <w:rsid w:val="00E52AAB"/>
    <w:rsid w:val="00E73CA3"/>
    <w:rsid w:val="00E7686E"/>
    <w:rsid w:val="00E81117"/>
    <w:rsid w:val="00EA356A"/>
    <w:rsid w:val="00EB33B5"/>
    <w:rsid w:val="00EB505E"/>
    <w:rsid w:val="00EC759D"/>
    <w:rsid w:val="00ED310D"/>
    <w:rsid w:val="00EE273F"/>
    <w:rsid w:val="00EE60BD"/>
    <w:rsid w:val="00EE7F2C"/>
    <w:rsid w:val="00EF0FC7"/>
    <w:rsid w:val="00EF2B37"/>
    <w:rsid w:val="00F13C2C"/>
    <w:rsid w:val="00F14BFD"/>
    <w:rsid w:val="00F20EDB"/>
    <w:rsid w:val="00F3749E"/>
    <w:rsid w:val="00F64524"/>
    <w:rsid w:val="00F65D1D"/>
    <w:rsid w:val="00F71FD2"/>
    <w:rsid w:val="00F803A6"/>
    <w:rsid w:val="00F82095"/>
    <w:rsid w:val="00F90A1B"/>
    <w:rsid w:val="00F9238D"/>
    <w:rsid w:val="00F96A73"/>
    <w:rsid w:val="00FA1498"/>
    <w:rsid w:val="00FC0F34"/>
    <w:rsid w:val="00FD14B8"/>
    <w:rsid w:val="00FE6808"/>
    <w:rsid w:val="00FE79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B7CE3"/>
  <w15:docId w15:val="{35B27E21-BFA0-49EF-AABD-E10198E3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5FC"/>
    <w:pPr>
      <w:spacing w:after="0" w:line="360" w:lineRule="auto"/>
      <w:jc w:val="both"/>
    </w:pPr>
    <w:rPr>
      <w:rFonts w:ascii="Times New Roman" w:eastAsiaTheme="minorEastAsia" w:hAnsi="Times New Roman" w:cs="Times New Roman"/>
      <w:lang w:val="en-GB" w:eastAsia="en-GB"/>
    </w:rPr>
  </w:style>
  <w:style w:type="paragraph" w:styleId="Heading1">
    <w:name w:val="heading 1"/>
    <w:basedOn w:val="Normal"/>
    <w:next w:val="Normal"/>
    <w:link w:val="Heading1Char"/>
    <w:autoRedefine/>
    <w:qFormat/>
    <w:rsid w:val="00DE2E87"/>
    <w:pPr>
      <w:keepNext/>
      <w:keepLines/>
      <w:spacing w:before="240" w:line="240" w:lineRule="auto"/>
      <w:jc w:val="center"/>
      <w:outlineLvl w:val="0"/>
    </w:pPr>
    <w:rPr>
      <w:rFonts w:eastAsia="Times New Roman"/>
      <w:iCs/>
      <w:caps/>
      <w:sz w:val="28"/>
      <w:szCs w:val="28"/>
      <w:lang w:eastAsia="ar-SA"/>
    </w:rPr>
  </w:style>
  <w:style w:type="paragraph" w:styleId="Heading2">
    <w:name w:val="heading 2"/>
    <w:basedOn w:val="Normal"/>
    <w:next w:val="Normal"/>
    <w:link w:val="Heading2Char"/>
    <w:autoRedefine/>
    <w:uiPriority w:val="9"/>
    <w:unhideWhenUsed/>
    <w:qFormat/>
    <w:rsid w:val="00FE6808"/>
    <w:pPr>
      <w:keepNext/>
      <w:keepLines/>
      <w:spacing w:before="40"/>
      <w:jc w:val="center"/>
      <w:outlineLvl w:val="1"/>
    </w:pPr>
    <w:rPr>
      <w:rFonts w:ascii="Times New Roman Bold" w:eastAsiaTheme="majorEastAsia" w:hAnsi="Times New Roman Bold" w:cstheme="majorBidi"/>
      <w:sz w:val="24"/>
      <w:szCs w:val="26"/>
      <w:lang w:val="lv-LV"/>
    </w:rPr>
  </w:style>
  <w:style w:type="paragraph" w:styleId="Heading3">
    <w:name w:val="heading 3"/>
    <w:basedOn w:val="Normal"/>
    <w:next w:val="Normal"/>
    <w:link w:val="Heading3Char"/>
    <w:uiPriority w:val="9"/>
    <w:unhideWhenUsed/>
    <w:qFormat/>
    <w:rsid w:val="00A43E4D"/>
    <w:pPr>
      <w:keepNext/>
      <w:keepLines/>
      <w:spacing w:before="200" w:line="240" w:lineRule="auto"/>
      <w:jc w:val="center"/>
      <w:outlineLvl w:val="2"/>
    </w:pPr>
    <w:rPr>
      <w:rFonts w:eastAsiaTheme="majorEastAsia" w:cstheme="majorBidi"/>
      <w:b/>
      <w:bCs/>
      <w:sz w:val="24"/>
      <w:lang w:val="lv-LV"/>
    </w:rPr>
  </w:style>
  <w:style w:type="paragraph" w:styleId="Heading4">
    <w:name w:val="heading 4"/>
    <w:basedOn w:val="Normal"/>
    <w:next w:val="Normal"/>
    <w:link w:val="Heading4Char"/>
    <w:uiPriority w:val="9"/>
    <w:unhideWhenUsed/>
    <w:qFormat/>
    <w:rsid w:val="007213E9"/>
    <w:pPr>
      <w:keepNext/>
      <w:keepLines/>
      <w:spacing w:before="200" w:line="259" w:lineRule="auto"/>
      <w:jc w:val="left"/>
      <w:outlineLvl w:val="3"/>
    </w:pPr>
    <w:rPr>
      <w:rFonts w:eastAsiaTheme="majorEastAsia" w:cstheme="majorBidi"/>
      <w:b/>
      <w:bCs/>
      <w:i/>
      <w:iCs/>
      <w:sz w:val="24"/>
      <w:lang w:val="lv-LV"/>
    </w:rPr>
  </w:style>
  <w:style w:type="paragraph" w:styleId="Heading5">
    <w:name w:val="heading 5"/>
    <w:basedOn w:val="Normal"/>
    <w:next w:val="Normal"/>
    <w:link w:val="Heading5Char"/>
    <w:autoRedefine/>
    <w:uiPriority w:val="9"/>
    <w:unhideWhenUsed/>
    <w:qFormat/>
    <w:rsid w:val="008776E2"/>
    <w:pPr>
      <w:keepNext/>
      <w:keepLines/>
      <w:spacing w:before="200"/>
      <w:outlineLvl w:val="4"/>
    </w:pPr>
    <w:rPr>
      <w:rFonts w:asciiTheme="majorHAnsi" w:eastAsiaTheme="majorEastAsia" w:hAnsiTheme="majorHAnsi"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6808"/>
    <w:rPr>
      <w:rFonts w:ascii="Times New Roman Bold" w:eastAsiaTheme="majorEastAsia" w:hAnsi="Times New Roman Bold" w:cstheme="majorBidi"/>
      <w:sz w:val="24"/>
      <w:szCs w:val="26"/>
      <w:lang w:eastAsia="en-GB"/>
    </w:rPr>
  </w:style>
  <w:style w:type="character" w:customStyle="1" w:styleId="Heading1Char">
    <w:name w:val="Heading 1 Char"/>
    <w:basedOn w:val="DefaultParagraphFont"/>
    <w:link w:val="Heading1"/>
    <w:rsid w:val="00DE2E87"/>
    <w:rPr>
      <w:rFonts w:ascii="Times New Roman" w:eastAsia="Times New Roman" w:hAnsi="Times New Roman"/>
      <w:iCs/>
      <w:caps/>
      <w:sz w:val="28"/>
      <w:szCs w:val="28"/>
      <w:lang w:val="en-GB" w:eastAsia="ar-SA"/>
    </w:rPr>
  </w:style>
  <w:style w:type="character" w:customStyle="1" w:styleId="Heading3Char">
    <w:name w:val="Heading 3 Char"/>
    <w:basedOn w:val="DefaultParagraphFont"/>
    <w:link w:val="Heading3"/>
    <w:uiPriority w:val="9"/>
    <w:rsid w:val="00A43E4D"/>
    <w:rPr>
      <w:rFonts w:ascii="Times New Roman" w:eastAsiaTheme="majorEastAsia" w:hAnsi="Times New Roman" w:cstheme="majorBidi"/>
      <w:b/>
      <w:bCs/>
      <w:sz w:val="24"/>
      <w:lang w:eastAsia="en-GB"/>
    </w:rPr>
  </w:style>
  <w:style w:type="paragraph" w:styleId="IntenseQuote">
    <w:name w:val="Intense Quote"/>
    <w:aliases w:val="attēls"/>
    <w:basedOn w:val="Normal"/>
    <w:next w:val="Normal"/>
    <w:link w:val="IntenseQuoteChar"/>
    <w:autoRedefine/>
    <w:uiPriority w:val="30"/>
    <w:qFormat/>
    <w:rsid w:val="00C752BF"/>
    <w:pPr>
      <w:pBdr>
        <w:bottom w:val="single" w:sz="4" w:space="4" w:color="4F81BD" w:themeColor="accent1"/>
      </w:pBdr>
      <w:tabs>
        <w:tab w:val="left" w:pos="9072"/>
      </w:tabs>
      <w:ind w:left="936" w:right="43"/>
      <w:jc w:val="right"/>
    </w:pPr>
    <w:rPr>
      <w:bCs/>
      <w:i/>
      <w:iCs/>
    </w:rPr>
  </w:style>
  <w:style w:type="character" w:customStyle="1" w:styleId="IntenseQuoteChar">
    <w:name w:val="Intense Quote Char"/>
    <w:aliases w:val="attēls Char"/>
    <w:basedOn w:val="DefaultParagraphFont"/>
    <w:link w:val="IntenseQuote"/>
    <w:uiPriority w:val="30"/>
    <w:rsid w:val="00C752BF"/>
    <w:rPr>
      <w:rFonts w:ascii="Times New Roman" w:hAnsi="Times New Roman" w:cs="Times New Roman"/>
      <w:bCs/>
      <w:i/>
      <w:iCs/>
      <w:sz w:val="24"/>
      <w:szCs w:val="24"/>
      <w:lang w:eastAsia="lv-LV"/>
    </w:rPr>
  </w:style>
  <w:style w:type="character" w:customStyle="1" w:styleId="Heading4Char">
    <w:name w:val="Heading 4 Char"/>
    <w:basedOn w:val="DefaultParagraphFont"/>
    <w:link w:val="Heading4"/>
    <w:uiPriority w:val="9"/>
    <w:rsid w:val="007213E9"/>
    <w:rPr>
      <w:rFonts w:ascii="Times New Roman" w:eastAsiaTheme="majorEastAsia" w:hAnsi="Times New Roman" w:cstheme="majorBidi"/>
      <w:b/>
      <w:bCs/>
      <w:i/>
      <w:iCs/>
      <w:sz w:val="24"/>
      <w:lang w:eastAsia="en-GB"/>
    </w:rPr>
  </w:style>
  <w:style w:type="character" w:customStyle="1" w:styleId="Heading5Char">
    <w:name w:val="Heading 5 Char"/>
    <w:basedOn w:val="DefaultParagraphFont"/>
    <w:link w:val="Heading5"/>
    <w:uiPriority w:val="9"/>
    <w:rsid w:val="008776E2"/>
    <w:rPr>
      <w:rFonts w:asciiTheme="majorHAnsi" w:eastAsiaTheme="majorEastAsia" w:hAnsiTheme="majorHAnsi" w:cstheme="majorBidi"/>
      <w:b/>
      <w:i/>
      <w:color w:val="000000" w:themeColor="text1"/>
      <w:sz w:val="24"/>
    </w:rPr>
  </w:style>
  <w:style w:type="paragraph" w:styleId="ListParagraph">
    <w:name w:val="List Paragraph"/>
    <w:aliases w:val="2"/>
    <w:basedOn w:val="Normal"/>
    <w:link w:val="ListParagraphChar"/>
    <w:uiPriority w:val="34"/>
    <w:qFormat/>
    <w:rsid w:val="001E6A29"/>
    <w:pPr>
      <w:spacing w:after="200"/>
      <w:ind w:left="720"/>
    </w:pPr>
    <w:rPr>
      <w:lang w:eastAsia="lv-LV"/>
    </w:rPr>
  </w:style>
  <w:style w:type="character" w:customStyle="1" w:styleId="ListParagraphChar">
    <w:name w:val="List Paragraph Char"/>
    <w:aliases w:val="2 Char"/>
    <w:link w:val="ListParagraph"/>
    <w:uiPriority w:val="34"/>
    <w:locked/>
    <w:rsid w:val="001E6A29"/>
    <w:rPr>
      <w:rFonts w:ascii="Times New Roman" w:hAnsi="Times New Roman" w:cs="Times New Roman"/>
      <w:lang w:eastAsia="lv-LV"/>
    </w:rPr>
  </w:style>
  <w:style w:type="character" w:styleId="BookTitle">
    <w:name w:val="Book Title"/>
    <w:aliases w:val="attels"/>
    <w:basedOn w:val="DefaultParagraphFont"/>
    <w:uiPriority w:val="33"/>
    <w:qFormat/>
    <w:rsid w:val="009D4241"/>
    <w:rPr>
      <w:rFonts w:ascii="Times New Roman" w:hAnsi="Times New Roman"/>
      <w:b w:val="0"/>
      <w:bCs/>
      <w:i/>
      <w:caps w:val="0"/>
      <w:smallCaps/>
      <w:spacing w:val="5"/>
      <w:sz w:val="20"/>
    </w:rPr>
  </w:style>
  <w:style w:type="character" w:styleId="Emphasis">
    <w:name w:val="Emphasis"/>
    <w:basedOn w:val="DefaultParagraphFont"/>
    <w:uiPriority w:val="20"/>
    <w:qFormat/>
    <w:rsid w:val="0099772A"/>
    <w:rPr>
      <w:rFonts w:ascii="Times New Roman" w:hAnsi="Times New Roman"/>
      <w:i/>
      <w:iCs/>
      <w:color w:val="auto"/>
      <w:sz w:val="20"/>
      <w:bdr w:val="none" w:sz="0" w:space="0" w:color="auto"/>
    </w:rPr>
  </w:style>
  <w:style w:type="paragraph" w:styleId="BalloonText">
    <w:name w:val="Balloon Text"/>
    <w:basedOn w:val="Normal"/>
    <w:link w:val="BalloonTextChar"/>
    <w:uiPriority w:val="99"/>
    <w:semiHidden/>
    <w:unhideWhenUsed/>
    <w:rsid w:val="00970C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C99"/>
    <w:rPr>
      <w:rFonts w:ascii="Tahoma" w:eastAsiaTheme="minorEastAsia" w:hAnsi="Tahoma" w:cs="Tahoma"/>
      <w:sz w:val="16"/>
      <w:szCs w:val="16"/>
      <w:lang w:val="en-GB" w:eastAsia="en-GB"/>
    </w:rPr>
  </w:style>
  <w:style w:type="paragraph" w:styleId="Header">
    <w:name w:val="header"/>
    <w:basedOn w:val="Normal"/>
    <w:link w:val="HeaderChar"/>
    <w:uiPriority w:val="99"/>
    <w:unhideWhenUsed/>
    <w:rsid w:val="00BD6F1A"/>
    <w:pPr>
      <w:tabs>
        <w:tab w:val="center" w:pos="4153"/>
        <w:tab w:val="right" w:pos="8306"/>
      </w:tabs>
      <w:spacing w:line="240" w:lineRule="auto"/>
    </w:pPr>
  </w:style>
  <w:style w:type="character" w:customStyle="1" w:styleId="HeaderChar">
    <w:name w:val="Header Char"/>
    <w:basedOn w:val="DefaultParagraphFont"/>
    <w:link w:val="Header"/>
    <w:uiPriority w:val="99"/>
    <w:rsid w:val="00BD6F1A"/>
    <w:rPr>
      <w:rFonts w:ascii="Times New Roman" w:eastAsiaTheme="minorEastAsia" w:hAnsi="Times New Roman" w:cs="Times New Roman"/>
      <w:lang w:val="en-GB" w:eastAsia="en-GB"/>
    </w:rPr>
  </w:style>
  <w:style w:type="paragraph" w:styleId="Footer">
    <w:name w:val="footer"/>
    <w:basedOn w:val="Normal"/>
    <w:link w:val="FooterChar"/>
    <w:uiPriority w:val="99"/>
    <w:unhideWhenUsed/>
    <w:rsid w:val="00BD6F1A"/>
    <w:pPr>
      <w:tabs>
        <w:tab w:val="center" w:pos="4153"/>
        <w:tab w:val="right" w:pos="8306"/>
      </w:tabs>
      <w:spacing w:line="240" w:lineRule="auto"/>
    </w:pPr>
  </w:style>
  <w:style w:type="character" w:customStyle="1" w:styleId="FooterChar">
    <w:name w:val="Footer Char"/>
    <w:basedOn w:val="DefaultParagraphFont"/>
    <w:link w:val="Footer"/>
    <w:uiPriority w:val="99"/>
    <w:rsid w:val="00BD6F1A"/>
    <w:rPr>
      <w:rFonts w:ascii="Times New Roman" w:eastAsiaTheme="minorEastAsia" w:hAnsi="Times New Roman" w:cs="Times New Roman"/>
      <w:lang w:val="en-GB" w:eastAsia="en-GB"/>
    </w:rPr>
  </w:style>
  <w:style w:type="paragraph" w:styleId="PlainText">
    <w:name w:val="Plain Text"/>
    <w:basedOn w:val="Normal"/>
    <w:link w:val="PlainTextChar"/>
    <w:uiPriority w:val="99"/>
    <w:semiHidden/>
    <w:unhideWhenUsed/>
    <w:rsid w:val="006A1933"/>
    <w:pPr>
      <w:spacing w:line="240" w:lineRule="auto"/>
      <w:jc w:val="left"/>
    </w:pPr>
    <w:rPr>
      <w:rFonts w:ascii="Calibri" w:eastAsiaTheme="minorHAnsi" w:hAnsi="Calibri" w:cstheme="minorBidi"/>
      <w:szCs w:val="21"/>
      <w:lang w:val="en-US" w:eastAsia="en-US"/>
    </w:rPr>
  </w:style>
  <w:style w:type="character" w:customStyle="1" w:styleId="PlainTextChar">
    <w:name w:val="Plain Text Char"/>
    <w:basedOn w:val="DefaultParagraphFont"/>
    <w:link w:val="PlainText"/>
    <w:uiPriority w:val="99"/>
    <w:semiHidden/>
    <w:rsid w:val="006A1933"/>
    <w:rPr>
      <w:rFonts w:ascii="Calibri" w:hAnsi="Calibri"/>
      <w:szCs w:val="21"/>
      <w:lang w:val="en-US"/>
    </w:rPr>
  </w:style>
  <w:style w:type="character" w:styleId="CommentReference">
    <w:name w:val="annotation reference"/>
    <w:basedOn w:val="DefaultParagraphFont"/>
    <w:uiPriority w:val="99"/>
    <w:semiHidden/>
    <w:unhideWhenUsed/>
    <w:rsid w:val="00561619"/>
    <w:rPr>
      <w:sz w:val="16"/>
      <w:szCs w:val="16"/>
    </w:rPr>
  </w:style>
  <w:style w:type="paragraph" w:styleId="CommentText">
    <w:name w:val="annotation text"/>
    <w:basedOn w:val="Normal"/>
    <w:link w:val="CommentTextChar"/>
    <w:uiPriority w:val="99"/>
    <w:semiHidden/>
    <w:unhideWhenUsed/>
    <w:rsid w:val="00561619"/>
    <w:pPr>
      <w:spacing w:line="240" w:lineRule="auto"/>
    </w:pPr>
    <w:rPr>
      <w:sz w:val="20"/>
      <w:szCs w:val="20"/>
    </w:rPr>
  </w:style>
  <w:style w:type="character" w:customStyle="1" w:styleId="CommentTextChar">
    <w:name w:val="Comment Text Char"/>
    <w:basedOn w:val="DefaultParagraphFont"/>
    <w:link w:val="CommentText"/>
    <w:uiPriority w:val="99"/>
    <w:semiHidden/>
    <w:rsid w:val="00561619"/>
    <w:rPr>
      <w:rFonts w:ascii="Times New Roman" w:eastAsiaTheme="minorEastAsia"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61619"/>
    <w:rPr>
      <w:b/>
      <w:bCs/>
    </w:rPr>
  </w:style>
  <w:style w:type="character" w:customStyle="1" w:styleId="CommentSubjectChar">
    <w:name w:val="Comment Subject Char"/>
    <w:basedOn w:val="CommentTextChar"/>
    <w:link w:val="CommentSubject"/>
    <w:uiPriority w:val="99"/>
    <w:semiHidden/>
    <w:rsid w:val="00561619"/>
    <w:rPr>
      <w:rFonts w:ascii="Times New Roman" w:eastAsiaTheme="minorEastAsia" w:hAnsi="Times New Roman" w:cs="Times New Roman"/>
      <w:b/>
      <w:bCs/>
      <w:sz w:val="20"/>
      <w:szCs w:val="20"/>
      <w:lang w:val="en-GB" w:eastAsia="en-GB"/>
    </w:rPr>
  </w:style>
  <w:style w:type="table" w:styleId="TableGrid">
    <w:name w:val="Table Grid"/>
    <w:basedOn w:val="TableNormal"/>
    <w:uiPriority w:val="59"/>
    <w:rsid w:val="005A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54046E"/>
  </w:style>
  <w:style w:type="character" w:styleId="Hyperlink">
    <w:name w:val="Hyperlink"/>
    <w:basedOn w:val="DefaultParagraphFont"/>
    <w:uiPriority w:val="99"/>
    <w:rsid w:val="00472454"/>
    <w:rPr>
      <w:rFonts w:cs="Times New Roman"/>
      <w:color w:val="0000FF" w:themeColor="hyperlink"/>
      <w:u w:val="single"/>
    </w:rPr>
  </w:style>
  <w:style w:type="table" w:customStyle="1" w:styleId="TableGrid2">
    <w:name w:val="Table Grid2"/>
    <w:basedOn w:val="TableNormal"/>
    <w:uiPriority w:val="59"/>
    <w:rsid w:val="00472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agentura.iem.gov.l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ealizacija@agentura.iem.gov.lv" TargetMode="External"/><Relationship Id="rId4" Type="http://schemas.openxmlformats.org/officeDocument/2006/relationships/settings" Target="settings.xml"/><Relationship Id="rId9" Type="http://schemas.openxmlformats.org/officeDocument/2006/relationships/hyperlink" Target="https://www.nva.iem.gov.lv/lv"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81A2A-072D-4C3E-B95A-DE57A5531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11602</Words>
  <Characters>6614</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IC</Company>
  <LinksUpToDate>false</LinksUpToDate>
  <CharactersWithSpaces>18180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EDITE</dc:creator>
  <cp:lastModifiedBy>Marita Šķēle</cp:lastModifiedBy>
  <cp:revision>2</cp:revision>
  <cp:lastPrinted>2019-05-16T06:22:00Z</cp:lastPrinted>
  <dcterms:created xsi:type="dcterms:W3CDTF">2026-05-21T06:50:00Z</dcterms:created>
  <dcterms:modified xsi:type="dcterms:W3CDTF">2026-05-21T06:50:00Z</dcterms:modified>
</cp:coreProperties>
</file>