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BB7F" w14:textId="3E9A49D2" w:rsidR="004A7909" w:rsidRPr="00A3177F" w:rsidRDefault="008E6714" w:rsidP="00A3177F">
      <w:pPr>
        <w:shd w:val="clear" w:color="auto" w:fill="FFFFFF" w:themeFill="background1"/>
        <w:jc w:val="right"/>
        <w:rPr>
          <w:rFonts w:eastAsia="Calibri"/>
          <w:color w:val="000000" w:themeColor="text1"/>
          <w:sz w:val="22"/>
          <w:szCs w:val="24"/>
          <w:lang w:val="lv-LV"/>
        </w:rPr>
      </w:pPr>
      <w:r>
        <w:rPr>
          <w:sz w:val="22"/>
          <w:lang w:val="lv-LV"/>
        </w:rPr>
        <w:t xml:space="preserve"> </w:t>
      </w:r>
    </w:p>
    <w:p w14:paraId="540DEF19" w14:textId="77777777" w:rsidR="00337E98" w:rsidRPr="00643AA1" w:rsidRDefault="00337E98" w:rsidP="00C9231B">
      <w:pPr>
        <w:jc w:val="both"/>
        <w:rPr>
          <w:szCs w:val="24"/>
          <w:lang w:val="lv-LV"/>
        </w:rPr>
      </w:pPr>
    </w:p>
    <w:p w14:paraId="359A6494" w14:textId="77777777" w:rsidR="003A0DF0" w:rsidRDefault="00000000" w:rsidP="00CD4A7E">
      <w:pPr>
        <w:overflowPunct/>
        <w:autoSpaceDE/>
        <w:autoSpaceDN/>
        <w:adjustRightInd/>
        <w:jc w:val="center"/>
        <w:textAlignment w:val="auto"/>
        <w:rPr>
          <w:b/>
          <w:szCs w:val="24"/>
          <w:lang w:val="lv-LV"/>
        </w:rPr>
      </w:pPr>
      <w:r>
        <w:rPr>
          <w:b/>
          <w:szCs w:val="24"/>
          <w:lang w:val="lv-LV"/>
        </w:rPr>
        <w:t>D</w:t>
      </w:r>
      <w:r w:rsidR="00433C65" w:rsidRPr="00CD4A7E">
        <w:rPr>
          <w:b/>
          <w:szCs w:val="24"/>
          <w:lang w:val="lv-LV"/>
        </w:rPr>
        <w:t xml:space="preserve">zīvokļa īpašuma </w:t>
      </w:r>
      <w:r w:rsidR="00A0274A">
        <w:rPr>
          <w:b/>
          <w:szCs w:val="24"/>
          <w:lang w:val="lv-LV"/>
        </w:rPr>
        <w:t>Nr. </w:t>
      </w:r>
      <w:r w:rsidR="00134FC4">
        <w:rPr>
          <w:b/>
          <w:szCs w:val="24"/>
          <w:lang w:val="lv-LV"/>
        </w:rPr>
        <w:t>10</w:t>
      </w:r>
      <w:r w:rsidR="00A0274A">
        <w:rPr>
          <w:b/>
          <w:szCs w:val="24"/>
          <w:lang w:val="lv-LV"/>
        </w:rPr>
        <w:t xml:space="preserve">, </w:t>
      </w:r>
      <w:r w:rsidR="00134FC4">
        <w:rPr>
          <w:b/>
          <w:szCs w:val="24"/>
          <w:lang w:val="lv-LV"/>
        </w:rPr>
        <w:t>Lielajā ielā 10A</w:t>
      </w:r>
      <w:r w:rsidR="00B64A0F" w:rsidRPr="00B64A0F">
        <w:rPr>
          <w:b/>
          <w:szCs w:val="24"/>
          <w:lang w:val="lv-LV"/>
        </w:rPr>
        <w:t xml:space="preserve">, </w:t>
      </w:r>
      <w:r w:rsidR="00134FC4">
        <w:rPr>
          <w:b/>
          <w:szCs w:val="24"/>
          <w:lang w:val="lv-LV"/>
        </w:rPr>
        <w:t>Talsos</w:t>
      </w:r>
      <w:r w:rsidR="00413848">
        <w:rPr>
          <w:b/>
          <w:szCs w:val="24"/>
          <w:lang w:val="lv-LV"/>
        </w:rPr>
        <w:t xml:space="preserve">, </w:t>
      </w:r>
      <w:r w:rsidR="00B64A0F" w:rsidRPr="00B64A0F">
        <w:rPr>
          <w:b/>
          <w:szCs w:val="24"/>
          <w:lang w:val="lv-LV"/>
        </w:rPr>
        <w:t xml:space="preserve">Talsu novadā, </w:t>
      </w:r>
    </w:p>
    <w:p w14:paraId="7F115B14" w14:textId="77777777" w:rsidR="00CD4A7E" w:rsidRPr="00CD4A7E" w:rsidRDefault="00000000" w:rsidP="00CD4A7E">
      <w:pPr>
        <w:overflowPunct/>
        <w:autoSpaceDE/>
        <w:autoSpaceDN/>
        <w:adjustRightInd/>
        <w:jc w:val="center"/>
        <w:textAlignment w:val="auto"/>
        <w:rPr>
          <w:b/>
          <w:szCs w:val="24"/>
          <w:lang w:val="lv-LV"/>
        </w:rPr>
      </w:pPr>
      <w:r w:rsidRPr="00A3177F">
        <w:rPr>
          <w:b/>
          <w:szCs w:val="24"/>
          <w:lang w:val="lv-LV"/>
        </w:rPr>
        <w:t xml:space="preserve">ar </w:t>
      </w:r>
      <w:r w:rsidR="0015286F" w:rsidRPr="00A3177F">
        <w:rPr>
          <w:b/>
          <w:szCs w:val="24"/>
          <w:lang w:val="lv-LV"/>
        </w:rPr>
        <w:t>kadastra numur</w:t>
      </w:r>
      <w:r w:rsidRPr="00A3177F">
        <w:rPr>
          <w:b/>
          <w:szCs w:val="24"/>
          <w:lang w:val="lv-LV"/>
        </w:rPr>
        <w:t>u</w:t>
      </w:r>
      <w:r w:rsidR="00134FC4">
        <w:rPr>
          <w:b/>
          <w:bCs/>
          <w:szCs w:val="24"/>
        </w:rPr>
        <w:t xml:space="preserve"> 88019003309</w:t>
      </w:r>
      <w:r w:rsidR="00433C65" w:rsidRPr="00A8196F">
        <w:rPr>
          <w:b/>
          <w:bCs/>
          <w:szCs w:val="24"/>
          <w:lang w:val="lv-LV"/>
        </w:rPr>
        <w:t>,</w:t>
      </w:r>
      <w:r w:rsidR="00433C65" w:rsidRPr="00CD4A7E">
        <w:rPr>
          <w:b/>
          <w:szCs w:val="24"/>
          <w:lang w:val="lv-LV"/>
        </w:rPr>
        <w:t xml:space="preserve"> izsoles noteikumi </w:t>
      </w:r>
    </w:p>
    <w:p w14:paraId="57DFFBE2" w14:textId="77777777" w:rsidR="00CD4A7E" w:rsidRPr="00CD4A7E" w:rsidRDefault="00CD4A7E" w:rsidP="00CD4A7E">
      <w:pPr>
        <w:overflowPunct/>
        <w:autoSpaceDE/>
        <w:autoSpaceDN/>
        <w:adjustRightInd/>
        <w:jc w:val="center"/>
        <w:textAlignment w:val="auto"/>
        <w:rPr>
          <w:b/>
          <w:szCs w:val="24"/>
          <w:lang w:val="lv-LV"/>
        </w:rPr>
      </w:pPr>
    </w:p>
    <w:p w14:paraId="668E135B" w14:textId="6E22C476" w:rsidR="00CD4A7E" w:rsidRPr="00CD4A7E" w:rsidRDefault="008E6714" w:rsidP="00CD4A7E">
      <w:pPr>
        <w:overflowPunct/>
        <w:autoSpaceDE/>
        <w:autoSpaceDN/>
        <w:adjustRightInd/>
        <w:textAlignment w:val="auto"/>
        <w:rPr>
          <w:szCs w:val="24"/>
          <w:lang w:val="lv-LV"/>
        </w:rPr>
      </w:pPr>
      <w:r>
        <w:rPr>
          <w:i/>
          <w:iCs/>
          <w:sz w:val="22"/>
          <w:szCs w:val="22"/>
          <w:lang w:val="lv-LV"/>
        </w:rPr>
        <w:t xml:space="preserve"> </w:t>
      </w:r>
    </w:p>
    <w:p w14:paraId="738980AB" w14:textId="77777777" w:rsidR="00CD4A7E" w:rsidRPr="00CD4A7E" w:rsidRDefault="00000000" w:rsidP="00CD4A7E">
      <w:pPr>
        <w:numPr>
          <w:ilvl w:val="0"/>
          <w:numId w:val="3"/>
        </w:numPr>
        <w:overflowPunct/>
        <w:autoSpaceDE/>
        <w:autoSpaceDN/>
        <w:adjustRightInd/>
        <w:jc w:val="center"/>
        <w:textAlignment w:val="auto"/>
        <w:rPr>
          <w:b/>
          <w:szCs w:val="24"/>
          <w:lang w:val="lv-LV"/>
        </w:rPr>
      </w:pPr>
      <w:r w:rsidRPr="00CD4A7E">
        <w:rPr>
          <w:b/>
          <w:szCs w:val="24"/>
          <w:lang w:val="lv-LV"/>
        </w:rPr>
        <w:t>Informācija par atsavināmo objektu</w:t>
      </w:r>
    </w:p>
    <w:p w14:paraId="7D1A0E90"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Atsavināmais objekts:</w:t>
      </w:r>
    </w:p>
    <w:p w14:paraId="6BADA09F" w14:textId="77777777" w:rsidR="00CD4A7E" w:rsidRPr="00442C25" w:rsidRDefault="00000000" w:rsidP="00442C25">
      <w:pPr>
        <w:overflowPunct/>
        <w:autoSpaceDE/>
        <w:autoSpaceDN/>
        <w:adjustRightInd/>
        <w:ind w:left="709"/>
        <w:jc w:val="both"/>
        <w:textAlignment w:val="auto"/>
        <w:rPr>
          <w:szCs w:val="24"/>
        </w:rPr>
      </w:pPr>
      <w:r w:rsidRPr="00CD4A7E">
        <w:rPr>
          <w:szCs w:val="24"/>
          <w:lang w:val="lv-LV"/>
        </w:rPr>
        <w:t xml:space="preserve">Dzīvokļa īpašums </w:t>
      </w:r>
      <w:r w:rsidR="00A0274A">
        <w:rPr>
          <w:szCs w:val="24"/>
          <w:lang w:val="lv-LV"/>
        </w:rPr>
        <w:t>Nr. </w:t>
      </w:r>
      <w:r w:rsidR="00134FC4">
        <w:rPr>
          <w:szCs w:val="24"/>
          <w:lang w:val="lv-LV"/>
        </w:rPr>
        <w:t>10</w:t>
      </w:r>
      <w:r w:rsidR="00A0274A">
        <w:rPr>
          <w:szCs w:val="24"/>
          <w:lang w:val="lv-LV"/>
        </w:rPr>
        <w:t xml:space="preserve">, </w:t>
      </w:r>
      <w:r w:rsidR="00134FC4">
        <w:rPr>
          <w:szCs w:val="24"/>
          <w:lang w:val="lv-LV"/>
        </w:rPr>
        <w:t xml:space="preserve">Lielajā </w:t>
      </w:r>
      <w:r w:rsidR="00A8196F">
        <w:rPr>
          <w:szCs w:val="24"/>
          <w:lang w:val="lv-LV"/>
        </w:rPr>
        <w:t xml:space="preserve">ielā </w:t>
      </w:r>
      <w:r w:rsidR="00134FC4">
        <w:rPr>
          <w:szCs w:val="24"/>
          <w:lang w:val="lv-LV"/>
        </w:rPr>
        <w:t>10A</w:t>
      </w:r>
      <w:r w:rsidR="00B64A0F" w:rsidRPr="00B64A0F">
        <w:rPr>
          <w:szCs w:val="24"/>
          <w:lang w:val="lv-LV"/>
        </w:rPr>
        <w:t xml:space="preserve">, </w:t>
      </w:r>
      <w:r w:rsidR="00134FC4">
        <w:rPr>
          <w:szCs w:val="24"/>
          <w:lang w:val="lv-LV"/>
        </w:rPr>
        <w:t>Talsos</w:t>
      </w:r>
      <w:r w:rsidR="00A0274A">
        <w:rPr>
          <w:szCs w:val="24"/>
          <w:lang w:val="lv-LV"/>
        </w:rPr>
        <w:t xml:space="preserve">, Talsu novadā, </w:t>
      </w:r>
      <w:r w:rsidR="00A3177F">
        <w:rPr>
          <w:szCs w:val="24"/>
          <w:lang w:val="lv-LV"/>
        </w:rPr>
        <w:t xml:space="preserve">ar </w:t>
      </w:r>
      <w:r w:rsidR="00A0274A">
        <w:rPr>
          <w:szCs w:val="24"/>
          <w:lang w:val="lv-LV"/>
        </w:rPr>
        <w:t>kadastra numur</w:t>
      </w:r>
      <w:r w:rsidR="00A3177F">
        <w:rPr>
          <w:szCs w:val="24"/>
          <w:lang w:val="lv-LV"/>
        </w:rPr>
        <w:t>u</w:t>
      </w:r>
      <w:r w:rsidR="00A0274A">
        <w:rPr>
          <w:szCs w:val="24"/>
          <w:lang w:val="lv-LV"/>
        </w:rPr>
        <w:t> </w:t>
      </w:r>
      <w:r w:rsidR="00134FC4">
        <w:rPr>
          <w:szCs w:val="24"/>
        </w:rPr>
        <w:t>88019003309</w:t>
      </w:r>
      <w:r w:rsidR="00442C25">
        <w:rPr>
          <w:szCs w:val="24"/>
        </w:rPr>
        <w:t>,</w:t>
      </w:r>
      <w:r w:rsidR="00A8196F">
        <w:rPr>
          <w:szCs w:val="24"/>
        </w:rPr>
        <w:t xml:space="preserve"> sastāv no </w:t>
      </w:r>
      <w:bookmarkStart w:id="0" w:name="_Hlk218611068"/>
      <w:r w:rsidR="00442C25">
        <w:rPr>
          <w:szCs w:val="24"/>
        </w:rPr>
        <w:t xml:space="preserve">vienas </w:t>
      </w:r>
      <w:r w:rsidR="00442C25" w:rsidRPr="009A5341">
        <w:rPr>
          <w:szCs w:val="24"/>
        </w:rPr>
        <w:t>istab</w:t>
      </w:r>
      <w:r w:rsidR="00442C25">
        <w:rPr>
          <w:szCs w:val="24"/>
        </w:rPr>
        <w:t>as</w:t>
      </w:r>
      <w:r w:rsidR="00442C25" w:rsidRPr="009A5341">
        <w:rPr>
          <w:szCs w:val="24"/>
        </w:rPr>
        <w:t xml:space="preserve"> dzīvokļa ar kopējo platību </w:t>
      </w:r>
      <w:r w:rsidR="00442C25">
        <w:rPr>
          <w:szCs w:val="24"/>
        </w:rPr>
        <w:t>17</w:t>
      </w:r>
      <w:r w:rsidR="00442C25" w:rsidRPr="009A5341">
        <w:rPr>
          <w:szCs w:val="24"/>
        </w:rPr>
        <w:t>,</w:t>
      </w:r>
      <w:r w:rsidR="00442C25">
        <w:rPr>
          <w:szCs w:val="24"/>
        </w:rPr>
        <w:t>9 </w:t>
      </w:r>
      <w:r w:rsidR="00442C25" w:rsidRPr="009A5341">
        <w:rPr>
          <w:szCs w:val="24"/>
        </w:rPr>
        <w:t>m</w:t>
      </w:r>
      <w:r w:rsidR="00442C25" w:rsidRPr="009A5341">
        <w:rPr>
          <w:szCs w:val="24"/>
          <w:vertAlign w:val="superscript"/>
        </w:rPr>
        <w:t>2</w:t>
      </w:r>
      <w:r w:rsidR="00442C25" w:rsidRPr="009A5341">
        <w:rPr>
          <w:szCs w:val="24"/>
        </w:rPr>
        <w:t xml:space="preserve"> un pie dzīvokļa īpašuma piederošajām </w:t>
      </w:r>
      <w:r w:rsidR="00442C25">
        <w:rPr>
          <w:szCs w:val="24"/>
        </w:rPr>
        <w:t>178</w:t>
      </w:r>
      <w:r w:rsidR="00442C25" w:rsidRPr="009A5341">
        <w:rPr>
          <w:szCs w:val="24"/>
        </w:rPr>
        <w:t>/</w:t>
      </w:r>
      <w:r w:rsidR="00442C25">
        <w:rPr>
          <w:szCs w:val="24"/>
        </w:rPr>
        <w:t>3299</w:t>
      </w:r>
      <w:r w:rsidR="00442C25" w:rsidRPr="009A5341">
        <w:rPr>
          <w:szCs w:val="24"/>
        </w:rPr>
        <w:t xml:space="preserve"> kopīpašuma domājamām daļām no </w:t>
      </w:r>
      <w:r w:rsidR="00442C25">
        <w:rPr>
          <w:szCs w:val="24"/>
        </w:rPr>
        <w:t xml:space="preserve">zemes vienības ar kadastra apzīmējumu 88010090137 un </w:t>
      </w:r>
      <w:r w:rsidR="00442C25" w:rsidRPr="009A5341">
        <w:rPr>
          <w:szCs w:val="24"/>
        </w:rPr>
        <w:t>būvēm ar kadastra apzīmējumiem</w:t>
      </w:r>
      <w:r w:rsidR="00442C25">
        <w:rPr>
          <w:szCs w:val="24"/>
        </w:rPr>
        <w:t xml:space="preserve"> 88010090137001, 88010090137002, 88010090137003 un 88010090137004</w:t>
      </w:r>
      <w:bookmarkEnd w:id="0"/>
      <w:r w:rsidR="00A3177F">
        <w:rPr>
          <w:szCs w:val="24"/>
          <w:lang w:val="lv-LV"/>
        </w:rPr>
        <w:t xml:space="preserve"> </w:t>
      </w:r>
      <w:r w:rsidR="00F550C6">
        <w:rPr>
          <w:szCs w:val="24"/>
          <w:lang w:val="lv-LV"/>
        </w:rPr>
        <w:t xml:space="preserve">(turpmāk </w:t>
      </w:r>
      <w:r w:rsidR="00442C25">
        <w:rPr>
          <w:szCs w:val="24"/>
          <w:lang w:val="lv-LV"/>
        </w:rPr>
        <w:t>– O</w:t>
      </w:r>
      <w:r w:rsidR="00F550C6">
        <w:rPr>
          <w:szCs w:val="24"/>
          <w:lang w:val="lv-LV"/>
        </w:rPr>
        <w:t>bjekts).</w:t>
      </w:r>
    </w:p>
    <w:p w14:paraId="7EF7ECC4"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reģistrācija Zemesgrāmatā:</w:t>
      </w:r>
    </w:p>
    <w:p w14:paraId="084328E5" w14:textId="77777777" w:rsidR="00AD28C8" w:rsidRPr="00AD28C8" w:rsidRDefault="00000000" w:rsidP="00AD28C8">
      <w:pPr>
        <w:overflowPunct/>
        <w:autoSpaceDE/>
        <w:autoSpaceDN/>
        <w:adjustRightInd/>
        <w:ind w:left="709"/>
        <w:jc w:val="both"/>
        <w:textAlignment w:val="auto"/>
        <w:rPr>
          <w:szCs w:val="24"/>
        </w:rPr>
      </w:pPr>
      <w:r w:rsidRPr="00CF0962">
        <w:rPr>
          <w:szCs w:val="24"/>
        </w:rPr>
        <w:t>Objekts reģistrēts uz Talsu novada pašvaldības</w:t>
      </w:r>
      <w:r w:rsidR="00134EE6">
        <w:rPr>
          <w:szCs w:val="24"/>
        </w:rPr>
        <w:t xml:space="preserve"> (turpmāk – Pašvaldība)</w:t>
      </w:r>
      <w:r w:rsidRPr="00CF0962">
        <w:rPr>
          <w:szCs w:val="24"/>
        </w:rPr>
        <w:t xml:space="preserve"> vārda Kurzemes rajona tiesas </w:t>
      </w:r>
      <w:r w:rsidR="00442C25">
        <w:rPr>
          <w:szCs w:val="24"/>
        </w:rPr>
        <w:t xml:space="preserve">Talsu </w:t>
      </w:r>
      <w:r w:rsidR="00A8196F">
        <w:rPr>
          <w:szCs w:val="24"/>
        </w:rPr>
        <w:t xml:space="preserve">pilsētas </w:t>
      </w:r>
      <w:r w:rsidRPr="00CF0962">
        <w:rPr>
          <w:szCs w:val="24"/>
        </w:rPr>
        <w:t>zemesgrāmatas nodalījumā Nr.</w:t>
      </w:r>
      <w:r w:rsidR="003306BA">
        <w:rPr>
          <w:szCs w:val="24"/>
        </w:rPr>
        <w:t> </w:t>
      </w:r>
      <w:r w:rsidR="00442C25">
        <w:rPr>
          <w:szCs w:val="24"/>
        </w:rPr>
        <w:t>913</w:t>
      </w:r>
      <w:r w:rsidR="00001B0A">
        <w:rPr>
          <w:szCs w:val="24"/>
        </w:rPr>
        <w:t>-</w:t>
      </w:r>
      <w:r w:rsidR="00442C25">
        <w:rPr>
          <w:szCs w:val="24"/>
        </w:rPr>
        <w:t>10</w:t>
      </w:r>
      <w:r w:rsidRPr="00CF0962">
        <w:rPr>
          <w:szCs w:val="24"/>
        </w:rPr>
        <w:t>.</w:t>
      </w:r>
    </w:p>
    <w:p w14:paraId="13849F41" w14:textId="77777777" w:rsidR="00CD4A7E" w:rsidRPr="00CD4A7E" w:rsidRDefault="00000000" w:rsidP="00CD4A7E">
      <w:pPr>
        <w:numPr>
          <w:ilvl w:val="1"/>
          <w:numId w:val="4"/>
        </w:numPr>
        <w:overflowPunct/>
        <w:autoSpaceDE/>
        <w:autoSpaceDN/>
        <w:adjustRightInd/>
        <w:ind w:left="720" w:hanging="720"/>
        <w:jc w:val="both"/>
        <w:textAlignment w:val="auto"/>
        <w:rPr>
          <w:b/>
          <w:szCs w:val="24"/>
          <w:lang w:val="lv-LV"/>
        </w:rPr>
      </w:pPr>
      <w:r w:rsidRPr="00CD4A7E">
        <w:rPr>
          <w:b/>
          <w:szCs w:val="24"/>
          <w:lang w:val="lv-LV"/>
        </w:rPr>
        <w:t>Objekta īss raksturojums:</w:t>
      </w:r>
    </w:p>
    <w:p w14:paraId="61DE2DB8" w14:textId="77777777" w:rsidR="00CD4A7E" w:rsidRPr="00CD4A7E" w:rsidRDefault="00000000" w:rsidP="00CD4A7E">
      <w:pPr>
        <w:overflowPunct/>
        <w:autoSpaceDE/>
        <w:autoSpaceDN/>
        <w:adjustRightInd/>
        <w:ind w:left="709"/>
        <w:jc w:val="both"/>
        <w:textAlignment w:val="auto"/>
        <w:rPr>
          <w:szCs w:val="24"/>
          <w:lang w:val="lv-LV"/>
        </w:rPr>
      </w:pPr>
      <w:r>
        <w:rPr>
          <w:szCs w:val="24"/>
          <w:lang w:val="lv-LV"/>
        </w:rPr>
        <w:t xml:space="preserve">Objekts atrodas Talsu pilsētas centrālajā daļā. Apkārtējās apbūves blīvums vērtējams kā augsts. Apkārtnes nodrošinājums ar infrastruktūru vērtējams kā teicams. Dzīvoklis </w:t>
      </w:r>
      <w:r w:rsidRPr="00CD4A7E">
        <w:rPr>
          <w:szCs w:val="24"/>
          <w:lang w:val="lv-LV"/>
        </w:rPr>
        <w:t xml:space="preserve">atrodas </w:t>
      </w:r>
      <w:r w:rsidR="00D06A6A">
        <w:rPr>
          <w:szCs w:val="24"/>
          <w:lang w:val="lv-LV"/>
        </w:rPr>
        <w:t>divu</w:t>
      </w:r>
      <w:r>
        <w:rPr>
          <w:szCs w:val="24"/>
          <w:lang w:val="lv-LV"/>
        </w:rPr>
        <w:t xml:space="preserve"> stāv</w:t>
      </w:r>
      <w:r w:rsidR="00D06A6A">
        <w:rPr>
          <w:szCs w:val="24"/>
          <w:lang w:val="lv-LV"/>
        </w:rPr>
        <w:t>u</w:t>
      </w:r>
      <w:r w:rsidR="000A5242">
        <w:rPr>
          <w:szCs w:val="24"/>
          <w:lang w:val="lv-LV"/>
        </w:rPr>
        <w:t xml:space="preserve"> ēk</w:t>
      </w:r>
      <w:r w:rsidR="00D06A6A">
        <w:rPr>
          <w:szCs w:val="24"/>
          <w:lang w:val="lv-LV"/>
        </w:rPr>
        <w:t xml:space="preserve">as </w:t>
      </w:r>
      <w:r>
        <w:rPr>
          <w:szCs w:val="24"/>
          <w:lang w:val="lv-LV"/>
        </w:rPr>
        <w:t xml:space="preserve">pirmajā </w:t>
      </w:r>
      <w:r w:rsidR="00D06A6A">
        <w:rPr>
          <w:szCs w:val="24"/>
          <w:lang w:val="lv-LV"/>
        </w:rPr>
        <w:t>stāvā</w:t>
      </w:r>
      <w:r w:rsidR="0002524B">
        <w:rPr>
          <w:szCs w:val="24"/>
          <w:lang w:val="lv-LV"/>
        </w:rPr>
        <w:t>, ēkas gala daļā</w:t>
      </w:r>
      <w:r w:rsidR="009764B8">
        <w:rPr>
          <w:szCs w:val="24"/>
          <w:lang w:val="lv-LV"/>
        </w:rPr>
        <w:t>.</w:t>
      </w:r>
      <w:r w:rsidRPr="00CD4A7E">
        <w:rPr>
          <w:szCs w:val="24"/>
          <w:lang w:val="lv-LV"/>
        </w:rPr>
        <w:t xml:space="preserve"> </w:t>
      </w:r>
      <w:r w:rsidR="00493BE4">
        <w:rPr>
          <w:szCs w:val="24"/>
          <w:lang w:val="lv-LV"/>
        </w:rPr>
        <w:t xml:space="preserve">Dzīvoklim ir </w:t>
      </w:r>
      <w:r w:rsidR="0002524B">
        <w:rPr>
          <w:szCs w:val="24"/>
          <w:lang w:val="lv-LV"/>
        </w:rPr>
        <w:t>trīs</w:t>
      </w:r>
      <w:r>
        <w:rPr>
          <w:szCs w:val="24"/>
          <w:lang w:val="lv-LV"/>
        </w:rPr>
        <w:t xml:space="preserve"> </w:t>
      </w:r>
      <w:r w:rsidR="00493BE4">
        <w:rPr>
          <w:szCs w:val="24"/>
          <w:lang w:val="lv-LV"/>
        </w:rPr>
        <w:t xml:space="preserve">telpas – </w:t>
      </w:r>
      <w:r w:rsidR="0002524B">
        <w:rPr>
          <w:szCs w:val="24"/>
          <w:lang w:val="lv-LV"/>
        </w:rPr>
        <w:t>viena</w:t>
      </w:r>
      <w:r>
        <w:rPr>
          <w:szCs w:val="24"/>
          <w:lang w:val="lv-LV"/>
        </w:rPr>
        <w:t xml:space="preserve"> </w:t>
      </w:r>
      <w:r w:rsidR="00493BE4">
        <w:rPr>
          <w:szCs w:val="24"/>
          <w:lang w:val="lv-LV"/>
        </w:rPr>
        <w:t>istaba</w:t>
      </w:r>
      <w:r>
        <w:rPr>
          <w:szCs w:val="24"/>
          <w:lang w:val="lv-LV"/>
        </w:rPr>
        <w:t>, virtuve</w:t>
      </w:r>
      <w:r w:rsidR="0002524B">
        <w:rPr>
          <w:szCs w:val="24"/>
          <w:lang w:val="lv-LV"/>
        </w:rPr>
        <w:t xml:space="preserve"> un piebūve</w:t>
      </w:r>
      <w:r w:rsidR="00493BE4">
        <w:rPr>
          <w:szCs w:val="24"/>
          <w:lang w:val="lv-LV"/>
        </w:rPr>
        <w:t xml:space="preserve">. </w:t>
      </w:r>
      <w:r>
        <w:rPr>
          <w:szCs w:val="24"/>
          <w:lang w:val="lv-LV"/>
        </w:rPr>
        <w:t xml:space="preserve">Dzīvokļa </w:t>
      </w:r>
      <w:r w:rsidR="0002524B">
        <w:rPr>
          <w:szCs w:val="24"/>
          <w:lang w:val="lv-LV"/>
        </w:rPr>
        <w:t>iekštelpu tehniskais stāvoklis vērtējams kā neapmierinošs. Dzīvokļa logi nav mainīti. Dzīvoklī ir veikta elektroinstalācijas nomaiņa. Dzīvoklī ir krāsns apkure. Dzīvoklī nav vannas telpa</w:t>
      </w:r>
      <w:r w:rsidR="006839DC">
        <w:rPr>
          <w:szCs w:val="24"/>
          <w:lang w:val="lv-LV"/>
        </w:rPr>
        <w:t xml:space="preserve"> un tualete. Dzīvoklī ir ievilkta pilsētas ūdensapgāde, nav kanalizācija.  </w:t>
      </w:r>
    </w:p>
    <w:p w14:paraId="238CD306"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
          <w:szCs w:val="24"/>
          <w:lang w:val="lv-LV"/>
        </w:rPr>
        <w:t>Apgrūtinājumi nav.</w:t>
      </w:r>
    </w:p>
    <w:p w14:paraId="6C884539" w14:textId="77777777" w:rsidR="00CD4A7E" w:rsidRPr="00CD4A7E" w:rsidRDefault="00000000" w:rsidP="00CD4A7E">
      <w:pPr>
        <w:numPr>
          <w:ilvl w:val="1"/>
          <w:numId w:val="4"/>
        </w:numPr>
        <w:overflowPunct/>
        <w:autoSpaceDE/>
        <w:autoSpaceDN/>
        <w:adjustRightInd/>
        <w:ind w:left="720" w:hanging="720"/>
        <w:contextualSpacing/>
        <w:jc w:val="both"/>
        <w:textAlignment w:val="auto"/>
        <w:rPr>
          <w:szCs w:val="24"/>
          <w:lang w:val="lv-LV"/>
        </w:rPr>
      </w:pPr>
      <w:r w:rsidRPr="00CD4A7E">
        <w:rPr>
          <w:bCs/>
          <w:szCs w:val="24"/>
        </w:rPr>
        <w:t xml:space="preserve">Uz </w:t>
      </w:r>
      <w:r w:rsidRPr="00CD4A7E">
        <w:rPr>
          <w:bCs/>
          <w:szCs w:val="24"/>
          <w:lang w:val="lv-LV"/>
        </w:rPr>
        <w:t xml:space="preserve">Objektu nav </w:t>
      </w:r>
      <w:r w:rsidRPr="00CD4A7E">
        <w:rPr>
          <w:szCs w:val="24"/>
          <w:lang w:val="lv-LV"/>
        </w:rPr>
        <w:t>pirmpirkuma tiesīb</w:t>
      </w:r>
      <w:r w:rsidR="00D06A6A">
        <w:rPr>
          <w:szCs w:val="24"/>
          <w:lang w:val="lv-LV"/>
        </w:rPr>
        <w:t>u</w:t>
      </w:r>
      <w:r w:rsidRPr="00CD4A7E">
        <w:rPr>
          <w:szCs w:val="24"/>
          <w:lang w:val="lv-LV"/>
        </w:rPr>
        <w:t>.</w:t>
      </w:r>
    </w:p>
    <w:p w14:paraId="42D496D0" w14:textId="77777777" w:rsidR="00CD4A7E" w:rsidRPr="00CD4A7E" w:rsidRDefault="00CD4A7E" w:rsidP="00CD4A7E">
      <w:pPr>
        <w:overflowPunct/>
        <w:autoSpaceDE/>
        <w:autoSpaceDN/>
        <w:adjustRightInd/>
        <w:ind w:left="360"/>
        <w:jc w:val="both"/>
        <w:textAlignment w:val="auto"/>
        <w:rPr>
          <w:szCs w:val="24"/>
          <w:lang w:val="lv-LV"/>
        </w:rPr>
      </w:pPr>
    </w:p>
    <w:p w14:paraId="70AA942F" w14:textId="77777777" w:rsidR="00CD4A7E" w:rsidRPr="00CD4A7E" w:rsidRDefault="00000000" w:rsidP="00CD4A7E">
      <w:pPr>
        <w:numPr>
          <w:ilvl w:val="0"/>
          <w:numId w:val="5"/>
        </w:numPr>
        <w:overflowPunct/>
        <w:autoSpaceDE/>
        <w:autoSpaceDN/>
        <w:adjustRightInd/>
        <w:jc w:val="center"/>
        <w:textAlignment w:val="auto"/>
        <w:rPr>
          <w:b/>
          <w:szCs w:val="24"/>
          <w:lang w:val="lv-LV"/>
        </w:rPr>
      </w:pPr>
      <w:r w:rsidRPr="00CD4A7E">
        <w:rPr>
          <w:b/>
          <w:szCs w:val="24"/>
          <w:lang w:val="lv-LV"/>
        </w:rPr>
        <w:t>Objekta atsavināšanas nosacījumi</w:t>
      </w:r>
    </w:p>
    <w:p w14:paraId="5B03BB1F" w14:textId="77777777" w:rsidR="00CD4A7E" w:rsidRPr="00BF25ED"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nosacītā (sākuma) cena –</w:t>
      </w:r>
      <w:r w:rsidR="00A27111">
        <w:rPr>
          <w:szCs w:val="24"/>
          <w:lang w:val="lv-LV"/>
        </w:rPr>
        <w:t xml:space="preserve"> </w:t>
      </w:r>
      <w:r w:rsidR="00A27111" w:rsidRPr="00A27111">
        <w:rPr>
          <w:b/>
          <w:bCs/>
          <w:szCs w:val="24"/>
        </w:rPr>
        <w:t xml:space="preserve">1 </w:t>
      </w:r>
      <w:r w:rsidR="006839DC">
        <w:rPr>
          <w:b/>
          <w:bCs/>
          <w:szCs w:val="24"/>
        </w:rPr>
        <w:t>2</w:t>
      </w:r>
      <w:r w:rsidR="00A27111" w:rsidRPr="00A27111">
        <w:rPr>
          <w:b/>
          <w:bCs/>
          <w:szCs w:val="24"/>
        </w:rPr>
        <w:t>50,00 EUR</w:t>
      </w:r>
      <w:r w:rsidR="00A27111" w:rsidRPr="009A5341">
        <w:rPr>
          <w:szCs w:val="24"/>
        </w:rPr>
        <w:t xml:space="preserve"> (</w:t>
      </w:r>
      <w:r w:rsidR="006839DC">
        <w:rPr>
          <w:szCs w:val="24"/>
        </w:rPr>
        <w:t xml:space="preserve">viens </w:t>
      </w:r>
      <w:r w:rsidR="00A27111">
        <w:rPr>
          <w:szCs w:val="24"/>
        </w:rPr>
        <w:t>tūksto</w:t>
      </w:r>
      <w:r w:rsidR="006839DC">
        <w:rPr>
          <w:szCs w:val="24"/>
        </w:rPr>
        <w:t>tis divi s</w:t>
      </w:r>
      <w:r w:rsidR="00A27111">
        <w:rPr>
          <w:szCs w:val="24"/>
        </w:rPr>
        <w:t>imti piecdesmit</w:t>
      </w:r>
      <w:r w:rsidR="00A27111" w:rsidRPr="009A5341">
        <w:rPr>
          <w:szCs w:val="24"/>
        </w:rPr>
        <w:t xml:space="preserve"> </w:t>
      </w:r>
      <w:r w:rsidR="00A27111" w:rsidRPr="009A5341">
        <w:rPr>
          <w:i/>
          <w:szCs w:val="24"/>
        </w:rPr>
        <w:t>euro,</w:t>
      </w:r>
      <w:r w:rsidR="00A27111" w:rsidRPr="009A5341">
        <w:rPr>
          <w:szCs w:val="24"/>
        </w:rPr>
        <w:t> 00 centi)</w:t>
      </w:r>
      <w:r w:rsidRPr="004A7909">
        <w:rPr>
          <w:szCs w:val="24"/>
          <w:lang w:val="lv-LV"/>
        </w:rPr>
        <w:t>.</w:t>
      </w:r>
    </w:p>
    <w:p w14:paraId="392E6B67" w14:textId="77777777" w:rsidR="00CD4A7E" w:rsidRPr="00CD4A7E" w:rsidRDefault="00000000" w:rsidP="00CD4A7E">
      <w:pPr>
        <w:numPr>
          <w:ilvl w:val="1"/>
          <w:numId w:val="6"/>
        </w:numPr>
        <w:overflowPunct/>
        <w:autoSpaceDE/>
        <w:autoSpaceDN/>
        <w:adjustRightInd/>
        <w:ind w:left="720" w:hanging="720"/>
        <w:contextualSpacing/>
        <w:jc w:val="both"/>
        <w:textAlignment w:val="auto"/>
        <w:rPr>
          <w:szCs w:val="24"/>
          <w:lang w:val="lv-LV"/>
        </w:rPr>
      </w:pPr>
      <w:r w:rsidRPr="00CD4A7E">
        <w:rPr>
          <w:szCs w:val="24"/>
          <w:lang w:val="lv-LV"/>
        </w:rPr>
        <w:t>Objekta atsavināšanas metode – pārdošana izsolē.</w:t>
      </w:r>
    </w:p>
    <w:p w14:paraId="44DB31C6"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atsavināšanas paņēmiens – elektroniska izsole ar augšupejošu soli.</w:t>
      </w:r>
    </w:p>
    <w:p w14:paraId="28114D3A"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bookmarkStart w:id="1" w:name="_Hlk98335250"/>
      <w:r w:rsidRPr="00CD4A7E">
        <w:rPr>
          <w:szCs w:val="24"/>
          <w:lang w:val="lv-LV"/>
        </w:rPr>
        <w:t>Objekta atsavināšanas organizētājs –</w:t>
      </w:r>
      <w:r w:rsidR="00134EE6">
        <w:rPr>
          <w:szCs w:val="24"/>
          <w:lang w:val="lv-LV"/>
        </w:rPr>
        <w:t>P</w:t>
      </w:r>
      <w:r w:rsidRPr="00CD4A7E">
        <w:rPr>
          <w:szCs w:val="24"/>
          <w:lang w:val="lv-LV"/>
        </w:rPr>
        <w:t>ašvaldības mantas iznomāšanas un atsavināšanas komisija</w:t>
      </w:r>
      <w:bookmarkEnd w:id="1"/>
      <w:r w:rsidRPr="00CD4A7E">
        <w:rPr>
          <w:szCs w:val="24"/>
          <w:lang w:val="lv-LV"/>
        </w:rPr>
        <w:t xml:space="preserve"> (turpmāk – Komisija).</w:t>
      </w:r>
    </w:p>
    <w:p w14:paraId="3ACC6ACF"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Objekta izsoles sagatavošanas kārtība – pēc noteikumu apst</w:t>
      </w:r>
      <w:r w:rsidR="00F550C6">
        <w:rPr>
          <w:szCs w:val="24"/>
          <w:lang w:val="lv-LV"/>
        </w:rPr>
        <w:t>iprināšanas oficiālajā izdevumā </w:t>
      </w:r>
      <w:r w:rsidRPr="00CD4A7E">
        <w:rPr>
          <w:szCs w:val="24"/>
          <w:lang w:val="lv-LV"/>
        </w:rPr>
        <w:t>“Latvijas Vēstnesis”, elektronisko izsoļu vietnē</w:t>
      </w:r>
      <w:r w:rsidRPr="00CD4A7E">
        <w:rPr>
          <w:b/>
          <w:szCs w:val="24"/>
          <w:lang w:val="lv-LV"/>
        </w:rPr>
        <w:t xml:space="preserve"> </w:t>
      </w:r>
      <w:hyperlink r:id="rId8" w:history="1">
        <w:r w:rsidR="00CD4A7E" w:rsidRPr="00CD4A7E">
          <w:rPr>
            <w:color w:val="0000FF"/>
            <w:szCs w:val="24"/>
            <w:u w:val="single"/>
            <w:lang w:val="lv-LV"/>
          </w:rPr>
          <w:t>https://izsoles.ta.gov.lv</w:t>
        </w:r>
      </w:hyperlink>
      <w:r w:rsidRPr="00CD4A7E">
        <w:rPr>
          <w:color w:val="0000FF"/>
          <w:szCs w:val="24"/>
          <w:u w:val="single"/>
          <w:lang w:val="lv-LV"/>
        </w:rPr>
        <w:t>,</w:t>
      </w:r>
      <w:r w:rsidRPr="00CD4A7E">
        <w:rPr>
          <w:color w:val="0000FF"/>
          <w:szCs w:val="24"/>
          <w:lang w:val="lv-LV"/>
        </w:rPr>
        <w:t xml:space="preserve"> </w:t>
      </w:r>
      <w:r w:rsidRPr="00CD4A7E">
        <w:rPr>
          <w:szCs w:val="24"/>
          <w:lang w:val="lv-LV"/>
        </w:rPr>
        <w:t xml:space="preserve">pašvaldības laikrakstā un </w:t>
      </w:r>
      <w:r w:rsidR="00065D1B">
        <w:rPr>
          <w:szCs w:val="24"/>
          <w:lang w:val="lv-LV"/>
        </w:rPr>
        <w:t>P</w:t>
      </w:r>
      <w:r w:rsidRPr="00CD4A7E">
        <w:rPr>
          <w:szCs w:val="24"/>
          <w:lang w:val="lv-LV"/>
        </w:rPr>
        <w:t xml:space="preserve">ašvaldības tīmekļvietnē </w:t>
      </w:r>
      <w:hyperlink r:id="rId9" w:history="1">
        <w:r w:rsidR="00CD4A7E" w:rsidRPr="00CD4A7E">
          <w:rPr>
            <w:color w:val="0000FF"/>
            <w:szCs w:val="24"/>
            <w:u w:val="single"/>
            <w:lang w:val="lv-LV"/>
          </w:rPr>
          <w:t>www.talsunovads.lv</w:t>
        </w:r>
      </w:hyperlink>
      <w:r w:rsidRPr="00CD4A7E">
        <w:rPr>
          <w:szCs w:val="24"/>
          <w:lang w:val="lv-LV"/>
        </w:rPr>
        <w:t xml:space="preserve"> tiek publicēts sludinājums par izsoli.</w:t>
      </w:r>
    </w:p>
    <w:p w14:paraId="4F2A5EA4" w14:textId="77777777" w:rsidR="00CD4A7E" w:rsidRPr="00CD4A7E" w:rsidRDefault="00CD4A7E" w:rsidP="00CD4A7E">
      <w:pPr>
        <w:overflowPunct/>
        <w:autoSpaceDE/>
        <w:autoSpaceDN/>
        <w:adjustRightInd/>
        <w:jc w:val="both"/>
        <w:textAlignment w:val="auto"/>
        <w:rPr>
          <w:szCs w:val="24"/>
          <w:lang w:val="lv-LV"/>
        </w:rPr>
      </w:pPr>
    </w:p>
    <w:p w14:paraId="277D9272"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dalībnieki</w:t>
      </w:r>
    </w:p>
    <w:p w14:paraId="1767E33A" w14:textId="77777777" w:rsidR="00CD4A7E" w:rsidRPr="00CD4A7E" w:rsidRDefault="00000000" w:rsidP="00F550C6">
      <w:pPr>
        <w:overflowPunct/>
        <w:autoSpaceDE/>
        <w:adjustRightInd/>
        <w:ind w:firstLine="851"/>
        <w:jc w:val="both"/>
        <w:textAlignment w:val="auto"/>
        <w:rPr>
          <w:szCs w:val="24"/>
          <w:lang w:val="lv-LV"/>
        </w:rPr>
      </w:pPr>
      <w:r w:rsidRPr="00CD4A7E">
        <w:rPr>
          <w:szCs w:val="24"/>
          <w:lang w:val="lv-LV"/>
        </w:rPr>
        <w:t xml:space="preserve">Par izsoles dalībnieku var būt jebkura fiziska </w:t>
      </w:r>
      <w:r w:rsidR="00F550C6">
        <w:rPr>
          <w:szCs w:val="24"/>
          <w:lang w:val="lv-LV"/>
        </w:rPr>
        <w:t>vai juridiska persona, kurai ir</w:t>
      </w:r>
      <w:r w:rsidRPr="00CD4A7E">
        <w:rPr>
          <w:szCs w:val="24"/>
          <w:lang w:val="lv-LV"/>
        </w:rPr>
        <w:t xml:space="preserve"> tiesības iegūt nekustamo īpašumu un kura izsoles pretendentu reģistrācijas termiņā ir iemaksājusi šo noteikumu 5.1.</w:t>
      </w:r>
      <w:r w:rsidR="00F550C6">
        <w:rPr>
          <w:szCs w:val="24"/>
          <w:lang w:val="lv-LV"/>
        </w:rPr>
        <w:t> </w:t>
      </w:r>
      <w:r w:rsidRPr="00CD4A7E">
        <w:rPr>
          <w:szCs w:val="24"/>
          <w:lang w:val="lv-LV"/>
        </w:rPr>
        <w:t>punktā norādīto nodrošinājumu un autorizēta dalībai izsolē.</w:t>
      </w:r>
    </w:p>
    <w:p w14:paraId="0784EA50" w14:textId="77777777" w:rsidR="00CD4A7E" w:rsidRPr="00CD4A7E" w:rsidRDefault="00CD4A7E" w:rsidP="00CD4A7E">
      <w:pPr>
        <w:rPr>
          <w:lang w:val="lv-LV"/>
        </w:rPr>
      </w:pPr>
    </w:p>
    <w:p w14:paraId="111DA20F"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pretendentu reģistrācija Izsoļu dalībnieku reģistrā</w:t>
      </w:r>
    </w:p>
    <w:p w14:paraId="38DEC642"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A3177F">
        <w:rPr>
          <w:b/>
          <w:szCs w:val="24"/>
          <w:shd w:val="clear" w:color="auto" w:fill="FFFFFF" w:themeFill="background1"/>
          <w:lang w:val="lv-LV"/>
        </w:rPr>
        <w:t>Pretenden</w:t>
      </w:r>
      <w:r w:rsidR="00F550C6" w:rsidRPr="00A3177F">
        <w:rPr>
          <w:b/>
          <w:szCs w:val="24"/>
          <w:shd w:val="clear" w:color="auto" w:fill="FFFFFF" w:themeFill="background1"/>
          <w:lang w:val="lv-LV"/>
        </w:rPr>
        <w:t>tu reģistrācija notiek no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6839DC">
        <w:rPr>
          <w:b/>
          <w:szCs w:val="24"/>
          <w:shd w:val="clear" w:color="auto" w:fill="FFFFFF" w:themeFill="background1"/>
          <w:lang w:val="lv-LV"/>
        </w:rPr>
        <w:t>27</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6839DC">
        <w:rPr>
          <w:b/>
          <w:szCs w:val="24"/>
          <w:shd w:val="clear" w:color="auto" w:fill="FFFFFF" w:themeFill="background1"/>
          <w:lang w:val="lv-LV"/>
        </w:rPr>
        <w:t>aprīļa</w:t>
      </w:r>
      <w:r w:rsidR="00F550C6" w:rsidRPr="00A3177F">
        <w:rPr>
          <w:b/>
          <w:szCs w:val="24"/>
          <w:shd w:val="clear" w:color="auto" w:fill="FFFFFF" w:themeFill="background1"/>
          <w:lang w:val="lv-LV"/>
        </w:rPr>
        <w:t xml:space="preserve"> plkst. 13.00 līdz 202</w:t>
      </w:r>
      <w:r w:rsidR="00630B20">
        <w:rPr>
          <w:b/>
          <w:szCs w:val="24"/>
          <w:shd w:val="clear" w:color="auto" w:fill="FFFFFF" w:themeFill="background1"/>
          <w:lang w:val="lv-LV"/>
        </w:rPr>
        <w:t>6</w:t>
      </w:r>
      <w:r w:rsidR="00F550C6" w:rsidRPr="00A3177F">
        <w:rPr>
          <w:b/>
          <w:szCs w:val="24"/>
          <w:shd w:val="clear" w:color="auto" w:fill="FFFFFF" w:themeFill="background1"/>
          <w:lang w:val="lv-LV"/>
        </w:rPr>
        <w:t xml:space="preserve">. gada </w:t>
      </w:r>
      <w:r w:rsidR="006839DC">
        <w:rPr>
          <w:b/>
          <w:szCs w:val="24"/>
          <w:shd w:val="clear" w:color="auto" w:fill="FFFFFF" w:themeFill="background1"/>
          <w:lang w:val="lv-LV"/>
        </w:rPr>
        <w:t>17</w:t>
      </w:r>
      <w:r w:rsidR="00A3177F" w:rsidRPr="00A3177F">
        <w:rPr>
          <w:b/>
          <w:szCs w:val="24"/>
          <w:shd w:val="clear" w:color="auto" w:fill="FFFFFF" w:themeFill="background1"/>
          <w:lang w:val="lv-LV"/>
        </w:rPr>
        <w:t>.</w:t>
      </w:r>
      <w:r w:rsidR="00630B20">
        <w:rPr>
          <w:b/>
          <w:szCs w:val="24"/>
          <w:shd w:val="clear" w:color="auto" w:fill="FFFFFF" w:themeFill="background1"/>
          <w:lang w:val="lv-LV"/>
        </w:rPr>
        <w:t xml:space="preserve"> </w:t>
      </w:r>
      <w:r w:rsidR="002B089D">
        <w:rPr>
          <w:b/>
          <w:szCs w:val="24"/>
          <w:shd w:val="clear" w:color="auto" w:fill="FFFFFF" w:themeFill="background1"/>
          <w:lang w:val="lv-LV"/>
        </w:rPr>
        <w:t>ma</w:t>
      </w:r>
      <w:r w:rsidR="006839DC">
        <w:rPr>
          <w:b/>
          <w:szCs w:val="24"/>
          <w:shd w:val="clear" w:color="auto" w:fill="FFFFFF" w:themeFill="background1"/>
          <w:lang w:val="lv-LV"/>
        </w:rPr>
        <w:t>ija</w:t>
      </w:r>
      <w:r w:rsidR="00F550C6" w:rsidRPr="00A3177F">
        <w:rPr>
          <w:b/>
          <w:szCs w:val="24"/>
          <w:shd w:val="clear" w:color="auto" w:fill="FFFFFF" w:themeFill="background1"/>
          <w:lang w:val="lv-LV"/>
        </w:rPr>
        <w:t xml:space="preserve"> plkst. 23.</w:t>
      </w:r>
      <w:r w:rsidRPr="00A3177F">
        <w:rPr>
          <w:b/>
          <w:szCs w:val="24"/>
          <w:shd w:val="clear" w:color="auto" w:fill="FFFFFF" w:themeFill="background1"/>
          <w:lang w:val="lv-LV"/>
        </w:rPr>
        <w:t>59</w:t>
      </w:r>
      <w:r w:rsidRPr="00CD4A7E">
        <w:rPr>
          <w:b/>
          <w:szCs w:val="24"/>
          <w:lang w:val="lv-LV"/>
        </w:rPr>
        <w:t xml:space="preserve"> elektronisko izsoļu vietnē </w:t>
      </w:r>
      <w:hyperlink r:id="rId10" w:history="1">
        <w:r w:rsidR="00CD4A7E" w:rsidRPr="00CD4A7E">
          <w:rPr>
            <w:color w:val="0000FF"/>
            <w:szCs w:val="24"/>
            <w:u w:val="single"/>
            <w:lang w:val="lv-LV"/>
          </w:rPr>
          <w:t>https://izsoles.ta.gov.lv</w:t>
        </w:r>
      </w:hyperlink>
      <w:r w:rsidRPr="00CD4A7E">
        <w:rPr>
          <w:szCs w:val="24"/>
          <w:lang w:val="lv-LV"/>
        </w:rPr>
        <w:t xml:space="preserve"> pēc oficiāla paziņojuma par izsoli publicēšanas Latvijas</w:t>
      </w:r>
      <w:r w:rsidR="00F550C6">
        <w:rPr>
          <w:szCs w:val="24"/>
          <w:lang w:val="lv-LV"/>
        </w:rPr>
        <w:t xml:space="preserve"> Republikas oficiālajā izdevumā </w:t>
      </w:r>
      <w:r w:rsidRPr="00CD4A7E">
        <w:rPr>
          <w:szCs w:val="24"/>
          <w:lang w:val="lv-LV"/>
        </w:rPr>
        <w:t>“Latvijas Vēstnesis”.</w:t>
      </w:r>
    </w:p>
    <w:p w14:paraId="55689D47" w14:textId="77777777" w:rsidR="00CD4A7E" w:rsidRPr="00CD4A7E" w:rsidRDefault="00000000" w:rsidP="00CD4A7E">
      <w:pPr>
        <w:numPr>
          <w:ilvl w:val="1"/>
          <w:numId w:val="6"/>
        </w:numPr>
        <w:overflowPunct/>
        <w:autoSpaceDE/>
        <w:autoSpaceDN/>
        <w:adjustRightInd/>
        <w:ind w:left="709" w:hanging="709"/>
        <w:jc w:val="both"/>
        <w:textAlignment w:val="auto"/>
        <w:rPr>
          <w:szCs w:val="24"/>
          <w:lang w:val="lv-LV"/>
        </w:rPr>
      </w:pPr>
      <w:r w:rsidRPr="00CD4A7E">
        <w:rPr>
          <w:szCs w:val="24"/>
          <w:lang w:val="lv-LV"/>
        </w:rPr>
        <w:lastRenderedPageBreak/>
        <w:t xml:space="preserve">Izsoles pretendenti – fiziskas personas, kuras vēlas savā vai cita vārdā vai juridiskās personas vārdā pieteikties izsolei, elektronisko izsoļu vietnē </w:t>
      </w:r>
      <w:hyperlink r:id="rId11" w:history="1">
        <w:r w:rsidR="00CD4A7E" w:rsidRPr="00CD4A7E">
          <w:rPr>
            <w:color w:val="0000FF"/>
            <w:szCs w:val="24"/>
            <w:u w:val="single"/>
            <w:lang w:val="lv-LV"/>
          </w:rPr>
          <w:t>https://izsoles.ta.gov.lv</w:t>
        </w:r>
      </w:hyperlink>
      <w:r w:rsidRPr="00CD4A7E">
        <w:rPr>
          <w:szCs w:val="24"/>
          <w:lang w:val="lv-LV"/>
        </w:rPr>
        <w:t xml:space="preserve"> norāda:</w:t>
      </w:r>
    </w:p>
    <w:p w14:paraId="29669BB0"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Pr>
          <w:szCs w:val="24"/>
          <w:lang w:val="lv-LV"/>
        </w:rPr>
        <w:t xml:space="preserve">  </w:t>
      </w:r>
      <w:r w:rsidRPr="00CD4A7E">
        <w:rPr>
          <w:szCs w:val="24"/>
          <w:lang w:val="lv-LV"/>
        </w:rPr>
        <w:t>Fiziska persona:</w:t>
      </w:r>
    </w:p>
    <w:p w14:paraId="606F822E"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w:t>
      </w:r>
    </w:p>
    <w:p w14:paraId="30E21759"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 kurai nav piešķirts personas kods);</w:t>
      </w:r>
    </w:p>
    <w:p w14:paraId="6CA675BD"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48FFCDA5"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w:t>
      </w:r>
    </w:p>
    <w:p w14:paraId="188101B2"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norēķinu rekvizītus (kredītiestādes konta numurs, uz kuru personai atmaksājama nodrošinājuma summa);</w:t>
      </w:r>
    </w:p>
    <w:p w14:paraId="282AB978"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papildu kontaktinformāciju – elektroniskā pasta adresi un tālruņa numuru (ja tāds ir).</w:t>
      </w:r>
    </w:p>
    <w:p w14:paraId="0A1A0617" w14:textId="77777777" w:rsidR="00CD4A7E" w:rsidRPr="00CD4A7E" w:rsidRDefault="00000000" w:rsidP="00CD4A7E">
      <w:pPr>
        <w:numPr>
          <w:ilvl w:val="2"/>
          <w:numId w:val="6"/>
        </w:numPr>
        <w:overflowPunct/>
        <w:autoSpaceDE/>
        <w:autoSpaceDN/>
        <w:adjustRightInd/>
        <w:ind w:left="1276"/>
        <w:jc w:val="both"/>
        <w:textAlignment w:val="auto"/>
        <w:rPr>
          <w:szCs w:val="24"/>
          <w:lang w:val="lv-LV"/>
        </w:rPr>
      </w:pPr>
      <w:r w:rsidRPr="00CD4A7E">
        <w:rPr>
          <w:szCs w:val="24"/>
          <w:lang w:val="lv-LV"/>
        </w:rPr>
        <w:t>Fiziska persona, kura pārstāv citu fizisku vai juridisku personu, papildus 4.2.1.</w:t>
      </w:r>
      <w:r w:rsidR="00A0274A">
        <w:rPr>
          <w:szCs w:val="24"/>
          <w:lang w:val="lv-LV"/>
        </w:rPr>
        <w:t> </w:t>
      </w:r>
      <w:r w:rsidR="00321DB6">
        <w:rPr>
          <w:szCs w:val="24"/>
          <w:lang w:val="lv-LV"/>
        </w:rPr>
        <w:t>apakš</w:t>
      </w:r>
      <w:r w:rsidRPr="00CD4A7E">
        <w:rPr>
          <w:szCs w:val="24"/>
          <w:lang w:val="lv-LV"/>
        </w:rPr>
        <w:t>punktā norādītajam, sniedz informāciju par:</w:t>
      </w:r>
    </w:p>
    <w:p w14:paraId="23685D80"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pārstāvamās personas veidu;</w:t>
      </w:r>
    </w:p>
    <w:p w14:paraId="75D7B35D"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vārdu, uzvārdu fiziskai personai vai nosaukumu juridiskai personai;</w:t>
      </w:r>
    </w:p>
    <w:p w14:paraId="6F08FC0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personas kodu vai dzimšanas datumu (personai, kurai nav piešķirts personas kods) fiziskai personai vai reģistrācijas numuru juridiskai personai;</w:t>
      </w:r>
    </w:p>
    <w:p w14:paraId="46B8B111"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kontaktadresi;</w:t>
      </w:r>
    </w:p>
    <w:p w14:paraId="366DB903"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personu apliecinoša dokumenta veidu un numuru fiziskai personai;</w:t>
      </w:r>
    </w:p>
    <w:p w14:paraId="2A5F67C8"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91D2645"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informāciju par pilnvarojuma apjomu (pārstāvības tiesības konkrētai izsolei, vairākām konkrētām izsolēm, uz noteiktu laiku, pastāvīgi);</w:t>
      </w:r>
    </w:p>
    <w:p w14:paraId="5E51EAE6" w14:textId="77777777" w:rsidR="00CD4A7E" w:rsidRPr="00CD4A7E" w:rsidRDefault="00000000" w:rsidP="00CD4A7E">
      <w:pPr>
        <w:numPr>
          <w:ilvl w:val="3"/>
          <w:numId w:val="6"/>
        </w:numPr>
        <w:overflowPunct/>
        <w:autoSpaceDE/>
        <w:autoSpaceDN/>
        <w:adjustRightInd/>
        <w:ind w:left="1287"/>
        <w:contextualSpacing/>
        <w:jc w:val="both"/>
        <w:textAlignment w:val="auto"/>
        <w:rPr>
          <w:szCs w:val="24"/>
          <w:lang w:val="lv-LV"/>
        </w:rPr>
      </w:pPr>
      <w:r w:rsidRPr="00CD4A7E">
        <w:rPr>
          <w:szCs w:val="24"/>
          <w:lang w:val="lv-LV"/>
        </w:rPr>
        <w:t>attiecīgās lēmējinstitūcijas lēmumu par nekustamā īpašuma iegādi juridiskajai personai.</w:t>
      </w:r>
    </w:p>
    <w:p w14:paraId="07AD5E7D"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Reģistrējoties Izsoļu dalībnieku reģistrā, persona iepazīstas ar elektronisko izsoļu vietnes lietošanas noteikumiem un apliecina noteikumu ievērošanu, kā arī par sevi sniegto datu patiesumu.</w:t>
      </w:r>
    </w:p>
    <w:p w14:paraId="210E883A"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Ziņas par personu iekļauj Izsoļu dalībnieku reģistrā, pamatojoties uz personas iesniegumu. Iesniegumu persona iesniedz patstāvīgi, izmantojot elektronisko izsoļu vietnē pi</w:t>
      </w:r>
      <w:r w:rsidR="00A0274A">
        <w:rPr>
          <w:szCs w:val="24"/>
          <w:lang w:val="lv-LV"/>
        </w:rPr>
        <w:t>eejamo elektronisko pakalpojumu </w:t>
      </w:r>
      <w:r w:rsidRPr="00CD4A7E">
        <w:rPr>
          <w:szCs w:val="24"/>
          <w:lang w:val="lv-LV"/>
        </w:rPr>
        <w:t xml:space="preserve">“Par e-izsoļu vietnes dalībnieka dalību konkrētā izsolē” un identificējoties ar vienu no vienotajā valsts un pašvaldību portālā </w:t>
      </w:r>
      <w:hyperlink r:id="rId12" w:history="1">
        <w:r w:rsidR="00CD4A7E" w:rsidRPr="00CD4A7E">
          <w:rPr>
            <w:color w:val="0000FF"/>
            <w:szCs w:val="24"/>
            <w:u w:val="single"/>
            <w:lang w:val="lv-LV"/>
          </w:rPr>
          <w:t>www.latvija.lv</w:t>
        </w:r>
      </w:hyperlink>
      <w:r w:rsidRPr="00CD4A7E">
        <w:rPr>
          <w:szCs w:val="24"/>
          <w:lang w:val="lv-LV"/>
        </w:rPr>
        <w:t xml:space="preserve"> piedāvātajiem identifikācijas līdzekļiem.</w:t>
      </w:r>
    </w:p>
    <w:p w14:paraId="458CCFFE"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6142295"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rīkotājs autorizē izsoles pretendentu, kurš izpildījis izsoles priekšnoteikumus, </w:t>
      </w:r>
      <w:r w:rsidR="00A0274A">
        <w:rPr>
          <w:szCs w:val="24"/>
          <w:lang w:val="lv-LV"/>
        </w:rPr>
        <w:t xml:space="preserve">dalībai izsolē </w:t>
      </w:r>
      <w:r w:rsidRPr="00CD4A7E">
        <w:rPr>
          <w:szCs w:val="24"/>
          <w:lang w:val="lv-LV"/>
        </w:rPr>
        <w:t>septiņu dienu laikā, izmantojot elektronisko izsoļu vietnē pieejamo rīku.</w:t>
      </w:r>
    </w:p>
    <w:p w14:paraId="0D7F89C5"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Informāciju par autorizēšanu dalībai izsolē izsoles rīkotājs reģistrētam lietotājam nosūta elektroniski uz elektronisko izsoļu vietnē reģistrētam lietotājam izveidoto kontu.</w:t>
      </w:r>
    </w:p>
    <w:p w14:paraId="70D503A9"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Autorizējot personu izsolei, katram solītājam elektronisko izsoļu vietnes sistēma automātiski izveido unikālu identifikatoru.</w:t>
      </w:r>
    </w:p>
    <w:p w14:paraId="36FA53F8"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pretendents netiek reģistrēts, ja:</w:t>
      </w:r>
    </w:p>
    <w:p w14:paraId="3C742863" w14:textId="77777777" w:rsidR="00CD4A7E" w:rsidRPr="00CD4A7E"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nav vēl iestājies vai ir beidzies pretendentu reģistrācijas termiņš;</w:t>
      </w:r>
    </w:p>
    <w:p w14:paraId="4F3E28E4" w14:textId="77777777" w:rsidR="00A3177F" w:rsidRPr="00A3177F" w:rsidRDefault="00000000" w:rsidP="00771968">
      <w:pPr>
        <w:numPr>
          <w:ilvl w:val="2"/>
          <w:numId w:val="6"/>
        </w:numPr>
        <w:overflowPunct/>
        <w:autoSpaceDE/>
        <w:autoSpaceDN/>
        <w:adjustRightInd/>
        <w:ind w:left="1134" w:hanging="567"/>
        <w:jc w:val="both"/>
        <w:textAlignment w:val="auto"/>
        <w:rPr>
          <w:szCs w:val="24"/>
          <w:lang w:val="lv-LV"/>
        </w:rPr>
      </w:pPr>
      <w:r w:rsidRPr="00CD4A7E">
        <w:rPr>
          <w:szCs w:val="24"/>
          <w:lang w:val="lv-LV"/>
        </w:rPr>
        <w:t xml:space="preserve">nav norādīta visa šo noteikumu 4.2.1. </w:t>
      </w:r>
      <w:r>
        <w:rPr>
          <w:szCs w:val="24"/>
          <w:lang w:val="lv-LV"/>
        </w:rPr>
        <w:t>un/</w:t>
      </w:r>
      <w:r w:rsidRPr="00CD4A7E">
        <w:rPr>
          <w:szCs w:val="24"/>
          <w:lang w:val="lv-LV"/>
        </w:rPr>
        <w:t>vai 4.2.2.</w:t>
      </w:r>
      <w:r w:rsidR="00F550C6">
        <w:rPr>
          <w:szCs w:val="24"/>
          <w:lang w:val="lv-LV"/>
        </w:rPr>
        <w:t> </w:t>
      </w:r>
      <w:r>
        <w:rPr>
          <w:szCs w:val="24"/>
          <w:lang w:val="lv-LV"/>
        </w:rPr>
        <w:t>apakšpunktā minētā informācija, vai nav veikti šo noteikumu 5.1. un 5.2. apakšpunktā norādītie maksājumi.</w:t>
      </w:r>
    </w:p>
    <w:p w14:paraId="1EB3A53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lastRenderedPageBreak/>
        <w:t>Izsoles rīkotāji nav tiesīgi līdz izsoles sākumam sniegt informāciju par izsoles pretendentiem.</w:t>
      </w:r>
    </w:p>
    <w:p w14:paraId="6CD7235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dalībniekiem ir tiesības iepazīties ar Objekta izsoles noteikumiem, kā arī, iepriekš piesakoties, ar pārdodamo Objektu. Kontaktpersonas</w:t>
      </w:r>
      <w:r w:rsidR="00321DB6">
        <w:rPr>
          <w:szCs w:val="24"/>
          <w:lang w:val="lv-LV"/>
        </w:rPr>
        <w:t>:</w:t>
      </w:r>
      <w:r w:rsidRPr="00CD4A7E">
        <w:rPr>
          <w:szCs w:val="24"/>
          <w:lang w:val="lv-LV"/>
        </w:rPr>
        <w:t xml:space="preserve"> par Objektu –</w:t>
      </w:r>
      <w:r w:rsidR="00321DB6">
        <w:rPr>
          <w:szCs w:val="24"/>
          <w:lang w:val="lv-LV"/>
        </w:rPr>
        <w:t xml:space="preserve"> Pašvaldības </w:t>
      </w:r>
      <w:r w:rsidR="00A26D5E">
        <w:rPr>
          <w:szCs w:val="24"/>
          <w:lang w:val="lv-LV"/>
        </w:rPr>
        <w:t xml:space="preserve">Talsu pilsētas </w:t>
      </w:r>
      <w:r w:rsidR="000A5242" w:rsidRPr="000A5242">
        <w:rPr>
          <w:szCs w:val="24"/>
          <w:lang w:val="lv-LV"/>
        </w:rPr>
        <w:t>pārvalde</w:t>
      </w:r>
      <w:r w:rsidR="00321DB6">
        <w:rPr>
          <w:szCs w:val="24"/>
          <w:lang w:val="lv-LV"/>
        </w:rPr>
        <w:t>s vadītājs</w:t>
      </w:r>
      <w:r w:rsidR="00A26D5E">
        <w:rPr>
          <w:szCs w:val="24"/>
          <w:lang w:val="lv-LV"/>
        </w:rPr>
        <w:t xml:space="preserve"> Lauris Tīģers</w:t>
      </w:r>
      <w:r w:rsidR="00A0274A">
        <w:rPr>
          <w:szCs w:val="24"/>
          <w:lang w:val="lv-LV"/>
        </w:rPr>
        <w:t>, tālr.</w:t>
      </w:r>
      <w:r w:rsidR="00A26D5E">
        <w:rPr>
          <w:szCs w:val="24"/>
          <w:lang w:val="lv-LV"/>
        </w:rPr>
        <w:t xml:space="preserve"> 25689044</w:t>
      </w:r>
      <w:r w:rsidR="00A0274A">
        <w:rPr>
          <w:szCs w:val="24"/>
          <w:lang w:val="lv-LV"/>
        </w:rPr>
        <w:t> </w:t>
      </w:r>
      <w:r w:rsidR="00321DB6">
        <w:rPr>
          <w:szCs w:val="24"/>
          <w:lang w:val="lv-LV"/>
        </w:rPr>
        <w:t>;</w:t>
      </w:r>
      <w:r w:rsidRPr="00CD4A7E">
        <w:rPr>
          <w:szCs w:val="24"/>
          <w:lang w:val="lv-LV"/>
        </w:rPr>
        <w:t xml:space="preserve"> </w:t>
      </w:r>
      <w:r w:rsidR="00321DB6">
        <w:rPr>
          <w:szCs w:val="24"/>
          <w:lang w:val="lv-LV"/>
        </w:rPr>
        <w:t>par izsoles noteikumiem –</w:t>
      </w:r>
      <w:r w:rsidR="00C25D19">
        <w:rPr>
          <w:szCs w:val="24"/>
          <w:lang w:val="lv-LV"/>
        </w:rPr>
        <w:t> </w:t>
      </w:r>
      <w:r w:rsidR="00321DB6">
        <w:rPr>
          <w:szCs w:val="24"/>
          <w:lang w:val="lv-LV"/>
        </w:rPr>
        <w:t>P</w:t>
      </w:r>
      <w:r w:rsidRPr="00CD4A7E">
        <w:rPr>
          <w:szCs w:val="24"/>
          <w:lang w:val="lv-LV"/>
        </w:rPr>
        <w:t xml:space="preserve">ašvaldības </w:t>
      </w:r>
      <w:r w:rsidR="00262E0E">
        <w:rPr>
          <w:szCs w:val="24"/>
          <w:lang w:val="lv-LV"/>
        </w:rPr>
        <w:t>Centrālās pārvaldes J</w:t>
      </w:r>
      <w:r w:rsidR="00A3177F">
        <w:rPr>
          <w:szCs w:val="24"/>
          <w:lang w:val="lv-LV"/>
        </w:rPr>
        <w:t>uridiskā, iepirkumu un kapitālsabiedrību uzraudzības departament</w:t>
      </w:r>
      <w:r w:rsidR="00321DB6">
        <w:rPr>
          <w:szCs w:val="24"/>
          <w:lang w:val="lv-LV"/>
        </w:rPr>
        <w:t>a vecākā juriste Karīna Lukse</w:t>
      </w:r>
      <w:r w:rsidR="00F550C6">
        <w:rPr>
          <w:szCs w:val="24"/>
          <w:lang w:val="lv-LV"/>
        </w:rPr>
        <w:t xml:space="preserve"> tālr.</w:t>
      </w:r>
      <w:r w:rsidR="00321DB6">
        <w:rPr>
          <w:szCs w:val="24"/>
          <w:lang w:val="lv-LV"/>
        </w:rPr>
        <w:t xml:space="preserve"> </w:t>
      </w:r>
      <w:r w:rsidR="00C25D19">
        <w:rPr>
          <w:szCs w:val="24"/>
          <w:lang w:val="lv-LV"/>
        </w:rPr>
        <w:t>25689073</w:t>
      </w:r>
      <w:r w:rsidRPr="00CD4A7E">
        <w:rPr>
          <w:szCs w:val="24"/>
          <w:lang w:val="lv-LV"/>
        </w:rPr>
        <w:t xml:space="preserve">. Izsoles noteikumi pieejami </w:t>
      </w:r>
      <w:r w:rsidR="00C25D19">
        <w:rPr>
          <w:szCs w:val="24"/>
          <w:lang w:val="lv-LV"/>
        </w:rPr>
        <w:t>P</w:t>
      </w:r>
      <w:r w:rsidRPr="00CD4A7E">
        <w:rPr>
          <w:szCs w:val="24"/>
          <w:lang w:val="lv-LV"/>
        </w:rPr>
        <w:t xml:space="preserve">ašvaldības tīmekļvietnē </w:t>
      </w:r>
      <w:hyperlink r:id="rId13" w:history="1">
        <w:r w:rsidR="00CD4A7E" w:rsidRPr="00CD4A7E">
          <w:rPr>
            <w:color w:val="0000FF"/>
            <w:szCs w:val="24"/>
            <w:u w:val="single"/>
            <w:lang w:val="lv-LV"/>
          </w:rPr>
          <w:t>www.talsunovads.lv</w:t>
        </w:r>
      </w:hyperlink>
      <w:r w:rsidRPr="00CD4A7E">
        <w:rPr>
          <w:szCs w:val="24"/>
          <w:lang w:val="lv-LV"/>
        </w:rPr>
        <w:t>, sadaļā</w:t>
      </w:r>
      <w:r w:rsidR="00C25D19">
        <w:rPr>
          <w:szCs w:val="24"/>
          <w:lang w:val="lv-LV"/>
        </w:rPr>
        <w:t>: </w:t>
      </w:r>
      <w:r w:rsidRPr="00CD4A7E">
        <w:rPr>
          <w:szCs w:val="24"/>
          <w:lang w:val="lv-LV"/>
        </w:rPr>
        <w:t>Izsoles.</w:t>
      </w:r>
    </w:p>
    <w:p w14:paraId="1474EA47" w14:textId="77777777" w:rsidR="00CD4A7E" w:rsidRPr="00CD4A7E" w:rsidRDefault="00CD4A7E" w:rsidP="00CD4A7E">
      <w:pPr>
        <w:overflowPunct/>
        <w:autoSpaceDE/>
        <w:autoSpaceDN/>
        <w:adjustRightInd/>
        <w:jc w:val="both"/>
        <w:textAlignment w:val="auto"/>
        <w:rPr>
          <w:szCs w:val="24"/>
          <w:lang w:val="lv-LV"/>
        </w:rPr>
      </w:pPr>
    </w:p>
    <w:p w14:paraId="644C5585" w14:textId="77777777" w:rsidR="00CD4A7E" w:rsidRPr="00CD4A7E" w:rsidRDefault="00000000" w:rsidP="00A26D5E">
      <w:pPr>
        <w:numPr>
          <w:ilvl w:val="0"/>
          <w:numId w:val="6"/>
        </w:numPr>
        <w:overflowPunct/>
        <w:autoSpaceDE/>
        <w:autoSpaceDN/>
        <w:adjustRightInd/>
        <w:ind w:left="284" w:hanging="284"/>
        <w:jc w:val="center"/>
        <w:textAlignment w:val="auto"/>
        <w:rPr>
          <w:b/>
          <w:szCs w:val="24"/>
          <w:lang w:val="lv-LV"/>
        </w:rPr>
      </w:pPr>
      <w:r w:rsidRPr="00CD4A7E">
        <w:rPr>
          <w:b/>
          <w:szCs w:val="24"/>
          <w:lang w:val="lv-LV"/>
        </w:rPr>
        <w:t>Nodrošinājuma naudas un reģistrācijas maksas samaksas kārtība</w:t>
      </w:r>
    </w:p>
    <w:p w14:paraId="5F79C434" w14:textId="77777777" w:rsidR="00CD4A7E" w:rsidRPr="00603812" w:rsidRDefault="00000000" w:rsidP="00603812">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Izsoles dalībniekiem j</w:t>
      </w:r>
      <w:r w:rsidR="00F550C6">
        <w:rPr>
          <w:szCs w:val="24"/>
          <w:lang w:val="lv-LV"/>
        </w:rPr>
        <w:t>āiemaksā nodrošinājuma nauda 10 </w:t>
      </w:r>
      <w:r w:rsidRPr="00CD4A7E">
        <w:rPr>
          <w:szCs w:val="24"/>
          <w:lang w:val="lv-LV"/>
        </w:rPr>
        <w:t>procentu apmērā no Objekta nosacītās vērtības, tas ir,</w:t>
      </w:r>
      <w:r w:rsidR="00493BE4">
        <w:rPr>
          <w:szCs w:val="24"/>
          <w:lang w:val="lv-LV"/>
        </w:rPr>
        <w:t xml:space="preserve"> </w:t>
      </w:r>
      <w:r w:rsidR="009F1202" w:rsidRPr="009F1202">
        <w:rPr>
          <w:b/>
          <w:bCs/>
          <w:szCs w:val="24"/>
          <w:lang w:val="lv-LV"/>
        </w:rPr>
        <w:t xml:space="preserve"> </w:t>
      </w:r>
      <w:r w:rsidR="00A26D5E">
        <w:rPr>
          <w:b/>
          <w:bCs/>
          <w:szCs w:val="24"/>
          <w:lang w:val="lv-LV"/>
        </w:rPr>
        <w:t>12</w:t>
      </w:r>
      <w:r w:rsidR="009F1202" w:rsidRPr="009F1202">
        <w:rPr>
          <w:b/>
          <w:bCs/>
          <w:szCs w:val="24"/>
          <w:lang w:val="lv-LV"/>
        </w:rPr>
        <w:t>5</w:t>
      </w:r>
      <w:r w:rsidR="00F550C6" w:rsidRPr="00C25D19">
        <w:rPr>
          <w:b/>
          <w:bCs/>
          <w:szCs w:val="24"/>
          <w:lang w:val="lv-LV"/>
        </w:rPr>
        <w:t>,</w:t>
      </w:r>
      <w:r w:rsidR="00C25D19" w:rsidRPr="00C25D19">
        <w:rPr>
          <w:b/>
          <w:bCs/>
          <w:szCs w:val="24"/>
          <w:lang w:val="lv-LV"/>
        </w:rPr>
        <w:t>0</w:t>
      </w:r>
      <w:r w:rsidR="00493BE4" w:rsidRPr="00C25D19">
        <w:rPr>
          <w:b/>
          <w:bCs/>
          <w:szCs w:val="24"/>
          <w:lang w:val="lv-LV"/>
        </w:rPr>
        <w:t>0</w:t>
      </w:r>
      <w:r w:rsidR="00F550C6">
        <w:rPr>
          <w:b/>
          <w:szCs w:val="24"/>
          <w:lang w:val="lv-LV"/>
        </w:rPr>
        <w:t> </w:t>
      </w:r>
      <w:r w:rsidRPr="00CD4A7E">
        <w:rPr>
          <w:b/>
          <w:szCs w:val="24"/>
          <w:lang w:val="lv-LV"/>
        </w:rPr>
        <w:t xml:space="preserve">EUR </w:t>
      </w:r>
      <w:r w:rsidRPr="00CD4A7E">
        <w:rPr>
          <w:szCs w:val="24"/>
          <w:lang w:val="lv-LV"/>
        </w:rPr>
        <w:t>(</w:t>
      </w:r>
      <w:r w:rsidR="009F1202">
        <w:rPr>
          <w:szCs w:val="24"/>
          <w:lang w:val="lv-LV"/>
        </w:rPr>
        <w:t xml:space="preserve">viens </w:t>
      </w:r>
      <w:r w:rsidR="00A26D5E">
        <w:rPr>
          <w:szCs w:val="24"/>
          <w:lang w:val="lv-LV"/>
        </w:rPr>
        <w:t xml:space="preserve">simts divdesmit </w:t>
      </w:r>
      <w:r w:rsidR="00C25D19">
        <w:rPr>
          <w:szCs w:val="24"/>
          <w:lang w:val="lv-LV"/>
        </w:rPr>
        <w:t>pieci</w:t>
      </w:r>
      <w:r w:rsidR="00A26D5E">
        <w:rPr>
          <w:szCs w:val="24"/>
          <w:lang w:val="lv-LV"/>
        </w:rPr>
        <w:t xml:space="preserve"> </w:t>
      </w:r>
      <w:r w:rsidRPr="00CD4A7E">
        <w:rPr>
          <w:i/>
          <w:szCs w:val="24"/>
          <w:lang w:val="lv-LV"/>
        </w:rPr>
        <w:t>euro,</w:t>
      </w:r>
      <w:r w:rsidR="00F550C6">
        <w:rPr>
          <w:szCs w:val="24"/>
          <w:lang w:val="lv-LV"/>
        </w:rPr>
        <w:t> </w:t>
      </w:r>
      <w:r w:rsidR="00C25D19">
        <w:rPr>
          <w:szCs w:val="24"/>
          <w:lang w:val="lv-LV"/>
        </w:rPr>
        <w:t>0</w:t>
      </w:r>
      <w:r w:rsidR="00493BE4">
        <w:rPr>
          <w:szCs w:val="24"/>
          <w:lang w:val="lv-LV"/>
        </w:rPr>
        <w:t>0</w:t>
      </w:r>
      <w:r w:rsidR="00F550C6">
        <w:rPr>
          <w:szCs w:val="24"/>
          <w:lang w:val="lv-LV"/>
        </w:rPr>
        <w:t> </w:t>
      </w:r>
      <w:r w:rsidRPr="00CD4A7E">
        <w:rPr>
          <w:szCs w:val="24"/>
          <w:lang w:val="lv-LV"/>
        </w:rPr>
        <w:t>centi),</w:t>
      </w:r>
      <w:r w:rsidRPr="00CD4A7E">
        <w:rPr>
          <w:b/>
          <w:szCs w:val="24"/>
          <w:lang w:val="lv-LV"/>
        </w:rPr>
        <w:t xml:space="preserve"> </w:t>
      </w:r>
      <w:r w:rsidR="00C25D19" w:rsidRPr="00C25D19">
        <w:rPr>
          <w:bCs/>
          <w:szCs w:val="24"/>
          <w:lang w:val="lv-LV"/>
        </w:rPr>
        <w:t>P</w:t>
      </w:r>
      <w:r w:rsidR="00F550C6">
        <w:rPr>
          <w:szCs w:val="24"/>
          <w:lang w:val="lv-LV"/>
        </w:rPr>
        <w:t xml:space="preserve">ašvaldības kontā: </w:t>
      </w:r>
      <w:r w:rsidR="00603812" w:rsidRPr="00603812">
        <w:rPr>
          <w:szCs w:val="24"/>
          <w:lang w:val="lv-LV"/>
        </w:rPr>
        <w:t>LV39TREL9802560031000, Valsts kase,</w:t>
      </w:r>
      <w:r w:rsidR="00603812">
        <w:rPr>
          <w:szCs w:val="24"/>
          <w:lang w:val="lv-LV"/>
        </w:rPr>
        <w:t xml:space="preserve"> </w:t>
      </w:r>
      <w:r w:rsidR="00F550C6" w:rsidRPr="00603812">
        <w:rPr>
          <w:szCs w:val="24"/>
          <w:lang w:val="lv-LV"/>
        </w:rPr>
        <w:t>ar atzīmi </w:t>
      </w:r>
      <w:r w:rsidR="00C25D19">
        <w:rPr>
          <w:szCs w:val="24"/>
          <w:lang w:val="lv-LV"/>
        </w:rPr>
        <w:t xml:space="preserve"> </w:t>
      </w:r>
      <w:r w:rsidR="00F550C6" w:rsidRPr="00603812">
        <w:rPr>
          <w:szCs w:val="24"/>
          <w:lang w:val="lv-LV"/>
        </w:rPr>
        <w:t>“Dzīvokļa īpašuma Nr. </w:t>
      </w:r>
      <w:r w:rsidR="00A26D5E">
        <w:rPr>
          <w:szCs w:val="24"/>
          <w:lang w:val="lv-LV"/>
        </w:rPr>
        <w:t>10</w:t>
      </w:r>
      <w:r w:rsidR="00F550C6" w:rsidRPr="00603812">
        <w:rPr>
          <w:szCs w:val="24"/>
          <w:lang w:val="lv-LV"/>
        </w:rPr>
        <w:t>, </w:t>
      </w:r>
      <w:r w:rsidR="005252CA">
        <w:rPr>
          <w:szCs w:val="24"/>
          <w:lang w:val="lv-LV"/>
        </w:rPr>
        <w:t xml:space="preserve"> </w:t>
      </w:r>
      <w:r w:rsidR="00A26D5E">
        <w:rPr>
          <w:szCs w:val="24"/>
          <w:lang w:val="lv-LV"/>
        </w:rPr>
        <w:t xml:space="preserve">Lielajā </w:t>
      </w:r>
      <w:r w:rsidR="009F1202">
        <w:rPr>
          <w:szCs w:val="24"/>
          <w:lang w:val="lv-LV"/>
        </w:rPr>
        <w:t xml:space="preserve">ielā </w:t>
      </w:r>
      <w:r w:rsidR="00A26D5E">
        <w:rPr>
          <w:szCs w:val="24"/>
          <w:lang w:val="lv-LV"/>
        </w:rPr>
        <w:t>10A</w:t>
      </w:r>
      <w:r w:rsidR="000A5242" w:rsidRPr="00603812">
        <w:rPr>
          <w:szCs w:val="24"/>
          <w:lang w:val="lv-LV"/>
        </w:rPr>
        <w:t xml:space="preserve">, </w:t>
      </w:r>
      <w:r w:rsidR="00A26D5E">
        <w:rPr>
          <w:szCs w:val="24"/>
          <w:lang w:val="lv-LV"/>
        </w:rPr>
        <w:t>Talsos</w:t>
      </w:r>
      <w:r w:rsidRPr="00603812">
        <w:rPr>
          <w:szCs w:val="24"/>
          <w:lang w:val="lv-LV"/>
        </w:rPr>
        <w:t>, Talsu novadā, izsoles nodrošinājuma nauda”</w:t>
      </w:r>
      <w:r w:rsidRPr="00603812">
        <w:rPr>
          <w:sz w:val="22"/>
          <w:szCs w:val="22"/>
          <w:lang w:val="lv-LV"/>
        </w:rPr>
        <w:t>.</w:t>
      </w:r>
    </w:p>
    <w:p w14:paraId="5D68E684"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 xml:space="preserve">Izsoles reģistrācijas maksa jāiemaksā atbilstoši elektronisko izsoļu vietnē </w:t>
      </w:r>
      <w:hyperlink r:id="rId14" w:history="1">
        <w:r w:rsidR="00CD4A7E" w:rsidRPr="0012247E">
          <w:rPr>
            <w:color w:val="0000FF"/>
            <w:szCs w:val="24"/>
            <w:u w:val="single"/>
            <w:lang w:val="lv-LV"/>
          </w:rPr>
          <w:t>https://izsoles.ta.gov.lv</w:t>
        </w:r>
      </w:hyperlink>
      <w:r w:rsidRPr="00CD4A7E">
        <w:rPr>
          <w:szCs w:val="24"/>
          <w:lang w:val="lv-LV"/>
        </w:rPr>
        <w:t xml:space="preserve"> norādītajiem nosacījumiem.</w:t>
      </w:r>
    </w:p>
    <w:p w14:paraId="1C6037D0" w14:textId="77777777" w:rsidR="00CD4A7E" w:rsidRPr="00CD4A7E" w:rsidRDefault="00000000" w:rsidP="00CD4A7E">
      <w:pPr>
        <w:numPr>
          <w:ilvl w:val="1"/>
          <w:numId w:val="6"/>
        </w:numPr>
        <w:overflowPunct/>
        <w:autoSpaceDE/>
        <w:autoSpaceDN/>
        <w:adjustRightInd/>
        <w:ind w:left="567" w:hanging="567"/>
        <w:contextualSpacing/>
        <w:jc w:val="both"/>
        <w:textAlignment w:val="auto"/>
        <w:rPr>
          <w:szCs w:val="24"/>
          <w:lang w:val="lv-LV"/>
        </w:rPr>
      </w:pPr>
      <w:r w:rsidRPr="00CD4A7E">
        <w:rPr>
          <w:szCs w:val="24"/>
          <w:lang w:val="lv-LV"/>
        </w:rPr>
        <w:t>Ja pretendents nav iemaksājis nodrošinājuma naudu un izsoles reģistrācijas maksu, tas pie izsoles netiek pielaists.</w:t>
      </w:r>
    </w:p>
    <w:p w14:paraId="3249E295" w14:textId="77777777" w:rsidR="00CD4A7E" w:rsidRPr="00CD4A7E" w:rsidRDefault="00CD4A7E" w:rsidP="00CD4A7E">
      <w:pPr>
        <w:overflowPunct/>
        <w:autoSpaceDE/>
        <w:autoSpaceDN/>
        <w:adjustRightInd/>
        <w:jc w:val="both"/>
        <w:textAlignment w:val="auto"/>
        <w:rPr>
          <w:szCs w:val="24"/>
          <w:lang w:val="lv-LV"/>
        </w:rPr>
      </w:pPr>
    </w:p>
    <w:p w14:paraId="5786348F"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Izsoles norise</w:t>
      </w:r>
    </w:p>
    <w:p w14:paraId="529B4843" w14:textId="77777777" w:rsidR="00CD4A7E" w:rsidRPr="00603812" w:rsidRDefault="00000000" w:rsidP="00603812">
      <w:pPr>
        <w:numPr>
          <w:ilvl w:val="1"/>
          <w:numId w:val="6"/>
        </w:numPr>
        <w:shd w:val="clear" w:color="auto" w:fill="FFFFFF" w:themeFill="background1"/>
        <w:overflowPunct/>
        <w:autoSpaceDE/>
        <w:autoSpaceDN/>
        <w:adjustRightInd/>
        <w:ind w:left="567" w:hanging="567"/>
        <w:jc w:val="both"/>
        <w:textAlignment w:val="auto"/>
        <w:rPr>
          <w:b/>
          <w:szCs w:val="24"/>
          <w:lang w:val="lv-LV"/>
        </w:rPr>
      </w:pPr>
      <w:r w:rsidRPr="00603812">
        <w:rPr>
          <w:b/>
          <w:szCs w:val="24"/>
          <w:lang w:val="lv-LV"/>
        </w:rPr>
        <w:t xml:space="preserve">Izsole sākas elektronisko izsoļu vietnē </w:t>
      </w:r>
      <w:hyperlink r:id="rId15" w:history="1">
        <w:r w:rsidR="00CD4A7E" w:rsidRPr="00603812">
          <w:rPr>
            <w:b/>
            <w:color w:val="0000FF"/>
            <w:szCs w:val="24"/>
            <w:u w:val="single"/>
            <w:lang w:val="lv-LV"/>
          </w:rPr>
          <w:t>https://izsoles.ta.gov.lv</w:t>
        </w:r>
      </w:hyperlink>
      <w:r w:rsidRPr="00603812">
        <w:rPr>
          <w:b/>
          <w:szCs w:val="24"/>
          <w:lang w:val="lv-LV"/>
        </w:rPr>
        <w:t xml:space="preserve"> 202</w:t>
      </w:r>
      <w:r w:rsidR="00630B20">
        <w:rPr>
          <w:b/>
          <w:szCs w:val="24"/>
          <w:lang w:val="lv-LV"/>
        </w:rPr>
        <w:t>6</w:t>
      </w:r>
      <w:r w:rsidRPr="00603812">
        <w:rPr>
          <w:b/>
          <w:szCs w:val="24"/>
          <w:lang w:val="lv-LV"/>
        </w:rPr>
        <w:t>.</w:t>
      </w:r>
      <w:r w:rsidR="00F550C6" w:rsidRPr="00603812">
        <w:rPr>
          <w:b/>
          <w:szCs w:val="24"/>
          <w:lang w:val="lv-LV"/>
        </w:rPr>
        <w:t xml:space="preserve"> gada </w:t>
      </w:r>
      <w:r w:rsidR="00A26D5E">
        <w:rPr>
          <w:b/>
          <w:szCs w:val="24"/>
          <w:lang w:val="lv-LV"/>
        </w:rPr>
        <w:t>27</w:t>
      </w:r>
      <w:r w:rsidR="00603812" w:rsidRPr="00603812">
        <w:rPr>
          <w:b/>
          <w:szCs w:val="24"/>
          <w:lang w:val="lv-LV"/>
        </w:rPr>
        <w:t>.</w:t>
      </w:r>
      <w:r w:rsidR="00EB5C7E">
        <w:rPr>
          <w:b/>
          <w:szCs w:val="24"/>
          <w:lang w:val="lv-LV"/>
        </w:rPr>
        <w:t> </w:t>
      </w:r>
      <w:r w:rsidR="00A26D5E">
        <w:rPr>
          <w:b/>
          <w:szCs w:val="24"/>
          <w:lang w:val="lv-LV"/>
        </w:rPr>
        <w:t xml:space="preserve">aprīlī </w:t>
      </w:r>
      <w:r w:rsidR="00F550C6" w:rsidRPr="00603812">
        <w:rPr>
          <w:b/>
          <w:szCs w:val="24"/>
          <w:lang w:val="lv-LV"/>
        </w:rPr>
        <w:t>plkst. 13.00 un noslēdzas 202</w:t>
      </w:r>
      <w:r w:rsidR="00630B20">
        <w:rPr>
          <w:b/>
          <w:szCs w:val="24"/>
          <w:lang w:val="lv-LV"/>
        </w:rPr>
        <w:t>6</w:t>
      </w:r>
      <w:r w:rsidR="00F550C6" w:rsidRPr="00603812">
        <w:rPr>
          <w:b/>
          <w:szCs w:val="24"/>
          <w:lang w:val="lv-LV"/>
        </w:rPr>
        <w:t xml:space="preserve">. gada </w:t>
      </w:r>
      <w:r w:rsidR="00A26D5E">
        <w:rPr>
          <w:b/>
          <w:szCs w:val="24"/>
          <w:lang w:val="lv-LV"/>
        </w:rPr>
        <w:t>27</w:t>
      </w:r>
      <w:r w:rsidR="00603812" w:rsidRPr="00603812">
        <w:rPr>
          <w:b/>
          <w:szCs w:val="24"/>
          <w:lang w:val="lv-LV"/>
        </w:rPr>
        <w:t>.</w:t>
      </w:r>
      <w:r w:rsidR="00630B20">
        <w:rPr>
          <w:b/>
          <w:szCs w:val="24"/>
          <w:lang w:val="lv-LV"/>
        </w:rPr>
        <w:t xml:space="preserve"> </w:t>
      </w:r>
      <w:r w:rsidR="00EB5C7E">
        <w:rPr>
          <w:b/>
          <w:szCs w:val="24"/>
          <w:lang w:val="lv-LV"/>
        </w:rPr>
        <w:t>ma</w:t>
      </w:r>
      <w:r w:rsidR="00A26D5E">
        <w:rPr>
          <w:b/>
          <w:szCs w:val="24"/>
          <w:lang w:val="lv-LV"/>
        </w:rPr>
        <w:t xml:space="preserve">ijā </w:t>
      </w:r>
      <w:r w:rsidR="00F550C6" w:rsidRPr="00603812">
        <w:rPr>
          <w:b/>
          <w:szCs w:val="24"/>
          <w:lang w:val="lv-LV"/>
        </w:rPr>
        <w:t>plkst. 13.</w:t>
      </w:r>
      <w:r w:rsidRPr="00603812">
        <w:rPr>
          <w:b/>
          <w:szCs w:val="24"/>
          <w:lang w:val="lv-LV"/>
        </w:rPr>
        <w:t>00.</w:t>
      </w:r>
    </w:p>
    <w:p w14:paraId="2A3004EA"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Izsolei autorizētie dalībnieki drīkst izdarīt solījumus visā izsoles norises laikā.</w:t>
      </w:r>
    </w:p>
    <w:p w14:paraId="0F393EEE"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Pārsolīšanas summa jeb </w:t>
      </w:r>
      <w:r w:rsidRPr="0095601D">
        <w:rPr>
          <w:szCs w:val="24"/>
          <w:lang w:val="lv-LV"/>
        </w:rPr>
        <w:t>solis –</w:t>
      </w:r>
      <w:r w:rsidRPr="00CD4A7E">
        <w:rPr>
          <w:b/>
          <w:szCs w:val="24"/>
          <w:lang w:val="lv-LV"/>
        </w:rPr>
        <w:t xml:space="preserve"> </w:t>
      </w:r>
      <w:r w:rsidR="00EC5214">
        <w:rPr>
          <w:b/>
          <w:szCs w:val="24"/>
          <w:lang w:val="lv-LV"/>
        </w:rPr>
        <w:t>10</w:t>
      </w:r>
      <w:r w:rsidR="00D06A6A">
        <w:rPr>
          <w:b/>
          <w:szCs w:val="24"/>
          <w:lang w:val="lv-LV"/>
        </w:rPr>
        <w:t>0</w:t>
      </w:r>
      <w:r w:rsidRPr="00CD4A7E">
        <w:rPr>
          <w:b/>
          <w:szCs w:val="24"/>
          <w:lang w:val="lv-LV"/>
        </w:rPr>
        <w:t>,00</w:t>
      </w:r>
      <w:r w:rsidR="00F550C6">
        <w:rPr>
          <w:b/>
          <w:i/>
          <w:szCs w:val="24"/>
          <w:lang w:val="lv-LV"/>
        </w:rPr>
        <w:t> </w:t>
      </w:r>
      <w:r w:rsidRPr="00CD4A7E">
        <w:rPr>
          <w:b/>
          <w:szCs w:val="24"/>
          <w:lang w:val="lv-LV"/>
        </w:rPr>
        <w:t xml:space="preserve">EUR </w:t>
      </w:r>
      <w:r w:rsidRPr="00CD4A7E">
        <w:rPr>
          <w:szCs w:val="24"/>
          <w:lang w:val="lv-LV"/>
        </w:rPr>
        <w:t>(</w:t>
      </w:r>
      <w:r w:rsidR="00EC5214">
        <w:rPr>
          <w:szCs w:val="24"/>
          <w:lang w:val="lv-LV"/>
        </w:rPr>
        <w:t>viens simts</w:t>
      </w:r>
      <w:r w:rsidRPr="00CD4A7E">
        <w:rPr>
          <w:szCs w:val="24"/>
          <w:lang w:val="lv-LV"/>
        </w:rPr>
        <w:t xml:space="preserve"> </w:t>
      </w:r>
      <w:r w:rsidRPr="00CD4A7E">
        <w:rPr>
          <w:i/>
          <w:szCs w:val="24"/>
          <w:lang w:val="lv-LV"/>
        </w:rPr>
        <w:t>euro</w:t>
      </w:r>
      <w:r>
        <w:rPr>
          <w:szCs w:val="24"/>
          <w:lang w:val="lv-LV"/>
        </w:rPr>
        <w:t>,</w:t>
      </w:r>
      <w:r w:rsidR="00F550C6">
        <w:rPr>
          <w:szCs w:val="24"/>
          <w:lang w:val="lv-LV"/>
        </w:rPr>
        <w:t> 00 </w:t>
      </w:r>
      <w:r w:rsidRPr="00CD4A7E">
        <w:rPr>
          <w:szCs w:val="24"/>
          <w:lang w:val="lv-LV"/>
        </w:rPr>
        <w:t xml:space="preserve">centi). </w:t>
      </w:r>
    </w:p>
    <w:p w14:paraId="222FF399"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pēdējo piecu minūšu laikā pirms izsoles noslēgšanas noteiktā laika tiek reģistrēts solījums, izsoles laiks automātiski tiek pagarināts par piecām minūtēm. </w:t>
      </w:r>
    </w:p>
    <w:p w14:paraId="24A104D5"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F550C6">
        <w:rPr>
          <w:szCs w:val="24"/>
          <w:lang w:val="lv-LV"/>
        </w:rPr>
        <w:t>līdz nākamās darbadienas plkst. </w:t>
      </w:r>
      <w:r w:rsidRPr="00CD4A7E">
        <w:rPr>
          <w:szCs w:val="24"/>
          <w:lang w:val="lv-LV"/>
        </w:rPr>
        <w:t>13.00.</w:t>
      </w:r>
    </w:p>
    <w:p w14:paraId="50432776"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noslēgšanas solījumus nereģistrē un elektronisko izsoļu vietnē tiek norādīts izsoles noslēguma datums, laiks un pēdējais izdarītais solījums.</w:t>
      </w:r>
    </w:p>
    <w:p w14:paraId="3B4DA9AB"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D72C9C2"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Pēc izsoles slēgšanas sistēma automātiski sagatavo izsoles aktu, kuru izsoles komisija apstiprina septiņu dienu laikā pēc izsoles slēgšanas.</w:t>
      </w:r>
    </w:p>
    <w:p w14:paraId="27B2D9A4"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Izsoles dalībniekiem, kuri piedalījušies izsolē, bet nav nosolījuši izsoles Objektu, septiņu darba dienu laikā pēc attiecīga iesnieguma saņemšanas tiek atmaksāta nodrošinājuma nauda.</w:t>
      </w:r>
    </w:p>
    <w:p w14:paraId="13542AF8" w14:textId="77777777" w:rsidR="00CD4A7E" w:rsidRPr="00CD4A7E"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juridiskajai personai, kura nosolījusi visaugstāko cenu, konstatēts nodokļu parāds, kas ir li</w:t>
      </w:r>
      <w:r w:rsidR="00F550C6">
        <w:rPr>
          <w:szCs w:val="24"/>
          <w:lang w:val="lv-LV"/>
        </w:rPr>
        <w:t>elāks par 150</w:t>
      </w:r>
      <w:r w:rsidR="000A5242">
        <w:rPr>
          <w:szCs w:val="24"/>
          <w:lang w:val="lv-LV"/>
        </w:rPr>
        <w:t>,</w:t>
      </w:r>
      <w:r w:rsidR="00F550C6">
        <w:rPr>
          <w:szCs w:val="24"/>
          <w:lang w:val="lv-LV"/>
        </w:rPr>
        <w:t xml:space="preserve">00 EUR (viens simts piecdesmit </w:t>
      </w:r>
      <w:r w:rsidR="00F550C6" w:rsidRPr="00E04F28">
        <w:rPr>
          <w:i/>
          <w:szCs w:val="24"/>
          <w:lang w:val="lv-LV"/>
        </w:rPr>
        <w:t>euro</w:t>
      </w:r>
      <w:r w:rsidR="00F550C6">
        <w:rPr>
          <w:szCs w:val="24"/>
          <w:lang w:val="lv-LV"/>
        </w:rPr>
        <w:t>, 00 centi)</w:t>
      </w:r>
      <w:r w:rsidRPr="00CD4A7E">
        <w:rPr>
          <w:szCs w:val="24"/>
          <w:lang w:val="lv-LV"/>
        </w:rPr>
        <w:t>, Objekts tiek piedāvāts pircējam, kurš nosolījis nākamo augstāko cenu.</w:t>
      </w:r>
    </w:p>
    <w:p w14:paraId="1F011D06" w14:textId="77777777" w:rsidR="00CD4A7E" w:rsidRPr="000B0029" w:rsidRDefault="00000000" w:rsidP="00CD4A7E">
      <w:pPr>
        <w:numPr>
          <w:ilvl w:val="1"/>
          <w:numId w:val="6"/>
        </w:numPr>
        <w:overflowPunct/>
        <w:autoSpaceDE/>
        <w:autoSpaceDN/>
        <w:adjustRightInd/>
        <w:ind w:left="567" w:hanging="567"/>
        <w:jc w:val="both"/>
        <w:textAlignment w:val="auto"/>
        <w:rPr>
          <w:b/>
          <w:szCs w:val="24"/>
          <w:lang w:val="lv-LV"/>
        </w:rPr>
      </w:pPr>
      <w:r w:rsidRPr="00CD4A7E">
        <w:rPr>
          <w:szCs w:val="24"/>
          <w:lang w:val="lv-LV"/>
        </w:rPr>
        <w:t>Ja izsoles dalībnieks, kurš nosolījis augstāko cenu, noteiktajā laikā nav samaksājis nosolīto cenu, par to Komisija 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6ECF5F17" w14:textId="77777777" w:rsidR="000B0029" w:rsidRPr="00CD4A7E" w:rsidRDefault="000B0029" w:rsidP="000B0029">
      <w:pPr>
        <w:overflowPunct/>
        <w:autoSpaceDE/>
        <w:autoSpaceDN/>
        <w:adjustRightInd/>
        <w:ind w:left="567"/>
        <w:jc w:val="both"/>
        <w:textAlignment w:val="auto"/>
        <w:rPr>
          <w:b/>
          <w:szCs w:val="24"/>
          <w:lang w:val="lv-LV"/>
        </w:rPr>
      </w:pPr>
    </w:p>
    <w:p w14:paraId="08C33A1D" w14:textId="77777777" w:rsidR="00CD4A7E" w:rsidRPr="00CD4A7E" w:rsidRDefault="00CD4A7E" w:rsidP="00CD4A7E">
      <w:pPr>
        <w:overflowPunct/>
        <w:autoSpaceDE/>
        <w:autoSpaceDN/>
        <w:adjustRightInd/>
        <w:textAlignment w:val="auto"/>
        <w:rPr>
          <w:b/>
          <w:szCs w:val="24"/>
          <w:lang w:val="lv-LV"/>
        </w:rPr>
      </w:pPr>
    </w:p>
    <w:p w14:paraId="44991039"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lastRenderedPageBreak/>
        <w:t>Izsoles akta un rezultātu apstiprināšana</w:t>
      </w:r>
    </w:p>
    <w:p w14:paraId="3F10428F"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Komisijas priekšsēdētājs apstiprina izsoles aktu septiņu dienu laikā pēc izsoles slēgšanas.</w:t>
      </w:r>
    </w:p>
    <w:p w14:paraId="6DD63858"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sidRPr="00CD4A7E">
        <w:rPr>
          <w:szCs w:val="24"/>
          <w:lang w:val="lv-LV"/>
        </w:rPr>
        <w:t>Izsoles rezultātus apstiprina Komisija ne vēlāk kā 30</w:t>
      </w:r>
      <w:r w:rsidR="00F550C6">
        <w:rPr>
          <w:szCs w:val="24"/>
          <w:lang w:val="lv-LV"/>
        </w:rPr>
        <w:t> </w:t>
      </w:r>
      <w:r w:rsidRPr="00CD4A7E">
        <w:rPr>
          <w:szCs w:val="24"/>
          <w:lang w:val="lv-LV"/>
        </w:rPr>
        <w:t>dienu laikā pēc visu maksājumu par Objekta pirkšanu nokārtošanas.</w:t>
      </w:r>
    </w:p>
    <w:p w14:paraId="4E3C8459" w14:textId="77777777" w:rsidR="00CD4A7E" w:rsidRPr="00CD4A7E" w:rsidRDefault="00000000" w:rsidP="00CD4A7E">
      <w:pPr>
        <w:numPr>
          <w:ilvl w:val="1"/>
          <w:numId w:val="6"/>
        </w:numPr>
        <w:overflowPunct/>
        <w:autoSpaceDE/>
        <w:autoSpaceDN/>
        <w:adjustRightInd/>
        <w:ind w:left="720" w:hanging="720"/>
        <w:jc w:val="both"/>
        <w:textAlignment w:val="auto"/>
        <w:rPr>
          <w:szCs w:val="24"/>
          <w:lang w:val="lv-LV"/>
        </w:rPr>
      </w:pPr>
      <w:r>
        <w:rPr>
          <w:szCs w:val="24"/>
          <w:lang w:val="lv-LV"/>
        </w:rPr>
        <w:t>Pašvaldības</w:t>
      </w:r>
      <w:r w:rsidRPr="00CD4A7E">
        <w:rPr>
          <w:szCs w:val="24"/>
          <w:lang w:val="lv-LV"/>
        </w:rPr>
        <w:t xml:space="preserve"> domes priekšsēdētājam var iesniegt sūdzības par Komisijas darbībām.</w:t>
      </w:r>
    </w:p>
    <w:p w14:paraId="02AE3842" w14:textId="77777777" w:rsidR="00CD4A7E" w:rsidRPr="00CD4A7E" w:rsidRDefault="00CD4A7E" w:rsidP="00CD4A7E">
      <w:pPr>
        <w:overflowPunct/>
        <w:autoSpaceDE/>
        <w:autoSpaceDN/>
        <w:adjustRightInd/>
        <w:jc w:val="both"/>
        <w:textAlignment w:val="auto"/>
        <w:rPr>
          <w:szCs w:val="24"/>
          <w:lang w:val="lv-LV"/>
        </w:rPr>
      </w:pPr>
    </w:p>
    <w:p w14:paraId="70B0DAFF"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Nenotikušās izsoles</w:t>
      </w:r>
    </w:p>
    <w:p w14:paraId="4BCE4A1F"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Ja neviens izsoles dalībnieks nav pārsolījis izsoles nosacīto cenu vai arī nosolītājs nav samaksājis nosolīto cenu un izsoles dalībnieks, kas nosolījis nākamo augstāko cenu par Objektu, atsakās iegādāties Objektu sas</w:t>
      </w:r>
      <w:r w:rsidR="00F550C6">
        <w:rPr>
          <w:szCs w:val="24"/>
          <w:lang w:val="lv-LV"/>
        </w:rPr>
        <w:t>kaņā ar izsoles noteikumu 6.11. </w:t>
      </w:r>
      <w:r w:rsidRPr="00CD4A7E">
        <w:rPr>
          <w:szCs w:val="24"/>
          <w:lang w:val="lv-LV"/>
        </w:rPr>
        <w:t>punktu, izsole ar augšupejošu soli atzīstama par nenotikušu.</w:t>
      </w:r>
    </w:p>
    <w:p w14:paraId="43FE5DCE"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Ja Objekta pirmajā izsolē neviens nav pārsolījis izsoles sākumcenu, </w:t>
      </w:r>
      <w:r w:rsidR="004E25CE">
        <w:rPr>
          <w:szCs w:val="24"/>
          <w:lang w:val="lv-LV"/>
        </w:rPr>
        <w:t xml:space="preserve">Pašvaldība var </w:t>
      </w:r>
      <w:r w:rsidRPr="00CD4A7E">
        <w:rPr>
          <w:szCs w:val="24"/>
          <w:lang w:val="lv-LV"/>
        </w:rPr>
        <w:t>rīko</w:t>
      </w:r>
      <w:r w:rsidR="004E25CE">
        <w:rPr>
          <w:szCs w:val="24"/>
          <w:lang w:val="lv-LV"/>
        </w:rPr>
        <w:t xml:space="preserve">t </w:t>
      </w:r>
      <w:r w:rsidRPr="00CD4A7E">
        <w:rPr>
          <w:szCs w:val="24"/>
          <w:lang w:val="lv-LV"/>
        </w:rPr>
        <w:t xml:space="preserve">otro izsoli ar augšupejošu soli, kurā </w:t>
      </w:r>
      <w:r w:rsidR="00BE4AD4">
        <w:rPr>
          <w:szCs w:val="24"/>
          <w:lang w:val="lv-LV"/>
        </w:rPr>
        <w:t>P</w:t>
      </w:r>
      <w:r w:rsidRPr="00CD4A7E">
        <w:rPr>
          <w:szCs w:val="24"/>
          <w:lang w:val="lv-LV"/>
        </w:rPr>
        <w:t>ašvaldība var pazemināt izsole</w:t>
      </w:r>
      <w:r w:rsidR="00F550C6">
        <w:rPr>
          <w:szCs w:val="24"/>
          <w:lang w:val="lv-LV"/>
        </w:rPr>
        <w:t>s sākumcenu ne vairāk kā par 20 p</w:t>
      </w:r>
      <w:r w:rsidRPr="00CD4A7E">
        <w:rPr>
          <w:szCs w:val="24"/>
          <w:lang w:val="lv-LV"/>
        </w:rPr>
        <w:t>rocentiem, var rīkot jaunu izsoli, mainot nosolītās augstākās cenas samaksas kārtību vai ierosināt atcelt lēmumu par Objekta nodošanu atsavināšanai.</w:t>
      </w:r>
    </w:p>
    <w:p w14:paraId="106179D0"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otrās nesekmīgās izsoles </w:t>
      </w:r>
      <w:r w:rsidR="00BE4AD4">
        <w:rPr>
          <w:szCs w:val="24"/>
          <w:lang w:val="lv-LV"/>
        </w:rPr>
        <w:t>P</w:t>
      </w:r>
      <w:r w:rsidRPr="00CD4A7E">
        <w:rPr>
          <w:szCs w:val="24"/>
          <w:lang w:val="lv-LV"/>
        </w:rPr>
        <w:t>ašvaldība var noteikt trešo izsoli ar augšupejošu soli, pazeminot izsole</w:t>
      </w:r>
      <w:r w:rsidR="00F550C6">
        <w:rPr>
          <w:szCs w:val="24"/>
          <w:lang w:val="lv-LV"/>
        </w:rPr>
        <w:t>s sākumcenu ne vairāk kā par 60 </w:t>
      </w:r>
      <w:r w:rsidRPr="00CD4A7E">
        <w:rPr>
          <w:szCs w:val="24"/>
          <w:lang w:val="lv-LV"/>
        </w:rPr>
        <w:t>procentiem no nosacītās cenas, rīkot jaunu izsoli, mainot nosolītās cenas samaksas kārtību, rīkot izsoli ar lejupejošu soli vai ierosināt atcelt lēmumu par Objekta nodošanu atsavināšanai.</w:t>
      </w:r>
    </w:p>
    <w:p w14:paraId="068AC91A"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Pēc trešās nesekmīgās izsoles </w:t>
      </w:r>
      <w:r w:rsidR="00BE4AD4">
        <w:rPr>
          <w:szCs w:val="24"/>
          <w:lang w:val="lv-LV"/>
        </w:rPr>
        <w:t>P</w:t>
      </w:r>
      <w:r w:rsidRPr="00CD4A7E">
        <w:rPr>
          <w:szCs w:val="24"/>
          <w:lang w:val="lv-LV"/>
        </w:rPr>
        <w:t>ašvaldība var ierosināt atkārtotu Objekta novērtēšanu, citu Publiskas personas mantas atsavināšanas likumā noteikto mantas atsavināšanas veidu vai atcelt lēmumu par Objekta nodošanu atsavināšanai.</w:t>
      </w:r>
    </w:p>
    <w:p w14:paraId="1551A830" w14:textId="77777777" w:rsidR="00CD4A7E" w:rsidRPr="00CD4A7E" w:rsidRDefault="00CD4A7E" w:rsidP="00CD4A7E">
      <w:pPr>
        <w:overflowPunct/>
        <w:autoSpaceDE/>
        <w:autoSpaceDN/>
        <w:adjustRightInd/>
        <w:jc w:val="both"/>
        <w:textAlignment w:val="auto"/>
        <w:rPr>
          <w:szCs w:val="24"/>
          <w:lang w:val="lv-LV"/>
        </w:rPr>
      </w:pPr>
    </w:p>
    <w:p w14:paraId="78AE06AF" w14:textId="77777777" w:rsidR="00CD4A7E" w:rsidRPr="00CD4A7E" w:rsidRDefault="00000000" w:rsidP="00CD4A7E">
      <w:pPr>
        <w:numPr>
          <w:ilvl w:val="0"/>
          <w:numId w:val="6"/>
        </w:numPr>
        <w:overflowPunct/>
        <w:autoSpaceDE/>
        <w:autoSpaceDN/>
        <w:adjustRightInd/>
        <w:jc w:val="center"/>
        <w:textAlignment w:val="auto"/>
        <w:rPr>
          <w:b/>
          <w:szCs w:val="24"/>
          <w:lang w:val="lv-LV"/>
        </w:rPr>
      </w:pPr>
      <w:r w:rsidRPr="00CD4A7E">
        <w:rPr>
          <w:b/>
          <w:szCs w:val="24"/>
          <w:lang w:val="lv-LV"/>
        </w:rPr>
        <w:t>Norēķinu kārtība</w:t>
      </w:r>
    </w:p>
    <w:p w14:paraId="47437231"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Izsoles dalībni</w:t>
      </w:r>
      <w:r w:rsidR="00F550C6">
        <w:rPr>
          <w:szCs w:val="24"/>
          <w:lang w:val="lv-LV"/>
        </w:rPr>
        <w:t>eks, kurš nosolījis Objektu, 10 </w:t>
      </w:r>
      <w:r w:rsidRPr="00CD4A7E">
        <w:rPr>
          <w:szCs w:val="24"/>
          <w:lang w:val="lv-LV"/>
        </w:rPr>
        <w:t xml:space="preserve">darba dienu laikā noslēdz Objekta pirkuma līgumu. </w:t>
      </w:r>
    </w:p>
    <w:p w14:paraId="01809D2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Izsoles dalībniekam, kurš nosolījis augstāko cenu, </w:t>
      </w:r>
      <w:r w:rsidR="004E25CE">
        <w:rPr>
          <w:szCs w:val="24"/>
          <w:lang w:val="lv-LV"/>
        </w:rPr>
        <w:t xml:space="preserve">divu </w:t>
      </w:r>
      <w:r w:rsidR="002E1454">
        <w:rPr>
          <w:szCs w:val="24"/>
          <w:lang w:val="lv-LV"/>
        </w:rPr>
        <w:t xml:space="preserve">mēnešu </w:t>
      </w:r>
      <w:r w:rsidRPr="00CD4A7E">
        <w:rPr>
          <w:szCs w:val="24"/>
          <w:lang w:val="lv-LV"/>
        </w:rPr>
        <w:t>laikā pēc pirkuma līguma noslēgšanas dienas jāveic atlikuš</w:t>
      </w:r>
      <w:r w:rsidR="002E1454">
        <w:rPr>
          <w:szCs w:val="24"/>
          <w:lang w:val="lv-LV"/>
        </w:rPr>
        <w:t>ie</w:t>
      </w:r>
      <w:r w:rsidRPr="00CD4A7E">
        <w:rPr>
          <w:szCs w:val="24"/>
          <w:lang w:val="lv-LV"/>
        </w:rPr>
        <w:t xml:space="preserve"> maksājum</w:t>
      </w:r>
      <w:r w:rsidR="002E1454">
        <w:rPr>
          <w:szCs w:val="24"/>
          <w:lang w:val="lv-LV"/>
        </w:rPr>
        <w:t>i</w:t>
      </w:r>
      <w:r w:rsidRPr="00CD4A7E">
        <w:rPr>
          <w:szCs w:val="24"/>
          <w:lang w:val="lv-LV"/>
        </w:rPr>
        <w:t xml:space="preserve"> par Objekta pirkšanu, ievērojot pirkuma līgumā norādīto samaksas kārtību. </w:t>
      </w:r>
    </w:p>
    <w:p w14:paraId="3E1931AA" w14:textId="77777777" w:rsidR="00CD4A7E" w:rsidRPr="0015286F" w:rsidRDefault="00000000" w:rsidP="0015286F">
      <w:pPr>
        <w:numPr>
          <w:ilvl w:val="1"/>
          <w:numId w:val="6"/>
        </w:numPr>
        <w:overflowPunct/>
        <w:autoSpaceDE/>
        <w:autoSpaceDN/>
        <w:adjustRightInd/>
        <w:ind w:left="567" w:hanging="567"/>
        <w:jc w:val="both"/>
        <w:textAlignment w:val="auto"/>
        <w:rPr>
          <w:szCs w:val="24"/>
          <w:lang w:val="lv-LV"/>
        </w:rPr>
      </w:pPr>
      <w:r w:rsidRPr="00CD4A7E">
        <w:rPr>
          <w:szCs w:val="24"/>
          <w:lang w:val="lv-LV"/>
        </w:rPr>
        <w:t xml:space="preserve">Visi norēķini tiek veikti ar pārskaitījumu </w:t>
      </w:r>
      <w:r w:rsidR="00BE4AD4">
        <w:rPr>
          <w:szCs w:val="24"/>
          <w:lang w:val="lv-LV"/>
        </w:rPr>
        <w:t>P</w:t>
      </w:r>
      <w:r w:rsidR="00F550C6">
        <w:rPr>
          <w:szCs w:val="24"/>
          <w:lang w:val="lv-LV"/>
        </w:rPr>
        <w:t xml:space="preserve">ašvaldības kontā: </w:t>
      </w:r>
      <w:r w:rsidRPr="0015286F">
        <w:rPr>
          <w:szCs w:val="24"/>
          <w:lang w:val="lv-LV"/>
        </w:rPr>
        <w:t>LV39TREL9802560031000, Valsts kase,</w:t>
      </w:r>
      <w:r>
        <w:rPr>
          <w:szCs w:val="24"/>
          <w:lang w:val="lv-LV"/>
        </w:rPr>
        <w:t xml:space="preserve"> </w:t>
      </w:r>
      <w:r w:rsidR="00F550C6" w:rsidRPr="0015286F">
        <w:rPr>
          <w:szCs w:val="24"/>
          <w:lang w:val="lv-LV"/>
        </w:rPr>
        <w:t>ar atzīmi </w:t>
      </w:r>
      <w:r w:rsidRPr="0015286F">
        <w:rPr>
          <w:szCs w:val="24"/>
          <w:lang w:val="lv-LV"/>
        </w:rPr>
        <w:t>“</w:t>
      </w:r>
      <w:bookmarkStart w:id="2" w:name="_Hlk102634090"/>
      <w:r w:rsidRPr="0015286F">
        <w:rPr>
          <w:szCs w:val="24"/>
          <w:lang w:val="lv-LV"/>
        </w:rPr>
        <w:t xml:space="preserve">Dzīvokļa īpašuma </w:t>
      </w:r>
      <w:r w:rsidR="000A5242" w:rsidRPr="0015286F">
        <w:rPr>
          <w:szCs w:val="24"/>
          <w:lang w:val="lv-LV"/>
        </w:rPr>
        <w:t>Nr. </w:t>
      </w:r>
      <w:r w:rsidR="00C75E31">
        <w:rPr>
          <w:szCs w:val="24"/>
          <w:lang w:val="lv-LV"/>
        </w:rPr>
        <w:t>10</w:t>
      </w:r>
      <w:r w:rsidR="000A5242" w:rsidRPr="0015286F">
        <w:rPr>
          <w:szCs w:val="24"/>
          <w:lang w:val="lv-LV"/>
        </w:rPr>
        <w:t>, </w:t>
      </w:r>
      <w:r w:rsidR="002E1454">
        <w:rPr>
          <w:szCs w:val="24"/>
          <w:lang w:val="lv-LV"/>
        </w:rPr>
        <w:t xml:space="preserve"> </w:t>
      </w:r>
      <w:r w:rsidR="00C75E31">
        <w:rPr>
          <w:szCs w:val="24"/>
          <w:lang w:val="lv-LV"/>
        </w:rPr>
        <w:t>Lielajā</w:t>
      </w:r>
      <w:r w:rsidR="002E1454">
        <w:rPr>
          <w:szCs w:val="24"/>
          <w:lang w:val="lv-LV"/>
        </w:rPr>
        <w:t xml:space="preserve"> ielā </w:t>
      </w:r>
      <w:r w:rsidR="00C75E31">
        <w:rPr>
          <w:szCs w:val="24"/>
          <w:lang w:val="lv-LV"/>
        </w:rPr>
        <w:t>10A</w:t>
      </w:r>
      <w:r w:rsidR="000A5242" w:rsidRPr="0015286F">
        <w:rPr>
          <w:szCs w:val="24"/>
          <w:lang w:val="lv-LV"/>
        </w:rPr>
        <w:t xml:space="preserve">, </w:t>
      </w:r>
      <w:r w:rsidR="00C75E31">
        <w:rPr>
          <w:szCs w:val="24"/>
          <w:lang w:val="lv-LV"/>
        </w:rPr>
        <w:t>Talsos</w:t>
      </w:r>
      <w:r w:rsidRPr="0015286F">
        <w:rPr>
          <w:szCs w:val="24"/>
          <w:lang w:val="lv-LV"/>
        </w:rPr>
        <w:t>, Talsu novadā</w:t>
      </w:r>
      <w:r w:rsidRPr="0015286F">
        <w:rPr>
          <w:rFonts w:eastAsia="Calibri"/>
          <w:szCs w:val="24"/>
          <w:lang w:val="lv-LV"/>
        </w:rPr>
        <w:t xml:space="preserve">, </w:t>
      </w:r>
      <w:bookmarkEnd w:id="2"/>
      <w:r w:rsidRPr="0015286F">
        <w:rPr>
          <w:szCs w:val="24"/>
          <w:lang w:val="lv-LV"/>
        </w:rPr>
        <w:t>izsole”.</w:t>
      </w:r>
    </w:p>
    <w:p w14:paraId="67931A74"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Pr>
          <w:szCs w:val="24"/>
          <w:lang w:val="lv-LV"/>
        </w:rPr>
        <w:t>Ja izsoles dalībnieks 9.2. </w:t>
      </w:r>
      <w:r w:rsidR="0095601D" w:rsidRPr="00CD4A7E">
        <w:rPr>
          <w:szCs w:val="24"/>
          <w:lang w:val="lv-LV"/>
        </w:rPr>
        <w:t>punktā noteiktajā termiņā nav norēķinājies par Objektu šajos noteikumos minētajā kārtībā, viņš zaudē tiesības uz nosolīto Objektu un tam tiek atmaksāta iemaksātā summa, izņemot samaksātā nodrošinājuma summa.</w:t>
      </w:r>
    </w:p>
    <w:p w14:paraId="116AB553" w14:textId="77777777" w:rsidR="00CD4A7E" w:rsidRPr="00CD4A7E" w:rsidRDefault="00000000" w:rsidP="00CD4A7E">
      <w:pPr>
        <w:numPr>
          <w:ilvl w:val="1"/>
          <w:numId w:val="6"/>
        </w:numPr>
        <w:overflowPunct/>
        <w:autoSpaceDE/>
        <w:autoSpaceDN/>
        <w:adjustRightInd/>
        <w:ind w:left="567" w:hanging="567"/>
        <w:jc w:val="both"/>
        <w:textAlignment w:val="auto"/>
        <w:rPr>
          <w:szCs w:val="24"/>
          <w:lang w:val="lv-LV"/>
        </w:rPr>
      </w:pPr>
      <w:r w:rsidRPr="00CD4A7E">
        <w:rPr>
          <w:szCs w:val="24"/>
          <w:lang w:val="lv-LV"/>
        </w:rPr>
        <w:t>Īpašuma tiesības uz Objektu izsoles dalībnieks, kurš nosolījis augstāko cenu, iegūst ar brīdi, kad samaksāta visa pirkuma summa un īpašuma tiesības reģistrētas zemesgrāmatā.</w:t>
      </w:r>
    </w:p>
    <w:p w14:paraId="45BAFB2E" w14:textId="77777777" w:rsidR="00CD4A7E" w:rsidRDefault="00CD4A7E" w:rsidP="00CD4A7E">
      <w:pPr>
        <w:overflowPunct/>
        <w:autoSpaceDE/>
        <w:autoSpaceDN/>
        <w:adjustRightInd/>
        <w:jc w:val="both"/>
        <w:textAlignment w:val="auto"/>
        <w:rPr>
          <w:szCs w:val="24"/>
          <w:lang w:val="lv-LV"/>
        </w:rPr>
      </w:pPr>
    </w:p>
    <w:p w14:paraId="3142FF3C" w14:textId="77777777" w:rsidR="00CD4A7E" w:rsidRPr="00CD4A7E" w:rsidRDefault="00CD4A7E" w:rsidP="00CD4A7E">
      <w:pPr>
        <w:overflowPunct/>
        <w:autoSpaceDE/>
        <w:autoSpaceDN/>
        <w:adjustRightInd/>
        <w:jc w:val="both"/>
        <w:textAlignment w:val="auto"/>
        <w:rPr>
          <w:szCs w:val="24"/>
          <w:lang w:val="lv-LV"/>
        </w:rPr>
      </w:pPr>
    </w:p>
    <w:p w14:paraId="72466D5F" w14:textId="450492A1" w:rsidR="003A2DF1" w:rsidRPr="00643AA1" w:rsidRDefault="008E6714" w:rsidP="00F550C6">
      <w:pPr>
        <w:tabs>
          <w:tab w:val="left" w:pos="7655"/>
        </w:tabs>
        <w:jc w:val="both"/>
        <w:rPr>
          <w:sz w:val="22"/>
          <w:szCs w:val="22"/>
          <w:lang w:val="lv-LV"/>
        </w:rPr>
      </w:pPr>
      <w:r>
        <w:rPr>
          <w:szCs w:val="24"/>
          <w:lang w:val="lv-LV"/>
        </w:rPr>
        <w:t xml:space="preserve"> </w:t>
      </w:r>
    </w:p>
    <w:sectPr w:rsidR="003A2DF1" w:rsidRPr="00643AA1" w:rsidSect="00BA7C2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9E22" w14:textId="77777777" w:rsidR="000F1370" w:rsidRDefault="000F1370">
      <w:r>
        <w:separator/>
      </w:r>
    </w:p>
  </w:endnote>
  <w:endnote w:type="continuationSeparator" w:id="0">
    <w:p w14:paraId="0C8FD3B6" w14:textId="77777777" w:rsidR="000F1370" w:rsidRDefault="000F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55F2" w14:textId="77777777" w:rsidR="008E6714" w:rsidRDefault="008E671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AC66" w14:textId="77777777" w:rsidR="005213BF" w:rsidRDefault="00000000">
    <w:r>
      <w:t xml:space="preserve">          </w:t>
    </w:r>
  </w:p>
  <w:p w14:paraId="0E042083" w14:textId="721433FF" w:rsidR="00623339" w:rsidRDefault="00623339" w:rsidP="008E67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355A" w14:textId="77777777" w:rsidR="005213BF"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p w14:paraId="38EC8B3F" w14:textId="77777777" w:rsidR="00FE4700" w:rsidRDefault="00000000">
    <w:r>
      <w:t xml:space="preserve">          </w:t>
    </w: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5A74" w14:textId="77777777" w:rsidR="000F1370" w:rsidRDefault="000F1370">
      <w:r>
        <w:separator/>
      </w:r>
    </w:p>
  </w:footnote>
  <w:footnote w:type="continuationSeparator" w:id="0">
    <w:p w14:paraId="7EACDACA" w14:textId="77777777" w:rsidR="000F1370" w:rsidRDefault="000F1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C252" w14:textId="77777777" w:rsidR="008E6714" w:rsidRDefault="008E671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99DF" w14:textId="77777777" w:rsidR="008E6714" w:rsidRDefault="008E671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6470" w14:textId="77777777" w:rsidR="008E6714" w:rsidRDefault="008E671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3935"/>
    <w:multiLevelType w:val="hybridMultilevel"/>
    <w:tmpl w:val="2C088F80"/>
    <w:lvl w:ilvl="0" w:tplc="E096935C">
      <w:start w:val="1"/>
      <w:numFmt w:val="decimal"/>
      <w:lvlText w:val="%1."/>
      <w:lvlJc w:val="left"/>
      <w:pPr>
        <w:tabs>
          <w:tab w:val="num" w:pos="720"/>
        </w:tabs>
        <w:ind w:left="720" w:hanging="360"/>
      </w:pPr>
      <w:rPr>
        <w:rFonts w:hint="default"/>
      </w:rPr>
    </w:lvl>
    <w:lvl w:ilvl="1" w:tplc="B39047F4" w:tentative="1">
      <w:start w:val="1"/>
      <w:numFmt w:val="lowerLetter"/>
      <w:lvlText w:val="%2."/>
      <w:lvlJc w:val="left"/>
      <w:pPr>
        <w:tabs>
          <w:tab w:val="num" w:pos="1440"/>
        </w:tabs>
        <w:ind w:left="1440" w:hanging="360"/>
      </w:pPr>
    </w:lvl>
    <w:lvl w:ilvl="2" w:tplc="B0EAAAEA" w:tentative="1">
      <w:start w:val="1"/>
      <w:numFmt w:val="lowerRoman"/>
      <w:lvlText w:val="%3."/>
      <w:lvlJc w:val="right"/>
      <w:pPr>
        <w:tabs>
          <w:tab w:val="num" w:pos="2160"/>
        </w:tabs>
        <w:ind w:left="2160" w:hanging="180"/>
      </w:pPr>
    </w:lvl>
    <w:lvl w:ilvl="3" w:tplc="7EF89234" w:tentative="1">
      <w:start w:val="1"/>
      <w:numFmt w:val="decimal"/>
      <w:lvlText w:val="%4."/>
      <w:lvlJc w:val="left"/>
      <w:pPr>
        <w:tabs>
          <w:tab w:val="num" w:pos="2880"/>
        </w:tabs>
        <w:ind w:left="2880" w:hanging="360"/>
      </w:pPr>
    </w:lvl>
    <w:lvl w:ilvl="4" w:tplc="49BAE2E2" w:tentative="1">
      <w:start w:val="1"/>
      <w:numFmt w:val="lowerLetter"/>
      <w:lvlText w:val="%5."/>
      <w:lvlJc w:val="left"/>
      <w:pPr>
        <w:tabs>
          <w:tab w:val="num" w:pos="3600"/>
        </w:tabs>
        <w:ind w:left="3600" w:hanging="360"/>
      </w:pPr>
    </w:lvl>
    <w:lvl w:ilvl="5" w:tplc="7A9C2D62" w:tentative="1">
      <w:start w:val="1"/>
      <w:numFmt w:val="lowerRoman"/>
      <w:lvlText w:val="%6."/>
      <w:lvlJc w:val="right"/>
      <w:pPr>
        <w:tabs>
          <w:tab w:val="num" w:pos="4320"/>
        </w:tabs>
        <w:ind w:left="4320" w:hanging="180"/>
      </w:pPr>
    </w:lvl>
    <w:lvl w:ilvl="6" w:tplc="58705DD2" w:tentative="1">
      <w:start w:val="1"/>
      <w:numFmt w:val="decimal"/>
      <w:lvlText w:val="%7."/>
      <w:lvlJc w:val="left"/>
      <w:pPr>
        <w:tabs>
          <w:tab w:val="num" w:pos="5040"/>
        </w:tabs>
        <w:ind w:left="5040" w:hanging="360"/>
      </w:pPr>
    </w:lvl>
    <w:lvl w:ilvl="7" w:tplc="9D182B52" w:tentative="1">
      <w:start w:val="1"/>
      <w:numFmt w:val="lowerLetter"/>
      <w:lvlText w:val="%8."/>
      <w:lvlJc w:val="left"/>
      <w:pPr>
        <w:tabs>
          <w:tab w:val="num" w:pos="5760"/>
        </w:tabs>
        <w:ind w:left="5760" w:hanging="360"/>
      </w:pPr>
    </w:lvl>
    <w:lvl w:ilvl="8" w:tplc="41E0A896" w:tentative="1">
      <w:start w:val="1"/>
      <w:numFmt w:val="lowerRoman"/>
      <w:lvlText w:val="%9."/>
      <w:lvlJc w:val="right"/>
      <w:pPr>
        <w:tabs>
          <w:tab w:val="num" w:pos="6480"/>
        </w:tabs>
        <w:ind w:left="6480" w:hanging="180"/>
      </w:pPr>
    </w:lvl>
  </w:abstractNum>
  <w:abstractNum w:abstractNumId="1"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132DA2"/>
    <w:multiLevelType w:val="multilevel"/>
    <w:tmpl w:val="F4506286"/>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9C24E7"/>
    <w:multiLevelType w:val="hybridMultilevel"/>
    <w:tmpl w:val="566E1CA2"/>
    <w:lvl w:ilvl="0" w:tplc="24F65D7C">
      <w:start w:val="2"/>
      <w:numFmt w:val="decimal"/>
      <w:lvlText w:val="%1."/>
      <w:lvlJc w:val="left"/>
      <w:pPr>
        <w:tabs>
          <w:tab w:val="num" w:pos="720"/>
        </w:tabs>
        <w:ind w:left="720" w:hanging="360"/>
      </w:pPr>
      <w:rPr>
        <w:rFonts w:hint="default"/>
      </w:rPr>
    </w:lvl>
    <w:lvl w:ilvl="1" w:tplc="D80CCB4C" w:tentative="1">
      <w:start w:val="1"/>
      <w:numFmt w:val="lowerLetter"/>
      <w:lvlText w:val="%2."/>
      <w:lvlJc w:val="left"/>
      <w:pPr>
        <w:tabs>
          <w:tab w:val="num" w:pos="1440"/>
        </w:tabs>
        <w:ind w:left="1440" w:hanging="360"/>
      </w:pPr>
    </w:lvl>
    <w:lvl w:ilvl="2" w:tplc="BBFC22AC" w:tentative="1">
      <w:start w:val="1"/>
      <w:numFmt w:val="lowerRoman"/>
      <w:lvlText w:val="%3."/>
      <w:lvlJc w:val="right"/>
      <w:pPr>
        <w:tabs>
          <w:tab w:val="num" w:pos="2160"/>
        </w:tabs>
        <w:ind w:left="2160" w:hanging="180"/>
      </w:pPr>
    </w:lvl>
    <w:lvl w:ilvl="3" w:tplc="96A4C0DC" w:tentative="1">
      <w:start w:val="1"/>
      <w:numFmt w:val="decimal"/>
      <w:lvlText w:val="%4."/>
      <w:lvlJc w:val="left"/>
      <w:pPr>
        <w:tabs>
          <w:tab w:val="num" w:pos="2880"/>
        </w:tabs>
        <w:ind w:left="2880" w:hanging="360"/>
      </w:pPr>
    </w:lvl>
    <w:lvl w:ilvl="4" w:tplc="36FE3F20" w:tentative="1">
      <w:start w:val="1"/>
      <w:numFmt w:val="lowerLetter"/>
      <w:lvlText w:val="%5."/>
      <w:lvlJc w:val="left"/>
      <w:pPr>
        <w:tabs>
          <w:tab w:val="num" w:pos="3600"/>
        </w:tabs>
        <w:ind w:left="3600" w:hanging="360"/>
      </w:pPr>
    </w:lvl>
    <w:lvl w:ilvl="5" w:tplc="335EFDFC" w:tentative="1">
      <w:start w:val="1"/>
      <w:numFmt w:val="lowerRoman"/>
      <w:lvlText w:val="%6."/>
      <w:lvlJc w:val="right"/>
      <w:pPr>
        <w:tabs>
          <w:tab w:val="num" w:pos="4320"/>
        </w:tabs>
        <w:ind w:left="4320" w:hanging="180"/>
      </w:pPr>
    </w:lvl>
    <w:lvl w:ilvl="6" w:tplc="6B66A85A" w:tentative="1">
      <w:start w:val="1"/>
      <w:numFmt w:val="decimal"/>
      <w:lvlText w:val="%7."/>
      <w:lvlJc w:val="left"/>
      <w:pPr>
        <w:tabs>
          <w:tab w:val="num" w:pos="5040"/>
        </w:tabs>
        <w:ind w:left="5040" w:hanging="360"/>
      </w:pPr>
    </w:lvl>
    <w:lvl w:ilvl="7" w:tplc="FDB0F848" w:tentative="1">
      <w:start w:val="1"/>
      <w:numFmt w:val="lowerLetter"/>
      <w:lvlText w:val="%8."/>
      <w:lvlJc w:val="left"/>
      <w:pPr>
        <w:tabs>
          <w:tab w:val="num" w:pos="5760"/>
        </w:tabs>
        <w:ind w:left="5760" w:hanging="360"/>
      </w:pPr>
    </w:lvl>
    <w:lvl w:ilvl="8" w:tplc="A1769FC0" w:tentative="1">
      <w:start w:val="1"/>
      <w:numFmt w:val="lowerRoman"/>
      <w:lvlText w:val="%9."/>
      <w:lvlJc w:val="right"/>
      <w:pPr>
        <w:tabs>
          <w:tab w:val="num" w:pos="6480"/>
        </w:tabs>
        <w:ind w:left="6480" w:hanging="180"/>
      </w:pPr>
    </w:lvl>
  </w:abstractNum>
  <w:abstractNum w:abstractNumId="4"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0F68EC"/>
    <w:multiLevelType w:val="multilevel"/>
    <w:tmpl w:val="234A2614"/>
    <w:lvl w:ilvl="0">
      <w:start w:val="2"/>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4007696">
    <w:abstractNumId w:val="0"/>
  </w:num>
  <w:num w:numId="2" w16cid:durableId="1635942164">
    <w:abstractNumId w:val="3"/>
  </w:num>
  <w:num w:numId="3" w16cid:durableId="1254433591">
    <w:abstractNumId w:val="4"/>
  </w:num>
  <w:num w:numId="4" w16cid:durableId="118643835">
    <w:abstractNumId w:val="1"/>
  </w:num>
  <w:num w:numId="5" w16cid:durableId="474494109">
    <w:abstractNumId w:val="5"/>
  </w:num>
  <w:num w:numId="6" w16cid:durableId="204597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1B0A"/>
    <w:rsid w:val="0002524B"/>
    <w:rsid w:val="0005299A"/>
    <w:rsid w:val="00065D1B"/>
    <w:rsid w:val="000A5242"/>
    <w:rsid w:val="000A529A"/>
    <w:rsid w:val="000B0029"/>
    <w:rsid w:val="000B13B6"/>
    <w:rsid w:val="000B76B1"/>
    <w:rsid w:val="000C19B1"/>
    <w:rsid w:val="000E018D"/>
    <w:rsid w:val="000E1C48"/>
    <w:rsid w:val="000E3E1A"/>
    <w:rsid w:val="000F1370"/>
    <w:rsid w:val="00114A62"/>
    <w:rsid w:val="00116EFC"/>
    <w:rsid w:val="0012247E"/>
    <w:rsid w:val="00124AC2"/>
    <w:rsid w:val="00130A88"/>
    <w:rsid w:val="00134EE6"/>
    <w:rsid w:val="00134FC4"/>
    <w:rsid w:val="00143010"/>
    <w:rsid w:val="0015286F"/>
    <w:rsid w:val="00183EAA"/>
    <w:rsid w:val="00185677"/>
    <w:rsid w:val="001A59E5"/>
    <w:rsid w:val="001C45A2"/>
    <w:rsid w:val="001C5307"/>
    <w:rsid w:val="001C7500"/>
    <w:rsid w:val="001D569D"/>
    <w:rsid w:val="001D62B9"/>
    <w:rsid w:val="001E79D0"/>
    <w:rsid w:val="001F444A"/>
    <w:rsid w:val="00202D36"/>
    <w:rsid w:val="00207A3D"/>
    <w:rsid w:val="002247A2"/>
    <w:rsid w:val="00245FA5"/>
    <w:rsid w:val="00262E0E"/>
    <w:rsid w:val="002806BB"/>
    <w:rsid w:val="00280F94"/>
    <w:rsid w:val="00283FD0"/>
    <w:rsid w:val="002959D5"/>
    <w:rsid w:val="00297551"/>
    <w:rsid w:val="002B089D"/>
    <w:rsid w:val="002C6146"/>
    <w:rsid w:val="002D16B8"/>
    <w:rsid w:val="002E1454"/>
    <w:rsid w:val="002F3DDF"/>
    <w:rsid w:val="002F6683"/>
    <w:rsid w:val="00316F85"/>
    <w:rsid w:val="00321DB6"/>
    <w:rsid w:val="00325F1F"/>
    <w:rsid w:val="003306BA"/>
    <w:rsid w:val="00337E98"/>
    <w:rsid w:val="00350F0F"/>
    <w:rsid w:val="00374843"/>
    <w:rsid w:val="00377247"/>
    <w:rsid w:val="00384D3F"/>
    <w:rsid w:val="00385445"/>
    <w:rsid w:val="00385C35"/>
    <w:rsid w:val="00396CB4"/>
    <w:rsid w:val="003A0DF0"/>
    <w:rsid w:val="003A2DF1"/>
    <w:rsid w:val="003A5C86"/>
    <w:rsid w:val="003C4E0A"/>
    <w:rsid w:val="003D7BF3"/>
    <w:rsid w:val="003E05D1"/>
    <w:rsid w:val="003E48FB"/>
    <w:rsid w:val="0040600F"/>
    <w:rsid w:val="00412483"/>
    <w:rsid w:val="00413848"/>
    <w:rsid w:val="00415562"/>
    <w:rsid w:val="00433C65"/>
    <w:rsid w:val="004349A1"/>
    <w:rsid w:val="00442A62"/>
    <w:rsid w:val="00442C25"/>
    <w:rsid w:val="00462812"/>
    <w:rsid w:val="00466CF2"/>
    <w:rsid w:val="00475EC0"/>
    <w:rsid w:val="00484FCE"/>
    <w:rsid w:val="00491BA9"/>
    <w:rsid w:val="00493BE4"/>
    <w:rsid w:val="00495442"/>
    <w:rsid w:val="004A7909"/>
    <w:rsid w:val="004C0C2B"/>
    <w:rsid w:val="004C2D0D"/>
    <w:rsid w:val="004D0034"/>
    <w:rsid w:val="004E25CE"/>
    <w:rsid w:val="004F7DE2"/>
    <w:rsid w:val="00502793"/>
    <w:rsid w:val="00516C9E"/>
    <w:rsid w:val="005213BF"/>
    <w:rsid w:val="005252CA"/>
    <w:rsid w:val="005303BF"/>
    <w:rsid w:val="00540F67"/>
    <w:rsid w:val="00546905"/>
    <w:rsid w:val="0058146E"/>
    <w:rsid w:val="00581F36"/>
    <w:rsid w:val="00593107"/>
    <w:rsid w:val="00595EB3"/>
    <w:rsid w:val="005B681F"/>
    <w:rsid w:val="005C1AEF"/>
    <w:rsid w:val="005C20EF"/>
    <w:rsid w:val="005C44FA"/>
    <w:rsid w:val="00603812"/>
    <w:rsid w:val="00604B13"/>
    <w:rsid w:val="006175E0"/>
    <w:rsid w:val="00623339"/>
    <w:rsid w:val="00630B20"/>
    <w:rsid w:val="00643AA1"/>
    <w:rsid w:val="006514D5"/>
    <w:rsid w:val="00660D5E"/>
    <w:rsid w:val="006803E3"/>
    <w:rsid w:val="006839DC"/>
    <w:rsid w:val="00696DAF"/>
    <w:rsid w:val="006B25E6"/>
    <w:rsid w:val="006D309F"/>
    <w:rsid w:val="006D3393"/>
    <w:rsid w:val="006E02CD"/>
    <w:rsid w:val="006F361D"/>
    <w:rsid w:val="006F42BD"/>
    <w:rsid w:val="006F5F32"/>
    <w:rsid w:val="0070670F"/>
    <w:rsid w:val="007313F9"/>
    <w:rsid w:val="00735341"/>
    <w:rsid w:val="00771968"/>
    <w:rsid w:val="00773510"/>
    <w:rsid w:val="00794334"/>
    <w:rsid w:val="007A61CB"/>
    <w:rsid w:val="007B0786"/>
    <w:rsid w:val="007C1466"/>
    <w:rsid w:val="007C267A"/>
    <w:rsid w:val="007C35E8"/>
    <w:rsid w:val="007E2877"/>
    <w:rsid w:val="007F6A4F"/>
    <w:rsid w:val="00820359"/>
    <w:rsid w:val="00853634"/>
    <w:rsid w:val="00854E44"/>
    <w:rsid w:val="0087561D"/>
    <w:rsid w:val="0087717B"/>
    <w:rsid w:val="00877522"/>
    <w:rsid w:val="008A0CD3"/>
    <w:rsid w:val="008A409D"/>
    <w:rsid w:val="008A5897"/>
    <w:rsid w:val="008B5C0D"/>
    <w:rsid w:val="008C1DBA"/>
    <w:rsid w:val="008C7362"/>
    <w:rsid w:val="008D241C"/>
    <w:rsid w:val="008D515A"/>
    <w:rsid w:val="008E6714"/>
    <w:rsid w:val="008E671B"/>
    <w:rsid w:val="008F25DC"/>
    <w:rsid w:val="008F2E93"/>
    <w:rsid w:val="009428BD"/>
    <w:rsid w:val="009439E6"/>
    <w:rsid w:val="00947744"/>
    <w:rsid w:val="0095601D"/>
    <w:rsid w:val="009565E3"/>
    <w:rsid w:val="009620D7"/>
    <w:rsid w:val="00972289"/>
    <w:rsid w:val="00974B5A"/>
    <w:rsid w:val="009764B8"/>
    <w:rsid w:val="009956B3"/>
    <w:rsid w:val="00997346"/>
    <w:rsid w:val="009A5341"/>
    <w:rsid w:val="009B2C04"/>
    <w:rsid w:val="009B5E23"/>
    <w:rsid w:val="009C087D"/>
    <w:rsid w:val="009D1B9C"/>
    <w:rsid w:val="009D7CD2"/>
    <w:rsid w:val="009F04B1"/>
    <w:rsid w:val="009F1202"/>
    <w:rsid w:val="00A0274A"/>
    <w:rsid w:val="00A14ECC"/>
    <w:rsid w:val="00A16789"/>
    <w:rsid w:val="00A205C1"/>
    <w:rsid w:val="00A2679C"/>
    <w:rsid w:val="00A26D5E"/>
    <w:rsid w:val="00A27111"/>
    <w:rsid w:val="00A3177F"/>
    <w:rsid w:val="00A32284"/>
    <w:rsid w:val="00A32F86"/>
    <w:rsid w:val="00A549C1"/>
    <w:rsid w:val="00A75A5D"/>
    <w:rsid w:val="00A8196F"/>
    <w:rsid w:val="00A84E02"/>
    <w:rsid w:val="00A870BC"/>
    <w:rsid w:val="00A903C7"/>
    <w:rsid w:val="00A97936"/>
    <w:rsid w:val="00AA68E6"/>
    <w:rsid w:val="00AB3B4B"/>
    <w:rsid w:val="00AD28C8"/>
    <w:rsid w:val="00AE71F6"/>
    <w:rsid w:val="00B0503E"/>
    <w:rsid w:val="00B321B6"/>
    <w:rsid w:val="00B3583C"/>
    <w:rsid w:val="00B57DE2"/>
    <w:rsid w:val="00B64A0F"/>
    <w:rsid w:val="00B748F4"/>
    <w:rsid w:val="00BA7C2F"/>
    <w:rsid w:val="00BE4AD4"/>
    <w:rsid w:val="00BF25ED"/>
    <w:rsid w:val="00BF7E61"/>
    <w:rsid w:val="00C07C03"/>
    <w:rsid w:val="00C12C06"/>
    <w:rsid w:val="00C25D19"/>
    <w:rsid w:val="00C34BB4"/>
    <w:rsid w:val="00C41C9D"/>
    <w:rsid w:val="00C46A7A"/>
    <w:rsid w:val="00C53416"/>
    <w:rsid w:val="00C64DFF"/>
    <w:rsid w:val="00C75E31"/>
    <w:rsid w:val="00C80C7E"/>
    <w:rsid w:val="00C91025"/>
    <w:rsid w:val="00C9231B"/>
    <w:rsid w:val="00CA55D7"/>
    <w:rsid w:val="00CB2982"/>
    <w:rsid w:val="00CD2C64"/>
    <w:rsid w:val="00CD4A7E"/>
    <w:rsid w:val="00CE1814"/>
    <w:rsid w:val="00CE2790"/>
    <w:rsid w:val="00CF0962"/>
    <w:rsid w:val="00D06A6A"/>
    <w:rsid w:val="00D07D75"/>
    <w:rsid w:val="00D33A9D"/>
    <w:rsid w:val="00D41C19"/>
    <w:rsid w:val="00D46951"/>
    <w:rsid w:val="00D73BD7"/>
    <w:rsid w:val="00D854A2"/>
    <w:rsid w:val="00D96835"/>
    <w:rsid w:val="00DD311E"/>
    <w:rsid w:val="00DE57CF"/>
    <w:rsid w:val="00E03910"/>
    <w:rsid w:val="00E04F28"/>
    <w:rsid w:val="00E247A5"/>
    <w:rsid w:val="00E546E6"/>
    <w:rsid w:val="00E6071F"/>
    <w:rsid w:val="00E611E9"/>
    <w:rsid w:val="00E7298D"/>
    <w:rsid w:val="00E72DEC"/>
    <w:rsid w:val="00E77495"/>
    <w:rsid w:val="00EB1AF8"/>
    <w:rsid w:val="00EB1C9E"/>
    <w:rsid w:val="00EB5C7E"/>
    <w:rsid w:val="00EB7A38"/>
    <w:rsid w:val="00EC5214"/>
    <w:rsid w:val="00ED4D13"/>
    <w:rsid w:val="00EF36F2"/>
    <w:rsid w:val="00F05812"/>
    <w:rsid w:val="00F219DC"/>
    <w:rsid w:val="00F243B8"/>
    <w:rsid w:val="00F41953"/>
    <w:rsid w:val="00F550C6"/>
    <w:rsid w:val="00F64362"/>
    <w:rsid w:val="00F74892"/>
    <w:rsid w:val="00F74B8E"/>
    <w:rsid w:val="00F7555C"/>
    <w:rsid w:val="00F91C7B"/>
    <w:rsid w:val="00F94736"/>
    <w:rsid w:val="00FA694B"/>
    <w:rsid w:val="00FB21AC"/>
    <w:rsid w:val="00FD4857"/>
    <w:rsid w:val="00FE0B01"/>
    <w:rsid w:val="00FE4700"/>
    <w:rsid w:val="00FF078D"/>
    <w:rsid w:val="00FF1117"/>
    <w:rsid w:val="00FF2567"/>
    <w:rsid w:val="00FF4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A2C08"/>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D33A9D"/>
    <w:rPr>
      <w:sz w:val="20"/>
    </w:rPr>
  </w:style>
  <w:style w:type="character" w:customStyle="1" w:styleId="VrestekstsRakstz">
    <w:name w:val="Vēres teksts Rakstz."/>
    <w:basedOn w:val="Noklusjumarindkopasfonts"/>
    <w:link w:val="Vresteksts"/>
    <w:rsid w:val="00D33A9D"/>
    <w:rPr>
      <w:rFonts w:eastAsia="Times New Roman"/>
      <w:lang w:val="en-GB" w:eastAsia="en-US"/>
    </w:rPr>
  </w:style>
  <w:style w:type="character" w:styleId="Vresatsauce">
    <w:name w:val="footnote reference"/>
    <w:basedOn w:val="Noklusjumarindkopasfonts"/>
    <w:rsid w:val="00D3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talsunovad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D049-BEBF-4D88-9EBE-0B74424DD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7759</Words>
  <Characters>4424</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dc:creator>
  <cp:keywords>TNP</cp:keywords>
  <cp:lastModifiedBy>Karīna Lukse</cp:lastModifiedBy>
  <cp:revision>6</cp:revision>
  <cp:lastPrinted>2017-07-07T07:26:00Z</cp:lastPrinted>
  <dcterms:created xsi:type="dcterms:W3CDTF">2026-04-20T13:35:00Z</dcterms:created>
  <dcterms:modified xsi:type="dcterms:W3CDTF">2026-04-20T13:36:00Z</dcterms:modified>
</cp:coreProperties>
</file>