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11C4" w14:textId="46E91041"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Apstiprināti</w:t>
      </w:r>
      <w:r w:rsidR="00286897" w:rsidRPr="00BA59A9">
        <w:rPr>
          <w:rFonts w:ascii="Times New Roman" w:eastAsia="Times New Roman" w:hAnsi="Times New Roman"/>
          <w:sz w:val="24"/>
          <w:szCs w:val="24"/>
        </w:rPr>
        <w:t xml:space="preserve"> </w:t>
      </w:r>
      <w:r w:rsidRPr="00BA59A9">
        <w:rPr>
          <w:rFonts w:ascii="Times New Roman" w:eastAsia="Times New Roman" w:hAnsi="Times New Roman"/>
          <w:sz w:val="24"/>
          <w:szCs w:val="24"/>
        </w:rPr>
        <w:t xml:space="preserve">ar Kuldīgas novada </w:t>
      </w:r>
      <w:r w:rsidR="001D3CE8">
        <w:rPr>
          <w:rFonts w:ascii="Times New Roman" w:eastAsia="Times New Roman" w:hAnsi="Times New Roman"/>
          <w:sz w:val="24"/>
          <w:szCs w:val="24"/>
        </w:rPr>
        <w:t>d</w:t>
      </w:r>
      <w:r w:rsidR="001D3CE8" w:rsidRPr="00BA59A9">
        <w:rPr>
          <w:rFonts w:ascii="Times New Roman" w:eastAsia="Times New Roman" w:hAnsi="Times New Roman"/>
          <w:sz w:val="24"/>
          <w:szCs w:val="24"/>
        </w:rPr>
        <w:t>omes</w:t>
      </w:r>
    </w:p>
    <w:p w14:paraId="46D544A0" w14:textId="692844AC" w:rsidR="000A57D4" w:rsidRPr="00BA59A9" w:rsidRDefault="000D16A8"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20</w:t>
      </w:r>
      <w:r w:rsidR="00E44BC9" w:rsidRPr="00BA59A9">
        <w:rPr>
          <w:rFonts w:ascii="Times New Roman" w:eastAsia="Times New Roman" w:hAnsi="Times New Roman"/>
          <w:sz w:val="24"/>
          <w:szCs w:val="24"/>
        </w:rPr>
        <w:t>2</w:t>
      </w:r>
      <w:r w:rsidR="00D35360">
        <w:rPr>
          <w:rFonts w:ascii="Times New Roman" w:eastAsia="Times New Roman" w:hAnsi="Times New Roman"/>
          <w:sz w:val="24"/>
          <w:szCs w:val="24"/>
        </w:rPr>
        <w:t>6</w:t>
      </w:r>
      <w:r w:rsidRPr="00BA59A9">
        <w:rPr>
          <w:rFonts w:ascii="Times New Roman" w:eastAsia="Times New Roman" w:hAnsi="Times New Roman"/>
          <w:sz w:val="24"/>
          <w:szCs w:val="24"/>
        </w:rPr>
        <w:t>. gada</w:t>
      </w:r>
      <w:r w:rsidR="000A57D4" w:rsidRPr="00BA59A9">
        <w:rPr>
          <w:rFonts w:ascii="Times New Roman" w:eastAsia="Times New Roman" w:hAnsi="Times New Roman"/>
          <w:sz w:val="24"/>
          <w:szCs w:val="24"/>
        </w:rPr>
        <w:t xml:space="preserve"> </w:t>
      </w:r>
      <w:r w:rsidR="00D35360">
        <w:rPr>
          <w:rFonts w:ascii="Times New Roman" w:eastAsia="Times New Roman" w:hAnsi="Times New Roman"/>
          <w:sz w:val="24"/>
          <w:szCs w:val="24"/>
        </w:rPr>
        <w:t>26. marta</w:t>
      </w:r>
      <w:r w:rsidR="000A57D4" w:rsidRPr="00BA59A9">
        <w:rPr>
          <w:rFonts w:ascii="Times New Roman" w:eastAsia="Times New Roman" w:hAnsi="Times New Roman"/>
          <w:sz w:val="24"/>
          <w:szCs w:val="24"/>
        </w:rPr>
        <w:t xml:space="preserve"> sēdes lēmumu</w:t>
      </w:r>
    </w:p>
    <w:p w14:paraId="7EB67F58" w14:textId="13EC4519"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(prot</w:t>
      </w:r>
      <w:r w:rsidR="00211AC3" w:rsidRPr="00BA59A9">
        <w:rPr>
          <w:rFonts w:ascii="Times New Roman" w:eastAsia="Times New Roman" w:hAnsi="Times New Roman"/>
          <w:sz w:val="24"/>
          <w:szCs w:val="24"/>
        </w:rPr>
        <w:t>okols</w:t>
      </w:r>
      <w:r w:rsidRPr="00BA59A9">
        <w:rPr>
          <w:rFonts w:ascii="Times New Roman" w:eastAsia="Times New Roman" w:hAnsi="Times New Roman"/>
          <w:sz w:val="24"/>
          <w:szCs w:val="24"/>
        </w:rPr>
        <w:t xml:space="preserve"> Nr</w:t>
      </w:r>
      <w:r w:rsidR="00E9345E" w:rsidRPr="00BA59A9">
        <w:rPr>
          <w:rFonts w:ascii="Times New Roman" w:eastAsia="Times New Roman" w:hAnsi="Times New Roman"/>
          <w:sz w:val="24"/>
          <w:szCs w:val="24"/>
        </w:rPr>
        <w:t>.</w:t>
      </w:r>
      <w:r w:rsidR="001D3CE8">
        <w:rPr>
          <w:rFonts w:ascii="Times New Roman" w:eastAsia="Times New Roman" w:hAnsi="Times New Roman"/>
          <w:sz w:val="24"/>
          <w:szCs w:val="24"/>
        </w:rPr>
        <w:t xml:space="preserve"> </w:t>
      </w:r>
      <w:r w:rsidR="00B5179C">
        <w:rPr>
          <w:rFonts w:ascii="Times New Roman" w:eastAsia="Times New Roman" w:hAnsi="Times New Roman"/>
          <w:sz w:val="24"/>
          <w:szCs w:val="24"/>
        </w:rPr>
        <w:t>3</w:t>
      </w:r>
      <w:r w:rsidRPr="00BA59A9">
        <w:rPr>
          <w:rFonts w:ascii="Times New Roman" w:eastAsia="Times New Roman" w:hAnsi="Times New Roman"/>
          <w:sz w:val="24"/>
          <w:szCs w:val="24"/>
        </w:rPr>
        <w:t>, p</w:t>
      </w:r>
      <w:r w:rsidRPr="00A04451">
        <w:rPr>
          <w:rFonts w:ascii="Times New Roman" w:eastAsia="Times New Roman" w:hAnsi="Times New Roman"/>
          <w:sz w:val="24"/>
          <w:szCs w:val="24"/>
        </w:rPr>
        <w:t>.</w:t>
      </w:r>
      <w:r w:rsidR="00A04451">
        <w:rPr>
          <w:rFonts w:ascii="Times New Roman" w:eastAsia="Times New Roman" w:hAnsi="Times New Roman"/>
          <w:sz w:val="24"/>
          <w:szCs w:val="24"/>
        </w:rPr>
        <w:t xml:space="preserve"> </w:t>
      </w:r>
      <w:r w:rsidR="00B5179C">
        <w:rPr>
          <w:rFonts w:ascii="Times New Roman" w:eastAsia="Times New Roman" w:hAnsi="Times New Roman"/>
          <w:sz w:val="24"/>
          <w:szCs w:val="24"/>
        </w:rPr>
        <w:t>68</w:t>
      </w:r>
      <w:r w:rsidR="00A04451">
        <w:rPr>
          <w:rFonts w:ascii="Times New Roman" w:eastAsia="Times New Roman" w:hAnsi="Times New Roman"/>
          <w:sz w:val="24"/>
          <w:szCs w:val="24"/>
        </w:rPr>
        <w:t>.</w:t>
      </w:r>
      <w:r w:rsidRPr="00BA59A9">
        <w:rPr>
          <w:rFonts w:ascii="Times New Roman" w:eastAsia="Times New Roman" w:hAnsi="Times New Roman"/>
          <w:sz w:val="24"/>
          <w:szCs w:val="24"/>
        </w:rPr>
        <w:t>)</w:t>
      </w:r>
    </w:p>
    <w:p w14:paraId="3A404F47" w14:textId="77777777" w:rsidR="000A57D4" w:rsidRPr="00BA59A9" w:rsidRDefault="000A57D4" w:rsidP="00761EA8">
      <w:pPr>
        <w:spacing w:after="0" w:line="240" w:lineRule="auto"/>
        <w:jc w:val="center"/>
        <w:rPr>
          <w:rFonts w:ascii="Times New Roman" w:eastAsia="Times New Roman" w:hAnsi="Times New Roman"/>
          <w:sz w:val="28"/>
          <w:szCs w:val="24"/>
          <w:lang w:eastAsia="lv-LV"/>
        </w:rPr>
      </w:pPr>
    </w:p>
    <w:p w14:paraId="5FC22A5B" w14:textId="77777777" w:rsidR="0057144E" w:rsidRPr="0057144E" w:rsidRDefault="0057144E" w:rsidP="00761EA8">
      <w:pPr>
        <w:spacing w:after="0" w:line="240" w:lineRule="auto"/>
        <w:jc w:val="center"/>
        <w:rPr>
          <w:rFonts w:ascii="Times New Roman" w:eastAsia="Times New Roman" w:hAnsi="Times New Roman"/>
          <w:b/>
          <w:bCs/>
          <w:sz w:val="24"/>
          <w:szCs w:val="24"/>
        </w:rPr>
      </w:pPr>
      <w:r w:rsidRPr="0057144E">
        <w:rPr>
          <w:rFonts w:ascii="Times New Roman" w:eastAsia="Times New Roman" w:hAnsi="Times New Roman"/>
          <w:b/>
          <w:bCs/>
          <w:sz w:val="24"/>
          <w:szCs w:val="24"/>
        </w:rPr>
        <w:t>Apbūves tiesības</w:t>
      </w:r>
    </w:p>
    <w:p w14:paraId="36DFDF7E" w14:textId="77777777" w:rsidR="0057144E" w:rsidRPr="0057144E" w:rsidRDefault="0057144E" w:rsidP="00761EA8">
      <w:pPr>
        <w:spacing w:after="0" w:line="240" w:lineRule="auto"/>
        <w:jc w:val="center"/>
        <w:rPr>
          <w:rFonts w:ascii="Times New Roman" w:eastAsia="Times New Roman" w:hAnsi="Times New Roman"/>
          <w:bCs/>
          <w:sz w:val="24"/>
          <w:szCs w:val="24"/>
        </w:rPr>
      </w:pPr>
      <w:r w:rsidRPr="0057144E">
        <w:rPr>
          <w:rFonts w:ascii="Times New Roman" w:eastAsia="Times New Roman" w:hAnsi="Times New Roman"/>
          <w:b/>
          <w:bCs/>
          <w:sz w:val="24"/>
          <w:szCs w:val="24"/>
        </w:rPr>
        <w:t xml:space="preserve"> </w:t>
      </w:r>
      <w:r w:rsidRPr="0057144E">
        <w:rPr>
          <w:rFonts w:ascii="Times New Roman" w:eastAsia="Times New Roman" w:hAnsi="Times New Roman"/>
          <w:bCs/>
          <w:sz w:val="24"/>
          <w:szCs w:val="24"/>
        </w:rPr>
        <w:t>IZSOLES NOTEIKUMI</w:t>
      </w:r>
    </w:p>
    <w:p w14:paraId="458DB6F8" w14:textId="3DC0A2A6" w:rsidR="0057144E" w:rsidRPr="0057144E" w:rsidRDefault="0057144E" w:rsidP="00761EA8">
      <w:pPr>
        <w:spacing w:after="0" w:line="240" w:lineRule="auto"/>
        <w:jc w:val="center"/>
        <w:rPr>
          <w:rFonts w:ascii="Times New Roman" w:eastAsia="Times New Roman" w:hAnsi="Times New Roman"/>
          <w:sz w:val="24"/>
          <w:szCs w:val="24"/>
        </w:rPr>
      </w:pPr>
      <w:r w:rsidRPr="0057144E">
        <w:rPr>
          <w:rFonts w:ascii="Times New Roman" w:eastAsia="Times New Roman" w:hAnsi="Times New Roman"/>
          <w:sz w:val="24"/>
          <w:szCs w:val="24"/>
        </w:rPr>
        <w:t>Kuldīgas novada pašvaldības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p>
    <w:p w14:paraId="68B12BE5" w14:textId="4A92DF0A" w:rsidR="0057144E" w:rsidRPr="0057144E" w:rsidRDefault="00167D50" w:rsidP="00761EA8">
      <w:pPr>
        <w:keepNext/>
        <w:spacing w:after="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lang w:eastAsia="lv-LV"/>
        </w:rPr>
        <w:t xml:space="preserve">Zirņu </w:t>
      </w:r>
      <w:r w:rsidR="00F21E25" w:rsidRPr="00F21E25">
        <w:rPr>
          <w:rFonts w:ascii="Times New Roman" w:eastAsia="Times New Roman" w:hAnsi="Times New Roman"/>
          <w:b/>
          <w:bCs/>
          <w:sz w:val="24"/>
          <w:szCs w:val="24"/>
          <w:lang w:eastAsia="lv-LV"/>
        </w:rPr>
        <w:t xml:space="preserve">iela </w:t>
      </w:r>
      <w:r w:rsidR="004A39C9">
        <w:rPr>
          <w:rFonts w:ascii="Times New Roman" w:eastAsia="Times New Roman" w:hAnsi="Times New Roman"/>
          <w:b/>
          <w:bCs/>
          <w:sz w:val="24"/>
          <w:szCs w:val="24"/>
          <w:lang w:eastAsia="lv-LV"/>
        </w:rPr>
        <w:t>8</w:t>
      </w:r>
      <w:r w:rsidR="00F21E25" w:rsidRPr="00F21E25">
        <w:rPr>
          <w:rFonts w:ascii="Times New Roman" w:eastAsia="Times New Roman" w:hAnsi="Times New Roman"/>
          <w:b/>
          <w:bCs/>
          <w:sz w:val="24"/>
          <w:szCs w:val="24"/>
          <w:lang w:eastAsia="lv-LV"/>
        </w:rPr>
        <w:t xml:space="preserve">, Kuldīgā, </w:t>
      </w:r>
      <w:r w:rsidR="0057144E" w:rsidRPr="0057144E">
        <w:rPr>
          <w:rFonts w:ascii="Times New Roman" w:eastAsia="Times New Roman" w:hAnsi="Times New Roman"/>
          <w:b/>
          <w:bCs/>
          <w:sz w:val="24"/>
          <w:szCs w:val="24"/>
        </w:rPr>
        <w:t>Kuldīgas novads</w:t>
      </w:r>
    </w:p>
    <w:p w14:paraId="0DC084FA" w14:textId="739FB705" w:rsidR="000A57D4" w:rsidRPr="001D3CE8" w:rsidRDefault="000A57D4" w:rsidP="00761EA8">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VISPĀRĪGIE NOTEIKUMI</w:t>
      </w:r>
    </w:p>
    <w:p w14:paraId="58C7342B"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71DDE455"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lang w:eastAsia="lv-LV"/>
        </w:rPr>
        <w:t>Civillikuma 1129</w:t>
      </w:r>
      <w:r w:rsidRPr="00091801">
        <w:rPr>
          <w:rFonts w:ascii="Times New Roman" w:eastAsia="Times New Roman" w:hAnsi="Times New Roman"/>
          <w:sz w:val="24"/>
          <w:szCs w:val="24"/>
          <w:vertAlign w:val="superscript"/>
          <w:lang w:eastAsia="lv-LV"/>
        </w:rPr>
        <w:t>1</w:t>
      </w:r>
      <w:r w:rsidRPr="00091801">
        <w:rPr>
          <w:rFonts w:ascii="Times New Roman" w:eastAsia="Times New Roman" w:hAnsi="Times New Roman"/>
          <w:sz w:val="24"/>
          <w:szCs w:val="24"/>
          <w:lang w:eastAsia="lv-LV"/>
        </w:rPr>
        <w:t xml:space="preserve">.pants: </w:t>
      </w:r>
      <w:r w:rsidRPr="00091801">
        <w:rPr>
          <w:rFonts w:ascii="Times New Roman" w:eastAsia="Times New Roman" w:hAnsi="Times New Roman"/>
          <w:i/>
          <w:sz w:val="24"/>
          <w:szCs w:val="24"/>
          <w:lang w:eastAsia="lv-LV"/>
        </w:rPr>
        <w:t>“Apbūves tiesība ir ar līgumu piešķirta mantojama un atsavināma lietu tiesība celt un lietot uz sveša zemes gabala nedzīvojamu ēku vai inženierbūvi kā īpašniekam šīs tiesības spēkā esamības laikā.”</w:t>
      </w:r>
      <w:r w:rsidRPr="00091801">
        <w:rPr>
          <w:rFonts w:ascii="Times New Roman" w:eastAsia="Times New Roman" w:hAnsi="Times New Roman"/>
          <w:sz w:val="24"/>
          <w:szCs w:val="24"/>
        </w:rPr>
        <w:t xml:space="preserve"> un</w:t>
      </w:r>
      <w:r w:rsidRPr="00091801">
        <w:rPr>
          <w:rFonts w:ascii="Times New Roman" w:eastAsia="Times New Roman" w:hAnsi="Times New Roman"/>
          <w:sz w:val="24"/>
          <w:szCs w:val="24"/>
          <w:lang w:eastAsia="lv-LV"/>
        </w:rPr>
        <w:t xml:space="preserve"> </w:t>
      </w:r>
      <w:r w:rsidRPr="00091801">
        <w:rPr>
          <w:rFonts w:ascii="Times New Roman" w:eastAsia="Times New Roman" w:hAnsi="Times New Roman"/>
          <w:i/>
          <w:sz w:val="24"/>
          <w:szCs w:val="24"/>
          <w:lang w:eastAsia="lv-LV"/>
        </w:rPr>
        <w:t>“Uz apbūves tiesības pamata uzceltā nedzīvojamā ēka (inženierbūve) ir uzskatāma par apbūves tiesības būtisku daļu.”</w:t>
      </w:r>
    </w:p>
    <w:p w14:paraId="688D8850" w14:textId="70763D7C" w:rsidR="0057144E" w:rsidRPr="00091801" w:rsidRDefault="0057144E" w:rsidP="00167D50">
      <w:pPr>
        <w:pStyle w:val="ListParagraph"/>
        <w:numPr>
          <w:ilvl w:val="0"/>
          <w:numId w:val="3"/>
        </w:numPr>
        <w:tabs>
          <w:tab w:val="clear" w:pos="786"/>
        </w:tabs>
        <w:spacing w:after="0" w:line="240" w:lineRule="auto"/>
        <w:ind w:left="426" w:hanging="426"/>
        <w:jc w:val="both"/>
        <w:rPr>
          <w:rFonts w:ascii="Times New Roman" w:eastAsia="Times New Roman" w:hAnsi="Times New Roman"/>
          <w:b/>
          <w:bCs/>
          <w:sz w:val="24"/>
          <w:szCs w:val="24"/>
        </w:rPr>
      </w:pPr>
      <w:r w:rsidRPr="00091801">
        <w:rPr>
          <w:rFonts w:ascii="Times New Roman" w:eastAsia="Times New Roman" w:hAnsi="Times New Roman"/>
          <w:sz w:val="24"/>
          <w:szCs w:val="24"/>
        </w:rPr>
        <w:t xml:space="preserve">Apbūves tiesības izsoles noteikumi (turpmāk tekstā – noteikumi) paredz kārtību, kādā organizējama </w:t>
      </w:r>
      <w:r w:rsidRPr="00091801">
        <w:rPr>
          <w:rFonts w:ascii="Times New Roman" w:eastAsia="Times New Roman" w:hAnsi="Times New Roman"/>
          <w:bCs/>
          <w:sz w:val="24"/>
          <w:szCs w:val="24"/>
        </w:rPr>
        <w:t xml:space="preserve">apbūves tiesības </w:t>
      </w:r>
      <w:r w:rsidRPr="00091801">
        <w:rPr>
          <w:rFonts w:ascii="Times New Roman" w:eastAsia="Times New Roman" w:hAnsi="Times New Roman"/>
          <w:sz w:val="24"/>
          <w:szCs w:val="24"/>
        </w:rPr>
        <w:t>izsole Kuldīgas novada pašvaldības nekustamā īpašuma –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r w:rsidRPr="00091801">
        <w:rPr>
          <w:rFonts w:ascii="Times New Roman" w:eastAsia="Times New Roman" w:hAnsi="Times New Roman"/>
          <w:sz w:val="24"/>
          <w:szCs w:val="24"/>
        </w:rPr>
        <w:t xml:space="preserve"> </w:t>
      </w:r>
      <w:r w:rsidR="00167D50" w:rsidRPr="00167D50">
        <w:rPr>
          <w:rFonts w:ascii="Times New Roman" w:eastAsia="Times New Roman" w:hAnsi="Times New Roman"/>
          <w:b/>
          <w:sz w:val="24"/>
          <w:szCs w:val="24"/>
        </w:rPr>
        <w:t xml:space="preserve">Zirņu iela </w:t>
      </w:r>
      <w:r w:rsidR="004A39C9">
        <w:rPr>
          <w:rFonts w:ascii="Times New Roman" w:eastAsia="Times New Roman" w:hAnsi="Times New Roman"/>
          <w:b/>
          <w:sz w:val="24"/>
          <w:szCs w:val="24"/>
        </w:rPr>
        <w:t>8</w:t>
      </w:r>
      <w:r w:rsidR="00F21E25" w:rsidRPr="00F21E25">
        <w:rPr>
          <w:rFonts w:ascii="Times New Roman" w:eastAsia="Times New Roman" w:hAnsi="Times New Roman"/>
          <w:b/>
          <w:sz w:val="24"/>
          <w:szCs w:val="24"/>
        </w:rPr>
        <w:t xml:space="preserve">, Kuldīgā, </w:t>
      </w:r>
      <w:r w:rsidRPr="00091801">
        <w:rPr>
          <w:rFonts w:ascii="Times New Roman" w:eastAsia="Times New Roman" w:hAnsi="Times New Roman"/>
          <w:b/>
          <w:sz w:val="24"/>
          <w:szCs w:val="24"/>
        </w:rPr>
        <w:t>Kuldīgas novads</w:t>
      </w:r>
      <w:r w:rsidRPr="00091801">
        <w:rPr>
          <w:rFonts w:ascii="Times New Roman" w:eastAsia="Times New Roman" w:hAnsi="Times New Roman"/>
          <w:sz w:val="24"/>
          <w:szCs w:val="24"/>
        </w:rPr>
        <w:t xml:space="preserve">, atbilstoši </w:t>
      </w:r>
      <w:r>
        <w:rPr>
          <w:rFonts w:ascii="Times New Roman" w:eastAsia="Times New Roman" w:hAnsi="Times New Roman"/>
          <w:sz w:val="24"/>
          <w:szCs w:val="24"/>
        </w:rPr>
        <w:t>Ministru kabineta</w:t>
      </w:r>
      <w:r w:rsidRPr="00091801">
        <w:rPr>
          <w:rFonts w:ascii="Times New Roman" w:eastAsia="Times New Roman" w:hAnsi="Times New Roman"/>
          <w:sz w:val="24"/>
          <w:szCs w:val="24"/>
        </w:rPr>
        <w:t xml:space="preserve"> noteikumiem Nr. 350 (stājušies spēkā 01.07.2018.).</w:t>
      </w:r>
    </w:p>
    <w:p w14:paraId="18B35396"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Izsoli organizē Kuldīgas novada domes Izsoļu komisija.</w:t>
      </w:r>
    </w:p>
    <w:p w14:paraId="29742666" w14:textId="53BF2226" w:rsid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Izsoles veids –</w:t>
      </w:r>
      <w:r w:rsidR="00D35360">
        <w:rPr>
          <w:rFonts w:ascii="Times New Roman" w:eastAsia="Times New Roman" w:hAnsi="Times New Roman"/>
          <w:sz w:val="24"/>
          <w:szCs w:val="24"/>
        </w:rPr>
        <w:t xml:space="preserve"> </w:t>
      </w:r>
      <w:r>
        <w:rPr>
          <w:rFonts w:ascii="Times New Roman" w:eastAsia="Times New Roman" w:hAnsi="Times New Roman"/>
          <w:sz w:val="24"/>
          <w:szCs w:val="24"/>
        </w:rPr>
        <w:t>elektronisk</w:t>
      </w:r>
      <w:r w:rsidR="003B124A">
        <w:rPr>
          <w:rFonts w:ascii="Times New Roman" w:eastAsia="Times New Roman" w:hAnsi="Times New Roman"/>
          <w:sz w:val="24"/>
          <w:szCs w:val="24"/>
        </w:rPr>
        <w:t>ā</w:t>
      </w:r>
      <w:r w:rsidRPr="00091801">
        <w:rPr>
          <w:rFonts w:ascii="Times New Roman" w:eastAsia="Times New Roman" w:hAnsi="Times New Roman"/>
          <w:sz w:val="24"/>
          <w:szCs w:val="24"/>
        </w:rPr>
        <w:t xml:space="preserve"> izsole ar augšupejošu soli</w:t>
      </w:r>
      <w:r w:rsidR="00D35360" w:rsidRPr="00D35360">
        <w:t xml:space="preserve"> </w:t>
      </w:r>
      <w:r w:rsidR="00D35360" w:rsidRPr="00D35360">
        <w:rPr>
          <w:rFonts w:ascii="Times New Roman" w:eastAsia="Times New Roman" w:hAnsi="Times New Roman"/>
          <w:sz w:val="24"/>
          <w:szCs w:val="24"/>
        </w:rPr>
        <w:t xml:space="preserve">elektronisko izsoļu vietnē </w:t>
      </w:r>
      <w:r w:rsidR="00D35360" w:rsidRPr="00D35360">
        <w:rPr>
          <w:rFonts w:ascii="Times New Roman" w:eastAsia="Times New Roman" w:hAnsi="Times New Roman"/>
          <w:i/>
          <w:iCs/>
          <w:sz w:val="24"/>
          <w:szCs w:val="24"/>
        </w:rPr>
        <w:t>https://izsoles.ta.gov.lv</w:t>
      </w:r>
      <w:r w:rsidRPr="00091801">
        <w:rPr>
          <w:rFonts w:ascii="Times New Roman" w:eastAsia="Times New Roman" w:hAnsi="Times New Roman"/>
          <w:sz w:val="24"/>
          <w:szCs w:val="24"/>
        </w:rPr>
        <w:t xml:space="preserve">. </w:t>
      </w:r>
    </w:p>
    <w:p w14:paraId="170C3F7F" w14:textId="0F183B07" w:rsidR="0057144E" w:rsidRP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57144E">
        <w:rPr>
          <w:rFonts w:ascii="Times New Roman" w:hAnsi="Times New Roman"/>
          <w:sz w:val="24"/>
          <w:szCs w:val="24"/>
        </w:rPr>
        <w:t xml:space="preserve">Līgums par apbūves tiesību tiks </w:t>
      </w:r>
      <w:r>
        <w:rPr>
          <w:rFonts w:ascii="Times New Roman" w:hAnsi="Times New Roman"/>
          <w:sz w:val="24"/>
          <w:szCs w:val="24"/>
        </w:rPr>
        <w:t>slēgts ar</w:t>
      </w:r>
      <w:r w:rsidRPr="0057144E">
        <w:rPr>
          <w:rFonts w:ascii="Times New Roman" w:hAnsi="Times New Roman"/>
          <w:sz w:val="24"/>
          <w:szCs w:val="24"/>
        </w:rPr>
        <w:t xml:space="preserve"> </w:t>
      </w:r>
      <w:r>
        <w:rPr>
          <w:rFonts w:ascii="Times New Roman" w:hAnsi="Times New Roman"/>
          <w:sz w:val="24"/>
          <w:szCs w:val="24"/>
        </w:rPr>
        <w:t>pretendentu</w:t>
      </w:r>
      <w:r w:rsidRPr="0057144E">
        <w:rPr>
          <w:rFonts w:ascii="Times New Roman" w:hAnsi="Times New Roman"/>
          <w:sz w:val="24"/>
          <w:szCs w:val="24"/>
        </w:rPr>
        <w:t xml:space="preserve">, kas piedāvās visaugstāko cenu un atbilst labticīgas izvērtēšanas kritērijiem. Izvērtējot lietderības apsvērumus, </w:t>
      </w:r>
      <w:r>
        <w:rPr>
          <w:rFonts w:ascii="Times New Roman" w:hAnsi="Times New Roman"/>
          <w:sz w:val="24"/>
          <w:szCs w:val="24"/>
        </w:rPr>
        <w:t xml:space="preserve">apbūves tiesības devējam </w:t>
      </w:r>
      <w:r w:rsidRPr="0057144E">
        <w:rPr>
          <w:rFonts w:ascii="Times New Roman" w:hAnsi="Times New Roman"/>
          <w:sz w:val="24"/>
          <w:szCs w:val="24"/>
        </w:rPr>
        <w:t>ir tiesības neapbūvētu zemesgabalu ne</w:t>
      </w:r>
      <w:r>
        <w:rPr>
          <w:rFonts w:ascii="Times New Roman" w:hAnsi="Times New Roman"/>
          <w:sz w:val="24"/>
          <w:szCs w:val="24"/>
        </w:rPr>
        <w:t>nodot</w:t>
      </w:r>
      <w:r w:rsidRPr="0057144E">
        <w:rPr>
          <w:rFonts w:ascii="Times New Roman" w:hAnsi="Times New Roman"/>
          <w:sz w:val="24"/>
          <w:szCs w:val="24"/>
        </w:rPr>
        <w:t xml:space="preserve"> (nepielaist pie izsoles vai neslēgt līgumu) pretendentam, ja:</w:t>
      </w:r>
    </w:p>
    <w:p w14:paraId="6572D33F" w14:textId="12B8ED7E" w:rsidR="0057144E" w:rsidRDefault="0057144E" w:rsidP="00167D50">
      <w:pPr>
        <w:pStyle w:val="ListParagraph"/>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pēdējā gada laikā ir nenokārtotas parādsaistības ar </w:t>
      </w:r>
      <w:r>
        <w:rPr>
          <w:rFonts w:ascii="Times New Roman" w:hAnsi="Times New Roman"/>
          <w:sz w:val="24"/>
          <w:szCs w:val="24"/>
        </w:rPr>
        <w:t>apbūves tiesības devēju</w:t>
      </w:r>
      <w:r w:rsidRPr="0057144E">
        <w:rPr>
          <w:rFonts w:ascii="Times New Roman" w:hAnsi="Times New Roman"/>
          <w:sz w:val="24"/>
          <w:szCs w:val="24"/>
        </w:rPr>
        <w:t>, iepriekšējā darbībā konstatēti pārkāpumi pret vidi vai nomas attiecībās nav ievērotas līgumsaistības un normatīvo aktu prasības;</w:t>
      </w:r>
    </w:p>
    <w:p w14:paraId="63FBF375" w14:textId="1111350A" w:rsidR="0057144E" w:rsidRDefault="0057144E" w:rsidP="00167D50">
      <w:pPr>
        <w:pStyle w:val="ListParagraph"/>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pretendentam ir jebkādas citas būtiskas neizpildītas līgumsaistības pret </w:t>
      </w:r>
      <w:r>
        <w:rPr>
          <w:rFonts w:ascii="Times New Roman" w:hAnsi="Times New Roman"/>
          <w:sz w:val="24"/>
          <w:szCs w:val="24"/>
        </w:rPr>
        <w:t>apbūves tiesības devēju</w:t>
      </w:r>
      <w:r w:rsidRPr="0057144E">
        <w:rPr>
          <w:rFonts w:ascii="Times New Roman" w:hAnsi="Times New Roman"/>
          <w:sz w:val="24"/>
          <w:szCs w:val="24"/>
        </w:rPr>
        <w:t>;</w:t>
      </w:r>
    </w:p>
    <w:p w14:paraId="52EBDCFB" w14:textId="2F0ACEE2" w:rsidR="0057144E" w:rsidRDefault="0057144E" w:rsidP="00167D50">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juridiska persona, ir valstī noteikto nodokļu maksājumu parāds, kas kopsummā uz pieteikuma iesniegšanas dienu pārsniedz 150,00 EUR (viens simts piecdesmit </w:t>
      </w:r>
      <w:proofErr w:type="spellStart"/>
      <w:r w:rsidRPr="0057144E">
        <w:rPr>
          <w:rFonts w:ascii="Times New Roman" w:hAnsi="Times New Roman"/>
          <w:sz w:val="24"/>
          <w:szCs w:val="24"/>
        </w:rPr>
        <w:t>euro</w:t>
      </w:r>
      <w:proofErr w:type="spellEnd"/>
      <w:r w:rsidRPr="0057144E">
        <w:rPr>
          <w:rFonts w:ascii="Times New Roman" w:hAnsi="Times New Roman"/>
          <w:sz w:val="24"/>
          <w:szCs w:val="24"/>
        </w:rPr>
        <w:t xml:space="preserve">); </w:t>
      </w:r>
    </w:p>
    <w:p w14:paraId="7F3B307F" w14:textId="064F8371" w:rsidR="0057144E" w:rsidRPr="0057144E" w:rsidRDefault="0057144E" w:rsidP="00167D50">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fiziska persona, ir nekustamā īpašuma nodokļa parāds, kas kopsummā uz pieteikuma iesniegšanas dienu pārsniedz 150,00 EUR (viens simts piecdesmit </w:t>
      </w:r>
      <w:proofErr w:type="spellStart"/>
      <w:r w:rsidRPr="0057144E">
        <w:rPr>
          <w:rFonts w:ascii="Times New Roman" w:hAnsi="Times New Roman"/>
          <w:sz w:val="24"/>
          <w:szCs w:val="24"/>
        </w:rPr>
        <w:t>euro</w:t>
      </w:r>
      <w:proofErr w:type="spellEnd"/>
      <w:r w:rsidRPr="0057144E">
        <w:rPr>
          <w:rFonts w:ascii="Times New Roman" w:hAnsi="Times New Roman"/>
          <w:sz w:val="24"/>
          <w:szCs w:val="24"/>
        </w:rPr>
        <w:t>) vai ir vairāk nekā trīs nekustamā īpašuma nodokļa samaksas termiņu kavējums Kuldīgas novada pašvaldībai.</w:t>
      </w:r>
    </w:p>
    <w:p w14:paraId="1630AFB2" w14:textId="668DF620" w:rsidR="001D3CE8" w:rsidRDefault="001D3CE8" w:rsidP="00167D50">
      <w:pPr>
        <w:numPr>
          <w:ilvl w:val="0"/>
          <w:numId w:val="3"/>
        </w:numPr>
        <w:tabs>
          <w:tab w:val="num" w:pos="426"/>
        </w:tabs>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r>
        <w:rPr>
          <w:rFonts w:ascii="Times New Roman" w:eastAsia="Times New Roman" w:hAnsi="Times New Roman"/>
          <w:i/>
          <w:sz w:val="24"/>
          <w:szCs w:val="24"/>
          <w:lang w:eastAsia="lv-LV"/>
        </w:rPr>
        <w:t>www.kuldiga</w:t>
      </w:r>
      <w:r w:rsidR="00CC7F66">
        <w:rPr>
          <w:rFonts w:ascii="Times New Roman" w:eastAsia="Times New Roman" w:hAnsi="Times New Roman"/>
          <w:i/>
          <w:sz w:val="24"/>
          <w:szCs w:val="24"/>
          <w:lang w:eastAsia="lv-LV"/>
        </w:rPr>
        <w:t>snovads</w:t>
      </w:r>
      <w:r>
        <w:rPr>
          <w:rFonts w:ascii="Times New Roman" w:eastAsia="Times New Roman" w:hAnsi="Times New Roman"/>
          <w:i/>
          <w:sz w:val="24"/>
          <w:szCs w:val="24"/>
          <w:lang w:eastAsia="lv-LV"/>
        </w:rPr>
        <w:t>.lv</w:t>
      </w:r>
      <w:r>
        <w:rPr>
          <w:rFonts w:ascii="Times New Roman" w:eastAsia="Times New Roman" w:hAnsi="Times New Roman"/>
          <w:sz w:val="24"/>
          <w:szCs w:val="24"/>
          <w:lang w:eastAsia="lv-LV"/>
        </w:rPr>
        <w:t xml:space="preserve">, pašvaldības sociālajos tīklos un izvietota </w:t>
      </w:r>
      <w:r w:rsidR="00680AFE">
        <w:rPr>
          <w:rFonts w:ascii="Times New Roman" w:eastAsia="Times New Roman" w:hAnsi="Times New Roman"/>
          <w:sz w:val="24"/>
          <w:szCs w:val="24"/>
          <w:lang w:eastAsia="lv-LV"/>
        </w:rPr>
        <w:t xml:space="preserve">informācijas </w:t>
      </w:r>
      <w:r>
        <w:rPr>
          <w:rFonts w:ascii="Times New Roman" w:eastAsia="Times New Roman" w:hAnsi="Times New Roman"/>
          <w:sz w:val="24"/>
          <w:szCs w:val="24"/>
          <w:lang w:eastAsia="lv-LV"/>
        </w:rPr>
        <w:t>stendā</w:t>
      </w:r>
      <w:r w:rsidR="00F21E25" w:rsidRPr="00F21E25">
        <w:rPr>
          <w:rFonts w:ascii="Times New Roman" w:eastAsia="Times New Roman" w:hAnsi="Times New Roman"/>
          <w:sz w:val="24"/>
          <w:szCs w:val="24"/>
          <w:lang w:eastAsia="lv-LV"/>
        </w:rPr>
        <w:t xml:space="preserve"> </w:t>
      </w:r>
      <w:r w:rsidR="00F21E25">
        <w:rPr>
          <w:rFonts w:ascii="Times New Roman" w:eastAsia="Times New Roman" w:hAnsi="Times New Roman"/>
          <w:sz w:val="24"/>
          <w:szCs w:val="24"/>
          <w:lang w:eastAsia="lv-LV"/>
        </w:rPr>
        <w:t>Pilsētas laukums 2, Kuldīgā, Kuldīgas novadā</w:t>
      </w:r>
      <w:r>
        <w:rPr>
          <w:rFonts w:ascii="Times New Roman" w:eastAsia="Times New Roman" w:hAnsi="Times New Roman"/>
          <w:sz w:val="24"/>
          <w:szCs w:val="24"/>
          <w:lang w:eastAsia="lv-LV"/>
        </w:rPr>
        <w:t>.</w:t>
      </w:r>
    </w:p>
    <w:p w14:paraId="54A27841" w14:textId="77777777" w:rsidR="00CD2422" w:rsidRPr="00BA59A9" w:rsidRDefault="00CD2422" w:rsidP="00761EA8">
      <w:pPr>
        <w:spacing w:after="0" w:line="240" w:lineRule="auto"/>
        <w:rPr>
          <w:rFonts w:ascii="Times New Roman" w:eastAsia="Times New Roman" w:hAnsi="Times New Roman"/>
          <w:b/>
          <w:bCs/>
          <w:sz w:val="24"/>
          <w:szCs w:val="24"/>
          <w:lang w:eastAsia="lv-LV"/>
        </w:rPr>
      </w:pPr>
    </w:p>
    <w:p w14:paraId="7926DE29" w14:textId="021C41A2"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bCs/>
          <w:sz w:val="24"/>
          <w:szCs w:val="24"/>
          <w:lang w:eastAsia="lv-LV"/>
        </w:rPr>
        <w:t>ZIŅAS PAR NEKUSTAMO ĪPAŠUMU</w:t>
      </w:r>
    </w:p>
    <w:p w14:paraId="6325C2EE"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58552D98" w14:textId="78232354" w:rsidR="00167D50" w:rsidRPr="00167D50" w:rsidRDefault="001D3CE8"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D35360">
        <w:rPr>
          <w:rFonts w:ascii="Times New Roman" w:eastAsia="Times New Roman" w:hAnsi="Times New Roman"/>
          <w:sz w:val="24"/>
          <w:szCs w:val="24"/>
          <w:lang w:eastAsia="lv-LV"/>
        </w:rPr>
        <w:t xml:space="preserve">Elektroniskā </w:t>
      </w:r>
      <w:r w:rsidR="0057144E" w:rsidRPr="00D35360">
        <w:rPr>
          <w:rFonts w:ascii="Times New Roman" w:eastAsia="Times New Roman" w:hAnsi="Times New Roman"/>
          <w:sz w:val="24"/>
          <w:szCs w:val="24"/>
          <w:lang w:eastAsia="lv-LV"/>
        </w:rPr>
        <w:t xml:space="preserve">apbūves </w:t>
      </w:r>
      <w:r w:rsidRPr="00D35360">
        <w:rPr>
          <w:rFonts w:ascii="Times New Roman" w:eastAsia="Times New Roman" w:hAnsi="Times New Roman"/>
          <w:sz w:val="24"/>
          <w:szCs w:val="24"/>
          <w:lang w:eastAsia="lv-LV"/>
        </w:rPr>
        <w:t>tiesīb</w:t>
      </w:r>
      <w:r w:rsidR="0057144E" w:rsidRPr="00D35360">
        <w:rPr>
          <w:rFonts w:ascii="Times New Roman" w:eastAsia="Times New Roman" w:hAnsi="Times New Roman"/>
          <w:sz w:val="24"/>
          <w:szCs w:val="24"/>
          <w:lang w:eastAsia="lv-LV"/>
        </w:rPr>
        <w:t>as</w:t>
      </w:r>
      <w:r w:rsidRPr="00D35360">
        <w:rPr>
          <w:rFonts w:ascii="Times New Roman" w:eastAsia="Times New Roman" w:hAnsi="Times New Roman"/>
          <w:sz w:val="24"/>
          <w:szCs w:val="24"/>
          <w:lang w:eastAsia="lv-LV"/>
        </w:rPr>
        <w:t xml:space="preserve"> izsolē</w:t>
      </w:r>
      <w:r w:rsidR="000A57D4" w:rsidRPr="00D35360">
        <w:rPr>
          <w:rFonts w:ascii="Times New Roman" w:eastAsia="Times New Roman" w:hAnsi="Times New Roman"/>
          <w:sz w:val="24"/>
          <w:szCs w:val="24"/>
          <w:lang w:eastAsia="lv-LV"/>
        </w:rPr>
        <w:t xml:space="preserve"> tiek piedāvātas pašvaldības </w:t>
      </w:r>
      <w:r w:rsidR="00680AFE" w:rsidRPr="00D35360">
        <w:rPr>
          <w:rFonts w:ascii="Times New Roman" w:eastAsia="Times New Roman" w:hAnsi="Times New Roman"/>
          <w:sz w:val="24"/>
          <w:szCs w:val="24"/>
          <w:lang w:eastAsia="lv-LV"/>
        </w:rPr>
        <w:t>zemes vienība</w:t>
      </w:r>
      <w:r w:rsidR="00D35360" w:rsidRPr="00D35360">
        <w:rPr>
          <w:rFonts w:ascii="Times New Roman" w:eastAsia="Times New Roman" w:hAnsi="Times New Roman"/>
          <w:sz w:val="24"/>
          <w:szCs w:val="24"/>
          <w:lang w:eastAsia="lv-LV"/>
        </w:rPr>
        <w:t xml:space="preserve"> ar kadastra apzīmējumu 62010260</w:t>
      </w:r>
      <w:r w:rsidR="004A39C9">
        <w:rPr>
          <w:rFonts w:ascii="Times New Roman" w:eastAsia="Times New Roman" w:hAnsi="Times New Roman"/>
          <w:sz w:val="24"/>
          <w:szCs w:val="24"/>
          <w:lang w:eastAsia="lv-LV"/>
        </w:rPr>
        <w:t>069</w:t>
      </w:r>
      <w:r w:rsidR="00680AFE" w:rsidRPr="00D35360">
        <w:rPr>
          <w:rFonts w:ascii="Times New Roman" w:eastAsia="Times New Roman" w:hAnsi="Times New Roman"/>
          <w:sz w:val="24"/>
          <w:szCs w:val="24"/>
          <w:lang w:eastAsia="lv-LV"/>
        </w:rPr>
        <w:t xml:space="preserve"> (</w:t>
      </w:r>
      <w:r w:rsidR="00D35360" w:rsidRPr="00D35360">
        <w:rPr>
          <w:rFonts w:ascii="Times New Roman" w:eastAsia="Times New Roman" w:hAnsi="Times New Roman"/>
          <w:sz w:val="24"/>
          <w:szCs w:val="24"/>
          <w:lang w:eastAsia="lv-LV"/>
        </w:rPr>
        <w:t xml:space="preserve">kopējā </w:t>
      </w:r>
      <w:r w:rsidR="00680AFE" w:rsidRPr="00D35360">
        <w:rPr>
          <w:rFonts w:ascii="Times New Roman" w:eastAsia="Times New Roman" w:hAnsi="Times New Roman"/>
          <w:sz w:val="24"/>
          <w:szCs w:val="24"/>
          <w:lang w:eastAsia="lv-LV"/>
        </w:rPr>
        <w:t xml:space="preserve">platība </w:t>
      </w:r>
      <w:r w:rsidR="004A39C9">
        <w:rPr>
          <w:rFonts w:ascii="Times New Roman" w:eastAsia="Times New Roman" w:hAnsi="Times New Roman"/>
          <w:sz w:val="24"/>
          <w:szCs w:val="24"/>
          <w:lang w:eastAsia="lv-LV"/>
        </w:rPr>
        <w:t>31947</w:t>
      </w:r>
      <w:r w:rsidR="00F21E25" w:rsidRPr="00D35360">
        <w:rPr>
          <w:rFonts w:ascii="Times New Roman" w:eastAsia="Times New Roman" w:hAnsi="Times New Roman"/>
          <w:sz w:val="24"/>
          <w:szCs w:val="24"/>
          <w:lang w:eastAsia="lv-LV"/>
        </w:rPr>
        <w:t xml:space="preserve"> m</w:t>
      </w:r>
      <w:r w:rsidR="00F21E25" w:rsidRPr="00D35360">
        <w:rPr>
          <w:rFonts w:ascii="Times New Roman" w:eastAsia="Times New Roman" w:hAnsi="Times New Roman"/>
          <w:sz w:val="24"/>
          <w:szCs w:val="24"/>
          <w:vertAlign w:val="superscript"/>
          <w:lang w:eastAsia="lv-LV"/>
        </w:rPr>
        <w:t>2</w:t>
      </w:r>
      <w:r w:rsidR="00680AFE" w:rsidRPr="00D35360">
        <w:rPr>
          <w:rFonts w:ascii="Times New Roman" w:eastAsia="Times New Roman" w:hAnsi="Times New Roman"/>
          <w:sz w:val="24"/>
          <w:szCs w:val="24"/>
          <w:lang w:eastAsia="lv-LV"/>
        </w:rPr>
        <w:t>)</w:t>
      </w:r>
      <w:r w:rsidR="0057144E" w:rsidRPr="00D35360">
        <w:rPr>
          <w:rFonts w:ascii="Times New Roman" w:eastAsia="Times New Roman" w:hAnsi="Times New Roman"/>
          <w:sz w:val="24"/>
          <w:szCs w:val="24"/>
          <w:lang w:eastAsia="lv-LV"/>
        </w:rPr>
        <w:t>,</w:t>
      </w:r>
      <w:r w:rsidR="0057144E" w:rsidRPr="00167D50">
        <w:rPr>
          <w:rFonts w:ascii="Times New Roman" w:eastAsia="Times New Roman" w:hAnsi="Times New Roman"/>
          <w:sz w:val="24"/>
          <w:szCs w:val="24"/>
          <w:lang w:eastAsia="lv-LV"/>
        </w:rPr>
        <w:t xml:space="preserve"> </w:t>
      </w:r>
      <w:r w:rsidR="00680AFE" w:rsidRPr="00167D50">
        <w:rPr>
          <w:rFonts w:ascii="Times New Roman" w:eastAsia="Times New Roman" w:hAnsi="Times New Roman"/>
          <w:sz w:val="24"/>
          <w:szCs w:val="24"/>
          <w:lang w:eastAsia="lv-LV"/>
        </w:rPr>
        <w:t xml:space="preserve">kas atrodas nekustamā īpašuma </w:t>
      </w:r>
      <w:r w:rsidR="00167D50" w:rsidRPr="006D6995">
        <w:rPr>
          <w:rFonts w:ascii="Times New Roman" w:eastAsia="Times New Roman" w:hAnsi="Times New Roman"/>
          <w:b/>
          <w:bCs/>
          <w:sz w:val="24"/>
          <w:szCs w:val="24"/>
          <w:lang w:eastAsia="lv-LV"/>
        </w:rPr>
        <w:t xml:space="preserve">Zirņu iela </w:t>
      </w:r>
      <w:r w:rsidR="004A39C9" w:rsidRPr="006D6995">
        <w:rPr>
          <w:rFonts w:ascii="Times New Roman" w:eastAsia="Times New Roman" w:hAnsi="Times New Roman"/>
          <w:b/>
          <w:bCs/>
          <w:sz w:val="24"/>
          <w:szCs w:val="24"/>
          <w:lang w:eastAsia="lv-LV"/>
        </w:rPr>
        <w:t>8</w:t>
      </w:r>
      <w:r w:rsidR="00F21E25" w:rsidRPr="006D6995">
        <w:rPr>
          <w:rFonts w:ascii="Times New Roman" w:eastAsia="Times New Roman" w:hAnsi="Times New Roman"/>
          <w:b/>
          <w:bCs/>
          <w:sz w:val="24"/>
          <w:szCs w:val="24"/>
          <w:lang w:eastAsia="lv-LV"/>
        </w:rPr>
        <w:t xml:space="preserve">, Kuldīgā, </w:t>
      </w:r>
      <w:r w:rsidR="00CC7F66" w:rsidRPr="006D6995">
        <w:rPr>
          <w:rFonts w:ascii="Times New Roman" w:eastAsia="Times New Roman" w:hAnsi="Times New Roman"/>
          <w:b/>
          <w:bCs/>
          <w:sz w:val="24"/>
          <w:szCs w:val="24"/>
          <w:lang w:eastAsia="lv-LV"/>
        </w:rPr>
        <w:t>Kuldīgas novadā</w:t>
      </w:r>
      <w:r w:rsidR="00CC7F66" w:rsidRPr="00167D50">
        <w:rPr>
          <w:rFonts w:ascii="Times New Roman" w:eastAsia="Times New Roman" w:hAnsi="Times New Roman"/>
          <w:sz w:val="24"/>
          <w:szCs w:val="24"/>
          <w:lang w:eastAsia="lv-LV"/>
        </w:rPr>
        <w:t>, kadastra numurs 62</w:t>
      </w:r>
      <w:r w:rsidR="00F21E25" w:rsidRPr="00167D50">
        <w:rPr>
          <w:rFonts w:ascii="Times New Roman" w:eastAsia="Times New Roman" w:hAnsi="Times New Roman"/>
          <w:sz w:val="24"/>
          <w:szCs w:val="24"/>
          <w:lang w:eastAsia="lv-LV"/>
        </w:rPr>
        <w:t>01</w:t>
      </w:r>
      <w:r w:rsidR="00167D50" w:rsidRPr="00167D50">
        <w:rPr>
          <w:rFonts w:ascii="Times New Roman" w:eastAsia="Times New Roman" w:hAnsi="Times New Roman"/>
          <w:sz w:val="24"/>
          <w:szCs w:val="24"/>
          <w:lang w:eastAsia="lv-LV"/>
        </w:rPr>
        <w:t>0260</w:t>
      </w:r>
      <w:r w:rsidR="004A39C9">
        <w:rPr>
          <w:rFonts w:ascii="Times New Roman" w:eastAsia="Times New Roman" w:hAnsi="Times New Roman"/>
          <w:sz w:val="24"/>
          <w:szCs w:val="24"/>
          <w:lang w:eastAsia="lv-LV"/>
        </w:rPr>
        <w:t>109</w:t>
      </w:r>
      <w:r w:rsidR="00680AFE" w:rsidRPr="00167D50">
        <w:rPr>
          <w:rFonts w:ascii="Times New Roman" w:eastAsia="Times New Roman" w:hAnsi="Times New Roman"/>
          <w:sz w:val="24"/>
          <w:szCs w:val="24"/>
          <w:lang w:eastAsia="lv-LV"/>
        </w:rPr>
        <w:t>, sastāvā</w:t>
      </w:r>
      <w:r w:rsidR="0057144E" w:rsidRPr="00167D50">
        <w:rPr>
          <w:rFonts w:ascii="Times New Roman" w:eastAsia="Times New Roman" w:hAnsi="Times New Roman"/>
          <w:sz w:val="24"/>
          <w:szCs w:val="24"/>
          <w:lang w:eastAsia="lv-LV"/>
        </w:rPr>
        <w:t xml:space="preserve"> (turpmāk – </w:t>
      </w:r>
      <w:r w:rsidR="00A141D1">
        <w:rPr>
          <w:rFonts w:ascii="Times New Roman" w:eastAsia="Times New Roman" w:hAnsi="Times New Roman"/>
          <w:sz w:val="24"/>
          <w:szCs w:val="24"/>
          <w:lang w:eastAsia="lv-LV"/>
        </w:rPr>
        <w:t>O</w:t>
      </w:r>
      <w:r w:rsidR="0057144E" w:rsidRPr="00167D50">
        <w:rPr>
          <w:rFonts w:ascii="Times New Roman" w:eastAsia="Times New Roman" w:hAnsi="Times New Roman"/>
          <w:sz w:val="24"/>
          <w:szCs w:val="24"/>
          <w:lang w:eastAsia="lv-LV"/>
        </w:rPr>
        <w:t xml:space="preserve">bjekts). </w:t>
      </w:r>
      <w:r w:rsidR="000A57D4" w:rsidRPr="00167D50">
        <w:rPr>
          <w:rFonts w:ascii="Times New Roman" w:hAnsi="Times New Roman"/>
          <w:color w:val="000000"/>
          <w:sz w:val="24"/>
          <w:szCs w:val="24"/>
        </w:rPr>
        <w:t xml:space="preserve">Īpašumtiesības </w:t>
      </w:r>
      <w:r w:rsidR="00680AFE" w:rsidRPr="00167D50">
        <w:rPr>
          <w:rFonts w:ascii="Times New Roman" w:hAnsi="Times New Roman"/>
          <w:color w:val="000000"/>
          <w:sz w:val="24"/>
          <w:szCs w:val="24"/>
        </w:rPr>
        <w:t>ir</w:t>
      </w:r>
      <w:r w:rsidR="000A57D4" w:rsidRPr="00167D50">
        <w:rPr>
          <w:rFonts w:ascii="Times New Roman" w:hAnsi="Times New Roman"/>
          <w:color w:val="000000"/>
          <w:sz w:val="24"/>
          <w:szCs w:val="24"/>
        </w:rPr>
        <w:t xml:space="preserve"> nostiprinātas</w:t>
      </w:r>
      <w:r w:rsidR="00A141D1">
        <w:rPr>
          <w:rFonts w:ascii="Times New Roman" w:hAnsi="Times New Roman"/>
          <w:color w:val="000000"/>
          <w:sz w:val="24"/>
          <w:szCs w:val="24"/>
        </w:rPr>
        <w:t xml:space="preserve"> uz Kuldīgas novada pašvaldības (turpmāk –</w:t>
      </w:r>
      <w:r w:rsidR="00A141D1" w:rsidRPr="00A141D1">
        <w:t xml:space="preserve"> </w:t>
      </w:r>
      <w:r w:rsidR="00A141D1">
        <w:t xml:space="preserve"> </w:t>
      </w:r>
      <w:r w:rsidR="00A141D1" w:rsidRPr="00A141D1">
        <w:rPr>
          <w:rFonts w:ascii="Times New Roman" w:hAnsi="Times New Roman"/>
          <w:color w:val="000000"/>
          <w:sz w:val="24"/>
          <w:szCs w:val="24"/>
        </w:rPr>
        <w:t>Objekta īpašnieks</w:t>
      </w:r>
      <w:r w:rsidR="00A141D1">
        <w:rPr>
          <w:rFonts w:ascii="Times New Roman" w:hAnsi="Times New Roman"/>
          <w:color w:val="000000"/>
          <w:sz w:val="24"/>
          <w:szCs w:val="24"/>
        </w:rPr>
        <w:t xml:space="preserve">) vārda </w:t>
      </w:r>
      <w:r w:rsidR="00F21E25" w:rsidRPr="00167D50">
        <w:rPr>
          <w:rFonts w:ascii="Times New Roman" w:hAnsi="Times New Roman"/>
          <w:color w:val="000000"/>
          <w:sz w:val="24"/>
          <w:szCs w:val="24"/>
        </w:rPr>
        <w:t xml:space="preserve">Kuldīgas pilsētas zemesgrāmatā (nodalījuma Nr. </w:t>
      </w:r>
      <w:r w:rsidR="00167D50" w:rsidRPr="00167D50">
        <w:rPr>
          <w:rFonts w:ascii="Times New Roman" w:eastAsia="Times New Roman" w:hAnsi="Times New Roman"/>
          <w:sz w:val="24"/>
          <w:szCs w:val="24"/>
        </w:rPr>
        <w:t>100000</w:t>
      </w:r>
      <w:r w:rsidR="004A39C9">
        <w:rPr>
          <w:rFonts w:ascii="Times New Roman" w:eastAsia="Times New Roman" w:hAnsi="Times New Roman"/>
          <w:sz w:val="24"/>
          <w:szCs w:val="24"/>
        </w:rPr>
        <w:t>553395</w:t>
      </w:r>
      <w:r w:rsidR="00167D50" w:rsidRPr="00167D50">
        <w:rPr>
          <w:rFonts w:ascii="Times New Roman" w:eastAsia="Times New Roman" w:hAnsi="Times New Roman"/>
          <w:sz w:val="24"/>
          <w:szCs w:val="24"/>
        </w:rPr>
        <w:t>).</w:t>
      </w:r>
    </w:p>
    <w:p w14:paraId="476957AB" w14:textId="77777777" w:rsidR="004D39FD" w:rsidRPr="004D39FD" w:rsidRDefault="00167D50"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167D50">
        <w:rPr>
          <w:rFonts w:ascii="Times New Roman" w:hAnsi="Times New Roman"/>
          <w:sz w:val="24"/>
          <w:szCs w:val="24"/>
        </w:rPr>
        <w:lastRenderedPageBreak/>
        <w:t xml:space="preserve">Atbilstoši “Kuldīgas novada Teritorijas plānojums 2013.–2025. gadam” (ar grozījumiem, 06.06.2019. Kuldīgas novada saistošie noteikumi Nr. 2019/8, īstenojami no 20.08.2019.), zemes vienības daļa atrodas </w:t>
      </w:r>
      <w:r w:rsidRPr="00167D50">
        <w:rPr>
          <w:rFonts w:ascii="Times New Roman" w:hAnsi="Times New Roman"/>
          <w:iCs/>
          <w:sz w:val="24"/>
          <w:szCs w:val="24"/>
          <w:lang w:eastAsia="lv-LV"/>
        </w:rPr>
        <w:t xml:space="preserve">Atbilstoši “Kuldīgas novada Teritorijas plānojums 2013.–2025. gadam” (ar grozījumiem, 06.06.2019. Kuldīgas novada saistošie noteikumi Nr. 2019/8, īstenojami no 20.08.2019.), </w:t>
      </w:r>
      <w:r>
        <w:rPr>
          <w:rFonts w:ascii="Times New Roman" w:hAnsi="Times New Roman"/>
          <w:iCs/>
          <w:sz w:val="24"/>
          <w:szCs w:val="24"/>
          <w:lang w:eastAsia="lv-LV"/>
        </w:rPr>
        <w:t>objekts</w:t>
      </w:r>
      <w:r w:rsidRPr="00167D50">
        <w:rPr>
          <w:rFonts w:ascii="Times New Roman" w:hAnsi="Times New Roman"/>
          <w:iCs/>
          <w:sz w:val="24"/>
          <w:szCs w:val="24"/>
          <w:lang w:eastAsia="lv-LV"/>
        </w:rPr>
        <w:t xml:space="preserve"> atrodas </w:t>
      </w:r>
      <w:r w:rsidR="004D39FD" w:rsidRPr="004D39FD">
        <w:rPr>
          <w:rStyle w:val="Strong"/>
          <w:rFonts w:ascii="Times New Roman" w:hAnsi="Times New Roman"/>
          <w:b w:val="0"/>
          <w:bCs w:val="0"/>
          <w:sz w:val="24"/>
          <w:szCs w:val="24"/>
        </w:rPr>
        <w:t xml:space="preserve">Rūpnieciskās apbūves teritorijā (R1) un Jauktas centra apbūves teritorijā (JC). </w:t>
      </w:r>
      <w:r w:rsidRPr="00167D50">
        <w:rPr>
          <w:rFonts w:ascii="Times New Roman" w:hAnsi="Times New Roman"/>
          <w:iCs/>
          <w:sz w:val="24"/>
          <w:szCs w:val="24"/>
          <w:lang w:eastAsia="lv-LV"/>
        </w:rPr>
        <w:t xml:space="preserve">Iespēja iepazīties sīkāk ar Teritorijas plānojuma materiāliem: </w:t>
      </w:r>
      <w:hyperlink r:id="rId6" w:anchor="document_14979" w:history="1">
        <w:r w:rsidRPr="00167D50">
          <w:rPr>
            <w:rFonts w:ascii="Times New Roman" w:hAnsi="Times New Roman"/>
            <w:iCs/>
            <w:color w:val="0563C1"/>
            <w:sz w:val="24"/>
            <w:szCs w:val="24"/>
            <w:u w:val="single"/>
            <w:lang w:eastAsia="lv-LV"/>
          </w:rPr>
          <w:t>https://geolatvija.lv/geo/tapis#document_14979</w:t>
        </w:r>
      </w:hyperlink>
      <w:r w:rsidRPr="00167D50">
        <w:rPr>
          <w:rFonts w:ascii="Times New Roman" w:hAnsi="Times New Roman"/>
          <w:iCs/>
          <w:sz w:val="24"/>
          <w:szCs w:val="24"/>
          <w:lang w:eastAsia="lv-LV"/>
        </w:rPr>
        <w:t xml:space="preserve">. </w:t>
      </w:r>
    </w:p>
    <w:p w14:paraId="19ED5673" w14:textId="79DDE484" w:rsidR="00167D50" w:rsidRPr="004D39FD" w:rsidRDefault="00167D50" w:rsidP="004D39FD">
      <w:pPr>
        <w:pStyle w:val="ListParagraph"/>
        <w:numPr>
          <w:ilvl w:val="1"/>
          <w:numId w:val="17"/>
        </w:numPr>
        <w:spacing w:after="0" w:line="240" w:lineRule="auto"/>
        <w:ind w:left="1134" w:hanging="425"/>
        <w:jc w:val="both"/>
        <w:rPr>
          <w:rFonts w:ascii="Times New Roman" w:eastAsia="Times New Roman" w:hAnsi="Times New Roman"/>
          <w:sz w:val="24"/>
          <w:szCs w:val="24"/>
          <w:lang w:eastAsia="lv-LV"/>
        </w:rPr>
      </w:pPr>
      <w:r w:rsidRPr="004D39FD">
        <w:rPr>
          <w:rFonts w:ascii="Times New Roman" w:hAnsi="Times New Roman"/>
          <w:sz w:val="24"/>
          <w:szCs w:val="24"/>
        </w:rPr>
        <w:t>Rūpnieciskās apbūves teritorija (R1) 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167D50" w:rsidRPr="00167D50" w14:paraId="25A87861" w14:textId="77777777" w:rsidTr="004D39FD">
        <w:tc>
          <w:tcPr>
            <w:tcW w:w="8701" w:type="dxa"/>
          </w:tcPr>
          <w:p w14:paraId="411A3678" w14:textId="77777777" w:rsidR="00167D50" w:rsidRPr="00167D50" w:rsidRDefault="00167D50" w:rsidP="00262755">
            <w:pPr>
              <w:pStyle w:val="BodyText2"/>
              <w:ind w:right="49"/>
              <w:rPr>
                <w:sz w:val="24"/>
                <w:szCs w:val="24"/>
              </w:rPr>
            </w:pPr>
            <w:r w:rsidRPr="00167D50">
              <w:rPr>
                <w:sz w:val="24"/>
                <w:szCs w:val="24"/>
              </w:rPr>
              <w:t xml:space="preserve">Rūpnieciskās apbūves teritorijā (R1) atļauto izmantošanu veidi ir: </w:t>
            </w:r>
          </w:p>
        </w:tc>
      </w:tr>
      <w:tr w:rsidR="00167D50" w:rsidRPr="00167D50" w14:paraId="4B841BD7" w14:textId="77777777" w:rsidTr="004D39FD">
        <w:tc>
          <w:tcPr>
            <w:tcW w:w="8701" w:type="dxa"/>
          </w:tcPr>
          <w:p w14:paraId="4B1EF276" w14:textId="77777777" w:rsidR="00167D50" w:rsidRPr="00167D50" w:rsidRDefault="00167D50" w:rsidP="00167D50">
            <w:pPr>
              <w:pStyle w:val="BodyText2"/>
              <w:numPr>
                <w:ilvl w:val="0"/>
                <w:numId w:val="5"/>
              </w:numPr>
              <w:ind w:right="49"/>
              <w:rPr>
                <w:sz w:val="24"/>
                <w:szCs w:val="24"/>
              </w:rPr>
            </w:pPr>
            <w:r w:rsidRPr="00167D50">
              <w:rPr>
                <w:sz w:val="24"/>
                <w:szCs w:val="24"/>
              </w:rPr>
              <w:t>Inženiertehniskā infrastruktūra (14001).</w:t>
            </w:r>
          </w:p>
          <w:p w14:paraId="7D486ECE" w14:textId="77777777" w:rsidR="00167D50" w:rsidRPr="00167D50" w:rsidRDefault="00167D50" w:rsidP="00167D50">
            <w:pPr>
              <w:pStyle w:val="BodyText2"/>
              <w:numPr>
                <w:ilvl w:val="0"/>
                <w:numId w:val="5"/>
              </w:numPr>
              <w:ind w:right="49"/>
              <w:rPr>
                <w:sz w:val="24"/>
                <w:szCs w:val="24"/>
              </w:rPr>
            </w:pPr>
            <w:r w:rsidRPr="00167D50">
              <w:rPr>
                <w:sz w:val="24"/>
                <w:szCs w:val="24"/>
              </w:rPr>
              <w:t>Transporta apkalpojošā infrastruktūra (14003).</w:t>
            </w:r>
          </w:p>
          <w:p w14:paraId="5ECFE226" w14:textId="77777777" w:rsidR="00167D50" w:rsidRPr="00167D50" w:rsidRDefault="00167D50" w:rsidP="00167D50">
            <w:pPr>
              <w:pStyle w:val="BodyText2"/>
              <w:numPr>
                <w:ilvl w:val="0"/>
                <w:numId w:val="5"/>
              </w:numPr>
              <w:ind w:right="49"/>
              <w:rPr>
                <w:sz w:val="24"/>
                <w:szCs w:val="24"/>
              </w:rPr>
            </w:pPr>
            <w:r w:rsidRPr="00167D50">
              <w:rPr>
                <w:sz w:val="24"/>
                <w:szCs w:val="24"/>
              </w:rPr>
              <w:t>Noliktavu apbūve (14004).</w:t>
            </w:r>
          </w:p>
          <w:p w14:paraId="6823BBD2" w14:textId="77777777" w:rsidR="00167D50" w:rsidRPr="00167D50" w:rsidRDefault="00167D50" w:rsidP="00167D50">
            <w:pPr>
              <w:pStyle w:val="BodyText2"/>
              <w:numPr>
                <w:ilvl w:val="0"/>
                <w:numId w:val="5"/>
              </w:numPr>
              <w:ind w:right="49"/>
              <w:rPr>
                <w:sz w:val="24"/>
                <w:szCs w:val="24"/>
              </w:rPr>
            </w:pPr>
            <w:r w:rsidRPr="00167D50">
              <w:rPr>
                <w:sz w:val="24"/>
                <w:szCs w:val="24"/>
              </w:rPr>
              <w:t>Vieglās rūpniecības uzņēmumu apbūve (13001).</w:t>
            </w:r>
          </w:p>
          <w:p w14:paraId="3DE95655" w14:textId="77777777" w:rsidR="00167D50" w:rsidRPr="00167D50" w:rsidRDefault="00167D50" w:rsidP="00167D50">
            <w:pPr>
              <w:pStyle w:val="BodyText2"/>
              <w:numPr>
                <w:ilvl w:val="0"/>
                <w:numId w:val="5"/>
              </w:numPr>
              <w:ind w:right="49"/>
              <w:rPr>
                <w:sz w:val="24"/>
                <w:szCs w:val="24"/>
              </w:rPr>
            </w:pPr>
            <w:r w:rsidRPr="00167D50">
              <w:rPr>
                <w:sz w:val="24"/>
                <w:szCs w:val="24"/>
              </w:rPr>
              <w:t>Tirdzniecības un/vai pakalpojumu objektu apbūve (12002).</w:t>
            </w:r>
          </w:p>
          <w:p w14:paraId="3BA1DC10" w14:textId="77777777" w:rsidR="00167D50" w:rsidRPr="00167D50" w:rsidRDefault="00167D50" w:rsidP="00167D50">
            <w:pPr>
              <w:pStyle w:val="BodyText2"/>
              <w:numPr>
                <w:ilvl w:val="0"/>
                <w:numId w:val="5"/>
              </w:numPr>
              <w:ind w:right="49"/>
              <w:rPr>
                <w:sz w:val="24"/>
                <w:szCs w:val="24"/>
              </w:rPr>
            </w:pPr>
            <w:r w:rsidRPr="00167D50">
              <w:rPr>
                <w:sz w:val="24"/>
                <w:szCs w:val="24"/>
              </w:rPr>
              <w:t>Biroju ēku apbūve (12001).</w:t>
            </w:r>
          </w:p>
        </w:tc>
      </w:tr>
      <w:tr w:rsidR="00167D50" w:rsidRPr="00167D50" w14:paraId="2564D711" w14:textId="77777777" w:rsidTr="004D39FD">
        <w:tc>
          <w:tcPr>
            <w:tcW w:w="8701" w:type="dxa"/>
          </w:tcPr>
          <w:p w14:paraId="262CF2A1" w14:textId="77777777" w:rsidR="00167D50" w:rsidRPr="00167D50" w:rsidRDefault="00167D50" w:rsidP="00262755">
            <w:pPr>
              <w:pStyle w:val="BodyText2"/>
              <w:ind w:right="49"/>
              <w:rPr>
                <w:sz w:val="24"/>
                <w:szCs w:val="24"/>
              </w:rPr>
            </w:pPr>
            <w:r w:rsidRPr="00167D50">
              <w:rPr>
                <w:sz w:val="24"/>
                <w:szCs w:val="24"/>
              </w:rPr>
              <w:t>Apbūves parametri:</w:t>
            </w:r>
          </w:p>
        </w:tc>
      </w:tr>
      <w:tr w:rsidR="00167D50" w:rsidRPr="00167D50" w14:paraId="09D7A434" w14:textId="77777777" w:rsidTr="004D39FD">
        <w:tc>
          <w:tcPr>
            <w:tcW w:w="8701" w:type="dxa"/>
          </w:tcPr>
          <w:p w14:paraId="6E9AA02D" w14:textId="77777777" w:rsidR="00167D50" w:rsidRPr="00167D50" w:rsidRDefault="00167D50" w:rsidP="00167D50">
            <w:pPr>
              <w:pStyle w:val="BodyText2"/>
              <w:numPr>
                <w:ilvl w:val="0"/>
                <w:numId w:val="6"/>
              </w:numPr>
              <w:ind w:right="49"/>
              <w:rPr>
                <w:sz w:val="24"/>
                <w:szCs w:val="24"/>
              </w:rPr>
            </w:pPr>
            <w:r w:rsidRPr="00167D50">
              <w:rPr>
                <w:sz w:val="24"/>
                <w:szCs w:val="24"/>
              </w:rPr>
              <w:t>Maksimālais apbūves blīvums: 80%</w:t>
            </w:r>
          </w:p>
          <w:p w14:paraId="3CFFDD5A" w14:textId="77777777" w:rsidR="00167D50" w:rsidRPr="00167D50" w:rsidRDefault="00167D50" w:rsidP="00167D50">
            <w:pPr>
              <w:pStyle w:val="BodyText2"/>
              <w:numPr>
                <w:ilvl w:val="0"/>
                <w:numId w:val="6"/>
              </w:numPr>
              <w:ind w:right="49"/>
              <w:rPr>
                <w:sz w:val="24"/>
                <w:szCs w:val="24"/>
              </w:rPr>
            </w:pPr>
            <w:r w:rsidRPr="00167D50">
              <w:rPr>
                <w:sz w:val="24"/>
                <w:szCs w:val="24"/>
              </w:rPr>
              <w:t>Apbūves augstums (stāvu skaits): līdz 3</w:t>
            </w:r>
          </w:p>
          <w:p w14:paraId="3EDB9B0A" w14:textId="77777777" w:rsidR="00167D50" w:rsidRPr="00167D50" w:rsidRDefault="00167D50" w:rsidP="00167D50">
            <w:pPr>
              <w:pStyle w:val="BodyText2"/>
              <w:numPr>
                <w:ilvl w:val="0"/>
                <w:numId w:val="6"/>
              </w:numPr>
              <w:ind w:right="49"/>
              <w:rPr>
                <w:sz w:val="24"/>
                <w:szCs w:val="24"/>
              </w:rPr>
            </w:pPr>
            <w:r w:rsidRPr="00167D50">
              <w:rPr>
                <w:sz w:val="24"/>
                <w:szCs w:val="24"/>
              </w:rPr>
              <w:t>Minimālais brīvās zaļās teritorijas rādītājs: 20%</w:t>
            </w:r>
          </w:p>
        </w:tc>
      </w:tr>
      <w:tr w:rsidR="00167D50" w:rsidRPr="00167D50" w14:paraId="4922951C" w14:textId="77777777" w:rsidTr="004D39FD">
        <w:tc>
          <w:tcPr>
            <w:tcW w:w="8701" w:type="dxa"/>
          </w:tcPr>
          <w:p w14:paraId="30C32300" w14:textId="77777777" w:rsidR="00167D50" w:rsidRPr="00167D50" w:rsidRDefault="00167D50" w:rsidP="00262755">
            <w:pPr>
              <w:pStyle w:val="BodyText2"/>
              <w:ind w:right="49"/>
              <w:rPr>
                <w:sz w:val="24"/>
                <w:szCs w:val="24"/>
              </w:rPr>
            </w:pPr>
            <w:r w:rsidRPr="00167D50">
              <w:rPr>
                <w:sz w:val="24"/>
                <w:szCs w:val="24"/>
              </w:rPr>
              <w:t>Citi noteikumi</w:t>
            </w:r>
          </w:p>
        </w:tc>
      </w:tr>
      <w:tr w:rsidR="00167D50" w:rsidRPr="00167D50" w14:paraId="1CA0D5B8" w14:textId="77777777" w:rsidTr="004D39FD">
        <w:tc>
          <w:tcPr>
            <w:tcW w:w="8701" w:type="dxa"/>
          </w:tcPr>
          <w:p w14:paraId="4EBF3268" w14:textId="77777777" w:rsidR="00167D50" w:rsidRPr="00167D50" w:rsidRDefault="00167D50" w:rsidP="00167D50">
            <w:pPr>
              <w:pStyle w:val="BodyText2"/>
              <w:numPr>
                <w:ilvl w:val="0"/>
                <w:numId w:val="7"/>
              </w:numPr>
              <w:ind w:right="49"/>
              <w:rPr>
                <w:sz w:val="24"/>
                <w:szCs w:val="24"/>
              </w:rPr>
            </w:pPr>
            <w:r w:rsidRPr="00167D50">
              <w:rPr>
                <w:sz w:val="24"/>
                <w:szCs w:val="24"/>
              </w:rPr>
              <w:t>Visiem ražošanas procesiem jānotiek slēgtās telpās.</w:t>
            </w:r>
          </w:p>
          <w:p w14:paraId="17FD9474" w14:textId="77777777" w:rsidR="00167D50" w:rsidRPr="00167D50" w:rsidRDefault="00167D50" w:rsidP="00167D50">
            <w:pPr>
              <w:pStyle w:val="BodyText2"/>
              <w:numPr>
                <w:ilvl w:val="0"/>
                <w:numId w:val="7"/>
              </w:numPr>
              <w:ind w:right="49"/>
              <w:rPr>
                <w:sz w:val="24"/>
                <w:szCs w:val="24"/>
              </w:rPr>
            </w:pPr>
            <w:r w:rsidRPr="00167D50">
              <w:rPr>
                <w:sz w:val="24"/>
                <w:szCs w:val="24"/>
              </w:rPr>
              <w:t>Nav pieļaujama atklāta izejvielu, materiālu, ražošanas atlikumu, būvgružu, piesārņojošu izejvielu uzglabāšana.</w:t>
            </w:r>
          </w:p>
          <w:p w14:paraId="7634E35B" w14:textId="77777777" w:rsidR="00167D50" w:rsidRPr="00167D50" w:rsidRDefault="00167D50" w:rsidP="00167D50">
            <w:pPr>
              <w:pStyle w:val="BodyText2"/>
              <w:numPr>
                <w:ilvl w:val="0"/>
                <w:numId w:val="7"/>
              </w:numPr>
              <w:ind w:right="49"/>
              <w:rPr>
                <w:sz w:val="24"/>
                <w:szCs w:val="24"/>
              </w:rPr>
            </w:pPr>
            <w:r w:rsidRPr="00167D50">
              <w:rPr>
                <w:sz w:val="24"/>
                <w:szCs w:val="24"/>
              </w:rPr>
              <w:t xml:space="preserve">Ja rūpnieciskās apbūves teritorijas robežojas ar citas atļautās izmantošanas teritorijām un publisko </w:t>
            </w:r>
            <w:proofErr w:type="spellStart"/>
            <w:r w:rsidRPr="00167D50">
              <w:rPr>
                <w:sz w:val="24"/>
                <w:szCs w:val="24"/>
              </w:rPr>
              <w:t>ārtelpu</w:t>
            </w:r>
            <w:proofErr w:type="spellEnd"/>
            <w:r w:rsidRPr="00167D50">
              <w:rPr>
                <w:sz w:val="24"/>
                <w:szCs w:val="24"/>
              </w:rPr>
              <w:t xml:space="preserve">, nodrošina apstādījumus ar 5 m platumā (ar </w:t>
            </w:r>
            <w:proofErr w:type="spellStart"/>
            <w:r w:rsidRPr="00167D50">
              <w:rPr>
                <w:sz w:val="24"/>
                <w:szCs w:val="24"/>
              </w:rPr>
              <w:t>dižstādiem</w:t>
            </w:r>
            <w:proofErr w:type="spellEnd"/>
            <w:r w:rsidRPr="00167D50">
              <w:rPr>
                <w:sz w:val="24"/>
                <w:szCs w:val="24"/>
              </w:rPr>
              <w:t>), žogus, prettrokšņu sienas, vaļņus, lai pasargātu piegulošo teritoriju no vizuālas un citām nelabvēlīgām ietekmēm. Katru risinājumu izvērtē individuāli un saskaņo Būvvaldē.</w:t>
            </w:r>
          </w:p>
          <w:p w14:paraId="66030342" w14:textId="77777777" w:rsidR="00167D50" w:rsidRPr="00167D50" w:rsidRDefault="00167D50" w:rsidP="00167D50">
            <w:pPr>
              <w:pStyle w:val="BodyText2"/>
              <w:numPr>
                <w:ilvl w:val="0"/>
                <w:numId w:val="7"/>
              </w:numPr>
              <w:ind w:right="49"/>
              <w:rPr>
                <w:sz w:val="24"/>
                <w:szCs w:val="24"/>
              </w:rPr>
            </w:pPr>
            <w:r w:rsidRPr="00167D50">
              <w:rPr>
                <w:sz w:val="24"/>
                <w:szCs w:val="24"/>
              </w:rPr>
              <w:t>Detālplānojumā vai būvprojektā paredz pasākumus apkārtējo teritoriju aizsardzībai pret trokšņiem un cita veida piesārņojumu.</w:t>
            </w:r>
          </w:p>
        </w:tc>
      </w:tr>
    </w:tbl>
    <w:p w14:paraId="39CA7251" w14:textId="509BEC24" w:rsidR="004D39FD" w:rsidRPr="004D39FD" w:rsidRDefault="004D39FD" w:rsidP="004D39FD">
      <w:pPr>
        <w:pStyle w:val="ListParagraph"/>
        <w:numPr>
          <w:ilvl w:val="1"/>
          <w:numId w:val="17"/>
        </w:numPr>
        <w:spacing w:after="0" w:line="240" w:lineRule="auto"/>
        <w:ind w:left="1134" w:hanging="425"/>
        <w:jc w:val="both"/>
        <w:rPr>
          <w:rFonts w:ascii="Times New Roman" w:eastAsia="Times New Roman" w:hAnsi="Times New Roman"/>
          <w:sz w:val="24"/>
          <w:szCs w:val="24"/>
          <w:lang w:eastAsia="lv-LV"/>
        </w:rPr>
      </w:pPr>
      <w:r w:rsidRPr="004D39FD">
        <w:rPr>
          <w:rFonts w:ascii="Times New Roman" w:hAnsi="Times New Roman"/>
          <w:sz w:val="24"/>
          <w:szCs w:val="24"/>
        </w:rPr>
        <w:t>Jauktas centra apbūves teritorijā (JC)</w:t>
      </w:r>
      <w:r>
        <w:rPr>
          <w:rFonts w:ascii="Times New Roman" w:hAnsi="Times New Roman"/>
          <w:sz w:val="24"/>
          <w:szCs w:val="24"/>
        </w:rPr>
        <w:t xml:space="preserve"> </w:t>
      </w:r>
      <w:r w:rsidRPr="004D39FD">
        <w:rPr>
          <w:rFonts w:ascii="Times New Roman" w:hAnsi="Times New Roman"/>
          <w:sz w:val="24"/>
          <w:szCs w:val="24"/>
        </w:rPr>
        <w:t>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4D39FD" w:rsidRPr="00167D50" w14:paraId="493A62C0" w14:textId="77777777" w:rsidTr="00C45824">
        <w:tc>
          <w:tcPr>
            <w:tcW w:w="8701" w:type="dxa"/>
          </w:tcPr>
          <w:p w14:paraId="6B7D83E9" w14:textId="4407A39A" w:rsidR="004D39FD" w:rsidRPr="00167D50" w:rsidRDefault="004D39FD" w:rsidP="00C45824">
            <w:pPr>
              <w:pStyle w:val="BodyText2"/>
              <w:ind w:right="49"/>
              <w:rPr>
                <w:sz w:val="24"/>
                <w:szCs w:val="24"/>
              </w:rPr>
            </w:pPr>
            <w:r w:rsidRPr="004D39FD">
              <w:rPr>
                <w:sz w:val="24"/>
                <w:szCs w:val="24"/>
              </w:rPr>
              <w:t>Jauktas centra apbūves teritorijā (JC)</w:t>
            </w:r>
            <w:r>
              <w:rPr>
                <w:sz w:val="24"/>
                <w:szCs w:val="24"/>
              </w:rPr>
              <w:t xml:space="preserve"> </w:t>
            </w:r>
            <w:r w:rsidRPr="00167D50">
              <w:rPr>
                <w:sz w:val="24"/>
                <w:szCs w:val="24"/>
              </w:rPr>
              <w:t xml:space="preserve">atļauto izmantošanu veidi ir: </w:t>
            </w:r>
          </w:p>
        </w:tc>
      </w:tr>
      <w:tr w:rsidR="004D39FD" w:rsidRPr="00167D50" w14:paraId="68E5781E" w14:textId="77777777" w:rsidTr="00C45824">
        <w:tc>
          <w:tcPr>
            <w:tcW w:w="8701" w:type="dxa"/>
          </w:tcPr>
          <w:p w14:paraId="351102AA" w14:textId="77777777" w:rsidR="004D39FD" w:rsidRPr="00792B96" w:rsidRDefault="004D39FD" w:rsidP="004D39FD">
            <w:pPr>
              <w:pStyle w:val="BodyText2"/>
              <w:numPr>
                <w:ilvl w:val="0"/>
                <w:numId w:val="5"/>
              </w:numPr>
              <w:ind w:right="49"/>
              <w:rPr>
                <w:sz w:val="24"/>
                <w:szCs w:val="24"/>
              </w:rPr>
            </w:pPr>
            <w:r w:rsidRPr="00792B96">
              <w:rPr>
                <w:sz w:val="24"/>
                <w:szCs w:val="24"/>
              </w:rPr>
              <w:t>Sporta ēku un būvju apbūve (12005).</w:t>
            </w:r>
          </w:p>
          <w:p w14:paraId="689FF372" w14:textId="58BC452E" w:rsidR="004D39FD" w:rsidRPr="00792B96" w:rsidRDefault="004D39FD" w:rsidP="004D39FD">
            <w:pPr>
              <w:pStyle w:val="BodyText2"/>
              <w:numPr>
                <w:ilvl w:val="0"/>
                <w:numId w:val="5"/>
              </w:numPr>
              <w:ind w:right="49"/>
              <w:rPr>
                <w:sz w:val="24"/>
                <w:szCs w:val="24"/>
              </w:rPr>
            </w:pPr>
            <w:r w:rsidRPr="00792B96">
              <w:rPr>
                <w:sz w:val="24"/>
                <w:szCs w:val="24"/>
              </w:rPr>
              <w:t>Izglītības un zinātnes iestāžu apbūve (12007).</w:t>
            </w:r>
          </w:p>
          <w:p w14:paraId="5B4B4563" w14:textId="5C84603B" w:rsidR="004D39FD" w:rsidRPr="00792B96" w:rsidRDefault="004D39FD" w:rsidP="004D39FD">
            <w:pPr>
              <w:pStyle w:val="BodyText2"/>
              <w:numPr>
                <w:ilvl w:val="0"/>
                <w:numId w:val="5"/>
              </w:numPr>
              <w:ind w:right="49"/>
              <w:rPr>
                <w:sz w:val="24"/>
                <w:szCs w:val="24"/>
              </w:rPr>
            </w:pPr>
            <w:r w:rsidRPr="00792B96">
              <w:rPr>
                <w:sz w:val="24"/>
                <w:szCs w:val="24"/>
              </w:rPr>
              <w:t>Veselības aizsardzības iestāžu apbūve (12008).</w:t>
            </w:r>
          </w:p>
          <w:p w14:paraId="71B1D329" w14:textId="67A50D6B" w:rsidR="004D39FD" w:rsidRPr="00792B96" w:rsidRDefault="004D39FD" w:rsidP="004D39FD">
            <w:pPr>
              <w:pStyle w:val="BodyText2"/>
              <w:numPr>
                <w:ilvl w:val="0"/>
                <w:numId w:val="5"/>
              </w:numPr>
              <w:ind w:right="49"/>
              <w:rPr>
                <w:sz w:val="24"/>
                <w:szCs w:val="24"/>
              </w:rPr>
            </w:pPr>
            <w:r w:rsidRPr="00792B96">
              <w:rPr>
                <w:sz w:val="24"/>
                <w:szCs w:val="24"/>
              </w:rPr>
              <w:t>Sociālās aprūpes iestāžu apbūve (12009).</w:t>
            </w:r>
          </w:p>
          <w:p w14:paraId="4DFEB0D3" w14:textId="65ED0BFB" w:rsidR="004D39FD" w:rsidRPr="00792B96" w:rsidRDefault="004D39FD" w:rsidP="004D39FD">
            <w:pPr>
              <w:pStyle w:val="BodyText2"/>
              <w:numPr>
                <w:ilvl w:val="0"/>
                <w:numId w:val="5"/>
              </w:numPr>
              <w:ind w:right="49"/>
              <w:rPr>
                <w:sz w:val="24"/>
                <w:szCs w:val="24"/>
              </w:rPr>
            </w:pPr>
            <w:r w:rsidRPr="00792B96">
              <w:rPr>
                <w:sz w:val="24"/>
                <w:szCs w:val="24"/>
              </w:rPr>
              <w:t>Dzīvnieku aprūpes iestāžu apbūve (12010).</w:t>
            </w:r>
          </w:p>
          <w:p w14:paraId="3ED25BE7" w14:textId="7F07FA68" w:rsidR="004D39FD" w:rsidRPr="00792B96" w:rsidRDefault="004D39FD" w:rsidP="004D39FD">
            <w:pPr>
              <w:pStyle w:val="BodyText2"/>
              <w:numPr>
                <w:ilvl w:val="0"/>
                <w:numId w:val="5"/>
              </w:numPr>
              <w:ind w:right="49"/>
              <w:rPr>
                <w:sz w:val="24"/>
                <w:szCs w:val="24"/>
              </w:rPr>
            </w:pPr>
            <w:r w:rsidRPr="00792B96">
              <w:rPr>
                <w:sz w:val="24"/>
                <w:szCs w:val="24"/>
              </w:rPr>
              <w:t>Reliģisko organizāciju ēku apbūve (12011).</w:t>
            </w:r>
          </w:p>
          <w:p w14:paraId="271C912D" w14:textId="14AF1757" w:rsidR="004D39FD" w:rsidRPr="00792B96" w:rsidRDefault="004D39FD" w:rsidP="004D39FD">
            <w:pPr>
              <w:pStyle w:val="BodyText2"/>
              <w:numPr>
                <w:ilvl w:val="0"/>
                <w:numId w:val="5"/>
              </w:numPr>
              <w:ind w:right="49"/>
              <w:rPr>
                <w:sz w:val="24"/>
                <w:szCs w:val="24"/>
              </w:rPr>
            </w:pPr>
            <w:r w:rsidRPr="00792B96">
              <w:rPr>
                <w:sz w:val="24"/>
                <w:szCs w:val="24"/>
              </w:rPr>
              <w:t xml:space="preserve">Labiekārtota publiskā </w:t>
            </w:r>
            <w:proofErr w:type="spellStart"/>
            <w:r w:rsidRPr="00792B96">
              <w:rPr>
                <w:sz w:val="24"/>
                <w:szCs w:val="24"/>
              </w:rPr>
              <w:t>ārtelpa</w:t>
            </w:r>
            <w:proofErr w:type="spellEnd"/>
            <w:r w:rsidRPr="00792B96">
              <w:rPr>
                <w:sz w:val="24"/>
                <w:szCs w:val="24"/>
              </w:rPr>
              <w:t xml:space="preserve"> (24001).</w:t>
            </w:r>
          </w:p>
          <w:p w14:paraId="0DFA202D" w14:textId="65FA0CF8" w:rsidR="004D39FD" w:rsidRPr="00792B96" w:rsidRDefault="004D39FD" w:rsidP="004D39FD">
            <w:pPr>
              <w:pStyle w:val="BodyText2"/>
              <w:numPr>
                <w:ilvl w:val="0"/>
                <w:numId w:val="5"/>
              </w:numPr>
              <w:ind w:right="49"/>
              <w:rPr>
                <w:sz w:val="24"/>
                <w:szCs w:val="24"/>
              </w:rPr>
            </w:pPr>
            <w:r w:rsidRPr="00792B96">
              <w:rPr>
                <w:sz w:val="24"/>
                <w:szCs w:val="24"/>
              </w:rPr>
              <w:t>Tūrisma un atpūtas iestāžu apbūve (12003).</w:t>
            </w:r>
          </w:p>
          <w:p w14:paraId="4FB113FF" w14:textId="312F24E4" w:rsidR="004D39FD" w:rsidRPr="00792B96" w:rsidRDefault="004D39FD" w:rsidP="004D39FD">
            <w:pPr>
              <w:pStyle w:val="BodyText2"/>
              <w:numPr>
                <w:ilvl w:val="0"/>
                <w:numId w:val="5"/>
              </w:numPr>
              <w:ind w:right="49"/>
              <w:rPr>
                <w:sz w:val="24"/>
                <w:szCs w:val="24"/>
              </w:rPr>
            </w:pPr>
            <w:r w:rsidRPr="00792B96">
              <w:rPr>
                <w:sz w:val="24"/>
                <w:szCs w:val="24"/>
              </w:rPr>
              <w:t>Kultūras iestāžu apbūve (12004).</w:t>
            </w:r>
          </w:p>
          <w:p w14:paraId="5758F993" w14:textId="6F6C8C41" w:rsidR="004D39FD" w:rsidRPr="00792B96" w:rsidRDefault="004D39FD" w:rsidP="004D39FD">
            <w:pPr>
              <w:pStyle w:val="BodyText2"/>
              <w:numPr>
                <w:ilvl w:val="0"/>
                <w:numId w:val="5"/>
              </w:numPr>
              <w:ind w:right="49"/>
              <w:rPr>
                <w:sz w:val="24"/>
                <w:szCs w:val="24"/>
              </w:rPr>
            </w:pPr>
            <w:r w:rsidRPr="00792B96">
              <w:rPr>
                <w:sz w:val="24"/>
                <w:szCs w:val="24"/>
              </w:rPr>
              <w:t>Aizsardzības un drošības iestāžu apbūve (12006).</w:t>
            </w:r>
          </w:p>
          <w:p w14:paraId="0B6B5160" w14:textId="38F9B4F3" w:rsidR="004D39FD" w:rsidRPr="00792B96" w:rsidRDefault="004D39FD" w:rsidP="004D39FD">
            <w:pPr>
              <w:pStyle w:val="BodyText2"/>
              <w:numPr>
                <w:ilvl w:val="0"/>
                <w:numId w:val="5"/>
              </w:numPr>
              <w:ind w:right="49"/>
              <w:rPr>
                <w:sz w:val="24"/>
                <w:szCs w:val="24"/>
              </w:rPr>
            </w:pPr>
            <w:r w:rsidRPr="00792B96">
              <w:rPr>
                <w:sz w:val="24"/>
                <w:szCs w:val="24"/>
              </w:rPr>
              <w:t>Tirdzniecības un/vai pakalpojumu objektu apbūve (12002).</w:t>
            </w:r>
          </w:p>
          <w:p w14:paraId="2D74D725" w14:textId="77777777" w:rsidR="00792B96" w:rsidRPr="00792B96" w:rsidRDefault="004D39FD" w:rsidP="00792B96">
            <w:pPr>
              <w:pStyle w:val="BodyText2"/>
              <w:numPr>
                <w:ilvl w:val="0"/>
                <w:numId w:val="5"/>
              </w:numPr>
              <w:ind w:right="49"/>
              <w:rPr>
                <w:sz w:val="24"/>
                <w:szCs w:val="24"/>
              </w:rPr>
            </w:pPr>
            <w:r w:rsidRPr="00792B96">
              <w:rPr>
                <w:sz w:val="24"/>
                <w:szCs w:val="24"/>
              </w:rPr>
              <w:t>Biroju ēku apbūve (12001).</w:t>
            </w:r>
          </w:p>
          <w:p w14:paraId="0D0CEDE6" w14:textId="77777777" w:rsidR="00792B96" w:rsidRPr="00792B96" w:rsidRDefault="00792B96" w:rsidP="00792B96">
            <w:pPr>
              <w:pStyle w:val="BodyText2"/>
              <w:numPr>
                <w:ilvl w:val="0"/>
                <w:numId w:val="5"/>
              </w:numPr>
              <w:ind w:right="49"/>
              <w:rPr>
                <w:sz w:val="24"/>
                <w:szCs w:val="24"/>
              </w:rPr>
            </w:pPr>
            <w:r w:rsidRPr="00792B96">
              <w:rPr>
                <w:sz w:val="24"/>
                <w:szCs w:val="24"/>
              </w:rPr>
              <w:t xml:space="preserve">Daudzdzīvokļu māju apbūve (11006). </w:t>
            </w:r>
          </w:p>
          <w:p w14:paraId="0FA470A6" w14:textId="77777777" w:rsidR="00792B96" w:rsidRPr="00792B96" w:rsidRDefault="00792B96" w:rsidP="00792B96">
            <w:pPr>
              <w:pStyle w:val="BodyText2"/>
              <w:numPr>
                <w:ilvl w:val="0"/>
                <w:numId w:val="5"/>
              </w:numPr>
              <w:ind w:right="49"/>
              <w:rPr>
                <w:sz w:val="24"/>
                <w:szCs w:val="24"/>
              </w:rPr>
            </w:pPr>
            <w:r w:rsidRPr="00792B96">
              <w:rPr>
                <w:sz w:val="24"/>
                <w:szCs w:val="24"/>
              </w:rPr>
              <w:t xml:space="preserve">Rindu māju apbūve (11005). </w:t>
            </w:r>
          </w:p>
          <w:p w14:paraId="3F0ED5C8" w14:textId="77777777" w:rsidR="00792B96" w:rsidRPr="00792B96" w:rsidRDefault="00792B96" w:rsidP="00792B96">
            <w:pPr>
              <w:pStyle w:val="BodyText2"/>
              <w:numPr>
                <w:ilvl w:val="0"/>
                <w:numId w:val="5"/>
              </w:numPr>
              <w:ind w:right="49"/>
              <w:rPr>
                <w:sz w:val="24"/>
                <w:szCs w:val="24"/>
              </w:rPr>
            </w:pPr>
            <w:r w:rsidRPr="00792B96">
              <w:rPr>
                <w:sz w:val="24"/>
                <w:szCs w:val="24"/>
              </w:rPr>
              <w:t>Savrupmāju apbūve (11001)</w:t>
            </w:r>
          </w:p>
          <w:p w14:paraId="1592E08C" w14:textId="77777777" w:rsidR="00792B96" w:rsidRPr="00792B96" w:rsidRDefault="00792B96" w:rsidP="00792B96">
            <w:pPr>
              <w:pStyle w:val="BodyText2"/>
              <w:numPr>
                <w:ilvl w:val="0"/>
                <w:numId w:val="5"/>
              </w:numPr>
              <w:ind w:right="49"/>
              <w:rPr>
                <w:sz w:val="24"/>
                <w:szCs w:val="24"/>
              </w:rPr>
            </w:pPr>
            <w:r w:rsidRPr="00792B96">
              <w:rPr>
                <w:sz w:val="24"/>
                <w:szCs w:val="24"/>
              </w:rPr>
              <w:lastRenderedPageBreak/>
              <w:t>Transporta apkalpojošā infrastruktūra (14003).</w:t>
            </w:r>
            <w:r>
              <w:t xml:space="preserve"> </w:t>
            </w:r>
          </w:p>
          <w:p w14:paraId="37238657" w14:textId="2ED752DE" w:rsidR="00792B96" w:rsidRPr="00792B96" w:rsidRDefault="00792B96" w:rsidP="00792B96">
            <w:pPr>
              <w:pStyle w:val="BodyText2"/>
              <w:numPr>
                <w:ilvl w:val="0"/>
                <w:numId w:val="5"/>
              </w:numPr>
              <w:ind w:right="49"/>
              <w:rPr>
                <w:sz w:val="24"/>
                <w:szCs w:val="24"/>
              </w:rPr>
            </w:pPr>
            <w:r w:rsidRPr="00792B96">
              <w:rPr>
                <w:sz w:val="24"/>
                <w:szCs w:val="24"/>
              </w:rPr>
              <w:t>Vieglās rūpniecības uzņēmumu apbūve (13001): tekstilizstrādājumu, apģērbu un ādas izstrādājumu ražošanas, pārtikas rūpniecības, mēbeļu ražošanas un citu vieglās rūpniecības uzņēmumu, kas nerada būtisku piesārņojumu, darbības nodrošināšanai nepieciešamā apbūve un infrastruktūra.</w:t>
            </w:r>
          </w:p>
        </w:tc>
      </w:tr>
      <w:tr w:rsidR="004D39FD" w:rsidRPr="00167D50" w14:paraId="538B1A56" w14:textId="77777777" w:rsidTr="00C45824">
        <w:tc>
          <w:tcPr>
            <w:tcW w:w="8701" w:type="dxa"/>
          </w:tcPr>
          <w:p w14:paraId="463DFFCC" w14:textId="77777777" w:rsidR="004D39FD" w:rsidRPr="00167D50" w:rsidRDefault="004D39FD" w:rsidP="00C45824">
            <w:pPr>
              <w:pStyle w:val="BodyText2"/>
              <w:ind w:right="49"/>
              <w:rPr>
                <w:sz w:val="24"/>
                <w:szCs w:val="24"/>
              </w:rPr>
            </w:pPr>
            <w:r w:rsidRPr="00167D50">
              <w:rPr>
                <w:sz w:val="24"/>
                <w:szCs w:val="24"/>
              </w:rPr>
              <w:lastRenderedPageBreak/>
              <w:t>Apbūves parametri:</w:t>
            </w:r>
          </w:p>
        </w:tc>
      </w:tr>
      <w:tr w:rsidR="004D39FD" w:rsidRPr="00167D50" w14:paraId="2CF4F9C0" w14:textId="77777777" w:rsidTr="00C45824">
        <w:tc>
          <w:tcPr>
            <w:tcW w:w="8701" w:type="dxa"/>
          </w:tcPr>
          <w:p w14:paraId="7828900B" w14:textId="0969D62D" w:rsidR="004D39FD" w:rsidRPr="00167D50" w:rsidRDefault="004D39FD" w:rsidP="00C45824">
            <w:pPr>
              <w:pStyle w:val="BodyText2"/>
              <w:numPr>
                <w:ilvl w:val="0"/>
                <w:numId w:val="6"/>
              </w:numPr>
              <w:ind w:right="49"/>
              <w:rPr>
                <w:sz w:val="24"/>
                <w:szCs w:val="24"/>
              </w:rPr>
            </w:pPr>
            <w:r w:rsidRPr="00167D50">
              <w:rPr>
                <w:sz w:val="24"/>
                <w:szCs w:val="24"/>
              </w:rPr>
              <w:t xml:space="preserve">Maksimālais apbūves blīvums: </w:t>
            </w:r>
            <w:r>
              <w:rPr>
                <w:sz w:val="24"/>
                <w:szCs w:val="24"/>
              </w:rPr>
              <w:t>7</w:t>
            </w:r>
            <w:r w:rsidRPr="00167D50">
              <w:rPr>
                <w:sz w:val="24"/>
                <w:szCs w:val="24"/>
              </w:rPr>
              <w:t>0%</w:t>
            </w:r>
          </w:p>
          <w:p w14:paraId="472AFD2B" w14:textId="77777777" w:rsidR="004D39FD" w:rsidRPr="00167D50" w:rsidRDefault="004D39FD" w:rsidP="00C45824">
            <w:pPr>
              <w:pStyle w:val="BodyText2"/>
              <w:numPr>
                <w:ilvl w:val="0"/>
                <w:numId w:val="6"/>
              </w:numPr>
              <w:ind w:right="49"/>
              <w:rPr>
                <w:sz w:val="24"/>
                <w:szCs w:val="24"/>
              </w:rPr>
            </w:pPr>
            <w:r w:rsidRPr="00167D50">
              <w:rPr>
                <w:sz w:val="24"/>
                <w:szCs w:val="24"/>
              </w:rPr>
              <w:t>Apbūves augstums (stāvu skaits): līdz 3</w:t>
            </w:r>
          </w:p>
          <w:p w14:paraId="573F282C" w14:textId="071C0C2E" w:rsidR="004D39FD" w:rsidRPr="00167D50" w:rsidRDefault="004D39FD" w:rsidP="00C45824">
            <w:pPr>
              <w:pStyle w:val="BodyText2"/>
              <w:numPr>
                <w:ilvl w:val="0"/>
                <w:numId w:val="6"/>
              </w:numPr>
              <w:ind w:right="49"/>
              <w:rPr>
                <w:sz w:val="24"/>
                <w:szCs w:val="24"/>
              </w:rPr>
            </w:pPr>
            <w:r w:rsidRPr="00167D50">
              <w:rPr>
                <w:sz w:val="24"/>
                <w:szCs w:val="24"/>
              </w:rPr>
              <w:t xml:space="preserve">Minimālais brīvās zaļās teritorijas rādītājs: </w:t>
            </w:r>
            <w:r>
              <w:rPr>
                <w:sz w:val="24"/>
                <w:szCs w:val="24"/>
              </w:rPr>
              <w:t>3</w:t>
            </w:r>
            <w:r w:rsidRPr="00167D50">
              <w:rPr>
                <w:sz w:val="24"/>
                <w:szCs w:val="24"/>
              </w:rPr>
              <w:t>0%</w:t>
            </w:r>
          </w:p>
        </w:tc>
      </w:tr>
      <w:tr w:rsidR="004D39FD" w:rsidRPr="00167D50" w14:paraId="13C410A7" w14:textId="77777777" w:rsidTr="00C45824">
        <w:tc>
          <w:tcPr>
            <w:tcW w:w="8701" w:type="dxa"/>
          </w:tcPr>
          <w:p w14:paraId="4D1E0574" w14:textId="77777777" w:rsidR="004D39FD" w:rsidRPr="00167D50" w:rsidRDefault="004D39FD" w:rsidP="00C45824">
            <w:pPr>
              <w:pStyle w:val="BodyText2"/>
              <w:ind w:right="49"/>
              <w:rPr>
                <w:sz w:val="24"/>
                <w:szCs w:val="24"/>
              </w:rPr>
            </w:pPr>
            <w:r w:rsidRPr="00167D50">
              <w:rPr>
                <w:sz w:val="24"/>
                <w:szCs w:val="24"/>
              </w:rPr>
              <w:t>Citi noteikumi</w:t>
            </w:r>
          </w:p>
        </w:tc>
      </w:tr>
      <w:tr w:rsidR="004D39FD" w:rsidRPr="00167D50" w14:paraId="0C911BCB" w14:textId="77777777" w:rsidTr="00C45824">
        <w:tc>
          <w:tcPr>
            <w:tcW w:w="8701" w:type="dxa"/>
          </w:tcPr>
          <w:p w14:paraId="31116615" w14:textId="77777777" w:rsidR="00792B96" w:rsidRPr="00792B96" w:rsidRDefault="00792B96" w:rsidP="00792B96">
            <w:pPr>
              <w:pStyle w:val="BodyText2"/>
              <w:numPr>
                <w:ilvl w:val="0"/>
                <w:numId w:val="7"/>
              </w:numPr>
              <w:ind w:right="49"/>
              <w:rPr>
                <w:sz w:val="24"/>
                <w:szCs w:val="24"/>
              </w:rPr>
            </w:pPr>
            <w:r w:rsidRPr="00792B96">
              <w:rPr>
                <w:sz w:val="24"/>
                <w:szCs w:val="24"/>
              </w:rPr>
              <w:t xml:space="preserve">Nav atļauts tāds teritorijas </w:t>
            </w:r>
            <w:proofErr w:type="spellStart"/>
            <w:r w:rsidRPr="00792B96">
              <w:rPr>
                <w:sz w:val="24"/>
                <w:szCs w:val="24"/>
              </w:rPr>
              <w:t>papildizmantošanas</w:t>
            </w:r>
            <w:proofErr w:type="spellEnd"/>
            <w:r w:rsidRPr="00792B96">
              <w:rPr>
                <w:sz w:val="24"/>
                <w:szCs w:val="24"/>
              </w:rPr>
              <w:t xml:space="preserve"> veids un aizliegts veikt tādu saimniecisko darbību, kas var pasliktināt apkārtējo iedzīvotāju dzīves apstākļus (ar trokšņa, smaku vai cita veida negatīvu ietekmi) un būtiski samazina apkārtējo nekustamo īpašumu vērtību;</w:t>
            </w:r>
          </w:p>
          <w:p w14:paraId="0E451DB3" w14:textId="0385F831" w:rsidR="004D39FD" w:rsidRPr="00167D50" w:rsidRDefault="00792B96" w:rsidP="00792B96">
            <w:pPr>
              <w:pStyle w:val="BodyText2"/>
              <w:numPr>
                <w:ilvl w:val="0"/>
                <w:numId w:val="7"/>
              </w:numPr>
              <w:ind w:right="49"/>
              <w:rPr>
                <w:sz w:val="24"/>
                <w:szCs w:val="24"/>
              </w:rPr>
            </w:pPr>
            <w:r w:rsidRPr="00792B96">
              <w:rPr>
                <w:sz w:val="24"/>
                <w:szCs w:val="24"/>
              </w:rPr>
              <w:t xml:space="preserve">Ja vieglās rūpniecības uzņēmumu apbūve paredzēta zemes vienībā, kas robežojas ar zemes vienībām ar esošo dzīvojamo vai publisko apbūvi, nodrošina apstādījumus ar 5 m platumā (ar </w:t>
            </w:r>
            <w:proofErr w:type="spellStart"/>
            <w:r w:rsidRPr="00792B96">
              <w:rPr>
                <w:sz w:val="24"/>
                <w:szCs w:val="24"/>
              </w:rPr>
              <w:t>dižstādiem</w:t>
            </w:r>
            <w:proofErr w:type="spellEnd"/>
            <w:r w:rsidRPr="00792B96">
              <w:rPr>
                <w:sz w:val="24"/>
                <w:szCs w:val="24"/>
              </w:rPr>
              <w:t>), žogus, prettrokšņu sienas, vaļņus, lai pasargātu piegulošo teritoriju no vizuālas un citām nelabvēlīgām ietekmēm. Katru risinājumu izvērtē individuāli un saskaņo Būvvaldē.</w:t>
            </w:r>
          </w:p>
        </w:tc>
      </w:tr>
    </w:tbl>
    <w:p w14:paraId="6133A60B" w14:textId="77777777" w:rsidR="00167D50" w:rsidRPr="00167D50" w:rsidRDefault="00167D50" w:rsidP="00167D50">
      <w:pPr>
        <w:pStyle w:val="BodyText2"/>
        <w:ind w:right="49"/>
        <w:rPr>
          <w:sz w:val="24"/>
          <w:szCs w:val="24"/>
        </w:rPr>
      </w:pPr>
    </w:p>
    <w:p w14:paraId="1116764A" w14:textId="385D6EF8" w:rsidR="00167D50" w:rsidRPr="00167D50" w:rsidRDefault="00167D5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 xml:space="preserve">Teritorijai ir spēkā esošs Kuldīgas pilsētas Graudu - Ganību ielu teritorijas detālplānojums. Prasības teritorijas izmantošanai katrā funkcionālajā zonā noteiktas Detālplānojumā, bet vispārīgās prasības Teritorijas plānojumā. Detalizētākas prasības skatīt Kuldīgas pilsētas Graudu - Ganību ielu teritorijas detālplānojuma materiālos, kas ir pieejami valsts vienotajā ģeotelpiskās informācijas portālā: </w:t>
      </w:r>
      <w:hyperlink r:id="rId7" w:anchor="document_17734" w:history="1">
        <w:r w:rsidRPr="00167D50">
          <w:rPr>
            <w:rStyle w:val="Hyperlink"/>
            <w:rFonts w:ascii="Times New Roman" w:hAnsi="Times New Roman"/>
            <w:sz w:val="24"/>
            <w:szCs w:val="24"/>
          </w:rPr>
          <w:t>https://geolatvija.lv/geo/tapis#document_17734</w:t>
        </w:r>
      </w:hyperlink>
      <w:r w:rsidRPr="00167D50">
        <w:rPr>
          <w:rFonts w:ascii="Times New Roman" w:hAnsi="Times New Roman"/>
          <w:sz w:val="24"/>
          <w:szCs w:val="24"/>
        </w:rPr>
        <w:t xml:space="preserve"> .</w:t>
      </w:r>
    </w:p>
    <w:p w14:paraId="348EA3E3" w14:textId="0D371854" w:rsidR="00167D50" w:rsidRDefault="00167D50" w:rsidP="004D39FD">
      <w:pPr>
        <w:pStyle w:val="ListParagraph"/>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Nekustamā īpašuma lietošanas mērķi</w:t>
      </w:r>
      <w:r w:rsidR="00A141D1">
        <w:rPr>
          <w:rFonts w:ascii="Times New Roman" w:hAnsi="Times New Roman"/>
          <w:sz w:val="24"/>
          <w:szCs w:val="24"/>
        </w:rPr>
        <w:t>:</w:t>
      </w:r>
      <w:r w:rsidRPr="00167D50">
        <w:rPr>
          <w:rFonts w:ascii="Times New Roman" w:hAnsi="Times New Roman"/>
          <w:sz w:val="24"/>
          <w:szCs w:val="24"/>
        </w:rPr>
        <w:t xml:space="preserve"> </w:t>
      </w:r>
      <w:r w:rsidR="004D39FD" w:rsidRPr="004D39FD">
        <w:rPr>
          <w:rFonts w:ascii="Times New Roman" w:hAnsi="Times New Roman"/>
          <w:sz w:val="24"/>
          <w:szCs w:val="24"/>
        </w:rPr>
        <w:t>0801 – komercdarbības objektu apbūve (platība 14554 m</w:t>
      </w:r>
      <w:r w:rsidR="004D39FD" w:rsidRPr="004D39FD">
        <w:rPr>
          <w:rFonts w:ascii="Times New Roman" w:hAnsi="Times New Roman"/>
          <w:sz w:val="24"/>
          <w:szCs w:val="24"/>
          <w:vertAlign w:val="superscript"/>
        </w:rPr>
        <w:t>2</w:t>
      </w:r>
      <w:r w:rsidR="004D39FD" w:rsidRPr="004D39FD">
        <w:rPr>
          <w:rFonts w:ascii="Times New Roman" w:hAnsi="Times New Roman"/>
          <w:sz w:val="24"/>
          <w:szCs w:val="24"/>
        </w:rPr>
        <w:t>) un 1001 - rūpnieciskās ražošanas uzņēmumu apbūve (platība 17393 m</w:t>
      </w:r>
      <w:r w:rsidR="004D39FD" w:rsidRPr="004D39FD">
        <w:rPr>
          <w:rFonts w:ascii="Times New Roman" w:hAnsi="Times New Roman"/>
          <w:sz w:val="24"/>
          <w:szCs w:val="24"/>
          <w:vertAlign w:val="superscript"/>
        </w:rPr>
        <w:t>2</w:t>
      </w:r>
      <w:r w:rsidR="004D39FD" w:rsidRPr="004D39FD">
        <w:rPr>
          <w:rFonts w:ascii="Times New Roman" w:hAnsi="Times New Roman"/>
          <w:sz w:val="24"/>
          <w:szCs w:val="24"/>
        </w:rPr>
        <w:t>).</w:t>
      </w:r>
    </w:p>
    <w:p w14:paraId="0B6E15FA" w14:textId="5FE92BDA" w:rsidR="00167D50" w:rsidRPr="00167D50" w:rsidRDefault="00B30D3A"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Objekts</w:t>
      </w:r>
      <w:r w:rsidR="00211AC3" w:rsidRPr="00167D50">
        <w:rPr>
          <w:rFonts w:ascii="Times New Roman" w:eastAsia="Times New Roman" w:hAnsi="Times New Roman"/>
          <w:sz w:val="24"/>
          <w:szCs w:val="24"/>
          <w:lang w:eastAsia="lv-LV"/>
        </w:rPr>
        <w:t xml:space="preserve"> </w:t>
      </w:r>
      <w:r w:rsidR="000A57D4" w:rsidRPr="00167D50">
        <w:rPr>
          <w:rFonts w:ascii="Times New Roman" w:eastAsia="Times New Roman" w:hAnsi="Times New Roman"/>
          <w:sz w:val="24"/>
          <w:szCs w:val="24"/>
          <w:lang w:eastAsia="lv-LV"/>
        </w:rPr>
        <w:t>nav nevienam iznomāt</w:t>
      </w:r>
      <w:r w:rsidR="00F87A25" w:rsidRPr="00167D50">
        <w:rPr>
          <w:rFonts w:ascii="Times New Roman" w:eastAsia="Times New Roman" w:hAnsi="Times New Roman"/>
          <w:sz w:val="24"/>
          <w:szCs w:val="24"/>
          <w:lang w:eastAsia="lv-LV"/>
        </w:rPr>
        <w:t>s</w:t>
      </w:r>
      <w:r w:rsidR="00D35360">
        <w:rPr>
          <w:rFonts w:ascii="Times New Roman" w:eastAsia="Times New Roman" w:hAnsi="Times New Roman"/>
          <w:sz w:val="24"/>
          <w:szCs w:val="24"/>
          <w:lang w:eastAsia="lv-LV"/>
        </w:rPr>
        <w:t>/nodots apbūves tiesībai</w:t>
      </w:r>
      <w:r w:rsidR="000A57D4" w:rsidRPr="00167D50">
        <w:rPr>
          <w:rFonts w:ascii="Times New Roman" w:eastAsia="Times New Roman" w:hAnsi="Times New Roman"/>
          <w:sz w:val="24"/>
          <w:szCs w:val="24"/>
          <w:lang w:eastAsia="lv-LV"/>
        </w:rPr>
        <w:t xml:space="preserve"> vai apgrūtināt</w:t>
      </w:r>
      <w:r w:rsidR="00F87A25" w:rsidRPr="00167D50">
        <w:rPr>
          <w:rFonts w:ascii="Times New Roman" w:eastAsia="Times New Roman" w:hAnsi="Times New Roman"/>
          <w:sz w:val="24"/>
          <w:szCs w:val="24"/>
          <w:lang w:eastAsia="lv-LV"/>
        </w:rPr>
        <w:t>s</w:t>
      </w:r>
      <w:r w:rsidR="000A57D4" w:rsidRPr="00167D50">
        <w:rPr>
          <w:rFonts w:ascii="Times New Roman" w:eastAsia="Times New Roman" w:hAnsi="Times New Roman"/>
          <w:sz w:val="24"/>
          <w:szCs w:val="24"/>
          <w:lang w:eastAsia="lv-LV"/>
        </w:rPr>
        <w:t xml:space="preserve"> ar citām lietu tiesībām. </w:t>
      </w:r>
    </w:p>
    <w:p w14:paraId="54EC7349" w14:textId="7E1F2226" w:rsidR="00475A40" w:rsidRPr="00D35360" w:rsidRDefault="00475A4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Objekta atrašanās vieta:</w:t>
      </w:r>
    </w:p>
    <w:p w14:paraId="161F843C" w14:textId="762FE336" w:rsidR="00475A40" w:rsidRPr="004D39FD" w:rsidRDefault="004D39FD" w:rsidP="004D39FD">
      <w:pPr>
        <w:pStyle w:val="ListParagraph"/>
        <w:spacing w:after="0" w:line="240" w:lineRule="auto"/>
        <w:ind w:left="786"/>
        <w:jc w:val="center"/>
        <w:rPr>
          <w:rFonts w:ascii="Times New Roman" w:hAnsi="Times New Roman"/>
          <w:sz w:val="24"/>
          <w:szCs w:val="24"/>
        </w:rPr>
      </w:pPr>
      <w:r w:rsidRPr="004D39FD">
        <w:rPr>
          <w:rFonts w:ascii="Times New Roman" w:hAnsi="Times New Roman"/>
          <w:noProof/>
          <w:sz w:val="24"/>
          <w:szCs w:val="24"/>
        </w:rPr>
        <w:drawing>
          <wp:inline distT="0" distB="0" distL="0" distR="0" wp14:anchorId="25936E07" wp14:editId="1857AA60">
            <wp:extent cx="3439673" cy="1663526"/>
            <wp:effectExtent l="0" t="0" r="8890" b="0"/>
            <wp:docPr id="121624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46797" name=""/>
                    <pic:cNvPicPr/>
                  </pic:nvPicPr>
                  <pic:blipFill>
                    <a:blip r:embed="rId8"/>
                    <a:stretch>
                      <a:fillRect/>
                    </a:stretch>
                  </pic:blipFill>
                  <pic:spPr>
                    <a:xfrm>
                      <a:off x="0" y="0"/>
                      <a:ext cx="3453367" cy="1670149"/>
                    </a:xfrm>
                    <a:prstGeom prst="rect">
                      <a:avLst/>
                    </a:prstGeom>
                  </pic:spPr>
                </pic:pic>
              </a:graphicData>
            </a:graphic>
          </wp:inline>
        </w:drawing>
      </w:r>
    </w:p>
    <w:p w14:paraId="1F959F93" w14:textId="565869F6" w:rsidR="00B52CF1" w:rsidRPr="00FA3886" w:rsidRDefault="00B52CF1" w:rsidP="00FA3886">
      <w:pPr>
        <w:pStyle w:val="ListParagraph"/>
        <w:numPr>
          <w:ilvl w:val="0"/>
          <w:numId w:val="1"/>
        </w:numPr>
        <w:tabs>
          <w:tab w:val="clear" w:pos="786"/>
        </w:tabs>
        <w:spacing w:after="0" w:line="240" w:lineRule="auto"/>
        <w:ind w:left="425" w:hanging="426"/>
        <w:jc w:val="both"/>
        <w:rPr>
          <w:rFonts w:ascii="Times New Roman" w:eastAsia="Times New Roman" w:hAnsi="Times New Roman"/>
          <w:sz w:val="24"/>
          <w:szCs w:val="24"/>
          <w:lang w:eastAsia="lv-LV"/>
        </w:rPr>
      </w:pPr>
      <w:r w:rsidRPr="00FA3886">
        <w:rPr>
          <w:rFonts w:ascii="Times New Roman" w:eastAsia="Times New Roman" w:hAnsi="Times New Roman"/>
          <w:sz w:val="24"/>
          <w:szCs w:val="24"/>
          <w:lang w:eastAsia="lv-LV"/>
        </w:rPr>
        <w:t>Saskaņā ar ATIS datiem ir noteikti apgrūtinājumi:</w:t>
      </w:r>
      <w:r w:rsidR="00FA3886" w:rsidRPr="00FA3886">
        <w:rPr>
          <w:rFonts w:ascii="Times New Roman" w:eastAsia="Times New Roman" w:hAnsi="Times New Roman"/>
          <w:sz w:val="24"/>
          <w:szCs w:val="24"/>
          <w:lang w:eastAsia="lv-LV"/>
        </w:rPr>
        <w:t xml:space="preserve"> </w:t>
      </w:r>
      <w:r w:rsidR="00AE7356" w:rsidRPr="00FA3886">
        <w:rPr>
          <w:rFonts w:ascii="Times New Roman" w:eastAsia="Times New Roman" w:hAnsi="Times New Roman"/>
          <w:sz w:val="24"/>
          <w:szCs w:val="24"/>
          <w:lang w:eastAsia="lv-LV"/>
        </w:rPr>
        <w:t>ekspluatācijas aizsargjoslas teritorija gar elektrisko tīklu kabeļu līniju – 2 m</w:t>
      </w:r>
      <w:r w:rsidR="00AE7356" w:rsidRPr="00FA3886">
        <w:rPr>
          <w:rFonts w:ascii="Times New Roman" w:eastAsia="Times New Roman" w:hAnsi="Times New Roman"/>
          <w:sz w:val="24"/>
          <w:szCs w:val="24"/>
          <w:vertAlign w:val="superscript"/>
          <w:lang w:eastAsia="lv-LV"/>
        </w:rPr>
        <w:t>2</w:t>
      </w:r>
      <w:r w:rsidR="00FA3886" w:rsidRPr="00FA3886">
        <w:rPr>
          <w:rFonts w:ascii="Times New Roman" w:eastAsia="Times New Roman" w:hAnsi="Times New Roman"/>
          <w:sz w:val="24"/>
          <w:szCs w:val="24"/>
          <w:lang w:eastAsia="lv-LV"/>
        </w:rPr>
        <w:t>.</w:t>
      </w:r>
    </w:p>
    <w:p w14:paraId="364B9A0B" w14:textId="76907997" w:rsidR="00B30D3A" w:rsidRDefault="00475A40"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475A40">
        <w:rPr>
          <w:rFonts w:ascii="Times New Roman" w:eastAsia="Times New Roman" w:hAnsi="Times New Roman"/>
          <w:sz w:val="24"/>
          <w:szCs w:val="24"/>
          <w:lang w:eastAsia="lv-LV"/>
        </w:rPr>
        <w:t xml:space="preserve">Objektu var apskatīt patstāvīgi. Papildus ziņas par objektu  ir iespējams saņemt, nosūtot pieprasījumu uz e-pastu </w:t>
      </w:r>
      <w:hyperlink r:id="rId9" w:history="1">
        <w:r w:rsidRPr="00475A40">
          <w:rPr>
            <w:rStyle w:val="Hyperlink"/>
            <w:rFonts w:ascii="Times New Roman" w:eastAsia="Times New Roman" w:hAnsi="Times New Roman"/>
            <w:sz w:val="24"/>
            <w:szCs w:val="24"/>
            <w:lang w:eastAsia="lv-LV"/>
          </w:rPr>
          <w:t>dome@kuldiga.lv</w:t>
        </w:r>
      </w:hyperlink>
      <w:r w:rsidRPr="00475A40">
        <w:rPr>
          <w:rFonts w:ascii="Times New Roman" w:eastAsia="Times New Roman" w:hAnsi="Times New Roman"/>
          <w:sz w:val="24"/>
          <w:szCs w:val="24"/>
          <w:lang w:eastAsia="lv-LV"/>
        </w:rPr>
        <w:t xml:space="preserve"> vai pa tālruni 63350143. </w:t>
      </w:r>
    </w:p>
    <w:p w14:paraId="155E361B" w14:textId="77777777" w:rsidR="00F1047F" w:rsidRPr="00167D50" w:rsidRDefault="00F1047F" w:rsidP="00F1047F">
      <w:pPr>
        <w:spacing w:after="0" w:line="240" w:lineRule="auto"/>
        <w:ind w:left="426"/>
        <w:jc w:val="both"/>
        <w:rPr>
          <w:rFonts w:ascii="Times New Roman" w:eastAsia="Times New Roman" w:hAnsi="Times New Roman"/>
          <w:sz w:val="24"/>
          <w:szCs w:val="24"/>
          <w:lang w:eastAsia="lv-LV"/>
        </w:rPr>
      </w:pPr>
    </w:p>
    <w:p w14:paraId="252A9C53" w14:textId="120C26A6" w:rsidR="00636828" w:rsidRPr="00BA59A9" w:rsidRDefault="00B30D3A"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APBŪVES </w:t>
      </w:r>
      <w:r w:rsidR="00636828" w:rsidRPr="00BA59A9">
        <w:rPr>
          <w:rFonts w:ascii="Times New Roman" w:eastAsia="Times New Roman" w:hAnsi="Times New Roman"/>
          <w:b/>
          <w:sz w:val="24"/>
          <w:szCs w:val="24"/>
          <w:lang w:eastAsia="lv-LV"/>
        </w:rPr>
        <w:t>TIESĪB</w:t>
      </w:r>
      <w:r w:rsidR="003744F0">
        <w:rPr>
          <w:rFonts w:ascii="Times New Roman" w:eastAsia="Times New Roman" w:hAnsi="Times New Roman"/>
          <w:b/>
          <w:sz w:val="24"/>
          <w:szCs w:val="24"/>
          <w:lang w:eastAsia="lv-LV"/>
        </w:rPr>
        <w:t>AS</w:t>
      </w:r>
      <w:r w:rsidR="00636828" w:rsidRPr="00BA59A9">
        <w:rPr>
          <w:rFonts w:ascii="Times New Roman" w:eastAsia="Times New Roman" w:hAnsi="Times New Roman"/>
          <w:b/>
          <w:sz w:val="24"/>
          <w:szCs w:val="24"/>
          <w:lang w:eastAsia="lv-LV"/>
        </w:rPr>
        <w:t xml:space="preserve"> </w:t>
      </w:r>
      <w:r w:rsidR="00636828">
        <w:rPr>
          <w:rFonts w:ascii="Times New Roman" w:eastAsia="Times New Roman" w:hAnsi="Times New Roman"/>
          <w:b/>
          <w:sz w:val="24"/>
          <w:szCs w:val="24"/>
          <w:lang w:eastAsia="lv-LV"/>
        </w:rPr>
        <w:t>PAMAT</w:t>
      </w:r>
      <w:r w:rsidR="00636828" w:rsidRPr="00BA59A9">
        <w:rPr>
          <w:rFonts w:ascii="Times New Roman" w:eastAsia="Times New Roman" w:hAnsi="Times New Roman"/>
          <w:b/>
          <w:sz w:val="24"/>
          <w:szCs w:val="24"/>
          <w:lang w:eastAsia="lv-LV"/>
        </w:rPr>
        <w:t xml:space="preserve">NOSACĪJUMI </w:t>
      </w:r>
      <w:r w:rsidR="00636828" w:rsidRPr="00BA59A9">
        <w:rPr>
          <w:rFonts w:ascii="Times New Roman" w:eastAsia="Times New Roman" w:hAnsi="Times New Roman"/>
          <w:b/>
          <w:sz w:val="24"/>
          <w:szCs w:val="24"/>
          <w:lang w:eastAsia="lv-LV"/>
        </w:rPr>
        <w:tab/>
      </w:r>
    </w:p>
    <w:p w14:paraId="6EBBE2BB" w14:textId="77777777" w:rsidR="00636828" w:rsidRPr="003744F0" w:rsidRDefault="00636828" w:rsidP="00761EA8">
      <w:pPr>
        <w:spacing w:after="0" w:line="240" w:lineRule="auto"/>
        <w:jc w:val="both"/>
        <w:rPr>
          <w:rFonts w:ascii="Times New Roman" w:eastAsia="Times New Roman" w:hAnsi="Times New Roman"/>
          <w:b/>
          <w:bCs/>
          <w:sz w:val="24"/>
          <w:szCs w:val="24"/>
          <w:lang w:eastAsia="lv-LV"/>
        </w:rPr>
      </w:pPr>
    </w:p>
    <w:p w14:paraId="18F080E9" w14:textId="77777777" w:rsidR="00E821D6" w:rsidRDefault="00E821D6" w:rsidP="00E821D6">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Objekta īpašnieks</w:t>
      </w:r>
      <w:r w:rsidRPr="00E821D6">
        <w:rPr>
          <w:rFonts w:ascii="Times New Roman" w:eastAsia="Times New Roman" w:hAnsi="Times New Roman"/>
          <w:sz w:val="24"/>
          <w:szCs w:val="24"/>
          <w:lang w:eastAsia="lv-LV"/>
        </w:rPr>
        <w:t xml:space="preserve"> ir īstenojusi projektu “</w:t>
      </w:r>
      <w:r w:rsidRPr="00E821D6">
        <w:rPr>
          <w:rFonts w:ascii="Times New Roman" w:eastAsia="Times New Roman" w:hAnsi="Times New Roman"/>
          <w:i/>
          <w:iCs/>
          <w:sz w:val="24"/>
          <w:szCs w:val="24"/>
          <w:lang w:eastAsia="lv-LV"/>
        </w:rPr>
        <w:t>Kuldīgas pilsētas dienvidu daļas infrastruktūras sakārtošana uzņēmējdarbības attīstībai 2. kārta</w:t>
      </w:r>
      <w:r w:rsidRPr="00E821D6">
        <w:rPr>
          <w:rFonts w:ascii="Times New Roman" w:eastAsia="Times New Roman" w:hAnsi="Times New Roman"/>
          <w:sz w:val="24"/>
          <w:szCs w:val="24"/>
          <w:lang w:eastAsia="lv-LV"/>
        </w:rPr>
        <w:t xml:space="preserve">”. Projekta mērķis ir veicināt uzņēmējdarbības attīstību Kuldīgas pilsētas dienvidu daļā, uzlabojot uzņēmējdarbībai nepieciešamo publisko infrastruktūru un nodrošinot tās efektīvu izmantošanu. Projekta ietvaros </w:t>
      </w:r>
      <w:r w:rsidRPr="00E821D6">
        <w:rPr>
          <w:rFonts w:ascii="Times New Roman" w:eastAsia="Times New Roman" w:hAnsi="Times New Roman"/>
          <w:sz w:val="24"/>
          <w:szCs w:val="24"/>
          <w:u w:val="single"/>
          <w:lang w:eastAsia="lv-LV"/>
        </w:rPr>
        <w:t>ir izbūvēta Zirņu iela un Rudzu iela</w:t>
      </w:r>
      <w:r w:rsidRPr="00E821D6">
        <w:rPr>
          <w:rFonts w:ascii="Times New Roman" w:eastAsia="Times New Roman" w:hAnsi="Times New Roman"/>
          <w:sz w:val="24"/>
          <w:szCs w:val="24"/>
          <w:lang w:eastAsia="lv-LV"/>
        </w:rPr>
        <w:t xml:space="preserve">. Lai sasniegtu projektā plānotos rezultāta </w:t>
      </w:r>
      <w:r w:rsidRPr="00E821D6">
        <w:rPr>
          <w:rFonts w:ascii="Times New Roman" w:eastAsia="Times New Roman" w:hAnsi="Times New Roman"/>
          <w:sz w:val="24"/>
          <w:szCs w:val="24"/>
          <w:lang w:eastAsia="lv-LV"/>
        </w:rPr>
        <w:lastRenderedPageBreak/>
        <w:t>rādītājus, ir būtiski, lai ielai piegulošajos nekustamajos īpašumos attīstītos uzņēmējdarbība</w:t>
      </w:r>
      <w:r>
        <w:rPr>
          <w:rFonts w:ascii="Times New Roman" w:eastAsia="Times New Roman" w:hAnsi="Times New Roman"/>
          <w:sz w:val="24"/>
          <w:szCs w:val="24"/>
          <w:lang w:eastAsia="lv-LV"/>
        </w:rPr>
        <w:t>. Realizētā p</w:t>
      </w:r>
      <w:r w:rsidRPr="00E821D6">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ietvaros,</w:t>
      </w:r>
      <w:r w:rsidRPr="00E821D6">
        <w:rPr>
          <w:rFonts w:ascii="Times New Roman" w:eastAsia="Times New Roman" w:hAnsi="Times New Roman"/>
          <w:sz w:val="24"/>
          <w:szCs w:val="24"/>
          <w:lang w:eastAsia="lv-LV"/>
        </w:rPr>
        <w:t xml:space="preserve"> līdz 2029.</w:t>
      </w:r>
      <w:r>
        <w:rPr>
          <w:rFonts w:ascii="Times New Roman" w:eastAsia="Times New Roman" w:hAnsi="Times New Roman"/>
          <w:sz w:val="24"/>
          <w:szCs w:val="24"/>
          <w:lang w:eastAsia="lv-LV"/>
        </w:rPr>
        <w:t xml:space="preserve"> </w:t>
      </w:r>
      <w:r w:rsidRPr="00E821D6">
        <w:rPr>
          <w:rFonts w:ascii="Times New Roman" w:eastAsia="Times New Roman" w:hAnsi="Times New Roman"/>
          <w:sz w:val="24"/>
          <w:szCs w:val="24"/>
          <w:lang w:eastAsia="lv-LV"/>
        </w:rPr>
        <w:t>gada beigām paredzēts sasniegt šādus rezultāta rādītājus:</w:t>
      </w:r>
    </w:p>
    <w:p w14:paraId="227CB433" w14:textId="77777777" w:rsidR="00E821D6" w:rsidRDefault="00E821D6" w:rsidP="00E821D6">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kas guvuši labumu no attīstītās publiskās infrastruktūras: vismaz 3 komersanti;</w:t>
      </w:r>
    </w:p>
    <w:p w14:paraId="1B3D0F1C" w14:textId="77777777" w:rsidR="00E821D6" w:rsidRDefault="00E821D6" w:rsidP="00E821D6">
      <w:pPr>
        <w:numPr>
          <w:ilvl w:val="1"/>
          <w:numId w:val="1"/>
        </w:numPr>
        <w:spacing w:after="0" w:line="240" w:lineRule="auto"/>
        <w:jc w:val="both"/>
        <w:rPr>
          <w:rFonts w:ascii="Times New Roman" w:eastAsia="Times New Roman" w:hAnsi="Times New Roman"/>
          <w:sz w:val="24"/>
          <w:szCs w:val="24"/>
          <w:lang w:eastAsia="lv-LV"/>
        </w:rPr>
      </w:pPr>
      <w:proofErr w:type="spellStart"/>
      <w:r w:rsidRPr="00E821D6">
        <w:rPr>
          <w:rFonts w:ascii="Times New Roman" w:eastAsia="Times New Roman" w:hAnsi="Times New Roman"/>
          <w:sz w:val="24"/>
          <w:szCs w:val="24"/>
          <w:lang w:eastAsia="lv-LV"/>
        </w:rPr>
        <w:t>Jaunizveidotas</w:t>
      </w:r>
      <w:proofErr w:type="spellEnd"/>
      <w:r w:rsidRPr="00E821D6">
        <w:rPr>
          <w:rFonts w:ascii="Times New Roman" w:eastAsia="Times New Roman" w:hAnsi="Times New Roman"/>
          <w:sz w:val="24"/>
          <w:szCs w:val="24"/>
          <w:lang w:eastAsia="lv-LV"/>
        </w:rPr>
        <w:t xml:space="preserve"> darbvietas: 15;</w:t>
      </w:r>
    </w:p>
    <w:p w14:paraId="51DD00F1" w14:textId="2FC1072D" w:rsidR="00E821D6" w:rsidRPr="00E821D6" w:rsidRDefault="00E821D6" w:rsidP="00E821D6">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 xml:space="preserve">Komersantu </w:t>
      </w:r>
      <w:proofErr w:type="spellStart"/>
      <w:r w:rsidRPr="00E821D6">
        <w:rPr>
          <w:rFonts w:ascii="Times New Roman" w:eastAsia="Times New Roman" w:hAnsi="Times New Roman"/>
          <w:sz w:val="24"/>
          <w:szCs w:val="24"/>
          <w:lang w:eastAsia="lv-LV"/>
        </w:rPr>
        <w:t>nefinanšu</w:t>
      </w:r>
      <w:proofErr w:type="spellEnd"/>
      <w:r w:rsidRPr="00E821D6">
        <w:rPr>
          <w:rFonts w:ascii="Times New Roman" w:eastAsia="Times New Roman" w:hAnsi="Times New Roman"/>
          <w:sz w:val="24"/>
          <w:szCs w:val="24"/>
          <w:lang w:eastAsia="lv-LV"/>
        </w:rPr>
        <w:t xml:space="preserve"> investīcijas nemateriālajos ieguldījumos un pamatlīdzekļos: 1 140 000 EUR.</w:t>
      </w:r>
    </w:p>
    <w:p w14:paraId="2C89C251" w14:textId="5B53EFE5" w:rsidR="00B30D3A" w:rsidRPr="00167D50" w:rsidRDefault="00B30D3A"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167D50">
        <w:rPr>
          <w:rFonts w:ascii="Times New Roman" w:eastAsia="Times New Roman" w:hAnsi="Times New Roman"/>
          <w:sz w:val="24"/>
          <w:szCs w:val="24"/>
          <w:lang w:eastAsia="lv-LV"/>
        </w:rPr>
        <w:t>Apbūves tiesība</w:t>
      </w:r>
      <w:r w:rsidR="00636828" w:rsidRPr="00167D50">
        <w:rPr>
          <w:rFonts w:ascii="Times New Roman" w:eastAsia="Times New Roman" w:hAnsi="Times New Roman"/>
          <w:sz w:val="24"/>
          <w:szCs w:val="24"/>
          <w:lang w:eastAsia="lv-LV"/>
        </w:rPr>
        <w:t xml:space="preserve"> tiek piešķirta </w:t>
      </w:r>
      <w:r w:rsidRPr="00167D50">
        <w:rPr>
          <w:rFonts w:ascii="Times New Roman" w:eastAsia="Times New Roman" w:hAnsi="Times New Roman"/>
          <w:sz w:val="24"/>
          <w:szCs w:val="24"/>
          <w:lang w:eastAsia="lv-LV"/>
        </w:rPr>
        <w:t xml:space="preserve">ar mērķi - </w:t>
      </w:r>
      <w:r w:rsidR="00167D50" w:rsidRPr="00167D50">
        <w:rPr>
          <w:rFonts w:ascii="Times New Roman" w:hAnsi="Times New Roman"/>
          <w:sz w:val="24"/>
          <w:szCs w:val="24"/>
        </w:rPr>
        <w:t>atbilstoši funkcionālai zonai.</w:t>
      </w:r>
    </w:p>
    <w:p w14:paraId="106DEF47" w14:textId="552CA383" w:rsidR="00B30D3A" w:rsidRPr="00556523" w:rsidRDefault="00B30D3A" w:rsidP="00761EA8">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556523">
        <w:rPr>
          <w:rFonts w:ascii="Times New Roman" w:eastAsia="Times New Roman" w:hAnsi="Times New Roman"/>
          <w:sz w:val="24"/>
          <w:szCs w:val="24"/>
          <w:lang w:eastAsia="lv-LV"/>
        </w:rPr>
        <w:t>Apbūves tiesības ilgums: 30 (trīsdesmit) gadi no līguma spēkā stāšanās brīža.</w:t>
      </w:r>
    </w:p>
    <w:p w14:paraId="38C37564" w14:textId="77777777"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sidRPr="00012911">
        <w:rPr>
          <w:rFonts w:ascii="Times New Roman" w:hAnsi="Times New Roman"/>
          <w:sz w:val="24"/>
          <w:szCs w:val="24"/>
          <w:u w:val="single"/>
        </w:rPr>
        <w:t>Apbūves tiesība ir spēkā tikai pēc apbūves tiesības ierakstīšanas zemesgrāmatā,</w:t>
      </w:r>
      <w:r w:rsidRPr="00012911">
        <w:rPr>
          <w:rFonts w:ascii="Times New Roman" w:hAnsi="Times New Roman"/>
          <w:sz w:val="24"/>
          <w:szCs w:val="24"/>
        </w:rPr>
        <w:t xml:space="preserve"> tā izbeidzas pati no sevis līdz ar zemesgrāmatā reģistrētā apbūves tiesības termiņa notecējumu (atbilstoši spēkā esošajiem normatīvajiem aktiem).</w:t>
      </w:r>
    </w:p>
    <w:p w14:paraId="3DB5C2EF" w14:textId="1C2C9D05" w:rsidR="00E821D6" w:rsidRDefault="00012911" w:rsidP="00E821D6">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līguma</w:t>
      </w:r>
      <w:r w:rsidR="00D821D4" w:rsidRPr="00D821D4">
        <w:t xml:space="preserve"> </w:t>
      </w:r>
      <w:r w:rsidR="00D821D4" w:rsidRPr="00D821D4">
        <w:rPr>
          <w:rFonts w:ascii="Times New Roman" w:eastAsia="Times New Roman" w:hAnsi="Times New Roman"/>
          <w:sz w:val="24"/>
          <w:szCs w:val="24"/>
          <w:lang w:eastAsia="lv-LV"/>
        </w:rPr>
        <w:t>par apbūves tiesības nodibināšanu</w:t>
      </w:r>
      <w:r w:rsidR="00D821D4">
        <w:rPr>
          <w:rFonts w:ascii="Times New Roman" w:eastAsia="Times New Roman" w:hAnsi="Times New Roman"/>
          <w:sz w:val="24"/>
          <w:szCs w:val="24"/>
          <w:lang w:eastAsia="lv-LV"/>
        </w:rPr>
        <w:t xml:space="preserve"> (turpmāk – Līgums)</w:t>
      </w:r>
      <w:r>
        <w:rPr>
          <w:rFonts w:ascii="Times New Roman" w:eastAsia="Times New Roman" w:hAnsi="Times New Roman"/>
          <w:sz w:val="24"/>
          <w:szCs w:val="24"/>
          <w:lang w:eastAsia="lv-LV"/>
        </w:rPr>
        <w:t xml:space="preserve"> noslēgšanas, v</w:t>
      </w:r>
      <w:r w:rsidRPr="00012911">
        <w:rPr>
          <w:rFonts w:ascii="Times New Roman" w:eastAsia="Times New Roman" w:hAnsi="Times New Roman"/>
          <w:sz w:val="24"/>
          <w:szCs w:val="24"/>
          <w:lang w:eastAsia="lv-LV"/>
        </w:rPr>
        <w:t xml:space="preserve">isus izdevumus, kas saistīti ar izsoles </w:t>
      </w:r>
      <w:r w:rsidRPr="00BE2715">
        <w:rPr>
          <w:rFonts w:ascii="Times New Roman" w:eastAsia="Times New Roman" w:hAnsi="Times New Roman"/>
          <w:sz w:val="24"/>
          <w:szCs w:val="24"/>
          <w:lang w:eastAsia="lv-LV"/>
        </w:rPr>
        <w:t>noteikumu 1</w:t>
      </w:r>
      <w:r w:rsidR="00B52CF1">
        <w:rPr>
          <w:rFonts w:ascii="Times New Roman" w:eastAsia="Times New Roman" w:hAnsi="Times New Roman"/>
          <w:sz w:val="24"/>
          <w:szCs w:val="24"/>
          <w:lang w:eastAsia="lv-LV"/>
        </w:rPr>
        <w:t>8</w:t>
      </w:r>
      <w:r w:rsidRPr="00BE2715">
        <w:rPr>
          <w:rFonts w:ascii="Times New Roman" w:eastAsia="Times New Roman" w:hAnsi="Times New Roman"/>
          <w:sz w:val="24"/>
          <w:szCs w:val="24"/>
          <w:lang w:eastAsia="lv-LV"/>
        </w:rPr>
        <w:t>. punkta</w:t>
      </w:r>
      <w:r w:rsidRPr="00012911">
        <w:rPr>
          <w:rFonts w:ascii="Times New Roman" w:eastAsia="Times New Roman" w:hAnsi="Times New Roman"/>
          <w:sz w:val="24"/>
          <w:szCs w:val="24"/>
          <w:lang w:eastAsia="lv-LV"/>
        </w:rPr>
        <w:t xml:space="preserve"> izpildi, sedz apbūves tiesības ieguvējs</w:t>
      </w:r>
      <w:r w:rsidR="00D821D4">
        <w:rPr>
          <w:rFonts w:ascii="Times New Roman" w:eastAsia="Times New Roman" w:hAnsi="Times New Roman"/>
          <w:sz w:val="24"/>
          <w:szCs w:val="24"/>
          <w:lang w:eastAsia="lv-LV"/>
        </w:rPr>
        <w:t xml:space="preserve"> (turpmāk – Apbūves tiesīgais)</w:t>
      </w:r>
      <w:r w:rsidRPr="00012911">
        <w:rPr>
          <w:rFonts w:ascii="Times New Roman" w:eastAsia="Times New Roman" w:hAnsi="Times New Roman"/>
          <w:sz w:val="24"/>
          <w:szCs w:val="24"/>
          <w:lang w:eastAsia="lv-LV"/>
        </w:rPr>
        <w:t>.</w:t>
      </w:r>
    </w:p>
    <w:p w14:paraId="49B5A862" w14:textId="12C12ED6" w:rsidR="00384F09" w:rsidRPr="00CC145C" w:rsidRDefault="00384F09" w:rsidP="00384F09">
      <w:pPr>
        <w:numPr>
          <w:ilvl w:val="0"/>
          <w:numId w:val="1"/>
        </w:numPr>
        <w:spacing w:after="0" w:line="240" w:lineRule="auto"/>
        <w:ind w:left="426" w:hanging="426"/>
        <w:jc w:val="both"/>
        <w:rPr>
          <w:rFonts w:ascii="Times New Roman" w:eastAsia="Times New Roman" w:hAnsi="Times New Roman"/>
          <w:sz w:val="24"/>
          <w:szCs w:val="24"/>
          <w:lang w:eastAsia="lv-LV"/>
        </w:rPr>
      </w:pPr>
      <w:r w:rsidRPr="00CC145C">
        <w:rPr>
          <w:rFonts w:ascii="Times New Roman" w:eastAsia="Times New Roman" w:hAnsi="Times New Roman"/>
          <w:sz w:val="24"/>
          <w:szCs w:val="24"/>
          <w:lang w:eastAsia="lv-LV"/>
        </w:rPr>
        <w:t xml:space="preserve">Objektu </w:t>
      </w:r>
      <w:r w:rsidR="00CC145C" w:rsidRPr="00CC145C">
        <w:rPr>
          <w:rFonts w:ascii="Times New Roman" w:eastAsia="Times New Roman" w:hAnsi="Times New Roman"/>
          <w:sz w:val="24"/>
          <w:szCs w:val="24"/>
          <w:lang w:eastAsia="lv-LV"/>
        </w:rPr>
        <w:t>varēs ierosināt atsavināt 2 gadus pēc ēkas un būves ekspluatācijas nodošanas datumam, ar nosacījumu, ka tajās notiek saimnieciskā darbība.</w:t>
      </w:r>
    </w:p>
    <w:p w14:paraId="2FE2C066" w14:textId="77777777" w:rsidR="00954079" w:rsidRDefault="00954079" w:rsidP="00954079">
      <w:pPr>
        <w:spacing w:after="0" w:line="240" w:lineRule="auto"/>
        <w:ind w:right="49"/>
        <w:jc w:val="both"/>
        <w:rPr>
          <w:rFonts w:ascii="Times New Roman" w:hAnsi="Times New Roman"/>
          <w:b/>
          <w:sz w:val="24"/>
          <w:szCs w:val="24"/>
        </w:rPr>
      </w:pPr>
    </w:p>
    <w:p w14:paraId="1F54BBFF" w14:textId="77777777" w:rsidR="007C1EA0" w:rsidRPr="008F1093" w:rsidRDefault="007C1EA0" w:rsidP="007C1EA0">
      <w:pPr>
        <w:spacing w:after="0" w:line="240" w:lineRule="auto"/>
        <w:ind w:right="49"/>
        <w:jc w:val="both"/>
        <w:rPr>
          <w:rFonts w:ascii="Times New Roman" w:hAnsi="Times New Roman"/>
          <w:b/>
          <w:bCs/>
          <w:sz w:val="24"/>
          <w:szCs w:val="24"/>
        </w:rPr>
      </w:pPr>
      <w:r w:rsidRPr="008F1093">
        <w:rPr>
          <w:rFonts w:ascii="Times New Roman" w:hAnsi="Times New Roman"/>
          <w:b/>
          <w:bCs/>
          <w:sz w:val="24"/>
          <w:szCs w:val="24"/>
        </w:rPr>
        <w:t>PAPILDUS NOSACĪJUMI</w:t>
      </w:r>
    </w:p>
    <w:p w14:paraId="5E77D4A7" w14:textId="77777777" w:rsidR="00954079" w:rsidRDefault="00954079" w:rsidP="00954079">
      <w:pPr>
        <w:spacing w:after="0" w:line="240" w:lineRule="auto"/>
        <w:ind w:left="426"/>
        <w:jc w:val="both"/>
        <w:rPr>
          <w:rFonts w:ascii="Times New Roman" w:eastAsia="Times New Roman" w:hAnsi="Times New Roman"/>
          <w:sz w:val="24"/>
          <w:szCs w:val="24"/>
          <w:lang w:eastAsia="lv-LV"/>
        </w:rPr>
      </w:pPr>
    </w:p>
    <w:p w14:paraId="09DE3EE6" w14:textId="352B8964" w:rsidR="00167D50" w:rsidRPr="006D6995" w:rsidRDefault="00167D50" w:rsidP="00167D50">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bookmarkStart w:id="0" w:name="_Hlk175236589"/>
      <w:r w:rsidRPr="00792B96">
        <w:rPr>
          <w:rFonts w:ascii="Times New Roman" w:hAnsi="Times New Roman"/>
          <w:sz w:val="24"/>
          <w:szCs w:val="24"/>
          <w:lang w:eastAsia="lv-LV"/>
        </w:rPr>
        <w:t xml:space="preserve">Ja veicot būvniecību, </w:t>
      </w:r>
      <w:r w:rsidR="00D821D4" w:rsidRPr="00792B96">
        <w:rPr>
          <w:rFonts w:ascii="Times New Roman" w:hAnsi="Times New Roman"/>
          <w:sz w:val="24"/>
          <w:szCs w:val="24"/>
          <w:lang w:eastAsia="lv-LV"/>
        </w:rPr>
        <w:t>A</w:t>
      </w:r>
      <w:r w:rsidRPr="00792B96">
        <w:rPr>
          <w:rFonts w:ascii="Times New Roman" w:hAnsi="Times New Roman"/>
          <w:sz w:val="24"/>
          <w:szCs w:val="24"/>
          <w:lang w:eastAsia="lv-LV"/>
        </w:rPr>
        <w:t>pbūves tiesī</w:t>
      </w:r>
      <w:r w:rsidR="00D821D4" w:rsidRPr="00792B96">
        <w:rPr>
          <w:rFonts w:ascii="Times New Roman" w:hAnsi="Times New Roman"/>
          <w:sz w:val="24"/>
          <w:szCs w:val="24"/>
          <w:lang w:eastAsia="lv-LV"/>
        </w:rPr>
        <w:t>gais</w:t>
      </w:r>
      <w:r w:rsidRPr="00792B96">
        <w:rPr>
          <w:rFonts w:ascii="Times New Roman" w:hAnsi="Times New Roman"/>
          <w:sz w:val="24"/>
          <w:szCs w:val="24"/>
          <w:lang w:eastAsia="lv-LV"/>
        </w:rPr>
        <w:t xml:space="preserve"> konstatē, ka </w:t>
      </w:r>
      <w:r w:rsidR="00D821D4" w:rsidRPr="00792B96">
        <w:rPr>
          <w:rFonts w:ascii="Times New Roman" w:hAnsi="Times New Roman"/>
          <w:sz w:val="24"/>
          <w:szCs w:val="24"/>
          <w:lang w:eastAsia="lv-LV"/>
        </w:rPr>
        <w:t>O</w:t>
      </w:r>
      <w:r w:rsidRPr="00792B96">
        <w:rPr>
          <w:rFonts w:ascii="Times New Roman" w:hAnsi="Times New Roman"/>
          <w:sz w:val="24"/>
          <w:szCs w:val="24"/>
          <w:lang w:eastAsia="lv-LV"/>
        </w:rPr>
        <w:t xml:space="preserve">bjekta stāvoklis ir maināms, kā </w:t>
      </w:r>
      <w:r w:rsidRPr="006D6995">
        <w:rPr>
          <w:rFonts w:ascii="Times New Roman" w:hAnsi="Times New Roman"/>
          <w:sz w:val="24"/>
          <w:szCs w:val="24"/>
          <w:lang w:eastAsia="lv-LV"/>
        </w:rPr>
        <w:t xml:space="preserve">rezultātā rodas esošā materiāla pārpalikums, par to jāinformē </w:t>
      </w:r>
      <w:r w:rsidR="00D821D4" w:rsidRPr="006D6995">
        <w:rPr>
          <w:rFonts w:ascii="Times New Roman" w:hAnsi="Times New Roman"/>
          <w:sz w:val="24"/>
          <w:szCs w:val="24"/>
          <w:lang w:eastAsia="lv-LV"/>
        </w:rPr>
        <w:t>O</w:t>
      </w:r>
      <w:r w:rsidRPr="006D6995">
        <w:rPr>
          <w:rFonts w:ascii="Times New Roman" w:hAnsi="Times New Roman"/>
          <w:sz w:val="24"/>
          <w:szCs w:val="24"/>
          <w:lang w:eastAsia="lv-LV"/>
        </w:rPr>
        <w:t xml:space="preserve">bjekta īpašnieks un atsevišķi jāsastāda pieņemšanas-nodošanas akts ar tā uzskaiti. Materiālu pārpalikumi nav uzskatāmi par </w:t>
      </w:r>
      <w:r w:rsidR="00D821D4" w:rsidRPr="006D6995">
        <w:rPr>
          <w:rFonts w:ascii="Times New Roman" w:hAnsi="Times New Roman"/>
          <w:sz w:val="24"/>
          <w:szCs w:val="24"/>
          <w:lang w:eastAsia="lv-LV"/>
        </w:rPr>
        <w:t>A</w:t>
      </w:r>
      <w:r w:rsidRPr="006D6995">
        <w:rPr>
          <w:rFonts w:ascii="Times New Roman" w:hAnsi="Times New Roman"/>
          <w:sz w:val="24"/>
          <w:szCs w:val="24"/>
          <w:lang w:eastAsia="lv-LV"/>
        </w:rPr>
        <w:t xml:space="preserve">pbūves </w:t>
      </w:r>
      <w:r w:rsidR="00D821D4" w:rsidRPr="006D6995">
        <w:rPr>
          <w:rFonts w:ascii="Times New Roman" w:hAnsi="Times New Roman"/>
          <w:sz w:val="24"/>
          <w:szCs w:val="24"/>
          <w:lang w:eastAsia="lv-LV"/>
        </w:rPr>
        <w:t>tiesīgā</w:t>
      </w:r>
      <w:r w:rsidRPr="006D6995">
        <w:rPr>
          <w:rFonts w:ascii="Times New Roman" w:hAnsi="Times New Roman"/>
          <w:sz w:val="24"/>
          <w:szCs w:val="24"/>
          <w:lang w:eastAsia="lv-LV"/>
        </w:rPr>
        <w:t xml:space="preserve"> īpašumu.</w:t>
      </w:r>
    </w:p>
    <w:p w14:paraId="29FC9003" w14:textId="77777777" w:rsidR="006D6995" w:rsidRPr="00227E61" w:rsidRDefault="00F1047F" w:rsidP="006D6995">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sz w:val="24"/>
          <w:szCs w:val="24"/>
        </w:rPr>
        <w:t>Objektam</w:t>
      </w:r>
      <w:r w:rsidR="00FF0E40" w:rsidRPr="00227E61">
        <w:rPr>
          <w:rFonts w:ascii="Times New Roman" w:hAnsi="Times New Roman"/>
          <w:sz w:val="24"/>
          <w:szCs w:val="24"/>
        </w:rPr>
        <w:t xml:space="preserve"> i</w:t>
      </w:r>
      <w:r w:rsidR="00D821D4" w:rsidRPr="00227E61">
        <w:rPr>
          <w:rFonts w:ascii="Times New Roman" w:hAnsi="Times New Roman"/>
          <w:sz w:val="24"/>
          <w:szCs w:val="24"/>
        </w:rPr>
        <w:t xml:space="preserve">r izbūvētas </w:t>
      </w:r>
      <w:r w:rsidR="00792B96" w:rsidRPr="00227E61">
        <w:rPr>
          <w:rFonts w:ascii="Times New Roman" w:hAnsi="Times New Roman"/>
          <w:sz w:val="24"/>
          <w:szCs w:val="24"/>
        </w:rPr>
        <w:t>3</w:t>
      </w:r>
      <w:r w:rsidR="00D821D4" w:rsidRPr="00227E61">
        <w:rPr>
          <w:rFonts w:ascii="Times New Roman" w:hAnsi="Times New Roman"/>
          <w:sz w:val="24"/>
          <w:szCs w:val="24"/>
        </w:rPr>
        <w:t xml:space="preserve"> nobrauktuves no</w:t>
      </w:r>
      <w:r w:rsidR="00FF0E40" w:rsidRPr="00227E61">
        <w:rPr>
          <w:rFonts w:ascii="Times New Roman" w:hAnsi="Times New Roman"/>
          <w:sz w:val="24"/>
          <w:szCs w:val="24"/>
        </w:rPr>
        <w:t xml:space="preserve"> Zirņu </w:t>
      </w:r>
      <w:r w:rsidR="00D821D4" w:rsidRPr="00227E61">
        <w:rPr>
          <w:rFonts w:ascii="Times New Roman" w:hAnsi="Times New Roman"/>
          <w:sz w:val="24"/>
          <w:szCs w:val="24"/>
        </w:rPr>
        <w:t>ielas</w:t>
      </w:r>
      <w:r w:rsidR="00792B96" w:rsidRPr="00227E61">
        <w:rPr>
          <w:rFonts w:ascii="Times New Roman" w:hAnsi="Times New Roman"/>
          <w:sz w:val="24"/>
          <w:szCs w:val="24"/>
        </w:rPr>
        <w:t>.</w:t>
      </w:r>
    </w:p>
    <w:p w14:paraId="29C263A8" w14:textId="77777777" w:rsidR="00227E61" w:rsidRPr="00227E61" w:rsidRDefault="00227E61" w:rsidP="00227E6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Veicot apbūvi, kā cietais brauktuves un stāvvietu segums atļauts bruģakmens.</w:t>
      </w:r>
    </w:p>
    <w:p w14:paraId="79576E27" w14:textId="65D9737E" w:rsidR="00227E61" w:rsidRPr="00227E61" w:rsidRDefault="00227E61" w:rsidP="00227E6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sz w:val="24"/>
          <w:szCs w:val="24"/>
        </w:rPr>
        <w:t>Visiem ražošanas procesiem jānotiek slēgtās telpās.</w:t>
      </w:r>
    </w:p>
    <w:p w14:paraId="4BEF57C8" w14:textId="77777777" w:rsidR="00CC145C" w:rsidRPr="00CC145C" w:rsidRDefault="00CC145C" w:rsidP="00CC145C">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Pēc apbūves tiesību iegūšanas, jāuzsāk ēku un būvju projektēšanas darbi.</w:t>
      </w:r>
    </w:p>
    <w:p w14:paraId="1840A859" w14:textId="069099CE" w:rsidR="00CC145C" w:rsidRPr="00CC145C" w:rsidRDefault="00CC145C" w:rsidP="00CC145C">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Projekts jāsaskaņo Kuldīgas novada </w:t>
      </w:r>
      <w:r w:rsidR="007C1EA0">
        <w:rPr>
          <w:rFonts w:ascii="Times New Roman" w:hAnsi="Times New Roman"/>
          <w:sz w:val="24"/>
          <w:szCs w:val="24"/>
        </w:rPr>
        <w:t>būvvaldē</w:t>
      </w:r>
      <w:r w:rsidRPr="00CC145C">
        <w:rPr>
          <w:rFonts w:ascii="Times New Roman" w:hAnsi="Times New Roman"/>
          <w:sz w:val="24"/>
          <w:szCs w:val="24"/>
        </w:rPr>
        <w:t xml:space="preserve"> un jāsaņem atzīme par būvniecības ieceres saskaņošanu. </w:t>
      </w:r>
    </w:p>
    <w:p w14:paraId="22DB84E8" w14:textId="77777777" w:rsidR="00227E61" w:rsidRPr="00227E61" w:rsidRDefault="00227E61" w:rsidP="00227E6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Projektā jāparedz pasākumus apkārtējo teritoriju aizsardzībai pret trokšņiem un cita veida piesārņojumu.</w:t>
      </w:r>
    </w:p>
    <w:p w14:paraId="56F1FAE9" w14:textId="77777777" w:rsidR="005521AE" w:rsidRDefault="00CC145C" w:rsidP="005521AE">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Ēkas un būves ekspluatācijā jānodod līdz 2028. gada 31. </w:t>
      </w:r>
      <w:r w:rsidR="002304F2">
        <w:rPr>
          <w:rFonts w:ascii="Times New Roman" w:hAnsi="Times New Roman"/>
          <w:sz w:val="24"/>
          <w:szCs w:val="24"/>
        </w:rPr>
        <w:t>decembrim</w:t>
      </w:r>
      <w:r w:rsidRPr="00CC145C">
        <w:rPr>
          <w:rFonts w:ascii="Times New Roman" w:hAnsi="Times New Roman"/>
          <w:sz w:val="24"/>
          <w:szCs w:val="24"/>
        </w:rPr>
        <w:t xml:space="preserve"> un jāuzsāk ēku ekspluatācija un saimnieciskā darbība.</w:t>
      </w:r>
    </w:p>
    <w:p w14:paraId="4BC9CC0C" w14:textId="1F94823A" w:rsidR="008F1093" w:rsidRPr="007C1EA0" w:rsidRDefault="005521AE" w:rsidP="008F1093">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5521AE">
        <w:rPr>
          <w:rFonts w:ascii="Times New Roman" w:hAnsi="Times New Roman"/>
          <w:sz w:val="24"/>
          <w:szCs w:val="24"/>
        </w:rPr>
        <w:t>2 (divu) mēnešu laikā pēc ēkas un būves/ēku un būvju nodošanas ekspluatācijā reģistrēt to/tās Valsts zemes dienesta Nekustamā īpašuma valsts kadastra informācijas sistēmā.</w:t>
      </w:r>
      <w:bookmarkEnd w:id="0"/>
    </w:p>
    <w:p w14:paraId="76D43CD5" w14:textId="77777777" w:rsidR="00400246" w:rsidRPr="00400246" w:rsidRDefault="00D821D4" w:rsidP="00400246">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400246">
        <w:rPr>
          <w:rFonts w:ascii="Times New Roman" w:hAnsi="Times New Roman"/>
          <w:sz w:val="24"/>
          <w:szCs w:val="24"/>
        </w:rPr>
        <w:t>Apbūves tiesīgajam s</w:t>
      </w:r>
      <w:r w:rsidR="008F1093" w:rsidRPr="00400246">
        <w:rPr>
          <w:rFonts w:ascii="Times New Roman" w:hAnsi="Times New Roman"/>
          <w:sz w:val="24"/>
          <w:szCs w:val="24"/>
        </w:rPr>
        <w:t>aimnieciskās darbības rezultātā jārada darba vietas un jāveic investīcijas nemateriālajos ieguldījumos un pamatlīdzekļos.</w:t>
      </w:r>
    </w:p>
    <w:p w14:paraId="5CEE25B4" w14:textId="7833D08A" w:rsidR="00400246" w:rsidRPr="00400246" w:rsidRDefault="00400246" w:rsidP="00400246">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400246">
        <w:rPr>
          <w:rFonts w:ascii="Times New Roman" w:hAnsi="Times New Roman"/>
          <w:sz w:val="24"/>
          <w:szCs w:val="24"/>
        </w:rPr>
        <w:t>Saimnieciskā darbība, kas nav saistīta ar šādām tautsaimniecības nozarēm (atbilstoši Eiropas Parlamenta un Padomes 2006. gada 20. decembra Regulai (EK) Nr. </w:t>
      </w:r>
      <w:hyperlink r:id="rId10" w:tgtFrame="_blank" w:history="1">
        <w:r w:rsidRPr="00400246">
          <w:rPr>
            <w:rStyle w:val="Hyperlink"/>
            <w:rFonts w:ascii="Times New Roman" w:hAnsi="Times New Roman"/>
            <w:sz w:val="24"/>
            <w:szCs w:val="24"/>
          </w:rPr>
          <w:t>1893/2006</w:t>
        </w:r>
      </w:hyperlink>
      <w:r w:rsidRPr="00400246">
        <w:rPr>
          <w:rFonts w:ascii="Times New Roman" w:hAnsi="Times New Roman"/>
          <w:sz w:val="24"/>
          <w:szCs w:val="24"/>
        </w:rPr>
        <w:t xml:space="preserve">, ar ko izveido NACE 2. </w:t>
      </w:r>
      <w:proofErr w:type="spellStart"/>
      <w:r w:rsidRPr="00400246">
        <w:rPr>
          <w:rFonts w:ascii="Times New Roman" w:hAnsi="Times New Roman"/>
          <w:sz w:val="24"/>
          <w:szCs w:val="24"/>
        </w:rPr>
        <w:t>red</w:t>
      </w:r>
      <w:proofErr w:type="spellEnd"/>
      <w:r w:rsidRPr="00400246">
        <w:rPr>
          <w:rFonts w:ascii="Times New Roman" w:hAnsi="Times New Roman"/>
          <w:sz w:val="24"/>
          <w:szCs w:val="24"/>
        </w:rPr>
        <w:t>. saimniecisko darbību statistisko klasifikāciju, kā arī groza Padomes Regulu (EEK) Nr. </w:t>
      </w:r>
      <w:hyperlink r:id="rId11" w:tgtFrame="_blank" w:history="1">
        <w:r w:rsidRPr="00400246">
          <w:rPr>
            <w:rStyle w:val="Hyperlink"/>
            <w:rFonts w:ascii="Times New Roman" w:hAnsi="Times New Roman"/>
            <w:sz w:val="24"/>
            <w:szCs w:val="24"/>
          </w:rPr>
          <w:t>3037/90</w:t>
        </w:r>
      </w:hyperlink>
      <w:r w:rsidRPr="00400246">
        <w:rPr>
          <w:rFonts w:ascii="Times New Roman" w:hAnsi="Times New Roman"/>
          <w:sz w:val="24"/>
          <w:szCs w:val="24"/>
        </w:rPr>
        <w:t> un dažas EK regulas par īpašām statistikas jomām (Eiropas Savienības Oficiālais Vēstnesis, 2006. gada 30. decembris, Nr. L 393)) komersanta pamatdarbībā (nepārsniedz 50 procentus no neto apgrozījuma) projekta īstenošanas vietā:</w:t>
      </w:r>
    </w:p>
    <w:p w14:paraId="37294834"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5C3B640"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ūdensapgāde, kā arī notekūdeņu, atkritumu apsaimniekošana un sanācija, izņemot otrreizējo pārstrādi (NACE kods E)</w:t>
      </w:r>
    </w:p>
    <w:p w14:paraId="00339A68"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lastRenderedPageBreak/>
        <w:t>vairumtirdzniecība un mazumtirdzniecība, izņemot automobiļu un motociklu remontu (NACE kods G);</w:t>
      </w:r>
    </w:p>
    <w:p w14:paraId="56B7437F"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finanšu un apdrošināšanas darbības (NACE kods K);</w:t>
      </w:r>
    </w:p>
    <w:p w14:paraId="4FA5566C"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operācijas ar nekustamo īpašumu (NACE kods L);</w:t>
      </w:r>
    </w:p>
    <w:p w14:paraId="14F15C0E"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valsts pārvalde un aizsardzība, obligātā sociālā apdrošināšana (NACE kods O);</w:t>
      </w:r>
    </w:p>
    <w:p w14:paraId="0A65515E"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azartspēles un derības (NACE kods R92);</w:t>
      </w:r>
    </w:p>
    <w:p w14:paraId="6BEF332D"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xml:space="preserve"> tabakas audzēšana (NACE kods A01.15), akmeņogļu un </w:t>
      </w:r>
      <w:proofErr w:type="spellStart"/>
      <w:r w:rsidRPr="00400246">
        <w:rPr>
          <w:rFonts w:ascii="Times New Roman" w:eastAsia="Times New Roman" w:hAnsi="Times New Roman"/>
          <w:sz w:val="24"/>
          <w:szCs w:val="24"/>
        </w:rPr>
        <w:t>lignīta</w:t>
      </w:r>
      <w:proofErr w:type="spellEnd"/>
      <w:r w:rsidRPr="00400246">
        <w:rPr>
          <w:rFonts w:ascii="Times New Roman" w:eastAsia="Times New Roman" w:hAnsi="Times New Roman"/>
          <w:sz w:val="24"/>
          <w:szCs w:val="24"/>
        </w:rPr>
        <w:t xml:space="preserve"> ieguve (NACE kods B5), jēlnaftas un dabasgāzes ieguve (NACE kods B6), tabakas izstrādājumu ražošana (NACE kods C12), koksa un naftas pārstrādes produktu ražošana (NACE kods C19);</w:t>
      </w:r>
    </w:p>
    <w:p w14:paraId="528B2FBF" w14:textId="77777777" w:rsidR="00400246" w:rsidRPr="00400246" w:rsidRDefault="00400246" w:rsidP="00400246">
      <w:pPr>
        <w:pStyle w:val="ListParagraph"/>
        <w:numPr>
          <w:ilvl w:val="0"/>
          <w:numId w:val="21"/>
        </w:numPr>
        <w:spacing w:after="0" w:line="240" w:lineRule="auto"/>
        <w:ind w:left="993"/>
        <w:contextualSpacing w:val="0"/>
        <w:jc w:val="both"/>
        <w:rPr>
          <w:rFonts w:ascii="Times New Roman" w:eastAsia="Times New Roman" w:hAnsi="Times New Roman"/>
          <w:sz w:val="24"/>
          <w:szCs w:val="24"/>
        </w:rPr>
      </w:pPr>
      <w:proofErr w:type="spellStart"/>
      <w:r w:rsidRPr="00400246">
        <w:rPr>
          <w:rFonts w:ascii="Times New Roman" w:eastAsia="Times New Roman" w:hAnsi="Times New Roman"/>
          <w:sz w:val="24"/>
          <w:szCs w:val="24"/>
        </w:rPr>
        <w:t>ārpusteritoriālo</w:t>
      </w:r>
      <w:proofErr w:type="spellEnd"/>
      <w:r w:rsidRPr="00400246">
        <w:rPr>
          <w:rFonts w:ascii="Times New Roman" w:eastAsia="Times New Roman" w:hAnsi="Times New Roman"/>
          <w:sz w:val="24"/>
          <w:szCs w:val="24"/>
        </w:rPr>
        <w:t xml:space="preserve"> organizāciju un institūciju darbība (NACE kods U);</w:t>
      </w:r>
    </w:p>
    <w:p w14:paraId="40B38987" w14:textId="77777777" w:rsidR="00400246" w:rsidRPr="00400246" w:rsidRDefault="00400246" w:rsidP="00400246">
      <w:pPr>
        <w:spacing w:after="0" w:line="240" w:lineRule="auto"/>
        <w:jc w:val="both"/>
        <w:rPr>
          <w:rFonts w:ascii="Times New Roman" w:hAnsi="Times New Roman"/>
          <w:sz w:val="24"/>
          <w:szCs w:val="24"/>
        </w:rPr>
      </w:pPr>
      <w:r w:rsidRPr="00400246">
        <w:rPr>
          <w:rFonts w:ascii="Times New Roman" w:hAnsi="Times New Roman"/>
          <w:sz w:val="24"/>
          <w:szCs w:val="24"/>
          <w:u w:val="single"/>
        </w:rPr>
        <w:t>No 2025. gada 1. janvāra nav saistītas ar NACE 2.1. redakcijā iekļautajām šādām tautsaimniecības nozarēm</w:t>
      </w:r>
      <w:r w:rsidRPr="00400246">
        <w:rPr>
          <w:rFonts w:ascii="Times New Roman" w:hAnsi="Times New Roman"/>
          <w:sz w:val="24"/>
          <w:szCs w:val="24"/>
        </w:rPr>
        <w:t xml:space="preserve"> (atbilstoši Eiropas Komisijas 2022. gada 10. oktobra Deleģētajai Regulai (ES) </w:t>
      </w:r>
      <w:hyperlink r:id="rId12" w:tgtFrame="_blank" w:history="1">
        <w:r w:rsidRPr="00400246">
          <w:rPr>
            <w:rStyle w:val="Hyperlink"/>
            <w:rFonts w:ascii="Times New Roman" w:hAnsi="Times New Roman"/>
            <w:sz w:val="24"/>
            <w:szCs w:val="24"/>
          </w:rPr>
          <w:t>2023/137</w:t>
        </w:r>
      </w:hyperlink>
      <w:r w:rsidRPr="00400246">
        <w:rPr>
          <w:rFonts w:ascii="Times New Roman" w:hAnsi="Times New Roman"/>
          <w:sz w:val="24"/>
          <w:szCs w:val="24"/>
        </w:rPr>
        <w:t xml:space="preserve">, ar kuru groza Eiropas Parlamenta un Padomes Regulu (EK) Nr. 1893/2006, ar ko izveido NACE 2. </w:t>
      </w:r>
      <w:proofErr w:type="spellStart"/>
      <w:r w:rsidRPr="00400246">
        <w:rPr>
          <w:rFonts w:ascii="Times New Roman" w:hAnsi="Times New Roman"/>
          <w:sz w:val="24"/>
          <w:szCs w:val="24"/>
        </w:rPr>
        <w:t>red</w:t>
      </w:r>
      <w:proofErr w:type="spellEnd"/>
      <w:r w:rsidRPr="00400246">
        <w:rPr>
          <w:rFonts w:ascii="Times New Roman" w:hAnsi="Times New Roman"/>
          <w:sz w:val="24"/>
          <w:szCs w:val="24"/>
        </w:rPr>
        <w:t>. saimniecisko darbību statistisko klasifikāciju) komersanta pamatdarbībā (nepārsniedz 50 procentus no neto apgrozījuma) projekta īstenošanas vietā:</w:t>
      </w:r>
    </w:p>
    <w:p w14:paraId="42AFE366"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elektroenerģija, gāzes apgāde, siltumapgāde un gaisa kondicionēšana, ja komersanta darbība saistīta ar tādas enerģijas ražošanu, pārveidi, pārvadi un sadali, kas iegūta no fosilajiem energoresursiem (NACE kods D);</w:t>
      </w:r>
    </w:p>
    <w:p w14:paraId="70B39459"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xml:space="preserve"> ūdensapgādes, kanalizācijas, atkritumu apsaimniekošanas darbības, izņemot sanāciju, </w:t>
      </w:r>
      <w:proofErr w:type="spellStart"/>
      <w:r w:rsidRPr="00400246">
        <w:rPr>
          <w:rFonts w:ascii="Times New Roman" w:eastAsia="Times New Roman" w:hAnsi="Times New Roman"/>
          <w:sz w:val="24"/>
          <w:szCs w:val="24"/>
        </w:rPr>
        <w:t>remediāciju</w:t>
      </w:r>
      <w:proofErr w:type="spellEnd"/>
      <w:r w:rsidRPr="00400246">
        <w:rPr>
          <w:rFonts w:ascii="Times New Roman" w:eastAsia="Times New Roman" w:hAnsi="Times New Roman"/>
          <w:sz w:val="24"/>
          <w:szCs w:val="24"/>
        </w:rPr>
        <w:t xml:space="preserve"> un otrreizējo pārstrādi (NACE kods E);</w:t>
      </w:r>
    </w:p>
    <w:p w14:paraId="344F016F"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vairumtirdzniecība un mazumtirdzniecība (NACE kods G);</w:t>
      </w:r>
    </w:p>
    <w:p w14:paraId="55F6D6C4"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finanšu un apdrošināšanas darbības (NACE kods L);</w:t>
      </w:r>
    </w:p>
    <w:p w14:paraId="7999F611"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operācijas ar nekustamo īpašumu (NACE kods M);</w:t>
      </w:r>
    </w:p>
    <w:p w14:paraId="2281D45A"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valsts pārvalde un aizsardzība, obligātā sociālā apdrošināšana (NACE kods P);</w:t>
      </w:r>
    </w:p>
    <w:p w14:paraId="69BC4301"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azartspēles un derības (NACE kods S92);</w:t>
      </w:r>
    </w:p>
    <w:p w14:paraId="7663740C" w14:textId="77777777" w:rsidR="00400246" w:rsidRPr="00400246"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xml:space="preserve"> tabakas audzēšana (NACE kods A01.15), akmeņogļu un </w:t>
      </w:r>
      <w:proofErr w:type="spellStart"/>
      <w:r w:rsidRPr="00400246">
        <w:rPr>
          <w:rFonts w:ascii="Times New Roman" w:eastAsia="Times New Roman" w:hAnsi="Times New Roman"/>
          <w:sz w:val="24"/>
          <w:szCs w:val="24"/>
        </w:rPr>
        <w:t>lignīta</w:t>
      </w:r>
      <w:proofErr w:type="spellEnd"/>
      <w:r w:rsidRPr="00400246">
        <w:rPr>
          <w:rFonts w:ascii="Times New Roman" w:eastAsia="Times New Roman" w:hAnsi="Times New Roman"/>
          <w:sz w:val="24"/>
          <w:szCs w:val="24"/>
        </w:rPr>
        <w:t xml:space="preserve"> ieguve (NACE kods B5), jēlnaftas un dabasgāzes ieguve (NACE kods B6), tabakas izstrādājumu ražošana (NACE kods C12), koksa un naftas pārstrādes produktu ražošana (NACE kods C19);</w:t>
      </w:r>
    </w:p>
    <w:p w14:paraId="6067E5C5" w14:textId="77777777" w:rsidR="00400246" w:rsidRPr="00716C8B" w:rsidRDefault="00400246" w:rsidP="00400246">
      <w:pPr>
        <w:pStyle w:val="ListParagraph"/>
        <w:numPr>
          <w:ilvl w:val="0"/>
          <w:numId w:val="22"/>
        </w:numPr>
        <w:spacing w:after="0" w:line="240" w:lineRule="auto"/>
        <w:ind w:left="993"/>
        <w:contextualSpacing w:val="0"/>
        <w:jc w:val="both"/>
        <w:rPr>
          <w:rFonts w:ascii="Times New Roman" w:eastAsia="Times New Roman" w:hAnsi="Times New Roman"/>
          <w:sz w:val="24"/>
          <w:szCs w:val="24"/>
        </w:rPr>
      </w:pPr>
      <w:proofErr w:type="spellStart"/>
      <w:r w:rsidRPr="00400246">
        <w:rPr>
          <w:rFonts w:ascii="Times New Roman" w:eastAsia="Times New Roman" w:hAnsi="Times New Roman"/>
          <w:sz w:val="24"/>
          <w:szCs w:val="24"/>
        </w:rPr>
        <w:t>ārpusteritoriālu</w:t>
      </w:r>
      <w:proofErr w:type="spellEnd"/>
      <w:r w:rsidRPr="00716C8B">
        <w:rPr>
          <w:rFonts w:ascii="Times New Roman" w:eastAsia="Times New Roman" w:hAnsi="Times New Roman"/>
          <w:sz w:val="24"/>
          <w:szCs w:val="24"/>
        </w:rPr>
        <w:t xml:space="preserve"> organizāciju un institūciju darbības (NACE kods V)</w:t>
      </w:r>
      <w:r>
        <w:rPr>
          <w:rFonts w:ascii="Times New Roman" w:eastAsia="Times New Roman" w:hAnsi="Times New Roman"/>
          <w:sz w:val="24"/>
          <w:szCs w:val="24"/>
        </w:rPr>
        <w:t>.</w:t>
      </w:r>
    </w:p>
    <w:p w14:paraId="36089868" w14:textId="0613E7F3" w:rsidR="008F1093" w:rsidRPr="00CF01B8" w:rsidRDefault="00CF01B8" w:rsidP="007A77E9">
      <w:pPr>
        <w:pStyle w:val="ListParagraph"/>
        <w:numPr>
          <w:ilvl w:val="0"/>
          <w:numId w:val="1"/>
        </w:numPr>
        <w:tabs>
          <w:tab w:val="clear" w:pos="786"/>
          <w:tab w:val="num" w:pos="426"/>
        </w:tabs>
        <w:spacing w:after="0" w:line="240" w:lineRule="auto"/>
        <w:ind w:left="426" w:hanging="426"/>
        <w:jc w:val="both"/>
        <w:rPr>
          <w:rFonts w:ascii="Times New Roman" w:hAnsi="Times New Roman"/>
          <w:b/>
          <w:bCs/>
          <w:caps/>
          <w:sz w:val="24"/>
          <w:szCs w:val="24"/>
        </w:rPr>
      </w:pPr>
      <w:r w:rsidRPr="00CF01B8">
        <w:rPr>
          <w:rFonts w:ascii="Times New Roman" w:hAnsi="Times New Roman"/>
          <w:sz w:val="24"/>
          <w:szCs w:val="24"/>
          <w:lang w:val="pt-BR"/>
        </w:rPr>
        <w:t>Informēcija par pieejamām inženierkomunikācijām:</w:t>
      </w:r>
    </w:p>
    <w:p w14:paraId="4305E180" w14:textId="06809DB9" w:rsidR="008C4731" w:rsidRDefault="004D39FD" w:rsidP="008C4731">
      <w:pPr>
        <w:pStyle w:val="ListParagraph"/>
        <w:spacing w:after="0" w:line="240" w:lineRule="auto"/>
        <w:ind w:left="426"/>
        <w:jc w:val="both"/>
        <w:rPr>
          <w:rFonts w:ascii="Times New Roman" w:hAnsi="Times New Roman"/>
          <w:b/>
          <w:bCs/>
          <w:caps/>
          <w:sz w:val="24"/>
          <w:szCs w:val="24"/>
        </w:rPr>
      </w:pPr>
      <w:r w:rsidRPr="004D39FD">
        <w:rPr>
          <w:rFonts w:ascii="Times New Roman" w:hAnsi="Times New Roman"/>
          <w:b/>
          <w:bCs/>
          <w:caps/>
          <w:noProof/>
          <w:sz w:val="24"/>
          <w:szCs w:val="24"/>
        </w:rPr>
        <w:drawing>
          <wp:inline distT="0" distB="0" distL="0" distR="0" wp14:anchorId="0F2F723D" wp14:editId="5AA6E840">
            <wp:extent cx="4589296" cy="1765190"/>
            <wp:effectExtent l="0" t="0" r="1905" b="6985"/>
            <wp:docPr id="196070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09172" name=""/>
                    <pic:cNvPicPr/>
                  </pic:nvPicPr>
                  <pic:blipFill>
                    <a:blip r:embed="rId13"/>
                    <a:stretch>
                      <a:fillRect/>
                    </a:stretch>
                  </pic:blipFill>
                  <pic:spPr>
                    <a:xfrm>
                      <a:off x="0" y="0"/>
                      <a:ext cx="4626816" cy="1779621"/>
                    </a:xfrm>
                    <a:prstGeom prst="rect">
                      <a:avLst/>
                    </a:prstGeom>
                  </pic:spPr>
                </pic:pic>
              </a:graphicData>
            </a:graphic>
          </wp:inline>
        </w:drawing>
      </w:r>
    </w:p>
    <w:p w14:paraId="41E7927D" w14:textId="77777777" w:rsidR="00B40249" w:rsidRPr="008C4731" w:rsidRDefault="00B40249" w:rsidP="008C4731">
      <w:pPr>
        <w:pStyle w:val="ListParagraph"/>
        <w:spacing w:after="0" w:line="240" w:lineRule="auto"/>
        <w:ind w:left="426"/>
        <w:jc w:val="both"/>
        <w:rPr>
          <w:rFonts w:ascii="Times New Roman" w:hAnsi="Times New Roman"/>
          <w:b/>
          <w:bCs/>
          <w:caps/>
          <w:sz w:val="24"/>
          <w:szCs w:val="24"/>
        </w:rPr>
      </w:pPr>
    </w:p>
    <w:p w14:paraId="0FE246F5" w14:textId="45CBC9C6" w:rsidR="00D05EF4" w:rsidRPr="00D05EF4" w:rsidRDefault="00D05EF4" w:rsidP="00761EA8">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12803B5B" w14:textId="77777777" w:rsidR="00D05EF4" w:rsidRDefault="00D05EF4" w:rsidP="00761EA8">
      <w:pPr>
        <w:spacing w:after="0" w:line="240" w:lineRule="auto"/>
        <w:rPr>
          <w:rFonts w:ascii="Times New Roman" w:eastAsia="Times New Roman" w:hAnsi="Times New Roman"/>
          <w:b/>
          <w:sz w:val="24"/>
          <w:szCs w:val="24"/>
          <w:lang w:eastAsia="lv-LV"/>
        </w:rPr>
      </w:pPr>
    </w:p>
    <w:p w14:paraId="1F1A20BC" w14:textId="33E09508" w:rsidR="00D05EF4" w:rsidRPr="00012911" w:rsidRDefault="002623B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2623B1">
        <w:rPr>
          <w:rFonts w:ascii="Times New Roman" w:eastAsia="Times New Roman" w:hAnsi="Times New Roman"/>
          <w:bCs/>
          <w:sz w:val="24"/>
          <w:szCs w:val="24"/>
          <w:lang w:eastAsia="lv-LV"/>
        </w:rPr>
        <w:t xml:space="preserve">Maksāšanas līdzeklis par apbūves tiesību ir </w:t>
      </w:r>
      <w:proofErr w:type="spellStart"/>
      <w:r w:rsidRPr="002623B1">
        <w:rPr>
          <w:rFonts w:ascii="Times New Roman" w:eastAsia="Times New Roman" w:hAnsi="Times New Roman"/>
          <w:bCs/>
          <w:sz w:val="24"/>
          <w:szCs w:val="24"/>
          <w:lang w:eastAsia="lv-LV"/>
        </w:rPr>
        <w:t>euro</w:t>
      </w:r>
      <w:proofErr w:type="spellEnd"/>
      <w:r w:rsidRPr="002623B1">
        <w:rPr>
          <w:rFonts w:ascii="Times New Roman" w:eastAsia="Times New Roman" w:hAnsi="Times New Roman"/>
          <w:bCs/>
          <w:sz w:val="24"/>
          <w:szCs w:val="24"/>
          <w:lang w:eastAsia="lv-LV"/>
        </w:rPr>
        <w:t xml:space="preserve"> (100 % apmērā</w:t>
      </w:r>
      <w:r>
        <w:rPr>
          <w:rFonts w:ascii="Times New Roman" w:eastAsia="Times New Roman" w:hAnsi="Times New Roman"/>
          <w:bCs/>
          <w:sz w:val="24"/>
          <w:szCs w:val="24"/>
          <w:lang w:eastAsia="lv-LV"/>
        </w:rPr>
        <w:t>)</w:t>
      </w:r>
      <w:r w:rsidR="00D05EF4" w:rsidRPr="00012911">
        <w:rPr>
          <w:rFonts w:ascii="Times New Roman" w:eastAsia="Times New Roman" w:hAnsi="Times New Roman"/>
          <w:bCs/>
          <w:sz w:val="24"/>
          <w:szCs w:val="24"/>
          <w:lang w:eastAsia="lv-LV"/>
        </w:rPr>
        <w:t>.</w:t>
      </w:r>
    </w:p>
    <w:p w14:paraId="33B816F4" w14:textId="3621B2E4" w:rsidR="00982EA5"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Apbūves tiesības nosacītā maksa</w:t>
      </w:r>
      <w:r w:rsidR="00982EA5">
        <w:rPr>
          <w:rFonts w:ascii="Times New Roman" w:eastAsia="Times New Roman" w:hAnsi="Times New Roman"/>
          <w:sz w:val="24"/>
          <w:szCs w:val="24"/>
        </w:rPr>
        <w:t>:</w:t>
      </w:r>
    </w:p>
    <w:tbl>
      <w:tblPr>
        <w:tblStyle w:val="TableGrid"/>
        <w:tblW w:w="0" w:type="auto"/>
        <w:tblInd w:w="426" w:type="dxa"/>
        <w:tblLook w:val="04A0" w:firstRow="1" w:lastRow="0" w:firstColumn="1" w:lastColumn="0" w:noHBand="0" w:noVBand="1"/>
      </w:tblPr>
      <w:tblGrid>
        <w:gridCol w:w="2971"/>
        <w:gridCol w:w="2694"/>
        <w:gridCol w:w="2970"/>
      </w:tblGrid>
      <w:tr w:rsidR="00982EA5" w:rsidRPr="001E472F" w14:paraId="0650B885" w14:textId="79014442" w:rsidTr="00982EA5">
        <w:tc>
          <w:tcPr>
            <w:tcW w:w="2971" w:type="dxa"/>
          </w:tcPr>
          <w:p w14:paraId="7DCD2073" w14:textId="07764395"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Periods/Platība</w:t>
            </w:r>
          </w:p>
        </w:tc>
        <w:tc>
          <w:tcPr>
            <w:tcW w:w="2694" w:type="dxa"/>
          </w:tcPr>
          <w:p w14:paraId="4162CC9F" w14:textId="2C3DCFEB"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Bez PVN, EUR</w:t>
            </w:r>
          </w:p>
        </w:tc>
        <w:tc>
          <w:tcPr>
            <w:tcW w:w="2970" w:type="dxa"/>
          </w:tcPr>
          <w:p w14:paraId="40A47E41" w14:textId="567905AE"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Ar PVN, EUR</w:t>
            </w:r>
          </w:p>
        </w:tc>
      </w:tr>
      <w:tr w:rsidR="00982EA5" w:rsidRPr="001E472F" w14:paraId="05380D62" w14:textId="7993480E" w:rsidTr="00982EA5">
        <w:tc>
          <w:tcPr>
            <w:tcW w:w="2971" w:type="dxa"/>
          </w:tcPr>
          <w:p w14:paraId="61C3881A" w14:textId="718062CA"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Gadā</w:t>
            </w:r>
          </w:p>
        </w:tc>
        <w:tc>
          <w:tcPr>
            <w:tcW w:w="2694" w:type="dxa"/>
          </w:tcPr>
          <w:p w14:paraId="254939B8" w14:textId="2CD46B5A" w:rsidR="00982EA5" w:rsidRPr="001E472F" w:rsidRDefault="004D39FD"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6907,00</w:t>
            </w:r>
          </w:p>
        </w:tc>
        <w:tc>
          <w:tcPr>
            <w:tcW w:w="2970" w:type="dxa"/>
          </w:tcPr>
          <w:p w14:paraId="22403394" w14:textId="65C24815" w:rsidR="00982EA5" w:rsidRPr="001E472F" w:rsidRDefault="00D376A8"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8357,47</w:t>
            </w:r>
          </w:p>
        </w:tc>
      </w:tr>
      <w:tr w:rsidR="00982EA5" w:rsidRPr="001E472F" w14:paraId="440AB512" w14:textId="0F08961A" w:rsidTr="00982EA5">
        <w:tc>
          <w:tcPr>
            <w:tcW w:w="2971" w:type="dxa"/>
          </w:tcPr>
          <w:p w14:paraId="52660B4B" w14:textId="6AE707BC"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Mēnesī</w:t>
            </w:r>
          </w:p>
        </w:tc>
        <w:tc>
          <w:tcPr>
            <w:tcW w:w="2694" w:type="dxa"/>
          </w:tcPr>
          <w:p w14:paraId="2FCC19E8" w14:textId="36A22CC2" w:rsidR="00982EA5" w:rsidRPr="00614619" w:rsidRDefault="00D376A8" w:rsidP="00982EA5">
            <w:pPr>
              <w:pStyle w:val="ListParagraph"/>
              <w:ind w:left="0"/>
              <w:jc w:val="both"/>
              <w:rPr>
                <w:rFonts w:ascii="Times New Roman" w:eastAsia="Times New Roman" w:hAnsi="Times New Roman"/>
                <w:sz w:val="24"/>
                <w:szCs w:val="24"/>
              </w:rPr>
            </w:pPr>
            <w:r w:rsidRPr="00614619">
              <w:rPr>
                <w:rFonts w:ascii="Times New Roman" w:eastAsia="Times New Roman" w:hAnsi="Times New Roman"/>
                <w:sz w:val="24"/>
                <w:szCs w:val="24"/>
              </w:rPr>
              <w:t>575,58</w:t>
            </w:r>
          </w:p>
        </w:tc>
        <w:tc>
          <w:tcPr>
            <w:tcW w:w="2970" w:type="dxa"/>
          </w:tcPr>
          <w:p w14:paraId="577311C0" w14:textId="3B8A5E11" w:rsidR="00982EA5" w:rsidRPr="001E472F" w:rsidRDefault="00D376A8"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696,45</w:t>
            </w:r>
          </w:p>
        </w:tc>
      </w:tr>
      <w:tr w:rsidR="00982EA5" w:rsidRPr="001E472F" w14:paraId="72A0187A" w14:textId="72FAA4AC" w:rsidTr="00982EA5">
        <w:tc>
          <w:tcPr>
            <w:tcW w:w="2971" w:type="dxa"/>
          </w:tcPr>
          <w:p w14:paraId="69D13A92" w14:textId="4DD35F2E"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Par 1 m</w:t>
            </w:r>
            <w:r w:rsidRPr="001E472F">
              <w:rPr>
                <w:rFonts w:ascii="Times New Roman" w:eastAsia="Times New Roman" w:hAnsi="Times New Roman"/>
                <w:sz w:val="24"/>
                <w:szCs w:val="24"/>
                <w:vertAlign w:val="superscript"/>
              </w:rPr>
              <w:t>2</w:t>
            </w:r>
          </w:p>
        </w:tc>
        <w:tc>
          <w:tcPr>
            <w:tcW w:w="2694" w:type="dxa"/>
          </w:tcPr>
          <w:p w14:paraId="1AC0D460" w14:textId="03E5753D" w:rsidR="00982EA5" w:rsidRPr="00614619" w:rsidRDefault="00D376A8" w:rsidP="00982EA5">
            <w:pPr>
              <w:pStyle w:val="ListParagraph"/>
              <w:ind w:left="0"/>
              <w:jc w:val="both"/>
              <w:rPr>
                <w:rFonts w:ascii="Times New Roman" w:eastAsia="Times New Roman" w:hAnsi="Times New Roman"/>
                <w:sz w:val="24"/>
                <w:szCs w:val="24"/>
              </w:rPr>
            </w:pPr>
            <w:r w:rsidRPr="00614619">
              <w:rPr>
                <w:rFonts w:ascii="Times New Roman" w:eastAsia="Times New Roman" w:hAnsi="Times New Roman"/>
                <w:sz w:val="24"/>
                <w:szCs w:val="24"/>
              </w:rPr>
              <w:t>~ 0,216</w:t>
            </w:r>
          </w:p>
        </w:tc>
        <w:tc>
          <w:tcPr>
            <w:tcW w:w="2970" w:type="dxa"/>
          </w:tcPr>
          <w:p w14:paraId="148C5705" w14:textId="18F6E7FA" w:rsidR="00982EA5" w:rsidRPr="001E472F" w:rsidRDefault="00D376A8"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0,261</w:t>
            </w:r>
          </w:p>
        </w:tc>
      </w:tr>
    </w:tbl>
    <w:p w14:paraId="375051C8" w14:textId="77777777" w:rsidR="00982EA5" w:rsidRPr="001E472F" w:rsidRDefault="00982EA5" w:rsidP="00982EA5">
      <w:pPr>
        <w:spacing w:after="0" w:line="240" w:lineRule="auto"/>
        <w:jc w:val="both"/>
        <w:rPr>
          <w:rFonts w:ascii="Times New Roman" w:eastAsia="Times New Roman" w:hAnsi="Times New Roman"/>
          <w:sz w:val="24"/>
          <w:szCs w:val="24"/>
        </w:rPr>
      </w:pPr>
    </w:p>
    <w:p w14:paraId="5E782FBF" w14:textId="392041CE"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lastRenderedPageBreak/>
        <w:t xml:space="preserve">Apbūves tiesības nosacītās maksas paaugstinājums izsoles gaitā (solis) – </w:t>
      </w:r>
      <w:r w:rsidR="00614619">
        <w:rPr>
          <w:rFonts w:ascii="Times New Roman" w:eastAsia="Times New Roman" w:hAnsi="Times New Roman"/>
          <w:sz w:val="24"/>
          <w:szCs w:val="24"/>
        </w:rPr>
        <w:t>12</w:t>
      </w:r>
      <w:r w:rsidR="004D39FD">
        <w:rPr>
          <w:rFonts w:ascii="Times New Roman" w:eastAsia="Times New Roman" w:hAnsi="Times New Roman"/>
          <w:sz w:val="24"/>
          <w:szCs w:val="24"/>
        </w:rPr>
        <w:t>0</w:t>
      </w:r>
      <w:r w:rsidRPr="000C540C">
        <w:rPr>
          <w:rFonts w:ascii="Times New Roman" w:eastAsia="Times New Roman" w:hAnsi="Times New Roman"/>
          <w:sz w:val="24"/>
          <w:szCs w:val="24"/>
        </w:rPr>
        <w:t>,00 EUR</w:t>
      </w:r>
      <w:r w:rsidR="00654EB2" w:rsidRPr="000C540C">
        <w:rPr>
          <w:rFonts w:ascii="Times New Roman" w:eastAsia="Times New Roman" w:hAnsi="Times New Roman"/>
          <w:sz w:val="24"/>
          <w:szCs w:val="24"/>
        </w:rPr>
        <w:t xml:space="preserve"> (mēnesī </w:t>
      </w:r>
      <w:r w:rsidR="004D39FD">
        <w:rPr>
          <w:rFonts w:ascii="Times New Roman" w:eastAsia="Times New Roman" w:hAnsi="Times New Roman"/>
          <w:sz w:val="24"/>
          <w:szCs w:val="24"/>
        </w:rPr>
        <w:t xml:space="preserve">- </w:t>
      </w:r>
      <w:r w:rsidR="00614619">
        <w:rPr>
          <w:rFonts w:ascii="Times New Roman" w:eastAsia="Times New Roman" w:hAnsi="Times New Roman"/>
          <w:sz w:val="24"/>
          <w:szCs w:val="24"/>
        </w:rPr>
        <w:t>1</w:t>
      </w:r>
      <w:r w:rsidR="004D39FD">
        <w:rPr>
          <w:rFonts w:ascii="Times New Roman" w:eastAsia="Times New Roman" w:hAnsi="Times New Roman"/>
          <w:sz w:val="24"/>
          <w:szCs w:val="24"/>
        </w:rPr>
        <w:t>0</w:t>
      </w:r>
      <w:r w:rsidR="003542AA" w:rsidRPr="000C540C">
        <w:rPr>
          <w:rFonts w:ascii="Times New Roman" w:eastAsia="Times New Roman" w:hAnsi="Times New Roman"/>
          <w:sz w:val="24"/>
          <w:szCs w:val="24"/>
        </w:rPr>
        <w:t>,00</w:t>
      </w:r>
      <w:r w:rsidR="00654EB2" w:rsidRPr="000C540C">
        <w:rPr>
          <w:rFonts w:ascii="Times New Roman" w:eastAsia="Times New Roman" w:hAnsi="Times New Roman"/>
          <w:sz w:val="24"/>
          <w:szCs w:val="24"/>
        </w:rPr>
        <w:t xml:space="preserve"> EUR)</w:t>
      </w:r>
      <w:r w:rsidRPr="000C540C">
        <w:rPr>
          <w:rFonts w:ascii="Times New Roman" w:eastAsia="Times New Roman" w:hAnsi="Times New Roman"/>
          <w:sz w:val="24"/>
          <w:szCs w:val="24"/>
        </w:rPr>
        <w:t>.</w:t>
      </w:r>
    </w:p>
    <w:p w14:paraId="43CC9EA8" w14:textId="6C11409F"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rPr>
        <w:t>R</w:t>
      </w:r>
      <w:r w:rsidRPr="000C540C">
        <w:rPr>
          <w:rFonts w:ascii="Times New Roman" w:eastAsia="Times New Roman" w:hAnsi="Times New Roman"/>
          <w:sz w:val="24"/>
          <w:szCs w:val="24"/>
        </w:rPr>
        <w:t xml:space="preserve">eģistrācijas maksa – </w:t>
      </w:r>
      <w:r w:rsidR="00654EB2" w:rsidRPr="000C540C">
        <w:rPr>
          <w:rFonts w:ascii="Times New Roman" w:eastAsia="Times New Roman" w:hAnsi="Times New Roman"/>
          <w:sz w:val="24"/>
          <w:szCs w:val="24"/>
        </w:rPr>
        <w:t>5</w:t>
      </w:r>
      <w:r w:rsidRPr="000C540C">
        <w:rPr>
          <w:rFonts w:ascii="Times New Roman" w:eastAsia="Times New Roman" w:hAnsi="Times New Roman"/>
          <w:sz w:val="24"/>
          <w:szCs w:val="24"/>
        </w:rPr>
        <w:t>0,00 EUR.</w:t>
      </w:r>
    </w:p>
    <w:p w14:paraId="1EBBA86C" w14:textId="77777777" w:rsidR="001D670E" w:rsidRPr="000C540C"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0C540C">
        <w:rPr>
          <w:rFonts w:ascii="Times New Roman" w:hAnsi="Times New Roman"/>
          <w:sz w:val="24"/>
          <w:szCs w:val="24"/>
        </w:rPr>
        <w:t>Reģistrācijas maksa izsoles dalībniekam netiek atgriezta.</w:t>
      </w:r>
    </w:p>
    <w:p w14:paraId="1BEF7EEE" w14:textId="55ED3DF2"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Drošības </w:t>
      </w:r>
      <w:r w:rsidR="00571269" w:rsidRPr="000C540C">
        <w:rPr>
          <w:rFonts w:ascii="Times New Roman" w:eastAsia="Times New Roman" w:hAnsi="Times New Roman"/>
          <w:sz w:val="24"/>
          <w:szCs w:val="24"/>
        </w:rPr>
        <w:t>maksa</w:t>
      </w:r>
      <w:r w:rsidRPr="000C540C">
        <w:rPr>
          <w:rFonts w:ascii="Times New Roman" w:eastAsia="Times New Roman" w:hAnsi="Times New Roman"/>
          <w:sz w:val="24"/>
          <w:szCs w:val="24"/>
        </w:rPr>
        <w:t xml:space="preserve"> – 10% no apbūves tiesības nosacītās maksas, t.i. </w:t>
      </w:r>
      <w:r w:rsidR="004D39FD">
        <w:rPr>
          <w:rFonts w:ascii="Times New Roman" w:eastAsia="Times New Roman" w:hAnsi="Times New Roman"/>
          <w:sz w:val="24"/>
          <w:szCs w:val="24"/>
        </w:rPr>
        <w:t>690</w:t>
      </w:r>
      <w:r w:rsidR="00FC196F" w:rsidRPr="000C540C">
        <w:rPr>
          <w:rFonts w:ascii="Times New Roman" w:eastAsia="Times New Roman" w:hAnsi="Times New Roman"/>
          <w:sz w:val="24"/>
          <w:szCs w:val="24"/>
        </w:rPr>
        <w:t>,</w:t>
      </w:r>
      <w:r w:rsidR="004D39FD">
        <w:rPr>
          <w:rFonts w:ascii="Times New Roman" w:eastAsia="Times New Roman" w:hAnsi="Times New Roman"/>
          <w:sz w:val="24"/>
          <w:szCs w:val="24"/>
        </w:rPr>
        <w:t>7</w:t>
      </w:r>
      <w:r w:rsidR="00FC196F" w:rsidRPr="000C540C">
        <w:rPr>
          <w:rFonts w:ascii="Times New Roman" w:eastAsia="Times New Roman" w:hAnsi="Times New Roman"/>
          <w:sz w:val="24"/>
          <w:szCs w:val="24"/>
        </w:rPr>
        <w:t>0</w:t>
      </w:r>
      <w:r w:rsidRPr="000C540C">
        <w:rPr>
          <w:rFonts w:ascii="Times New Roman" w:eastAsia="Times New Roman" w:hAnsi="Times New Roman"/>
          <w:sz w:val="24"/>
          <w:szCs w:val="24"/>
        </w:rPr>
        <w:t xml:space="preserve"> EUR.</w:t>
      </w:r>
    </w:p>
    <w:p w14:paraId="76160591" w14:textId="3EC6EC7B" w:rsidR="00103DA8" w:rsidRPr="000C540C" w:rsidRDefault="00012911" w:rsidP="00103D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Samaksas nosacījumi: piedāvātā augstāk</w:t>
      </w:r>
      <w:r w:rsidR="00FE4C7B" w:rsidRPr="000C540C">
        <w:rPr>
          <w:rFonts w:ascii="Times New Roman" w:eastAsia="Times New Roman" w:hAnsi="Times New Roman"/>
          <w:sz w:val="24"/>
          <w:szCs w:val="24"/>
        </w:rPr>
        <w:t>o</w:t>
      </w:r>
      <w:r w:rsidRPr="000C540C">
        <w:rPr>
          <w:rFonts w:ascii="Times New Roman" w:eastAsia="Times New Roman" w:hAnsi="Times New Roman"/>
          <w:sz w:val="24"/>
          <w:szCs w:val="24"/>
        </w:rPr>
        <w:t xml:space="preserve"> apbūves tiesības maks</w:t>
      </w:r>
      <w:r w:rsidR="00FE4C7B" w:rsidRPr="000C540C">
        <w:rPr>
          <w:rFonts w:ascii="Times New Roman" w:eastAsia="Times New Roman" w:hAnsi="Times New Roman"/>
          <w:sz w:val="24"/>
          <w:szCs w:val="24"/>
        </w:rPr>
        <w:t>u</w:t>
      </w:r>
      <w:r w:rsidRPr="000C540C">
        <w:rPr>
          <w:rFonts w:ascii="Times New Roman" w:eastAsia="Times New Roman" w:hAnsi="Times New Roman"/>
          <w:sz w:val="24"/>
          <w:szCs w:val="24"/>
        </w:rPr>
        <w:t xml:space="preserve"> gadā, atrēķinot iemaksāto </w:t>
      </w:r>
      <w:r w:rsidR="00EE0E3A" w:rsidRPr="000C540C">
        <w:rPr>
          <w:rFonts w:ascii="Times New Roman" w:eastAsia="Times New Roman" w:hAnsi="Times New Roman"/>
          <w:sz w:val="24"/>
          <w:szCs w:val="24"/>
        </w:rPr>
        <w:t>drošības maksu</w:t>
      </w:r>
      <w:r w:rsidRPr="000C540C">
        <w:rPr>
          <w:rFonts w:ascii="Times New Roman" w:eastAsia="Times New Roman" w:hAnsi="Times New Roman"/>
          <w:sz w:val="24"/>
          <w:szCs w:val="24"/>
        </w:rPr>
        <w:t xml:space="preserve"> (</w:t>
      </w:r>
      <w:r w:rsidR="004D39FD">
        <w:rPr>
          <w:rFonts w:ascii="Times New Roman" w:eastAsia="Times New Roman" w:hAnsi="Times New Roman"/>
          <w:sz w:val="24"/>
          <w:szCs w:val="24"/>
        </w:rPr>
        <w:t xml:space="preserve">690,70 </w:t>
      </w:r>
      <w:r w:rsidRPr="000C540C">
        <w:rPr>
          <w:rFonts w:ascii="Times New Roman" w:eastAsia="Times New Roman" w:hAnsi="Times New Roman"/>
          <w:sz w:val="24"/>
          <w:szCs w:val="24"/>
        </w:rPr>
        <w:t>EUR).</w:t>
      </w:r>
    </w:p>
    <w:p w14:paraId="322EDF78" w14:textId="6DE98635" w:rsidR="00D05EF4" w:rsidRPr="00103DA8" w:rsidRDefault="00D05EF4" w:rsidP="00103D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lang w:bidi="he-IL"/>
        </w:rPr>
        <w:t>Personai, kura vēlas piedalīties izsolē</w:t>
      </w:r>
      <w:r w:rsidR="003B124A" w:rsidRPr="000C540C">
        <w:rPr>
          <w:rFonts w:ascii="Times New Roman" w:hAnsi="Times New Roman"/>
          <w:sz w:val="24"/>
          <w:szCs w:val="24"/>
          <w:lang w:bidi="he-IL"/>
        </w:rPr>
        <w:t>,</w:t>
      </w:r>
      <w:r w:rsidR="003B124A" w:rsidRPr="000C540C">
        <w:rPr>
          <w:sz w:val="24"/>
          <w:szCs w:val="24"/>
        </w:rPr>
        <w:t xml:space="preserve"> </w:t>
      </w:r>
      <w:r w:rsidR="00222145" w:rsidRPr="000C540C">
        <w:rPr>
          <w:rStyle w:val="Strong"/>
          <w:rFonts w:ascii="Times New Roman" w:hAnsi="Times New Roman"/>
          <w:sz w:val="24"/>
          <w:szCs w:val="24"/>
          <w:lang w:bidi="he-IL"/>
        </w:rPr>
        <w:t>līdz 202</w:t>
      </w:r>
      <w:r w:rsidR="005305E0" w:rsidRPr="000C540C">
        <w:rPr>
          <w:rStyle w:val="Strong"/>
          <w:rFonts w:ascii="Times New Roman" w:hAnsi="Times New Roman"/>
          <w:sz w:val="24"/>
          <w:szCs w:val="24"/>
          <w:lang w:bidi="he-IL"/>
        </w:rPr>
        <w:t>6</w:t>
      </w:r>
      <w:r w:rsidR="00222145" w:rsidRPr="000C540C">
        <w:rPr>
          <w:rStyle w:val="Strong"/>
          <w:rFonts w:ascii="Times New Roman" w:hAnsi="Times New Roman"/>
          <w:sz w:val="24"/>
          <w:szCs w:val="24"/>
          <w:lang w:bidi="he-IL"/>
        </w:rPr>
        <w:t xml:space="preserve">. gada </w:t>
      </w:r>
      <w:r w:rsidR="006D22FB">
        <w:rPr>
          <w:rStyle w:val="Strong"/>
          <w:rFonts w:ascii="Times New Roman" w:hAnsi="Times New Roman"/>
          <w:sz w:val="24"/>
          <w:szCs w:val="24"/>
          <w:lang w:bidi="he-IL"/>
        </w:rPr>
        <w:t>11. maija</w:t>
      </w:r>
      <w:r w:rsidR="006D22FB" w:rsidRPr="00A10719">
        <w:rPr>
          <w:rStyle w:val="Strong"/>
          <w:rFonts w:ascii="Times New Roman" w:hAnsi="Times New Roman"/>
          <w:sz w:val="24"/>
          <w:szCs w:val="24"/>
          <w:lang w:bidi="he-IL"/>
        </w:rPr>
        <w:t xml:space="preserve"> plkst.</w:t>
      </w:r>
      <w:r w:rsidR="006D22FB">
        <w:rPr>
          <w:rStyle w:val="Strong"/>
          <w:rFonts w:ascii="Times New Roman" w:hAnsi="Times New Roman"/>
          <w:sz w:val="24"/>
          <w:szCs w:val="24"/>
          <w:lang w:bidi="he-IL"/>
        </w:rPr>
        <w:t xml:space="preserve"> </w:t>
      </w:r>
      <w:r w:rsidR="006D22FB" w:rsidRPr="00A10719">
        <w:rPr>
          <w:rStyle w:val="Strong"/>
          <w:rFonts w:ascii="Times New Roman" w:hAnsi="Times New Roman"/>
          <w:sz w:val="24"/>
          <w:szCs w:val="24"/>
          <w:lang w:bidi="he-IL"/>
        </w:rPr>
        <w:t>23:59</w:t>
      </w:r>
      <w:r w:rsidR="00B53FF8" w:rsidRPr="000C540C">
        <w:rPr>
          <w:rStyle w:val="Strong"/>
          <w:rFonts w:ascii="Times New Roman" w:hAnsi="Times New Roman"/>
          <w:sz w:val="24"/>
          <w:szCs w:val="24"/>
          <w:lang w:bidi="he-IL"/>
        </w:rPr>
        <w:t xml:space="preserve">,  </w:t>
      </w:r>
      <w:r w:rsidRPr="000C540C">
        <w:rPr>
          <w:rFonts w:ascii="Times New Roman" w:hAnsi="Times New Roman"/>
          <w:sz w:val="24"/>
          <w:szCs w:val="24"/>
          <w:lang w:bidi="he-IL"/>
        </w:rPr>
        <w:t xml:space="preserve">jāiemaksā </w:t>
      </w:r>
      <w:r w:rsidRPr="000C540C">
        <w:rPr>
          <w:rFonts w:ascii="Times New Roman" w:eastAsia="Times New Roman" w:hAnsi="Times New Roman"/>
          <w:sz w:val="24"/>
          <w:szCs w:val="24"/>
          <w:lang w:eastAsia="lv-LV"/>
        </w:rPr>
        <w:t xml:space="preserve">Kuldīgas novada pašvaldības pamatbudžeta kontā: Kuldīgas novada pašvaldība, </w:t>
      </w:r>
      <w:proofErr w:type="spellStart"/>
      <w:r w:rsidRPr="000C540C">
        <w:rPr>
          <w:rFonts w:ascii="Times New Roman" w:eastAsia="Times New Roman" w:hAnsi="Times New Roman"/>
          <w:sz w:val="24"/>
          <w:szCs w:val="24"/>
          <w:lang w:eastAsia="lv-LV"/>
        </w:rPr>
        <w:t>reģ</w:t>
      </w:r>
      <w:proofErr w:type="spellEnd"/>
      <w:r w:rsidRPr="000C540C">
        <w:rPr>
          <w:rFonts w:ascii="Times New Roman" w:eastAsia="Times New Roman" w:hAnsi="Times New Roman"/>
          <w:sz w:val="24"/>
          <w:szCs w:val="24"/>
          <w:lang w:eastAsia="lv-LV"/>
        </w:rPr>
        <w:t xml:space="preserve">. Nr. 90000035590, AS “SEB banka”, kods UNLALV2X, konts LV26UNLA0011001130401, norādot: </w:t>
      </w:r>
      <w:r w:rsidR="0022405D" w:rsidRPr="000C540C">
        <w:rPr>
          <w:rFonts w:ascii="Times New Roman" w:eastAsia="Times New Roman" w:hAnsi="Times New Roman"/>
          <w:i/>
          <w:sz w:val="24"/>
          <w:szCs w:val="24"/>
          <w:lang w:eastAsia="lv-LV"/>
        </w:rPr>
        <w:t>„</w:t>
      </w:r>
      <w:r w:rsidR="00D02277" w:rsidRPr="000C540C">
        <w:rPr>
          <w:rFonts w:ascii="Times New Roman" w:eastAsia="Times New Roman" w:hAnsi="Times New Roman"/>
          <w:i/>
          <w:sz w:val="24"/>
          <w:szCs w:val="24"/>
          <w:lang w:eastAsia="lv-LV"/>
        </w:rPr>
        <w:t xml:space="preserve">Zirņu iela </w:t>
      </w:r>
      <w:r w:rsidR="00CF01D8">
        <w:rPr>
          <w:rFonts w:ascii="Times New Roman" w:eastAsia="Times New Roman" w:hAnsi="Times New Roman"/>
          <w:i/>
          <w:sz w:val="24"/>
          <w:szCs w:val="24"/>
          <w:lang w:eastAsia="lv-LV"/>
        </w:rPr>
        <w:t>8</w:t>
      </w:r>
      <w:r w:rsidR="00012911" w:rsidRPr="000C540C">
        <w:rPr>
          <w:rFonts w:ascii="Times New Roman" w:eastAsia="Times New Roman" w:hAnsi="Times New Roman"/>
          <w:i/>
          <w:sz w:val="24"/>
          <w:szCs w:val="24"/>
          <w:lang w:eastAsia="lv-LV"/>
        </w:rPr>
        <w:t>, apbūves tiesības izsole</w:t>
      </w:r>
      <w:r w:rsidRPr="000C540C">
        <w:rPr>
          <w:rFonts w:ascii="Times New Roman" w:eastAsia="Times New Roman" w:hAnsi="Times New Roman"/>
          <w:i/>
          <w:sz w:val="24"/>
          <w:szCs w:val="24"/>
          <w:lang w:eastAsia="lv-LV"/>
        </w:rPr>
        <w:t xml:space="preserve">” </w:t>
      </w:r>
      <w:r w:rsidR="00EE0E3A" w:rsidRPr="000C540C">
        <w:rPr>
          <w:rFonts w:ascii="Times New Roman" w:hAnsi="Times New Roman"/>
          <w:sz w:val="24"/>
          <w:szCs w:val="24"/>
          <w:lang w:bidi="he-IL"/>
        </w:rPr>
        <w:t>drošības</w:t>
      </w:r>
      <w:r w:rsidR="00EE0E3A" w:rsidRPr="00103DA8">
        <w:rPr>
          <w:rFonts w:ascii="Times New Roman" w:hAnsi="Times New Roman"/>
          <w:sz w:val="24"/>
          <w:szCs w:val="24"/>
          <w:lang w:bidi="he-IL"/>
        </w:rPr>
        <w:t xml:space="preserve"> maksa</w:t>
      </w:r>
      <w:r w:rsidR="003744F0" w:rsidRPr="00103DA8">
        <w:rPr>
          <w:rFonts w:ascii="Times New Roman" w:hAnsi="Times New Roman"/>
          <w:sz w:val="24"/>
          <w:szCs w:val="24"/>
          <w:lang w:bidi="he-IL"/>
        </w:rPr>
        <w:t xml:space="preserve"> (</w:t>
      </w:r>
      <w:r w:rsidR="00D376A8">
        <w:rPr>
          <w:rFonts w:ascii="Times New Roman" w:hAnsi="Times New Roman"/>
          <w:sz w:val="24"/>
          <w:szCs w:val="24"/>
          <w:lang w:bidi="he-IL"/>
        </w:rPr>
        <w:t xml:space="preserve">690,70 </w:t>
      </w:r>
      <w:r w:rsidR="003744F0" w:rsidRPr="00103DA8">
        <w:rPr>
          <w:rFonts w:ascii="Times New Roman" w:hAnsi="Times New Roman"/>
          <w:sz w:val="24"/>
          <w:szCs w:val="24"/>
          <w:lang w:bidi="he-IL"/>
        </w:rPr>
        <w:t>EUR) un reģistrācijas maksa (</w:t>
      </w:r>
      <w:r w:rsidR="00D02277" w:rsidRPr="00103DA8">
        <w:rPr>
          <w:rFonts w:ascii="Times New Roman" w:hAnsi="Times New Roman"/>
          <w:sz w:val="24"/>
          <w:szCs w:val="24"/>
          <w:lang w:bidi="he-IL"/>
        </w:rPr>
        <w:t>5</w:t>
      </w:r>
      <w:r w:rsidR="003744F0" w:rsidRPr="00103DA8">
        <w:rPr>
          <w:rFonts w:ascii="Times New Roman" w:hAnsi="Times New Roman"/>
          <w:sz w:val="24"/>
          <w:szCs w:val="24"/>
          <w:lang w:bidi="he-IL"/>
        </w:rPr>
        <w:t>0,00 EUR)</w:t>
      </w:r>
      <w:r w:rsidRPr="00103DA8">
        <w:rPr>
          <w:rFonts w:ascii="Times New Roman" w:hAnsi="Times New Roman"/>
          <w:sz w:val="24"/>
          <w:szCs w:val="24"/>
          <w:lang w:bidi="he-IL"/>
        </w:rPr>
        <w:t xml:space="preserve">, </w:t>
      </w:r>
      <w:r w:rsidR="003744F0" w:rsidRPr="00103DA8">
        <w:rPr>
          <w:rFonts w:ascii="Times New Roman" w:hAnsi="Times New Roman"/>
          <w:sz w:val="24"/>
          <w:szCs w:val="24"/>
          <w:lang w:bidi="he-IL"/>
        </w:rPr>
        <w:t xml:space="preserve">un, </w:t>
      </w:r>
      <w:r w:rsidRPr="00103DA8">
        <w:rPr>
          <w:rFonts w:ascii="Times New Roman" w:hAnsi="Times New Roman"/>
          <w:sz w:val="24"/>
          <w:szCs w:val="24"/>
          <w:lang w:bidi="he-IL"/>
        </w:rPr>
        <w:t xml:space="preserve">izmantojot elektronisko izsoļu vietni, </w:t>
      </w:r>
      <w:proofErr w:type="spellStart"/>
      <w:r w:rsidRPr="00103DA8">
        <w:rPr>
          <w:rFonts w:ascii="Times New Roman" w:hAnsi="Times New Roman"/>
          <w:sz w:val="24"/>
          <w:szCs w:val="24"/>
          <w:lang w:bidi="he-IL"/>
        </w:rPr>
        <w:t>jānosūta</w:t>
      </w:r>
      <w:proofErr w:type="spellEnd"/>
      <w:r w:rsidRPr="00103DA8">
        <w:rPr>
          <w:rFonts w:ascii="Times New Roman" w:hAnsi="Times New Roman"/>
          <w:sz w:val="24"/>
          <w:szCs w:val="24"/>
          <w:lang w:bidi="he-IL"/>
        </w:rPr>
        <w:t xml:space="preserve"> lūgums izsoles rīkotājam autorizēt to dalībai izsolē. </w:t>
      </w:r>
      <w:r w:rsidR="00103DA8">
        <w:rPr>
          <w:rFonts w:ascii="Times New Roman" w:hAnsi="Times New Roman"/>
          <w:sz w:val="24"/>
          <w:szCs w:val="24"/>
          <w:lang w:bidi="he-IL"/>
        </w:rPr>
        <w:t xml:space="preserve">Pamatojoties uz </w:t>
      </w:r>
      <w:r w:rsidR="00103DA8" w:rsidRPr="00103DA8">
        <w:rPr>
          <w:rFonts w:ascii="Times New Roman" w:hAnsi="Times New Roman"/>
          <w:sz w:val="24"/>
          <w:szCs w:val="24"/>
          <w:lang w:bidi="he-IL"/>
        </w:rPr>
        <w:t>Ministru kabineta 2017. gada 20. jūnija noteikumu Nr. 343 “Tiesu</w:t>
      </w:r>
      <w:r w:rsidR="00103DA8">
        <w:rPr>
          <w:rFonts w:ascii="Times New Roman" w:hAnsi="Times New Roman"/>
          <w:sz w:val="24"/>
          <w:szCs w:val="24"/>
          <w:lang w:bidi="he-IL"/>
        </w:rPr>
        <w:t xml:space="preserve"> </w:t>
      </w:r>
      <w:r w:rsidR="00103DA8" w:rsidRPr="00103DA8">
        <w:rPr>
          <w:rFonts w:ascii="Times New Roman" w:hAnsi="Times New Roman"/>
          <w:sz w:val="24"/>
          <w:szCs w:val="24"/>
          <w:lang w:bidi="he-IL"/>
        </w:rPr>
        <w:t xml:space="preserve">administrācijas maksas pakalpojumu cenrādis” </w:t>
      </w:r>
      <w:r w:rsidR="00103DA8">
        <w:rPr>
          <w:rFonts w:ascii="Times New Roman" w:hAnsi="Times New Roman"/>
          <w:sz w:val="24"/>
          <w:szCs w:val="24"/>
          <w:lang w:bidi="he-IL"/>
        </w:rPr>
        <w:t>pielikuma 18.3. apakšpunktu, izsoles dalībniekam p</w:t>
      </w:r>
      <w:r w:rsidRPr="00103DA8">
        <w:rPr>
          <w:rFonts w:ascii="Times New Roman" w:hAnsi="Times New Roman"/>
          <w:sz w:val="24"/>
          <w:szCs w:val="24"/>
          <w:lang w:bidi="he-IL"/>
        </w:rPr>
        <w:t xml:space="preserve">apildus jāveic dalības maksas </w:t>
      </w:r>
      <w:r w:rsidR="00103DA8" w:rsidRPr="00103DA8">
        <w:rPr>
          <w:rFonts w:ascii="Times New Roman" w:hAnsi="Times New Roman"/>
          <w:sz w:val="24"/>
          <w:szCs w:val="24"/>
          <w:lang w:bidi="he-IL"/>
        </w:rPr>
        <w:t>20</w:t>
      </w:r>
      <w:r w:rsidRPr="00103DA8">
        <w:rPr>
          <w:rFonts w:ascii="Times New Roman" w:hAnsi="Times New Roman"/>
          <w:sz w:val="24"/>
          <w:szCs w:val="24"/>
          <w:lang w:bidi="he-IL"/>
        </w:rPr>
        <w:t>,00 EUR apmērā</w:t>
      </w:r>
      <w:r w:rsidR="00103DA8">
        <w:rPr>
          <w:rFonts w:ascii="Times New Roman" w:hAnsi="Times New Roman"/>
          <w:sz w:val="24"/>
          <w:szCs w:val="24"/>
          <w:lang w:bidi="he-IL"/>
        </w:rPr>
        <w:t>.</w:t>
      </w:r>
    </w:p>
    <w:p w14:paraId="4B3FD536" w14:textId="77777777" w:rsidR="00D05EF4" w:rsidRPr="00B64E37" w:rsidRDefault="00D05EF4" w:rsidP="00761EA8">
      <w:pPr>
        <w:tabs>
          <w:tab w:val="num" w:pos="928"/>
        </w:tabs>
        <w:spacing w:after="0" w:line="240" w:lineRule="auto"/>
        <w:ind w:left="284"/>
        <w:jc w:val="both"/>
        <w:rPr>
          <w:rFonts w:ascii="Times New Roman" w:eastAsia="Times New Roman" w:hAnsi="Times New Roman"/>
          <w:sz w:val="24"/>
          <w:szCs w:val="24"/>
          <w:lang w:eastAsia="lv-LV"/>
        </w:rPr>
      </w:pPr>
    </w:p>
    <w:p w14:paraId="6AE3518E" w14:textId="014D49F7" w:rsidR="00D05EF4" w:rsidRDefault="00D05EF4" w:rsidP="00761EA8">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0D1B42A7" w14:textId="77777777" w:rsidR="00D05EF4" w:rsidRDefault="00D05EF4" w:rsidP="00761EA8">
      <w:pPr>
        <w:spacing w:after="0" w:line="240" w:lineRule="auto"/>
        <w:jc w:val="both"/>
        <w:rPr>
          <w:rFonts w:ascii="Times New Roman" w:eastAsia="Times New Roman" w:hAnsi="Times New Roman"/>
          <w:i/>
          <w:iCs/>
          <w:sz w:val="24"/>
          <w:szCs w:val="24"/>
          <w:lang w:eastAsia="lv-LV"/>
        </w:rPr>
      </w:pPr>
    </w:p>
    <w:p w14:paraId="5FA11902" w14:textId="563EDD4B" w:rsidR="00D05EF4" w:rsidRPr="00D05EF4" w:rsidRDefault="00EE0E3A" w:rsidP="00761EA8">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00D05EF4" w:rsidRPr="00D05EF4">
        <w:rPr>
          <w:rFonts w:ascii="Times New Roman" w:eastAsia="Times New Roman" w:hAnsi="Times New Roman"/>
          <w:bCs/>
          <w:sz w:val="24"/>
          <w:szCs w:val="24"/>
          <w:lang w:eastAsia="lv-LV"/>
        </w:rPr>
        <w:t xml:space="preserve"> </w:t>
      </w:r>
      <w:r w:rsidR="003744F0">
        <w:rPr>
          <w:rFonts w:ascii="Times New Roman" w:eastAsia="Times New Roman" w:hAnsi="Times New Roman"/>
          <w:bCs/>
          <w:sz w:val="24"/>
          <w:szCs w:val="24"/>
          <w:lang w:eastAsia="lv-LV"/>
        </w:rPr>
        <w:t xml:space="preserve">un reģistrācijas maksa </w:t>
      </w:r>
      <w:r w:rsidR="00D05EF4" w:rsidRPr="00D05EF4">
        <w:rPr>
          <w:rFonts w:ascii="Times New Roman" w:eastAsia="Times New Roman" w:hAnsi="Times New Roman"/>
          <w:bCs/>
          <w:sz w:val="24"/>
          <w:szCs w:val="24"/>
          <w:lang w:eastAsia="lv-LV"/>
        </w:rPr>
        <w:t>uzskatām</w:t>
      </w:r>
      <w:r w:rsidR="003744F0">
        <w:rPr>
          <w:rFonts w:ascii="Times New Roman" w:eastAsia="Times New Roman" w:hAnsi="Times New Roman"/>
          <w:bCs/>
          <w:sz w:val="24"/>
          <w:szCs w:val="24"/>
          <w:lang w:eastAsia="lv-LV"/>
        </w:rPr>
        <w:t>as</w:t>
      </w:r>
      <w:r w:rsidR="00D05EF4" w:rsidRPr="00D05EF4">
        <w:rPr>
          <w:rFonts w:ascii="Times New Roman" w:eastAsia="Times New Roman" w:hAnsi="Times New Roman"/>
          <w:bCs/>
          <w:sz w:val="24"/>
          <w:szCs w:val="24"/>
          <w:lang w:eastAsia="lv-LV"/>
        </w:rPr>
        <w:t xml:space="preserve"> par iesniegtu, </w:t>
      </w:r>
      <w:r w:rsidR="005305E0" w:rsidRPr="005305E0">
        <w:rPr>
          <w:rFonts w:ascii="Times New Roman" w:eastAsia="Times New Roman" w:hAnsi="Times New Roman"/>
          <w:bCs/>
          <w:sz w:val="24"/>
          <w:szCs w:val="24"/>
          <w:lang w:eastAsia="lv-LV"/>
        </w:rPr>
        <w:t>ja t</w:t>
      </w:r>
      <w:r w:rsidR="005305E0">
        <w:rPr>
          <w:rFonts w:ascii="Times New Roman" w:eastAsia="Times New Roman" w:hAnsi="Times New Roman"/>
          <w:bCs/>
          <w:sz w:val="24"/>
          <w:szCs w:val="24"/>
          <w:lang w:eastAsia="lv-LV"/>
        </w:rPr>
        <w:t>ā</w:t>
      </w:r>
      <w:r w:rsidR="005305E0" w:rsidRPr="005305E0">
        <w:rPr>
          <w:rFonts w:ascii="Times New Roman" w:eastAsia="Times New Roman" w:hAnsi="Times New Roman"/>
          <w:bCs/>
          <w:sz w:val="24"/>
          <w:szCs w:val="24"/>
          <w:lang w:eastAsia="lv-LV"/>
        </w:rPr>
        <w:t>s saņemt</w:t>
      </w:r>
      <w:r w:rsidR="005305E0">
        <w:rPr>
          <w:rFonts w:ascii="Times New Roman" w:eastAsia="Times New Roman" w:hAnsi="Times New Roman"/>
          <w:bCs/>
          <w:sz w:val="24"/>
          <w:szCs w:val="24"/>
          <w:lang w:eastAsia="lv-LV"/>
        </w:rPr>
        <w:t>a</w:t>
      </w:r>
      <w:r w:rsidR="005305E0" w:rsidRPr="005305E0">
        <w:rPr>
          <w:rFonts w:ascii="Times New Roman" w:eastAsia="Times New Roman" w:hAnsi="Times New Roman"/>
          <w:bCs/>
          <w:sz w:val="24"/>
          <w:szCs w:val="24"/>
          <w:lang w:eastAsia="lv-LV"/>
        </w:rPr>
        <w:t xml:space="preserve">s norādītajā kontā līdz </w:t>
      </w:r>
      <w:r w:rsidR="005305E0" w:rsidRPr="005305E0">
        <w:rPr>
          <w:rFonts w:ascii="Times New Roman" w:eastAsia="Times New Roman" w:hAnsi="Times New Roman"/>
          <w:b/>
          <w:sz w:val="24"/>
          <w:szCs w:val="24"/>
          <w:lang w:eastAsia="lv-LV"/>
        </w:rPr>
        <w:t xml:space="preserve">2026. gada </w:t>
      </w:r>
      <w:r w:rsidR="006D22FB">
        <w:rPr>
          <w:rStyle w:val="Strong"/>
          <w:rFonts w:ascii="Times New Roman" w:hAnsi="Times New Roman"/>
          <w:sz w:val="24"/>
          <w:szCs w:val="24"/>
          <w:lang w:bidi="he-IL"/>
        </w:rPr>
        <w:t>11. maija</w:t>
      </w:r>
      <w:r w:rsidR="006D22FB" w:rsidRPr="00A10719">
        <w:rPr>
          <w:rStyle w:val="Strong"/>
          <w:rFonts w:ascii="Times New Roman" w:hAnsi="Times New Roman"/>
          <w:sz w:val="24"/>
          <w:szCs w:val="24"/>
          <w:lang w:bidi="he-IL"/>
        </w:rPr>
        <w:t xml:space="preserve"> plkst.</w:t>
      </w:r>
      <w:r w:rsidR="006D22FB">
        <w:rPr>
          <w:rStyle w:val="Strong"/>
          <w:rFonts w:ascii="Times New Roman" w:hAnsi="Times New Roman"/>
          <w:sz w:val="24"/>
          <w:szCs w:val="24"/>
          <w:lang w:bidi="he-IL"/>
        </w:rPr>
        <w:t xml:space="preserve"> </w:t>
      </w:r>
      <w:r w:rsidR="006D22FB" w:rsidRPr="00A10719">
        <w:rPr>
          <w:rStyle w:val="Strong"/>
          <w:rFonts w:ascii="Times New Roman" w:hAnsi="Times New Roman"/>
          <w:sz w:val="24"/>
          <w:szCs w:val="24"/>
          <w:lang w:bidi="he-IL"/>
        </w:rPr>
        <w:t>23:59</w:t>
      </w:r>
      <w:r w:rsidR="005305E0" w:rsidRPr="005305E0">
        <w:rPr>
          <w:rFonts w:ascii="Times New Roman" w:eastAsia="Times New Roman" w:hAnsi="Times New Roman"/>
          <w:bCs/>
          <w:sz w:val="24"/>
          <w:szCs w:val="24"/>
          <w:lang w:eastAsia="lv-LV"/>
        </w:rPr>
        <w:t xml:space="preserve">. </w:t>
      </w:r>
      <w:r w:rsidR="003A7C50">
        <w:rPr>
          <w:rFonts w:ascii="Times New Roman" w:eastAsia="Times New Roman" w:hAnsi="Times New Roman"/>
          <w:bCs/>
          <w:sz w:val="24"/>
          <w:szCs w:val="24"/>
          <w:lang w:eastAsia="lv-LV"/>
        </w:rPr>
        <w:t xml:space="preserve">Abas summas var skaitīt kopā, vienā maksājumā. </w:t>
      </w:r>
      <w:r w:rsidR="005305E0" w:rsidRPr="005305E0">
        <w:rPr>
          <w:rFonts w:ascii="Times New Roman" w:eastAsia="Times New Roman" w:hAnsi="Times New Roman"/>
          <w:bCs/>
          <w:sz w:val="24"/>
          <w:szCs w:val="24"/>
          <w:lang w:eastAsia="lv-LV"/>
        </w:rPr>
        <w:t>Nodrošinājums, kas ieskaitīts pēc norādītā datuma un laika, tiek atgriezts personai uz kredītiestādes norēķinu kontu</w:t>
      </w:r>
      <w:r w:rsidR="00D05EF4" w:rsidRPr="00D05EF4">
        <w:rPr>
          <w:rFonts w:ascii="Times New Roman" w:eastAsia="Times New Roman" w:hAnsi="Times New Roman"/>
          <w:bCs/>
          <w:sz w:val="24"/>
          <w:szCs w:val="24"/>
          <w:lang w:eastAsia="lv-LV"/>
        </w:rPr>
        <w:t>.</w:t>
      </w:r>
      <w:r w:rsidR="003744F0">
        <w:rPr>
          <w:rFonts w:ascii="Times New Roman" w:eastAsia="Times New Roman" w:hAnsi="Times New Roman"/>
          <w:bCs/>
          <w:sz w:val="24"/>
          <w:szCs w:val="24"/>
          <w:lang w:eastAsia="lv-LV"/>
        </w:rPr>
        <w:t xml:space="preserve"> </w:t>
      </w:r>
    </w:p>
    <w:p w14:paraId="55D9E8A6" w14:textId="77777777" w:rsidR="001D670E" w:rsidRDefault="001D670E" w:rsidP="001D670E">
      <w:pPr>
        <w:spacing w:after="0" w:line="240" w:lineRule="auto"/>
        <w:jc w:val="both"/>
        <w:rPr>
          <w:rFonts w:ascii="Times New Roman" w:eastAsia="Times New Roman" w:hAnsi="Times New Roman"/>
          <w:bCs/>
          <w:sz w:val="24"/>
          <w:szCs w:val="24"/>
          <w:lang w:eastAsia="lv-LV"/>
        </w:rPr>
      </w:pPr>
    </w:p>
    <w:p w14:paraId="0A09AA6A" w14:textId="12EE2A50" w:rsidR="008C4731" w:rsidRPr="001D670E" w:rsidRDefault="001D670E" w:rsidP="001D670E">
      <w:pPr>
        <w:spacing w:after="0" w:line="240" w:lineRule="auto"/>
        <w:jc w:val="both"/>
        <w:rPr>
          <w:rFonts w:ascii="Times New Roman" w:eastAsia="Times New Roman" w:hAnsi="Times New Roman"/>
          <w:b/>
          <w:sz w:val="24"/>
          <w:szCs w:val="24"/>
          <w:lang w:eastAsia="lv-LV"/>
        </w:rPr>
      </w:pPr>
      <w:r w:rsidRPr="001D670E">
        <w:rPr>
          <w:rFonts w:ascii="Times New Roman" w:eastAsia="Times New Roman" w:hAnsi="Times New Roman"/>
          <w:b/>
          <w:sz w:val="24"/>
          <w:szCs w:val="24"/>
          <w:lang w:eastAsia="lv-LV"/>
        </w:rPr>
        <w:t>ĪPAŠIEM NOTEIKUMI</w:t>
      </w:r>
    </w:p>
    <w:p w14:paraId="6F791381" w14:textId="77777777" w:rsidR="001D670E" w:rsidRDefault="001D670E" w:rsidP="005305E0">
      <w:pPr>
        <w:spacing w:after="0" w:line="240" w:lineRule="auto"/>
        <w:ind w:left="426"/>
        <w:jc w:val="both"/>
        <w:rPr>
          <w:rFonts w:ascii="Times New Roman" w:eastAsia="Times New Roman" w:hAnsi="Times New Roman"/>
          <w:bCs/>
          <w:sz w:val="24"/>
          <w:szCs w:val="24"/>
          <w:lang w:eastAsia="lv-LV"/>
        </w:rPr>
      </w:pPr>
    </w:p>
    <w:p w14:paraId="62A2993D" w14:textId="64CD276B" w:rsidR="001D670E" w:rsidRPr="001D670E"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1E472F">
        <w:rPr>
          <w:rFonts w:ascii="Times New Roman" w:eastAsia="Times New Roman" w:hAnsi="Times New Roman"/>
          <w:sz w:val="24"/>
          <w:szCs w:val="24"/>
          <w:lang w:eastAsia="lv-LV"/>
        </w:rPr>
        <w:t xml:space="preserve">Apbūves tiesību maksa maksājama no </w:t>
      </w:r>
      <w:r w:rsidR="00FE4C7B">
        <w:rPr>
          <w:rFonts w:ascii="Times New Roman" w:eastAsia="Times New Roman" w:hAnsi="Times New Roman"/>
          <w:sz w:val="24"/>
          <w:szCs w:val="24"/>
          <w:lang w:eastAsia="lv-LV"/>
        </w:rPr>
        <w:t>L</w:t>
      </w:r>
      <w:r w:rsidRPr="001E472F">
        <w:rPr>
          <w:rFonts w:ascii="Times New Roman" w:eastAsia="Times New Roman" w:hAnsi="Times New Roman"/>
          <w:sz w:val="24"/>
          <w:szCs w:val="24"/>
          <w:lang w:eastAsia="lv-LV"/>
        </w:rPr>
        <w:t xml:space="preserve">īguma noslēgšanas dienas. Papildus apbūves tiesības maksai maksājami normatīvajos aktos noteiktie nodokļi. </w:t>
      </w:r>
    </w:p>
    <w:p w14:paraId="60F94156" w14:textId="77777777" w:rsidR="00FE4C7B" w:rsidRDefault="001D670E"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apbūves tiesības maksa un pievienotās vērtības nodoklis tiek maksāts, pamatojoties uz </w:t>
      </w:r>
      <w:r w:rsidR="00FE4C7B">
        <w:rPr>
          <w:rFonts w:ascii="Times New Roman" w:eastAsia="Times New Roman" w:hAnsi="Times New Roman"/>
          <w:bCs/>
          <w:sz w:val="24"/>
          <w:szCs w:val="24"/>
          <w:lang w:eastAsia="lv-LV"/>
        </w:rPr>
        <w:t>Objekta īpašnieka</w:t>
      </w:r>
      <w:r>
        <w:rPr>
          <w:rFonts w:ascii="Times New Roman" w:eastAsia="Times New Roman" w:hAnsi="Times New Roman"/>
          <w:bCs/>
          <w:sz w:val="24"/>
          <w:szCs w:val="24"/>
          <w:lang w:eastAsia="lv-LV"/>
        </w:rPr>
        <w:t xml:space="preserve"> izrakstīto rēķinu. Samaksātā drošības maksa tiek atskaitīta no pirmās izrakstītās apbūves tiesības maksas un pievienotās vērtības nodokļa rēķinā.</w:t>
      </w:r>
      <w:r w:rsidRPr="00BE2715">
        <w:t xml:space="preserve"> </w:t>
      </w:r>
    </w:p>
    <w:p w14:paraId="538B4626" w14:textId="2E8EC3CF" w:rsidR="00FE4C7B" w:rsidRPr="00FE4C7B" w:rsidRDefault="00FE4C7B"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sidRPr="00FE4C7B">
        <w:rPr>
          <w:rFonts w:ascii="Times New Roman" w:eastAsia="Times New Roman" w:hAnsi="Times New Roman"/>
          <w:sz w:val="24"/>
          <w:szCs w:val="24"/>
        </w:rPr>
        <w:t xml:space="preserve">Apbūves tiesīgais viena mēneša laikā no </w:t>
      </w:r>
      <w:r>
        <w:rPr>
          <w:rFonts w:ascii="Times New Roman" w:eastAsia="Times New Roman" w:hAnsi="Times New Roman"/>
          <w:sz w:val="24"/>
          <w:szCs w:val="24"/>
        </w:rPr>
        <w:t>L</w:t>
      </w:r>
      <w:r w:rsidRPr="00FE4C7B">
        <w:rPr>
          <w:rFonts w:ascii="Times New Roman" w:eastAsia="Times New Roman" w:hAnsi="Times New Roman"/>
          <w:sz w:val="24"/>
          <w:szCs w:val="24"/>
        </w:rPr>
        <w:t>īguma spēkā stāšanās dienas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kompensē </w:t>
      </w:r>
      <w:r>
        <w:rPr>
          <w:rFonts w:ascii="Times New Roman" w:eastAsia="Times New Roman" w:hAnsi="Times New Roman"/>
          <w:sz w:val="24"/>
          <w:szCs w:val="24"/>
        </w:rPr>
        <w:t>Objekta īpašnieka</w:t>
      </w:r>
      <w:r w:rsidRPr="00FE4C7B">
        <w:rPr>
          <w:rFonts w:ascii="Times New Roman" w:eastAsia="Times New Roman" w:hAnsi="Times New Roman"/>
          <w:sz w:val="24"/>
          <w:szCs w:val="24"/>
        </w:rPr>
        <w:t xml:space="preserve"> pieaicinātā neatkarīgā vērtētāja atlīdzības summu par apbūves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tiesības nosacītās maksas noteikšanu </w:t>
      </w:r>
      <w:r w:rsidR="001C7A5C">
        <w:rPr>
          <w:rFonts w:ascii="Times New Roman" w:eastAsia="Times New Roman" w:hAnsi="Times New Roman"/>
          <w:sz w:val="24"/>
          <w:szCs w:val="24"/>
        </w:rPr>
        <w:t>16</w:t>
      </w:r>
      <w:r w:rsidR="00D376A8">
        <w:rPr>
          <w:rFonts w:ascii="Times New Roman" w:eastAsia="Times New Roman" w:hAnsi="Times New Roman"/>
          <w:sz w:val="24"/>
          <w:szCs w:val="24"/>
        </w:rPr>
        <w:t>9</w:t>
      </w:r>
      <w:r w:rsidRPr="00FE4C7B">
        <w:rPr>
          <w:rFonts w:ascii="Times New Roman" w:eastAsia="Times New Roman" w:hAnsi="Times New Roman"/>
          <w:sz w:val="24"/>
          <w:szCs w:val="24"/>
        </w:rPr>
        <w:t xml:space="preserve">,00 EUR </w:t>
      </w:r>
      <w:r w:rsidRPr="001E472F">
        <w:rPr>
          <w:rFonts w:ascii="Times New Roman" w:hAnsi="Times New Roman"/>
          <w:sz w:val="24"/>
          <w:szCs w:val="24"/>
        </w:rPr>
        <w:t xml:space="preserve">(bez PVN) </w:t>
      </w:r>
      <w:r w:rsidRPr="00FE4C7B">
        <w:rPr>
          <w:rFonts w:ascii="Times New Roman" w:eastAsia="Times New Roman" w:hAnsi="Times New Roman"/>
          <w:sz w:val="24"/>
          <w:szCs w:val="24"/>
        </w:rPr>
        <w:t xml:space="preserve">apmērā, veicot samaksu saskaņā ar </w:t>
      </w:r>
      <w:r>
        <w:rPr>
          <w:rFonts w:ascii="Times New Roman" w:eastAsia="Times New Roman" w:hAnsi="Times New Roman"/>
          <w:sz w:val="24"/>
          <w:szCs w:val="24"/>
        </w:rPr>
        <w:t xml:space="preserve">Objekta īpašnieka </w:t>
      </w:r>
      <w:r w:rsidRPr="00FE4C7B">
        <w:rPr>
          <w:rFonts w:ascii="Times New Roman" w:eastAsia="Times New Roman" w:hAnsi="Times New Roman"/>
          <w:sz w:val="24"/>
          <w:szCs w:val="24"/>
        </w:rPr>
        <w:t>nosūtītu rēķinu.</w:t>
      </w:r>
    </w:p>
    <w:p w14:paraId="768A3CA4" w14:textId="43A58813" w:rsidR="001D670E"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 īpašniekam</w:t>
      </w:r>
      <w:r w:rsidRPr="00D95CFE">
        <w:rPr>
          <w:rFonts w:ascii="Times New Roman" w:eastAsia="Times New Roman" w:hAnsi="Times New Roman"/>
          <w:sz w:val="24"/>
          <w:szCs w:val="24"/>
        </w:rPr>
        <w:t xml:space="preserve"> vienpusēji maina apbūves tiesības maksu bez grozījumu izdarīšanas</w:t>
      </w:r>
      <w:r>
        <w:rPr>
          <w:rFonts w:ascii="Times New Roman" w:eastAsia="Times New Roman" w:hAnsi="Times New Roman"/>
          <w:sz w:val="24"/>
          <w:szCs w:val="24"/>
        </w:rPr>
        <w:t xml:space="preserve"> </w:t>
      </w:r>
      <w:r w:rsidR="00FE4C7B">
        <w:rPr>
          <w:rFonts w:ascii="Times New Roman" w:eastAsia="Times New Roman" w:hAnsi="Times New Roman"/>
          <w:sz w:val="24"/>
          <w:szCs w:val="24"/>
        </w:rPr>
        <w:t>L</w:t>
      </w:r>
      <w:r w:rsidRPr="00D95CFE">
        <w:rPr>
          <w:rFonts w:ascii="Times New Roman" w:eastAsia="Times New Roman" w:hAnsi="Times New Roman"/>
          <w:sz w:val="24"/>
          <w:szCs w:val="24"/>
        </w:rPr>
        <w:t>īgumā, ja normatīvie akti paredz citu apbūves tiesības maksas aprēķināšanas kārtību un tā ir</w:t>
      </w:r>
      <w:r>
        <w:rPr>
          <w:rFonts w:ascii="Times New Roman" w:eastAsia="Times New Roman" w:hAnsi="Times New Roman"/>
          <w:sz w:val="24"/>
          <w:szCs w:val="24"/>
        </w:rPr>
        <w:t xml:space="preserve"> </w:t>
      </w:r>
      <w:r w:rsidRPr="00D95CFE">
        <w:rPr>
          <w:rFonts w:ascii="Times New Roman" w:eastAsia="Times New Roman" w:hAnsi="Times New Roman"/>
          <w:sz w:val="24"/>
          <w:szCs w:val="24"/>
        </w:rPr>
        <w:t xml:space="preserve">augstāka par </w:t>
      </w:r>
      <w:r w:rsidR="00FE4C7B">
        <w:rPr>
          <w:rFonts w:ascii="Times New Roman" w:eastAsia="Times New Roman" w:hAnsi="Times New Roman"/>
          <w:sz w:val="24"/>
          <w:szCs w:val="24"/>
        </w:rPr>
        <w:t>L</w:t>
      </w:r>
      <w:r w:rsidRPr="00D95CFE">
        <w:rPr>
          <w:rFonts w:ascii="Times New Roman" w:eastAsia="Times New Roman" w:hAnsi="Times New Roman"/>
          <w:sz w:val="24"/>
          <w:szCs w:val="24"/>
        </w:rPr>
        <w:t xml:space="preserve">īgumā noteikto. Šādas </w:t>
      </w:r>
      <w:r>
        <w:rPr>
          <w:rFonts w:ascii="Times New Roman" w:eastAsia="Times New Roman" w:hAnsi="Times New Roman"/>
          <w:sz w:val="24"/>
          <w:szCs w:val="24"/>
        </w:rPr>
        <w:t>Objekta</w:t>
      </w:r>
      <w:r w:rsidRPr="00D95CFE">
        <w:rPr>
          <w:rFonts w:ascii="Times New Roman" w:eastAsia="Times New Roman" w:hAnsi="Times New Roman"/>
          <w:sz w:val="24"/>
          <w:szCs w:val="24"/>
        </w:rPr>
        <w:t xml:space="preserve"> īpašnieka noteiktās izmaiņas ir saistošas Apbūves tiesīgajam ar dienu, kāda noteikta attiecīgajos normatīvajos aktos.</w:t>
      </w:r>
    </w:p>
    <w:p w14:paraId="1D3338F0" w14:textId="15D6D393" w:rsidR="001D670E"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w:t>
      </w:r>
      <w:r w:rsidRPr="001D670E">
        <w:rPr>
          <w:rFonts w:ascii="Times New Roman" w:eastAsia="Times New Roman" w:hAnsi="Times New Roman"/>
          <w:sz w:val="24"/>
          <w:szCs w:val="24"/>
        </w:rPr>
        <w:t xml:space="preserve"> īpašnieks ik pēc 6 (sešiem) gadiem vienpusēji pārskata apbūves tiesības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maksu normatīvajos aktos noteiktajā kārtībā atbilstoši sertificēta vērtētāja noteiktajai tirgus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apbūves tiesības maksai un maina to, ja pārskatītā apbūves tiesības maksa ir augstāka par</w:t>
      </w:r>
      <w:r>
        <w:rPr>
          <w:rFonts w:ascii="Times New Roman" w:eastAsia="Times New Roman" w:hAnsi="Times New Roman"/>
          <w:sz w:val="24"/>
          <w:szCs w:val="24"/>
        </w:rPr>
        <w:t xml:space="preserve"> </w:t>
      </w:r>
      <w:r w:rsidR="00673165">
        <w:rPr>
          <w:rFonts w:ascii="Times New Roman" w:eastAsia="Times New Roman" w:hAnsi="Times New Roman"/>
          <w:sz w:val="24"/>
          <w:szCs w:val="24"/>
        </w:rPr>
        <w:t>L</w:t>
      </w:r>
      <w:r w:rsidRPr="001D670E">
        <w:rPr>
          <w:rFonts w:ascii="Times New Roman" w:eastAsia="Times New Roman" w:hAnsi="Times New Roman"/>
          <w:sz w:val="24"/>
          <w:szCs w:val="24"/>
        </w:rPr>
        <w:t>īgumā noteikto. Apbūves tiesīgais papildus apbūves tiesības maksai 30 (trīsdesmit) kalendāro</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dienu laikā no paziņojuma par apbūves tiesības maksas paaugstinājumu </w:t>
      </w:r>
      <w:r w:rsidR="00673165" w:rsidRPr="001D670E">
        <w:rPr>
          <w:rFonts w:ascii="Times New Roman" w:eastAsia="Times New Roman" w:hAnsi="Times New Roman"/>
          <w:sz w:val="24"/>
          <w:szCs w:val="24"/>
        </w:rPr>
        <w:t xml:space="preserve">kompensē </w:t>
      </w:r>
      <w:r w:rsidR="00673165">
        <w:rPr>
          <w:rFonts w:ascii="Times New Roman" w:eastAsia="Times New Roman" w:hAnsi="Times New Roman"/>
          <w:sz w:val="24"/>
          <w:szCs w:val="24"/>
        </w:rPr>
        <w:t>Objekta</w:t>
      </w:r>
      <w:r w:rsidR="00673165" w:rsidRPr="001D670E">
        <w:rPr>
          <w:rFonts w:ascii="Times New Roman" w:eastAsia="Times New Roman" w:hAnsi="Times New Roman"/>
          <w:sz w:val="24"/>
          <w:szCs w:val="24"/>
        </w:rPr>
        <w:t xml:space="preserve"> īpašniekam sertificēta vērtētāja</w:t>
      </w:r>
      <w:r w:rsidR="00673165">
        <w:rPr>
          <w:rFonts w:ascii="Times New Roman" w:eastAsia="Times New Roman" w:hAnsi="Times New Roman"/>
          <w:sz w:val="24"/>
          <w:szCs w:val="24"/>
        </w:rPr>
        <w:t xml:space="preserve"> </w:t>
      </w:r>
      <w:r w:rsidR="00673165" w:rsidRPr="001D670E">
        <w:rPr>
          <w:rFonts w:ascii="Times New Roman" w:eastAsia="Times New Roman" w:hAnsi="Times New Roman"/>
          <w:sz w:val="24"/>
          <w:szCs w:val="24"/>
        </w:rPr>
        <w:t>atlīdzības summu</w:t>
      </w:r>
      <w:r w:rsidR="00673165">
        <w:rPr>
          <w:rFonts w:ascii="Times New Roman" w:eastAsia="Times New Roman" w:hAnsi="Times New Roman"/>
          <w:sz w:val="24"/>
          <w:szCs w:val="24"/>
        </w:rPr>
        <w:t>, savukārt, ja</w:t>
      </w:r>
      <w:r w:rsidRPr="001D670E">
        <w:rPr>
          <w:rFonts w:ascii="Times New Roman" w:eastAsia="Times New Roman" w:hAnsi="Times New Roman"/>
          <w:sz w:val="24"/>
          <w:szCs w:val="24"/>
        </w:rPr>
        <w:t xml:space="preserve"> </w:t>
      </w:r>
      <w:r w:rsidR="00673165" w:rsidRPr="00673165">
        <w:rPr>
          <w:rFonts w:ascii="Times New Roman" w:eastAsia="Times New Roman" w:hAnsi="Times New Roman"/>
          <w:sz w:val="24"/>
          <w:szCs w:val="24"/>
        </w:rPr>
        <w:t>apbūves tiesības maks</w:t>
      </w:r>
      <w:r w:rsidR="00673165">
        <w:rPr>
          <w:rFonts w:ascii="Times New Roman" w:eastAsia="Times New Roman" w:hAnsi="Times New Roman"/>
          <w:sz w:val="24"/>
          <w:szCs w:val="24"/>
        </w:rPr>
        <w:t>a nemainās,</w:t>
      </w:r>
      <w:r w:rsidR="00673165" w:rsidRPr="00673165">
        <w:rPr>
          <w:rFonts w:ascii="Times New Roman" w:eastAsia="Times New Roman" w:hAnsi="Times New Roman"/>
          <w:sz w:val="24"/>
          <w:szCs w:val="24"/>
        </w:rPr>
        <w:t xml:space="preserve"> </w:t>
      </w:r>
      <w:r w:rsidR="00673165">
        <w:rPr>
          <w:rFonts w:ascii="Times New Roman" w:eastAsia="Times New Roman" w:hAnsi="Times New Roman"/>
          <w:sz w:val="24"/>
          <w:szCs w:val="24"/>
        </w:rPr>
        <w:t xml:space="preserve">Apbūves tiesīgais </w:t>
      </w:r>
      <w:r w:rsidR="00673165" w:rsidRPr="00673165">
        <w:rPr>
          <w:rFonts w:ascii="Times New Roman" w:eastAsia="Times New Roman" w:hAnsi="Times New Roman"/>
          <w:sz w:val="24"/>
          <w:szCs w:val="24"/>
        </w:rPr>
        <w:t>sertificēta vērtētāja atlīdzības summu</w:t>
      </w:r>
      <w:r w:rsidR="00673165">
        <w:rPr>
          <w:rFonts w:ascii="Times New Roman" w:eastAsia="Times New Roman" w:hAnsi="Times New Roman"/>
          <w:sz w:val="24"/>
          <w:szCs w:val="24"/>
        </w:rPr>
        <w:t xml:space="preserve"> nekompensē.</w:t>
      </w:r>
      <w:r w:rsidRPr="001D670E">
        <w:rPr>
          <w:rFonts w:ascii="Times New Roman" w:eastAsia="Times New Roman" w:hAnsi="Times New Roman"/>
          <w:sz w:val="24"/>
          <w:szCs w:val="24"/>
        </w:rPr>
        <w:t xml:space="preserve"> Pārskatītā un mainītā apbūves tiesības maksa stājas spēkā 30 (trīsdesmitajā)</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dienā pēc attiecīgā paziņojuma nosūtīšanas </w:t>
      </w:r>
      <w:r w:rsidR="00673165">
        <w:rPr>
          <w:rFonts w:ascii="Times New Roman" w:eastAsia="Times New Roman" w:hAnsi="Times New Roman"/>
          <w:sz w:val="24"/>
          <w:szCs w:val="24"/>
        </w:rPr>
        <w:t>A</w:t>
      </w:r>
      <w:r w:rsidRPr="001D670E">
        <w:rPr>
          <w:rFonts w:ascii="Times New Roman" w:eastAsia="Times New Roman" w:hAnsi="Times New Roman"/>
          <w:sz w:val="24"/>
          <w:szCs w:val="24"/>
        </w:rPr>
        <w:t>pbūves tiesīgajam</w:t>
      </w:r>
      <w:r>
        <w:rPr>
          <w:rFonts w:ascii="Times New Roman" w:eastAsia="Times New Roman" w:hAnsi="Times New Roman"/>
          <w:sz w:val="24"/>
          <w:szCs w:val="24"/>
        </w:rPr>
        <w:t>.</w:t>
      </w:r>
    </w:p>
    <w:p w14:paraId="42EA35C8" w14:textId="03707FF2" w:rsidR="001D670E" w:rsidRPr="00EE5070"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EE5070">
        <w:rPr>
          <w:rFonts w:ascii="Times New Roman" w:eastAsia="Times New Roman" w:hAnsi="Times New Roman"/>
          <w:sz w:val="24"/>
          <w:szCs w:val="24"/>
        </w:rPr>
        <w:lastRenderedPageBreak/>
        <w:t>Apbūves tiesīgais nesaņem nekādu atlīdzību no Objekta īpašnieka par Objektā veiktajiem ieguldījumiem un izdevumiem, kas saistīti ar būvi (tostarp nepieciešamajiem, derīgajiem un greznuma izdevumiem), kā arī nesaņem nekādu atlīdzību par visiem izdevumiem, kas radušies, sagatavojot Objektu lietošanai, veicot Objektā būvniecības sagatavošanas, būvniecības u.tml. darbus, uzturot Objektu un būvi, kā arī atbrīvojot Objektu un būvi no kustamām lietām. Apbūves tiesīgajam pirms apbūves tiesības izbeigšanās ir pienākums par saviem līdzekļiem atbrīvot Objektu no būves un kustamām mantām. Apbūves tiesīgais atlīdzina visus zaudējumus, kas radušies Objekta īpašniekam saistībā ar būves nojaukšanu, kas uzcelta uz apbūves tiesību pamata, ja Apbūves tiesīgais līdz līguma termiņa beigām to nav izdarījis.</w:t>
      </w:r>
    </w:p>
    <w:p w14:paraId="0CE50F0F" w14:textId="77777777" w:rsidR="008C4731" w:rsidRPr="00C60583" w:rsidRDefault="008C4731" w:rsidP="005305E0">
      <w:pPr>
        <w:spacing w:after="0" w:line="240" w:lineRule="auto"/>
        <w:ind w:left="426"/>
        <w:jc w:val="both"/>
        <w:rPr>
          <w:rFonts w:ascii="Times New Roman" w:eastAsia="Times New Roman" w:hAnsi="Times New Roman"/>
          <w:bCs/>
          <w:sz w:val="24"/>
          <w:szCs w:val="24"/>
          <w:lang w:eastAsia="lv-LV"/>
        </w:rPr>
      </w:pPr>
    </w:p>
    <w:p w14:paraId="3CEC7DC9" w14:textId="17D4DD26" w:rsidR="00904BAD" w:rsidRDefault="005B50D2" w:rsidP="00761EA8">
      <w:pPr>
        <w:tabs>
          <w:tab w:val="left" w:pos="567"/>
        </w:tabs>
        <w:spacing w:after="0" w:line="240" w:lineRule="auto"/>
        <w:rPr>
          <w:rFonts w:ascii="Times New Roman" w:eastAsia="Times New Roman" w:hAnsi="Times New Roman"/>
          <w:b/>
          <w:bCs/>
          <w:sz w:val="24"/>
          <w:szCs w:val="24"/>
          <w:lang w:eastAsia="lv-LV"/>
        </w:rPr>
      </w:pPr>
      <w:r w:rsidRPr="005B50D2">
        <w:rPr>
          <w:rFonts w:ascii="Times New Roman" w:eastAsia="Times New Roman" w:hAnsi="Times New Roman"/>
          <w:b/>
          <w:bCs/>
          <w:sz w:val="24"/>
          <w:szCs w:val="24"/>
          <w:lang w:eastAsia="lv-LV"/>
        </w:rPr>
        <w:t>IZSOLES DALĪBNIEKU REĢISTRĒŠANAS KĀRTĪBA</w:t>
      </w:r>
    </w:p>
    <w:p w14:paraId="5C34B8EB" w14:textId="77777777" w:rsidR="005B50D2" w:rsidRPr="00BA59A9" w:rsidRDefault="005B50D2" w:rsidP="00761EA8">
      <w:pPr>
        <w:tabs>
          <w:tab w:val="left" w:pos="567"/>
        </w:tabs>
        <w:spacing w:after="0" w:line="240" w:lineRule="auto"/>
        <w:rPr>
          <w:rFonts w:ascii="Times New Roman" w:eastAsia="Times New Roman" w:hAnsi="Times New Roman"/>
          <w:b/>
          <w:sz w:val="24"/>
          <w:szCs w:val="24"/>
          <w:lang w:eastAsia="lv-LV"/>
        </w:rPr>
      </w:pPr>
    </w:p>
    <w:p w14:paraId="4EF06722" w14:textId="35E50F01" w:rsidR="005305E0" w:rsidRDefault="00CF6A6D" w:rsidP="005305E0">
      <w:pPr>
        <w:numPr>
          <w:ilvl w:val="0"/>
          <w:numId w:val="1"/>
        </w:numPr>
        <w:spacing w:after="0" w:line="240" w:lineRule="auto"/>
        <w:ind w:left="426" w:hanging="426"/>
        <w:jc w:val="both"/>
        <w:rPr>
          <w:rFonts w:ascii="Times New Roman" w:eastAsiaTheme="minorHAnsi" w:hAnsi="Times New Roman"/>
          <w:sz w:val="24"/>
          <w:szCs w:val="24"/>
        </w:rPr>
      </w:pPr>
      <w:r w:rsidRPr="00CF6A6D">
        <w:rPr>
          <w:rFonts w:ascii="Times New Roman" w:hAnsi="Times New Roman"/>
          <w:sz w:val="24"/>
          <w:szCs w:val="24"/>
        </w:rPr>
        <w:t>Pretendentu reģistrācija notiek</w:t>
      </w:r>
      <w:r w:rsidR="00BE2715">
        <w:rPr>
          <w:rFonts w:ascii="Times New Roman" w:hAnsi="Times New Roman"/>
          <w:sz w:val="24"/>
          <w:szCs w:val="24"/>
        </w:rPr>
        <w:t xml:space="preserve"> </w:t>
      </w:r>
      <w:r w:rsidR="00B53FF8" w:rsidRPr="00B53FF8">
        <w:rPr>
          <w:rFonts w:ascii="Times New Roman" w:hAnsi="Times New Roman"/>
          <w:sz w:val="24"/>
          <w:szCs w:val="24"/>
        </w:rPr>
        <w:t xml:space="preserve">no </w:t>
      </w:r>
      <w:r w:rsidR="006D22FB" w:rsidRPr="00743D58">
        <w:rPr>
          <w:rFonts w:ascii="Times New Roman" w:hAnsi="Times New Roman"/>
          <w:sz w:val="24"/>
          <w:szCs w:val="24"/>
        </w:rPr>
        <w:t>202</w:t>
      </w:r>
      <w:r w:rsidR="006D22FB">
        <w:rPr>
          <w:rFonts w:ascii="Times New Roman" w:hAnsi="Times New Roman"/>
          <w:sz w:val="24"/>
          <w:szCs w:val="24"/>
        </w:rPr>
        <w:t>6</w:t>
      </w:r>
      <w:r w:rsidR="006D22FB" w:rsidRPr="00743D58">
        <w:rPr>
          <w:rFonts w:ascii="Times New Roman" w:hAnsi="Times New Roman"/>
          <w:sz w:val="24"/>
          <w:szCs w:val="24"/>
        </w:rPr>
        <w:t xml:space="preserve">. gada </w:t>
      </w:r>
      <w:r w:rsidR="006D22FB">
        <w:rPr>
          <w:rFonts w:ascii="Times New Roman" w:hAnsi="Times New Roman"/>
          <w:sz w:val="24"/>
          <w:szCs w:val="24"/>
        </w:rPr>
        <w:t>21. aprīļa</w:t>
      </w:r>
      <w:r w:rsidR="006D22FB" w:rsidRPr="00743D58">
        <w:rPr>
          <w:rFonts w:ascii="Times New Roman" w:hAnsi="Times New Roman"/>
          <w:sz w:val="24"/>
          <w:szCs w:val="24"/>
        </w:rPr>
        <w:t xml:space="preserve"> plkst. 13:00 un noslēdzas 202</w:t>
      </w:r>
      <w:r w:rsidR="006D22FB">
        <w:rPr>
          <w:rFonts w:ascii="Times New Roman" w:hAnsi="Times New Roman"/>
          <w:sz w:val="24"/>
          <w:szCs w:val="24"/>
        </w:rPr>
        <w:t>6</w:t>
      </w:r>
      <w:r w:rsidR="006D22FB" w:rsidRPr="00743D58">
        <w:rPr>
          <w:rFonts w:ascii="Times New Roman" w:hAnsi="Times New Roman"/>
          <w:sz w:val="24"/>
          <w:szCs w:val="24"/>
        </w:rPr>
        <w:t xml:space="preserve">. gada </w:t>
      </w:r>
      <w:r w:rsidR="006D22FB">
        <w:rPr>
          <w:rFonts w:ascii="Times New Roman" w:hAnsi="Times New Roman"/>
          <w:sz w:val="24"/>
          <w:szCs w:val="24"/>
        </w:rPr>
        <w:t>11. maijā</w:t>
      </w:r>
      <w:r w:rsidR="006D22FB" w:rsidRPr="00743D58">
        <w:rPr>
          <w:rFonts w:ascii="Times New Roman" w:hAnsi="Times New Roman"/>
          <w:sz w:val="24"/>
          <w:szCs w:val="24"/>
        </w:rPr>
        <w:t xml:space="preserve"> plkst. 23:59</w:t>
      </w:r>
      <w:r w:rsidR="00B53FF8" w:rsidRPr="00B53FF8">
        <w:rPr>
          <w:rFonts w:ascii="Times New Roman" w:hAnsi="Times New Roman"/>
          <w:sz w:val="24"/>
          <w:szCs w:val="24"/>
        </w:rPr>
        <w:t xml:space="preserve"> </w:t>
      </w:r>
      <w:r w:rsidRPr="00CF6A6D">
        <w:rPr>
          <w:rFonts w:ascii="Times New Roman" w:hAnsi="Times New Roman"/>
          <w:sz w:val="24"/>
          <w:szCs w:val="24"/>
        </w:rPr>
        <w:t xml:space="preserve">elektronisko izsoļu vietnē </w:t>
      </w:r>
      <w:r w:rsidRPr="00A04451">
        <w:rPr>
          <w:rFonts w:ascii="Times New Roman" w:hAnsi="Times New Roman"/>
          <w:i/>
          <w:iCs/>
          <w:sz w:val="24"/>
          <w:szCs w:val="24"/>
        </w:rPr>
        <w:t>https://izsoles.ta.gov.lv</w:t>
      </w:r>
      <w:r w:rsidRPr="00CF6A6D">
        <w:rPr>
          <w:rFonts w:ascii="Times New Roman" w:hAnsi="Times New Roman"/>
          <w:sz w:val="24"/>
          <w:szCs w:val="24"/>
        </w:rPr>
        <w:t xml:space="preserve"> uzturētā Izsoļu dalībnieku reģistrā pēc oficiāla paziņojuma par izsoli publicēšanas. </w:t>
      </w:r>
    </w:p>
    <w:p w14:paraId="08431BFA" w14:textId="5FE44191" w:rsidR="005305E0" w:rsidRPr="005305E0" w:rsidRDefault="005305E0" w:rsidP="005305E0">
      <w:pPr>
        <w:numPr>
          <w:ilvl w:val="0"/>
          <w:numId w:val="1"/>
        </w:numPr>
        <w:spacing w:after="0" w:line="240" w:lineRule="auto"/>
        <w:ind w:left="426" w:hanging="426"/>
        <w:jc w:val="both"/>
        <w:rPr>
          <w:rFonts w:ascii="Times New Roman" w:eastAsiaTheme="minorHAnsi" w:hAnsi="Times New Roman"/>
          <w:sz w:val="24"/>
          <w:szCs w:val="24"/>
        </w:rPr>
      </w:pPr>
      <w:r w:rsidRPr="005305E0">
        <w:rPr>
          <w:rFonts w:ascii="Times New Roman" w:eastAsiaTheme="minorHAnsi"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C2AA4A"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C0B9188" w14:textId="4A8765C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2DACE2B" w14:textId="24524D9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w:t>
      </w:r>
      <w:proofErr w:type="spellStart"/>
      <w:r w:rsidRPr="00CF6A6D">
        <w:rPr>
          <w:rFonts w:ascii="Times New Roman" w:hAnsi="Times New Roman"/>
          <w:sz w:val="24"/>
          <w:szCs w:val="24"/>
        </w:rPr>
        <w:t>nosūta</w:t>
      </w:r>
      <w:proofErr w:type="spellEnd"/>
      <w:r w:rsidRPr="00CF6A6D">
        <w:rPr>
          <w:rFonts w:ascii="Times New Roman" w:hAnsi="Times New Roman"/>
          <w:sz w:val="24"/>
          <w:szCs w:val="24"/>
        </w:rPr>
        <w:t xml:space="preserve"> izsoles rīkotājam lūgumu par autorizēšanos dalībai konkrētā izsolē un izsoles sludinājumā norādītajā izsoles rīkotāja kontā iemaksā izsoles </w:t>
      </w:r>
      <w:r w:rsidR="00EE0E3A">
        <w:rPr>
          <w:rFonts w:ascii="Times New Roman" w:hAnsi="Times New Roman"/>
          <w:sz w:val="24"/>
          <w:szCs w:val="24"/>
        </w:rPr>
        <w:t>drošības maksas un reģistrācijas maksas</w:t>
      </w:r>
      <w:r w:rsidRPr="00CF6A6D">
        <w:rPr>
          <w:rFonts w:ascii="Times New Roman" w:hAnsi="Times New Roman"/>
          <w:sz w:val="24"/>
          <w:szCs w:val="24"/>
        </w:rPr>
        <w:t xml:space="preserve"> summ</w:t>
      </w:r>
      <w:r w:rsidR="00EE0E3A">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sidR="00EE0E3A">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2F243791"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B747764"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Informāciju par autorizēšanu dalībai izsolē izsoles rīkotājs reģistrētam lietotājam </w:t>
      </w:r>
      <w:proofErr w:type="spellStart"/>
      <w:r w:rsidRPr="00CF6A6D">
        <w:rPr>
          <w:rFonts w:ascii="Times New Roman" w:hAnsi="Times New Roman"/>
          <w:sz w:val="24"/>
          <w:szCs w:val="24"/>
        </w:rPr>
        <w:t>nosūta</w:t>
      </w:r>
      <w:proofErr w:type="spellEnd"/>
      <w:r w:rsidRPr="00CF6A6D">
        <w:rPr>
          <w:rFonts w:ascii="Times New Roman" w:hAnsi="Times New Roman"/>
          <w:sz w:val="24"/>
          <w:szCs w:val="24"/>
        </w:rPr>
        <w:t xml:space="preserve"> elektroniski uz elektronisko izsoļu vietnē reģistrētam lietotājam izveidotu kontu.</w:t>
      </w:r>
    </w:p>
    <w:p w14:paraId="45B4A439"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11617D2B" w14:textId="08EEA174" w:rsidR="005305E0" w:rsidRPr="005305E0" w:rsidRDefault="005305E0" w:rsidP="005305E0">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t>Izsoles pretendents netiek reģistrēts, ja:</w:t>
      </w:r>
    </w:p>
    <w:p w14:paraId="640B869A" w14:textId="77777777" w:rsidR="005305E0" w:rsidRDefault="005305E0" w:rsidP="005305E0">
      <w:pPr>
        <w:pStyle w:val="ListParagraph"/>
        <w:numPr>
          <w:ilvl w:val="0"/>
          <w:numId w:val="11"/>
        </w:numPr>
        <w:spacing w:after="0" w:line="240" w:lineRule="auto"/>
        <w:jc w:val="both"/>
        <w:rPr>
          <w:rFonts w:ascii="Times New Roman" w:hAnsi="Times New Roman"/>
          <w:sz w:val="24"/>
          <w:szCs w:val="24"/>
        </w:rPr>
      </w:pPr>
      <w:r w:rsidRPr="005305E0">
        <w:rPr>
          <w:rFonts w:ascii="Times New Roman" w:hAnsi="Times New Roman"/>
          <w:sz w:val="24"/>
          <w:szCs w:val="24"/>
        </w:rPr>
        <w:t xml:space="preserve">nav vēl iestājies vai ir beidzies pretendentu reģistrācijas termiņš; </w:t>
      </w:r>
    </w:p>
    <w:p w14:paraId="37C6BC8E" w14:textId="3AC61106" w:rsidR="002623B1" w:rsidRPr="005305E0" w:rsidRDefault="002623B1" w:rsidP="005305E0">
      <w:pPr>
        <w:pStyle w:val="ListParagraph"/>
        <w:numPr>
          <w:ilvl w:val="0"/>
          <w:numId w:val="11"/>
        </w:numPr>
        <w:spacing w:after="0" w:line="240" w:lineRule="auto"/>
        <w:jc w:val="both"/>
        <w:rPr>
          <w:rFonts w:ascii="Times New Roman" w:hAnsi="Times New Roman"/>
          <w:sz w:val="24"/>
          <w:szCs w:val="24"/>
        </w:rPr>
      </w:pPr>
      <w:r w:rsidRPr="002623B1">
        <w:rPr>
          <w:rFonts w:ascii="Times New Roman" w:hAnsi="Times New Roman"/>
          <w:sz w:val="24"/>
          <w:szCs w:val="24"/>
        </w:rPr>
        <w:t>nav iemaksāt</w:t>
      </w:r>
      <w:r>
        <w:rPr>
          <w:rFonts w:ascii="Times New Roman" w:hAnsi="Times New Roman"/>
          <w:sz w:val="24"/>
          <w:szCs w:val="24"/>
        </w:rPr>
        <w:t>as</w:t>
      </w:r>
      <w:r w:rsidRPr="002623B1">
        <w:rPr>
          <w:rFonts w:ascii="Times New Roman" w:hAnsi="Times New Roman"/>
          <w:sz w:val="24"/>
          <w:szCs w:val="24"/>
        </w:rPr>
        <w:t xml:space="preserve"> </w:t>
      </w:r>
      <w:r>
        <w:rPr>
          <w:rFonts w:ascii="Times New Roman" w:hAnsi="Times New Roman"/>
        </w:rPr>
        <w:t>noteiktās maksas vai daļa no tām;</w:t>
      </w:r>
    </w:p>
    <w:p w14:paraId="2937BF31" w14:textId="77777777" w:rsidR="005305E0" w:rsidRPr="005305E0" w:rsidRDefault="005305E0" w:rsidP="005305E0">
      <w:pPr>
        <w:pStyle w:val="ListParagraph"/>
        <w:numPr>
          <w:ilvl w:val="0"/>
          <w:numId w:val="11"/>
        </w:numPr>
        <w:spacing w:after="0" w:line="240" w:lineRule="auto"/>
        <w:jc w:val="both"/>
        <w:rPr>
          <w:rFonts w:ascii="Times New Roman" w:hAnsi="Times New Roman"/>
          <w:sz w:val="24"/>
          <w:szCs w:val="24"/>
        </w:rPr>
      </w:pPr>
      <w:r w:rsidRPr="005305E0">
        <w:rPr>
          <w:rFonts w:ascii="Times New Roman" w:hAnsi="Times New Roman"/>
          <w:sz w:val="24"/>
          <w:szCs w:val="24"/>
        </w:rPr>
        <w:t xml:space="preserve">ja nav izpildīti visi šo noteikumu minētie norādījumi; </w:t>
      </w:r>
    </w:p>
    <w:p w14:paraId="0C345A47" w14:textId="54A04AAB" w:rsidR="005305E0" w:rsidRPr="005305E0" w:rsidRDefault="005305E0" w:rsidP="005305E0">
      <w:pPr>
        <w:pStyle w:val="ListParagraph"/>
        <w:numPr>
          <w:ilvl w:val="0"/>
          <w:numId w:val="11"/>
        </w:numPr>
        <w:spacing w:after="0" w:line="240" w:lineRule="auto"/>
        <w:jc w:val="both"/>
        <w:rPr>
          <w:rFonts w:ascii="Times New Roman" w:hAnsi="Times New Roman"/>
          <w:sz w:val="24"/>
          <w:szCs w:val="24"/>
        </w:rPr>
      </w:pPr>
      <w:r w:rsidRPr="005305E0">
        <w:rPr>
          <w:rFonts w:ascii="Times New Roman" w:hAnsi="Times New Roman"/>
          <w:sz w:val="24"/>
          <w:szCs w:val="24"/>
        </w:rPr>
        <w:t>konstatēts, ka pretendentam ir izsoles noteikumu minētās parādsaistības</w:t>
      </w:r>
      <w:r>
        <w:rPr>
          <w:rFonts w:ascii="Times New Roman" w:hAnsi="Times New Roman"/>
          <w:sz w:val="24"/>
          <w:szCs w:val="24"/>
        </w:rPr>
        <w:t>.</w:t>
      </w:r>
    </w:p>
    <w:p w14:paraId="65387EB8"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35662558" w14:textId="77777777" w:rsidR="0099669C" w:rsidRDefault="0099669C" w:rsidP="00761EA8">
      <w:pPr>
        <w:spacing w:after="0" w:line="240" w:lineRule="auto"/>
        <w:rPr>
          <w:rFonts w:ascii="Times New Roman" w:eastAsia="Times New Roman" w:hAnsi="Times New Roman"/>
          <w:b/>
          <w:sz w:val="24"/>
          <w:szCs w:val="24"/>
          <w:lang w:eastAsia="lv-LV"/>
        </w:rPr>
      </w:pPr>
    </w:p>
    <w:p w14:paraId="03DC054B" w14:textId="77777777" w:rsidR="007C1EA0" w:rsidRDefault="007C1EA0" w:rsidP="00761EA8">
      <w:pPr>
        <w:spacing w:after="0" w:line="240" w:lineRule="auto"/>
        <w:rPr>
          <w:rFonts w:ascii="Times New Roman" w:eastAsia="Times New Roman" w:hAnsi="Times New Roman"/>
          <w:b/>
          <w:sz w:val="24"/>
          <w:szCs w:val="24"/>
          <w:lang w:eastAsia="lv-LV"/>
        </w:rPr>
      </w:pPr>
    </w:p>
    <w:p w14:paraId="30DABFAD" w14:textId="77777777" w:rsidR="007C1EA0" w:rsidRDefault="007C1EA0" w:rsidP="00761EA8">
      <w:pPr>
        <w:spacing w:after="0" w:line="240" w:lineRule="auto"/>
        <w:rPr>
          <w:rFonts w:ascii="Times New Roman" w:eastAsia="Times New Roman" w:hAnsi="Times New Roman"/>
          <w:b/>
          <w:sz w:val="24"/>
          <w:szCs w:val="24"/>
          <w:lang w:eastAsia="lv-LV"/>
        </w:rPr>
      </w:pPr>
    </w:p>
    <w:p w14:paraId="5218127D" w14:textId="77777777" w:rsidR="007C1EA0" w:rsidRPr="00BA59A9" w:rsidRDefault="007C1EA0" w:rsidP="00761EA8">
      <w:pPr>
        <w:spacing w:after="0" w:line="240" w:lineRule="auto"/>
        <w:rPr>
          <w:rFonts w:ascii="Times New Roman" w:eastAsia="Times New Roman" w:hAnsi="Times New Roman"/>
          <w:b/>
          <w:sz w:val="24"/>
          <w:szCs w:val="24"/>
          <w:lang w:eastAsia="lv-LV"/>
        </w:rPr>
      </w:pPr>
    </w:p>
    <w:p w14:paraId="620D0510" w14:textId="6E4B451C" w:rsidR="000A57D4" w:rsidRPr="00BA59A9" w:rsidRDefault="00CF6A6D"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IZSOLES</w:t>
      </w:r>
      <w:r w:rsidR="000A57D4" w:rsidRPr="00BA59A9">
        <w:rPr>
          <w:rFonts w:ascii="Times New Roman" w:eastAsia="Times New Roman" w:hAnsi="Times New Roman"/>
          <w:b/>
          <w:sz w:val="24"/>
          <w:szCs w:val="24"/>
          <w:lang w:eastAsia="lv-LV"/>
        </w:rPr>
        <w:t xml:space="preserve"> NORISE</w:t>
      </w:r>
      <w:r w:rsidR="004414CA" w:rsidRPr="00BA59A9">
        <w:rPr>
          <w:rFonts w:ascii="Times New Roman" w:eastAsia="Times New Roman" w:hAnsi="Times New Roman"/>
          <w:b/>
          <w:sz w:val="24"/>
          <w:szCs w:val="24"/>
          <w:lang w:eastAsia="lv-LV"/>
        </w:rPr>
        <w:t xml:space="preserve"> </w:t>
      </w:r>
    </w:p>
    <w:p w14:paraId="0B3ACA7A" w14:textId="77777777" w:rsidR="00904BAD" w:rsidRPr="00BA59A9" w:rsidRDefault="00904BAD" w:rsidP="00761EA8">
      <w:pPr>
        <w:spacing w:after="0" w:line="240" w:lineRule="auto"/>
        <w:rPr>
          <w:rFonts w:ascii="Times New Roman" w:eastAsia="Times New Roman" w:hAnsi="Times New Roman"/>
          <w:b/>
          <w:sz w:val="24"/>
          <w:szCs w:val="24"/>
          <w:lang w:eastAsia="lv-LV"/>
        </w:rPr>
      </w:pPr>
    </w:p>
    <w:p w14:paraId="7B6567A7" w14:textId="432585A0" w:rsidR="00222145" w:rsidRPr="00222145" w:rsidRDefault="0022405D" w:rsidP="00B47A8F">
      <w:pPr>
        <w:numPr>
          <w:ilvl w:val="0"/>
          <w:numId w:val="1"/>
        </w:numPr>
        <w:spacing w:after="0" w:line="240" w:lineRule="auto"/>
        <w:ind w:left="426" w:hanging="426"/>
        <w:jc w:val="both"/>
        <w:rPr>
          <w:rFonts w:ascii="Times New Roman" w:hAnsi="Times New Roman"/>
          <w:sz w:val="24"/>
          <w:szCs w:val="24"/>
        </w:rPr>
      </w:pPr>
      <w:r w:rsidRPr="00222145">
        <w:rPr>
          <w:rFonts w:ascii="Times New Roman" w:hAnsi="Times New Roman"/>
          <w:sz w:val="24"/>
          <w:szCs w:val="24"/>
        </w:rPr>
        <w:t xml:space="preserve">Izsole sākas elektronisko izsoļu vietnē </w:t>
      </w:r>
      <w:hyperlink r:id="rId14" w:history="1">
        <w:r w:rsidRPr="00222145">
          <w:rPr>
            <w:rFonts w:ascii="Times New Roman" w:hAnsi="Times New Roman"/>
            <w:sz w:val="24"/>
            <w:szCs w:val="24"/>
          </w:rPr>
          <w:t>https://izsoles.ta.gov.lv</w:t>
        </w:r>
      </w:hyperlink>
      <w:r w:rsidRPr="00222145">
        <w:rPr>
          <w:rFonts w:ascii="Times New Roman" w:hAnsi="Times New Roman"/>
          <w:sz w:val="24"/>
          <w:szCs w:val="24"/>
        </w:rPr>
        <w:t xml:space="preserve"> </w:t>
      </w:r>
      <w:r w:rsidR="00FC7EB7" w:rsidRPr="00E7523A">
        <w:rPr>
          <w:rFonts w:ascii="Times New Roman" w:eastAsiaTheme="minorHAnsi" w:hAnsi="Times New Roman"/>
          <w:b/>
          <w:bCs/>
          <w:sz w:val="24"/>
          <w:szCs w:val="24"/>
        </w:rPr>
        <w:t>026. gada 21. aprīļa plkst. 13:00 un noslēdzas 2026. gada 21. maijā plkst. 13:00.</w:t>
      </w:r>
    </w:p>
    <w:p w14:paraId="2C5D71E1" w14:textId="42EF8F9E" w:rsidR="00CF6A6D" w:rsidRPr="00222145" w:rsidRDefault="00CF6A6D" w:rsidP="00B47A8F">
      <w:pPr>
        <w:numPr>
          <w:ilvl w:val="0"/>
          <w:numId w:val="1"/>
        </w:numPr>
        <w:spacing w:after="0" w:line="240" w:lineRule="auto"/>
        <w:ind w:left="426" w:hanging="426"/>
        <w:jc w:val="both"/>
        <w:rPr>
          <w:rFonts w:ascii="Times New Roman" w:hAnsi="Times New Roman"/>
          <w:sz w:val="24"/>
          <w:szCs w:val="24"/>
        </w:rPr>
      </w:pPr>
      <w:r w:rsidRPr="00222145">
        <w:rPr>
          <w:rFonts w:ascii="Times New Roman" w:hAnsi="Times New Roman"/>
          <w:sz w:val="24"/>
          <w:szCs w:val="24"/>
        </w:rPr>
        <w:t>Izsolei autorizētie dalībnieki drīkst izdarīt solījumus visā izsoles norises laikā.</w:t>
      </w:r>
    </w:p>
    <w:p w14:paraId="17E68D32" w14:textId="77777777" w:rsidR="00CF6A6D" w:rsidRPr="00952999" w:rsidRDefault="00CF6A6D" w:rsidP="00761EA8">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2C383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21965C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C6F53DE"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A52821" w14:textId="2583D677" w:rsidR="005305E0" w:rsidRDefault="005305E0" w:rsidP="005305E0">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t xml:space="preserve">Pēc izsoles slēgšanas sistēma automātiski sagatavo izsoles aktu, kuru </w:t>
      </w:r>
      <w:r w:rsidR="00E05900">
        <w:rPr>
          <w:rFonts w:ascii="Times New Roman" w:hAnsi="Times New Roman"/>
          <w:sz w:val="24"/>
          <w:szCs w:val="24"/>
        </w:rPr>
        <w:t>I</w:t>
      </w:r>
      <w:r w:rsidRPr="005305E0">
        <w:rPr>
          <w:rFonts w:ascii="Times New Roman" w:hAnsi="Times New Roman"/>
          <w:sz w:val="24"/>
          <w:szCs w:val="24"/>
        </w:rPr>
        <w:t xml:space="preserve">zsoles komisija apstiprina septiņu dienu laikā pēc izsoles noslēguma </w:t>
      </w:r>
      <w:r w:rsidRPr="008C4731">
        <w:rPr>
          <w:rFonts w:ascii="Times New Roman" w:hAnsi="Times New Roman"/>
          <w:sz w:val="24"/>
          <w:szCs w:val="24"/>
        </w:rPr>
        <w:t>dienas vai pēc saņemtā iesnieguma no nākamās augstākās cenas nosolītāja.</w:t>
      </w:r>
      <w:r w:rsidRPr="005305E0">
        <w:rPr>
          <w:rFonts w:ascii="Times New Roman" w:hAnsi="Times New Roman"/>
          <w:sz w:val="24"/>
          <w:szCs w:val="24"/>
        </w:rPr>
        <w:t xml:space="preserve"> </w:t>
      </w:r>
    </w:p>
    <w:p w14:paraId="42A92EBD" w14:textId="77777777" w:rsidR="00C758A9" w:rsidRDefault="00C758A9" w:rsidP="00C758A9">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 xml:space="preserve">Izsoles dalībniekam, kurš nav atzīts par Izsoles uzvarētāju un nav pēdējais pārsolītais </w:t>
      </w:r>
      <w:r>
        <w:rPr>
          <w:rFonts w:ascii="Times New Roman" w:hAnsi="Times New Roman"/>
          <w:sz w:val="24"/>
          <w:szCs w:val="24"/>
        </w:rPr>
        <w:t>I</w:t>
      </w:r>
      <w:r w:rsidRPr="00DA608D">
        <w:rPr>
          <w:rFonts w:ascii="Times New Roman" w:hAnsi="Times New Roman"/>
          <w:sz w:val="24"/>
          <w:szCs w:val="24"/>
        </w:rPr>
        <w:t>zsoles dalībnieks, nodrošinājumu atmaksā 10 dienu laikā pēc izsoles noslēguma dienas. Pēdējam pārsolītajam dalībniekam nodrošinājumu atmaksā 5 darba dienu laikā pēc Līguma noslēgšanas ar Izsoles uzvarētāju. R</w:t>
      </w:r>
      <w:r w:rsidRPr="00DA608D">
        <w:rPr>
          <w:rFonts w:ascii="Times New Roman" w:eastAsia="Times New Roman" w:hAnsi="Times New Roman"/>
          <w:sz w:val="24"/>
          <w:szCs w:val="24"/>
        </w:rPr>
        <w:t>eģistrācijas maksa netiek atgriezta nevienam no Izsoles dalībniekiem.</w:t>
      </w:r>
    </w:p>
    <w:p w14:paraId="6F72E26C" w14:textId="77777777" w:rsidR="00C758A9" w:rsidRPr="00DA608D" w:rsidRDefault="00C758A9" w:rsidP="00C758A9">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Ja fiziskai un juridiskai personai, kura nosolījusi visaugstāko apbūves tiesības maksu, konstatēts nodokļu parāds, Objekts tiek piedāvāta izsoles dalībniekam, kurš nosolījis nākamo augstāko apbūves tiesības maksu.</w:t>
      </w:r>
    </w:p>
    <w:p w14:paraId="25653A4E" w14:textId="77777777" w:rsidR="00C758A9" w:rsidRDefault="00C758A9" w:rsidP="00C758A9">
      <w:pPr>
        <w:numPr>
          <w:ilvl w:val="0"/>
          <w:numId w:val="1"/>
        </w:numPr>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 tiek atzīta par nenotikušu un drošības maksa netiek atmaksāts nevienam no izsoles dalībniekiem, ja </w:t>
      </w:r>
    </w:p>
    <w:p w14:paraId="377A798F" w14:textId="77777777" w:rsidR="00C758A9" w:rsidRDefault="00C758A9" w:rsidP="00C758A9">
      <w:pPr>
        <w:numPr>
          <w:ilvl w:val="1"/>
          <w:numId w:val="1"/>
        </w:numPr>
        <w:spacing w:after="0" w:line="240" w:lineRule="auto"/>
        <w:jc w:val="both"/>
        <w:rPr>
          <w:rFonts w:ascii="Times New Roman" w:hAnsi="Times New Roman"/>
          <w:sz w:val="24"/>
          <w:szCs w:val="24"/>
        </w:rPr>
      </w:pPr>
      <w:r w:rsidRPr="00DA608D">
        <w:rPr>
          <w:rFonts w:ascii="Times New Roman" w:hAnsi="Times New Roman"/>
          <w:sz w:val="24"/>
          <w:szCs w:val="24"/>
        </w:rPr>
        <w:t xml:space="preserve">visiem </w:t>
      </w:r>
      <w:r>
        <w:rPr>
          <w:rFonts w:ascii="Times New Roman" w:hAnsi="Times New Roman"/>
          <w:sz w:val="24"/>
          <w:szCs w:val="24"/>
        </w:rPr>
        <w:t>I</w:t>
      </w:r>
      <w:r w:rsidRPr="00DA608D">
        <w:rPr>
          <w:rFonts w:ascii="Times New Roman" w:hAnsi="Times New Roman"/>
          <w:sz w:val="24"/>
          <w:szCs w:val="24"/>
        </w:rPr>
        <w:t xml:space="preserve">zsoles dalībniekiem, ja neviens </w:t>
      </w:r>
      <w:r>
        <w:rPr>
          <w:rFonts w:ascii="Times New Roman" w:hAnsi="Times New Roman"/>
          <w:sz w:val="24"/>
          <w:szCs w:val="24"/>
        </w:rPr>
        <w:t>I</w:t>
      </w:r>
      <w:r w:rsidRPr="00DA608D">
        <w:rPr>
          <w:rFonts w:ascii="Times New Roman" w:hAnsi="Times New Roman"/>
          <w:sz w:val="24"/>
          <w:szCs w:val="24"/>
        </w:rPr>
        <w:t>zsoles dalībnieks nav pārsolījis izsoles sākumcenu;</w:t>
      </w:r>
    </w:p>
    <w:p w14:paraId="709637C4" w14:textId="77777777" w:rsidR="00C758A9" w:rsidRPr="00DA608D" w:rsidRDefault="00C758A9" w:rsidP="00C758A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I</w:t>
      </w:r>
      <w:r w:rsidRPr="00DA608D">
        <w:rPr>
          <w:rFonts w:ascii="Times New Roman" w:hAnsi="Times New Roman"/>
          <w:sz w:val="24"/>
          <w:szCs w:val="24"/>
        </w:rPr>
        <w:t xml:space="preserve">zsoles uzvarētājam un pēdējam pārsolītajam izsoles dalībniekam, ja viņi neparaksta </w:t>
      </w:r>
      <w:r>
        <w:rPr>
          <w:rFonts w:ascii="Times New Roman" w:hAnsi="Times New Roman"/>
          <w:sz w:val="24"/>
          <w:szCs w:val="24"/>
        </w:rPr>
        <w:t>L</w:t>
      </w:r>
      <w:r w:rsidRPr="00DA608D">
        <w:rPr>
          <w:rFonts w:ascii="Times New Roman" w:hAnsi="Times New Roman"/>
          <w:sz w:val="24"/>
          <w:szCs w:val="24"/>
        </w:rPr>
        <w:t>īgumu</w:t>
      </w:r>
      <w:r>
        <w:rPr>
          <w:rFonts w:ascii="Times New Roman" w:hAnsi="Times New Roman"/>
          <w:sz w:val="24"/>
          <w:szCs w:val="24"/>
        </w:rPr>
        <w:t xml:space="preserve"> i</w:t>
      </w:r>
      <w:r w:rsidRPr="00DA608D">
        <w:rPr>
          <w:rFonts w:ascii="Times New Roman" w:hAnsi="Times New Roman"/>
          <w:sz w:val="24"/>
          <w:szCs w:val="24"/>
        </w:rPr>
        <w:t>zsoles noteikumos noteiktajā kārtībā un termiņā</w:t>
      </w:r>
      <w:r>
        <w:rPr>
          <w:rFonts w:ascii="Times New Roman" w:hAnsi="Times New Roman"/>
          <w:sz w:val="24"/>
          <w:szCs w:val="24"/>
        </w:rPr>
        <w:t>.</w:t>
      </w:r>
    </w:p>
    <w:p w14:paraId="1E3DB0E7" w14:textId="77777777" w:rsidR="00E33E7C" w:rsidRPr="00BA59A9" w:rsidRDefault="00E33E7C" w:rsidP="00E41674">
      <w:pPr>
        <w:spacing w:after="0" w:line="240" w:lineRule="auto"/>
        <w:jc w:val="both"/>
        <w:rPr>
          <w:rFonts w:ascii="Times New Roman" w:eastAsia="Times New Roman" w:hAnsi="Times New Roman"/>
          <w:sz w:val="24"/>
          <w:szCs w:val="24"/>
          <w:lang w:eastAsia="lv-LV"/>
        </w:rPr>
      </w:pPr>
    </w:p>
    <w:p w14:paraId="21472E26" w14:textId="75C77CFE" w:rsidR="00BA59A9" w:rsidRDefault="00EC4A8D" w:rsidP="00761EA8">
      <w:pPr>
        <w:spacing w:after="0" w:line="240" w:lineRule="auto"/>
        <w:jc w:val="both"/>
        <w:rPr>
          <w:rFonts w:ascii="Times New Roman" w:eastAsia="Times New Roman" w:hAnsi="Times New Roman"/>
          <w:b/>
          <w:sz w:val="24"/>
          <w:szCs w:val="24"/>
          <w:lang w:eastAsia="lv-LV"/>
        </w:rPr>
      </w:pPr>
      <w:r w:rsidRPr="00EC4A8D">
        <w:rPr>
          <w:rFonts w:ascii="Times New Roman" w:eastAsia="Times New Roman" w:hAnsi="Times New Roman"/>
          <w:b/>
          <w:sz w:val="24"/>
          <w:szCs w:val="24"/>
          <w:lang w:eastAsia="lv-LV"/>
        </w:rPr>
        <w:t>IZSOLES REZULTĀTU APSTIPRINĀŠANA UN LĪGUMA SLĒGŠANAS KĀRTĪBA</w:t>
      </w:r>
    </w:p>
    <w:p w14:paraId="01131DD4" w14:textId="77777777" w:rsidR="00EC4A8D" w:rsidRDefault="00EC4A8D" w:rsidP="00761EA8">
      <w:pPr>
        <w:spacing w:after="0" w:line="240" w:lineRule="auto"/>
        <w:jc w:val="both"/>
        <w:rPr>
          <w:rFonts w:ascii="Times New Roman" w:eastAsia="Times New Roman" w:hAnsi="Times New Roman"/>
          <w:b/>
          <w:sz w:val="24"/>
          <w:szCs w:val="24"/>
          <w:lang w:eastAsia="lv-LV"/>
        </w:rPr>
      </w:pPr>
    </w:p>
    <w:p w14:paraId="7CE3A0B2" w14:textId="0EFADE92" w:rsidR="00EC4A8D" w:rsidRPr="00214DC3" w:rsidRDefault="00EC4A8D" w:rsidP="008C4731">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Izsoles organizētājs 14 (četrpadsmit) darba dienu laikā no izsoles noslēguma dienas uzaicina izsoles dalībnieku, kurš nosolījis augstāko </w:t>
      </w:r>
      <w:r w:rsidR="00E05900" w:rsidRPr="00E05900">
        <w:rPr>
          <w:rFonts w:ascii="Times New Roman" w:hAnsi="Times New Roman"/>
          <w:sz w:val="24"/>
          <w:szCs w:val="24"/>
        </w:rPr>
        <w:t>apbūves tiesības maksu</w:t>
      </w:r>
      <w:r w:rsidR="005305E0" w:rsidRPr="00214DC3">
        <w:rPr>
          <w:rFonts w:ascii="Times New Roman" w:hAnsi="Times New Roman"/>
          <w:sz w:val="24"/>
          <w:szCs w:val="24"/>
        </w:rPr>
        <w:t>,</w:t>
      </w:r>
      <w:r w:rsidRPr="00214DC3">
        <w:rPr>
          <w:rFonts w:ascii="Times New Roman" w:hAnsi="Times New Roman"/>
          <w:sz w:val="24"/>
          <w:szCs w:val="24"/>
        </w:rPr>
        <w:t xml:space="preserve"> noslēgt </w:t>
      </w:r>
      <w:r w:rsidR="00E05900">
        <w:rPr>
          <w:rFonts w:ascii="Times New Roman" w:hAnsi="Times New Roman"/>
          <w:sz w:val="24"/>
          <w:szCs w:val="24"/>
        </w:rPr>
        <w:t>L</w:t>
      </w:r>
      <w:r w:rsidRPr="00214DC3">
        <w:rPr>
          <w:rFonts w:ascii="Times New Roman" w:hAnsi="Times New Roman"/>
          <w:sz w:val="24"/>
          <w:szCs w:val="24"/>
        </w:rPr>
        <w:t xml:space="preserve">īgumu </w:t>
      </w:r>
      <w:r w:rsidR="00952999" w:rsidRPr="00214DC3">
        <w:rPr>
          <w:rFonts w:ascii="Times New Roman" w:hAnsi="Times New Roman"/>
          <w:sz w:val="24"/>
          <w:szCs w:val="24"/>
        </w:rPr>
        <w:t>Kuldīgas novada pašvaldībā.</w:t>
      </w:r>
    </w:p>
    <w:p w14:paraId="1CD6E74D" w14:textId="4AE38E43" w:rsidR="00952999" w:rsidRDefault="00EC4A8D"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sidRPr="00BA59A9">
        <w:rPr>
          <w:rFonts w:ascii="Times New Roman" w:eastAsia="Times New Roman" w:hAnsi="Times New Roman"/>
          <w:sz w:val="24"/>
          <w:szCs w:val="24"/>
          <w:lang w:eastAsia="lv-LV"/>
        </w:rPr>
        <w:t xml:space="preserve">Ja iepriekš minētajā termiņā </w:t>
      </w:r>
      <w:r w:rsidR="00BB312A">
        <w:rPr>
          <w:rFonts w:ascii="Times New Roman" w:eastAsia="Times New Roman" w:hAnsi="Times New Roman"/>
          <w:sz w:val="24"/>
          <w:szCs w:val="24"/>
          <w:lang w:eastAsia="lv-LV"/>
        </w:rPr>
        <w:t>A</w:t>
      </w:r>
      <w:r w:rsidR="00EE0E3A">
        <w:rPr>
          <w:rFonts w:ascii="Times New Roman" w:eastAsia="Times New Roman" w:hAnsi="Times New Roman"/>
          <w:sz w:val="24"/>
          <w:szCs w:val="24"/>
          <w:lang w:eastAsia="lv-LV"/>
        </w:rPr>
        <w:t xml:space="preserve">pbūves </w:t>
      </w:r>
      <w:r w:rsidR="00BB312A">
        <w:rPr>
          <w:rFonts w:ascii="Times New Roman" w:eastAsia="Times New Roman" w:hAnsi="Times New Roman"/>
          <w:sz w:val="24"/>
          <w:szCs w:val="24"/>
          <w:lang w:eastAsia="lv-LV"/>
        </w:rPr>
        <w:t>tiesīgais</w:t>
      </w:r>
      <w:r w:rsidRPr="00BA59A9">
        <w:rPr>
          <w:rFonts w:ascii="Times New Roman" w:eastAsia="Times New Roman" w:hAnsi="Times New Roman"/>
          <w:sz w:val="24"/>
          <w:szCs w:val="24"/>
          <w:lang w:eastAsia="lv-LV"/>
        </w:rPr>
        <w:t xml:space="preserve">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 xml:space="preserve">īgumu neparaksta, ir uzskatāms, ka no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slēgšanas atteicies.</w:t>
      </w:r>
      <w:r w:rsidR="00952999" w:rsidRPr="00EC4A8D">
        <w:rPr>
          <w:rFonts w:ascii="Times New Roman" w:hAnsi="Times New Roman"/>
          <w:sz w:val="24"/>
          <w:szCs w:val="24"/>
        </w:rPr>
        <w:t xml:space="preserve"> </w:t>
      </w:r>
      <w:r w:rsidR="00EE0E3A">
        <w:rPr>
          <w:rFonts w:ascii="Times New Roman" w:hAnsi="Times New Roman"/>
          <w:sz w:val="24"/>
          <w:szCs w:val="24"/>
        </w:rPr>
        <w:t xml:space="preserve">Drošības maksa </w:t>
      </w:r>
      <w:r w:rsidR="00BB312A" w:rsidRPr="00BB312A">
        <w:rPr>
          <w:rFonts w:ascii="Times New Roman" w:hAnsi="Times New Roman"/>
          <w:sz w:val="24"/>
          <w:szCs w:val="24"/>
        </w:rPr>
        <w:t xml:space="preserve">Apbūves tiesīgais </w:t>
      </w:r>
      <w:r w:rsidR="00952999" w:rsidRPr="00EC4A8D">
        <w:rPr>
          <w:rFonts w:ascii="Times New Roman" w:hAnsi="Times New Roman"/>
          <w:sz w:val="24"/>
          <w:szCs w:val="24"/>
        </w:rPr>
        <w:t>netiek atmaksāt</w:t>
      </w:r>
      <w:r w:rsidR="00EE0E3A">
        <w:rPr>
          <w:rFonts w:ascii="Times New Roman" w:hAnsi="Times New Roman"/>
          <w:sz w:val="24"/>
          <w:szCs w:val="24"/>
        </w:rPr>
        <w:t>a.</w:t>
      </w:r>
    </w:p>
    <w:p w14:paraId="701A2814" w14:textId="77777777" w:rsidR="00BB312A" w:rsidRDefault="00EC4A8D" w:rsidP="00BB312A">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Ja </w:t>
      </w:r>
      <w:r w:rsidR="00BB312A">
        <w:rPr>
          <w:rFonts w:ascii="Times New Roman" w:hAnsi="Times New Roman"/>
          <w:sz w:val="24"/>
          <w:szCs w:val="24"/>
        </w:rPr>
        <w:t>L</w:t>
      </w:r>
      <w:r w:rsidR="00952999">
        <w:rPr>
          <w:rFonts w:ascii="Times New Roman" w:hAnsi="Times New Roman"/>
          <w:sz w:val="24"/>
          <w:szCs w:val="24"/>
        </w:rPr>
        <w:t xml:space="preserve">īgums netiek noslēgts ar </w:t>
      </w:r>
      <w:r w:rsidR="00BB312A" w:rsidRPr="00BB312A">
        <w:rPr>
          <w:rFonts w:ascii="Times New Roman" w:hAnsi="Times New Roman"/>
          <w:sz w:val="24"/>
          <w:szCs w:val="24"/>
        </w:rPr>
        <w:t>Apbūves tiesīg</w:t>
      </w:r>
      <w:r w:rsidR="00BB312A">
        <w:rPr>
          <w:rFonts w:ascii="Times New Roman" w:hAnsi="Times New Roman"/>
          <w:sz w:val="24"/>
          <w:szCs w:val="24"/>
        </w:rPr>
        <w:t>o</w:t>
      </w:r>
      <w:r w:rsidR="00952999">
        <w:rPr>
          <w:rFonts w:ascii="Times New Roman" w:hAnsi="Times New Roman"/>
          <w:sz w:val="24"/>
          <w:szCs w:val="24"/>
        </w:rPr>
        <w:t>,</w:t>
      </w:r>
      <w:r w:rsidRPr="00EC4A8D">
        <w:rPr>
          <w:rFonts w:ascii="Times New Roman" w:hAnsi="Times New Roman"/>
          <w:sz w:val="24"/>
          <w:szCs w:val="24"/>
        </w:rPr>
        <w:t xml:space="preserve"> </w:t>
      </w:r>
      <w:r w:rsidR="00BB312A">
        <w:rPr>
          <w:rFonts w:ascii="Times New Roman" w:hAnsi="Times New Roman"/>
          <w:sz w:val="24"/>
          <w:szCs w:val="24"/>
        </w:rPr>
        <w:t>L</w:t>
      </w:r>
      <w:r w:rsidR="00952999">
        <w:rPr>
          <w:rFonts w:ascii="Times New Roman" w:hAnsi="Times New Roman"/>
          <w:sz w:val="24"/>
          <w:szCs w:val="24"/>
        </w:rPr>
        <w:t xml:space="preserve">īgumu piedāvā slēgts ar dalībnieku, </w:t>
      </w:r>
      <w:r w:rsidRPr="00EC4A8D">
        <w:rPr>
          <w:rFonts w:ascii="Times New Roman" w:hAnsi="Times New Roman"/>
          <w:sz w:val="24"/>
          <w:szCs w:val="24"/>
        </w:rPr>
        <w:t xml:space="preserve">kurš nosolījis nākamo augstāko </w:t>
      </w:r>
      <w:r w:rsidR="00BB312A" w:rsidRPr="00BB312A">
        <w:rPr>
          <w:rFonts w:ascii="Times New Roman" w:hAnsi="Times New Roman"/>
          <w:sz w:val="24"/>
          <w:szCs w:val="24"/>
        </w:rPr>
        <w:t>apbūves tiesības maksu</w:t>
      </w:r>
      <w:r w:rsidRPr="00EC4A8D">
        <w:rPr>
          <w:rFonts w:ascii="Times New Roman" w:hAnsi="Times New Roman"/>
          <w:sz w:val="24"/>
          <w:szCs w:val="24"/>
        </w:rPr>
        <w:t xml:space="preserve"> un šim izsoles dalībniekam ir tiesības divu nedēļu laikā no paziņojuma saņemšanas dienas </w:t>
      </w:r>
      <w:r w:rsidR="00952999">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w:t>
      </w:r>
      <w:r w:rsidR="00BB312A">
        <w:rPr>
          <w:rFonts w:ascii="Times New Roman" w:hAnsi="Times New Roman"/>
          <w:sz w:val="24"/>
          <w:szCs w:val="24"/>
        </w:rPr>
        <w:t>Līguma slēgšanu</w:t>
      </w:r>
      <w:r w:rsidRPr="00EC4A8D">
        <w:rPr>
          <w:rFonts w:ascii="Times New Roman" w:hAnsi="Times New Roman"/>
          <w:sz w:val="24"/>
          <w:szCs w:val="24"/>
        </w:rPr>
        <w:t xml:space="preserve"> par paša solīto augstāko </w:t>
      </w:r>
      <w:r w:rsidR="00BB312A" w:rsidRPr="00BB312A">
        <w:rPr>
          <w:rFonts w:ascii="Times New Roman" w:hAnsi="Times New Roman"/>
          <w:sz w:val="24"/>
          <w:szCs w:val="24"/>
        </w:rPr>
        <w:t>apbūves tiesības maksu</w:t>
      </w:r>
      <w:r w:rsidRPr="00EC4A8D">
        <w:rPr>
          <w:rFonts w:ascii="Times New Roman" w:hAnsi="Times New Roman"/>
          <w:sz w:val="24"/>
          <w:szCs w:val="24"/>
        </w:rPr>
        <w:t>.</w:t>
      </w:r>
    </w:p>
    <w:p w14:paraId="0D3806BC" w14:textId="4F089E79" w:rsidR="00BB312A" w:rsidRPr="00BB312A" w:rsidRDefault="00EC4A8D" w:rsidP="00BB312A">
      <w:pPr>
        <w:numPr>
          <w:ilvl w:val="0"/>
          <w:numId w:val="1"/>
        </w:numPr>
        <w:spacing w:after="0" w:line="240" w:lineRule="auto"/>
        <w:ind w:left="426" w:hanging="426"/>
        <w:jc w:val="both"/>
        <w:rPr>
          <w:rFonts w:ascii="Times New Roman" w:hAnsi="Times New Roman"/>
          <w:sz w:val="24"/>
          <w:szCs w:val="24"/>
        </w:rPr>
      </w:pPr>
      <w:r w:rsidRPr="00384F09">
        <w:rPr>
          <w:rFonts w:ascii="Times New Roman" w:hAnsi="Times New Roman"/>
          <w:sz w:val="24"/>
          <w:szCs w:val="24"/>
        </w:rPr>
        <w:t xml:space="preserve">Ja </w:t>
      </w:r>
      <w:r w:rsidR="004C7432">
        <w:rPr>
          <w:rFonts w:ascii="Times New Roman" w:hAnsi="Times New Roman"/>
          <w:sz w:val="24"/>
          <w:szCs w:val="24"/>
        </w:rPr>
        <w:t>7</w:t>
      </w:r>
      <w:r w:rsidR="007C1EA0">
        <w:rPr>
          <w:rFonts w:ascii="Times New Roman" w:hAnsi="Times New Roman"/>
          <w:sz w:val="24"/>
          <w:szCs w:val="24"/>
        </w:rPr>
        <w:t>0</w:t>
      </w:r>
      <w:r w:rsidRPr="00384F09">
        <w:rPr>
          <w:rFonts w:ascii="Times New Roman" w:hAnsi="Times New Roman"/>
          <w:sz w:val="24"/>
          <w:szCs w:val="24"/>
        </w:rPr>
        <w:t>. punktā noteiktais</w:t>
      </w:r>
      <w:r w:rsidRPr="00BB312A">
        <w:rPr>
          <w:rFonts w:ascii="Times New Roman" w:hAnsi="Times New Roman"/>
          <w:sz w:val="24"/>
          <w:szCs w:val="24"/>
        </w:rPr>
        <w:t xml:space="preserve"> izsoles dalībnieks</w:t>
      </w:r>
      <w:r w:rsidR="00EE0E3A" w:rsidRPr="00BB312A">
        <w:rPr>
          <w:rFonts w:ascii="Times New Roman" w:hAnsi="Times New Roman"/>
          <w:sz w:val="24"/>
          <w:szCs w:val="24"/>
        </w:rPr>
        <w:t>,</w:t>
      </w:r>
      <w:r w:rsidRPr="00BB312A">
        <w:rPr>
          <w:rFonts w:ascii="Times New Roman" w:hAnsi="Times New Roman"/>
          <w:sz w:val="24"/>
          <w:szCs w:val="24"/>
        </w:rPr>
        <w:t xml:space="preserve"> </w:t>
      </w:r>
      <w:r w:rsidR="00EE0E3A" w:rsidRPr="00BB312A">
        <w:rPr>
          <w:rFonts w:ascii="Times New Roman" w:hAnsi="Times New Roman"/>
          <w:sz w:val="24"/>
          <w:szCs w:val="24"/>
        </w:rPr>
        <w:t xml:space="preserve">norādītajā termiņā, </w:t>
      </w:r>
      <w:r w:rsidRPr="00BB312A">
        <w:rPr>
          <w:rFonts w:ascii="Times New Roman" w:hAnsi="Times New Roman"/>
          <w:sz w:val="24"/>
          <w:szCs w:val="24"/>
        </w:rPr>
        <w:t xml:space="preserve">no </w:t>
      </w:r>
      <w:r w:rsidR="00BB312A" w:rsidRPr="00BB312A">
        <w:rPr>
          <w:rFonts w:ascii="Times New Roman" w:hAnsi="Times New Roman"/>
          <w:sz w:val="24"/>
          <w:szCs w:val="24"/>
        </w:rPr>
        <w:t xml:space="preserve">Līguma slēgšanas </w:t>
      </w:r>
      <w:r w:rsidRPr="00BB312A">
        <w:rPr>
          <w:rFonts w:ascii="Times New Roman" w:hAnsi="Times New Roman"/>
          <w:sz w:val="24"/>
          <w:szCs w:val="24"/>
        </w:rPr>
        <w:t xml:space="preserve">atsakās, izsole tiek uzskatīta par nenotikšu. </w:t>
      </w:r>
      <w:r w:rsidR="00BB312A" w:rsidRPr="00BB312A">
        <w:rPr>
          <w:rFonts w:ascii="Times New Roman" w:hAnsi="Times New Roman"/>
          <w:sz w:val="24"/>
          <w:szCs w:val="24"/>
        </w:rPr>
        <w:t xml:space="preserve">Drošības maksa  </w:t>
      </w:r>
      <w:r w:rsidR="00BB312A">
        <w:rPr>
          <w:rFonts w:ascii="Times New Roman" w:hAnsi="Times New Roman"/>
          <w:sz w:val="24"/>
          <w:szCs w:val="24"/>
        </w:rPr>
        <w:t>izsoles dalībniekam</w:t>
      </w:r>
      <w:r w:rsidR="00BB312A" w:rsidRPr="00BB312A">
        <w:rPr>
          <w:rFonts w:ascii="Times New Roman" w:hAnsi="Times New Roman"/>
          <w:sz w:val="24"/>
          <w:szCs w:val="24"/>
        </w:rPr>
        <w:t xml:space="preserve"> netiek atmaksāta.</w:t>
      </w:r>
    </w:p>
    <w:p w14:paraId="68E85333" w14:textId="3967047B" w:rsidR="00EC4A8D" w:rsidRPr="00EC4A8D" w:rsidRDefault="00EC4A8D" w:rsidP="00214DC3">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Lēmumu  par atkārtotu izsoli pieņem </w:t>
      </w:r>
      <w:r>
        <w:rPr>
          <w:rFonts w:ascii="Times New Roman" w:hAnsi="Times New Roman"/>
          <w:sz w:val="24"/>
          <w:szCs w:val="24"/>
        </w:rPr>
        <w:t>Kuldīgas novada domē</w:t>
      </w:r>
      <w:r w:rsidRPr="00EC4A8D">
        <w:rPr>
          <w:rFonts w:ascii="Times New Roman" w:hAnsi="Times New Roman"/>
          <w:sz w:val="24"/>
          <w:szCs w:val="24"/>
        </w:rPr>
        <w:t>.</w:t>
      </w:r>
    </w:p>
    <w:p w14:paraId="33CCBBEC" w14:textId="7023004A"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īguma projekts tiek apstiprināts kopā ar šiem noteikumiem.</w:t>
      </w:r>
    </w:p>
    <w:p w14:paraId="505211E4" w14:textId="408B6A19"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L</w:t>
      </w:r>
      <w:r w:rsidR="00EC4A8D" w:rsidRPr="00EC4A8D">
        <w:rPr>
          <w:rFonts w:ascii="Times New Roman" w:hAnsi="Times New Roman"/>
          <w:sz w:val="24"/>
          <w:szCs w:val="24"/>
        </w:rPr>
        <w:t xml:space="preserve">īgumu </w:t>
      </w:r>
      <w:r w:rsidR="00EC4A8D">
        <w:rPr>
          <w:rFonts w:ascii="Times New Roman" w:hAnsi="Times New Roman"/>
          <w:sz w:val="24"/>
          <w:szCs w:val="24"/>
        </w:rPr>
        <w:t>Kuldīgas novada pašvaldības</w:t>
      </w:r>
      <w:r w:rsidR="00EC4A8D" w:rsidRPr="00EC4A8D">
        <w:rPr>
          <w:rFonts w:ascii="Times New Roman" w:hAnsi="Times New Roman"/>
          <w:sz w:val="24"/>
          <w:szCs w:val="24"/>
        </w:rPr>
        <w:t xml:space="preserve"> vārdā paraksta </w:t>
      </w:r>
      <w:r w:rsidR="00C76805">
        <w:rPr>
          <w:rFonts w:ascii="Times New Roman" w:hAnsi="Times New Roman"/>
          <w:sz w:val="24"/>
          <w:szCs w:val="24"/>
        </w:rPr>
        <w:t>priekšsēdētāja</w:t>
      </w:r>
      <w:r w:rsidR="00BB312A">
        <w:rPr>
          <w:rFonts w:ascii="Times New Roman" w:hAnsi="Times New Roman"/>
          <w:sz w:val="24"/>
          <w:szCs w:val="24"/>
        </w:rPr>
        <w:t>, viņas prombūtnes laikā – vietnieks</w:t>
      </w:r>
      <w:r w:rsidR="00C76805">
        <w:rPr>
          <w:rFonts w:ascii="Times New Roman" w:hAnsi="Times New Roman"/>
          <w:sz w:val="24"/>
          <w:szCs w:val="24"/>
        </w:rPr>
        <w:t>.</w:t>
      </w:r>
      <w:r w:rsidR="00BC52E6">
        <w:rPr>
          <w:rFonts w:ascii="Times New Roman" w:hAnsi="Times New Roman"/>
          <w:sz w:val="24"/>
          <w:szCs w:val="24"/>
        </w:rPr>
        <w:t xml:space="preserve"> </w:t>
      </w:r>
      <w:bookmarkStart w:id="1" w:name="_Hlk175294267"/>
      <w:r w:rsidR="00BC52E6">
        <w:rPr>
          <w:rFonts w:ascii="Times New Roman" w:hAnsi="Times New Roman"/>
          <w:sz w:val="24"/>
          <w:szCs w:val="24"/>
        </w:rPr>
        <w:t>Pirms Līguma parakstīšanas, pusēm jāvienojas par tā parakstīšanas veidu – papīra formātā vai ar drošu elektronisku parakstu.</w:t>
      </w:r>
      <w:bookmarkEnd w:id="1"/>
    </w:p>
    <w:p w14:paraId="06A86FA8" w14:textId="18B34135" w:rsidR="00A47C6F" w:rsidRDefault="00EC4A8D" w:rsidP="00214DC3">
      <w:pPr>
        <w:numPr>
          <w:ilvl w:val="0"/>
          <w:numId w:val="1"/>
        </w:num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parakstīšanas publicē informāciju Kuldīgas</w:t>
      </w:r>
      <w:r w:rsidRPr="00BA59A9">
        <w:rPr>
          <w:rFonts w:ascii="Times New Roman" w:hAnsi="Times New Roman"/>
          <w:sz w:val="24"/>
          <w:szCs w:val="24"/>
        </w:rPr>
        <w:t xml:space="preserve"> novada pašvaldības interneta vietnē.</w:t>
      </w:r>
    </w:p>
    <w:p w14:paraId="59B44F86" w14:textId="12594B3F" w:rsidR="00B067E0" w:rsidRPr="00C76805" w:rsidRDefault="00EC4A8D" w:rsidP="00761EA8">
      <w:pPr>
        <w:spacing w:after="0" w:line="240" w:lineRule="auto"/>
        <w:ind w:left="426"/>
        <w:jc w:val="both"/>
        <w:rPr>
          <w:rFonts w:ascii="Times New Roman" w:hAnsi="Times New Roman"/>
          <w:sz w:val="24"/>
          <w:szCs w:val="24"/>
        </w:rPr>
      </w:pPr>
      <w:r w:rsidRPr="00BA59A9">
        <w:rPr>
          <w:rFonts w:ascii="Times New Roman" w:hAnsi="Times New Roman"/>
          <w:sz w:val="24"/>
          <w:szCs w:val="24"/>
        </w:rPr>
        <w:t xml:space="preserve"> </w:t>
      </w:r>
    </w:p>
    <w:p w14:paraId="52BBC13D" w14:textId="4498A7A3" w:rsidR="00577DB5" w:rsidRPr="00EC4A8D" w:rsidRDefault="00EC4A8D" w:rsidP="00761EA8">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2F63EED5" w14:textId="27CE3A52" w:rsidR="00EC4A8D" w:rsidRDefault="00EC4A8D" w:rsidP="00761EA8">
      <w:pPr>
        <w:spacing w:after="0" w:line="240" w:lineRule="auto"/>
        <w:jc w:val="both"/>
        <w:rPr>
          <w:rFonts w:ascii="Times New Roman" w:eastAsia="Times New Roman" w:hAnsi="Times New Roman"/>
          <w:sz w:val="24"/>
          <w:szCs w:val="24"/>
          <w:lang w:eastAsia="lv-LV"/>
        </w:rPr>
      </w:pPr>
    </w:p>
    <w:p w14:paraId="6E7B8BE9" w14:textId="093D6716" w:rsidR="00EC4A8D" w:rsidRPr="009853A9" w:rsidRDefault="00EC4A8D" w:rsidP="00214DC3">
      <w:pPr>
        <w:pStyle w:val="ListParagraph"/>
        <w:numPr>
          <w:ilvl w:val="0"/>
          <w:numId w:val="1"/>
        </w:numPr>
        <w:spacing w:after="0" w:line="240" w:lineRule="auto"/>
        <w:ind w:left="426" w:hanging="426"/>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2E42938E" w14:textId="71B495E8"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4B236AE7" w14:textId="798E6088"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28C9023A" w14:textId="0A305482"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tiek noskaidrots, ka nepamatoti noraidīta kāda dalībnieka piedalīšanās izsolē vai nepareizi noraidīts kāds </w:t>
      </w:r>
      <w:proofErr w:type="spellStart"/>
      <w:r w:rsidRPr="00EC4A8D">
        <w:rPr>
          <w:rFonts w:ascii="Times New Roman" w:eastAsia="Times New Roman" w:hAnsi="Times New Roman"/>
          <w:sz w:val="24"/>
          <w:szCs w:val="24"/>
          <w:lang w:eastAsia="lv-LV"/>
        </w:rPr>
        <w:t>pārsolījumus</w:t>
      </w:r>
      <w:proofErr w:type="spellEnd"/>
      <w:r w:rsidRPr="00EC4A8D">
        <w:rPr>
          <w:rFonts w:ascii="Times New Roman" w:eastAsia="Times New Roman" w:hAnsi="Times New Roman"/>
          <w:sz w:val="24"/>
          <w:szCs w:val="24"/>
          <w:lang w:eastAsia="lv-LV"/>
        </w:rPr>
        <w:t>;</w:t>
      </w:r>
    </w:p>
    <w:p w14:paraId="42672A89" w14:textId="19BA435E"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neviens izsoles dalībnieks, kurš nosolījis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 xml:space="preserve">bjektu, nav parakstījis </w:t>
      </w:r>
      <w:r w:rsidR="00BB312A">
        <w:rPr>
          <w:rFonts w:ascii="Times New Roman" w:eastAsia="Times New Roman" w:hAnsi="Times New Roman"/>
          <w:sz w:val="24"/>
          <w:szCs w:val="24"/>
          <w:lang w:eastAsia="lv-LV"/>
        </w:rPr>
        <w:t>L</w:t>
      </w:r>
      <w:r w:rsidRPr="00EC4A8D">
        <w:rPr>
          <w:rFonts w:ascii="Times New Roman" w:eastAsia="Times New Roman" w:hAnsi="Times New Roman"/>
          <w:sz w:val="24"/>
          <w:szCs w:val="24"/>
          <w:lang w:eastAsia="lv-LV"/>
        </w:rPr>
        <w:t>īgumu;</w:t>
      </w:r>
    </w:p>
    <w:p w14:paraId="0CCF134E" w14:textId="0ADBCE44"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bjektu ieguvusi persona, kurai nav bijušas tiesības piedalīties izsolē.</w:t>
      </w:r>
    </w:p>
    <w:p w14:paraId="7F2454C6" w14:textId="79AB9F23" w:rsidR="00EC4A8D" w:rsidRPr="00BB312A" w:rsidRDefault="00EC4A8D" w:rsidP="00BB312A">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BB312A">
        <w:rPr>
          <w:rFonts w:ascii="Times New Roman" w:eastAsia="Times New Roman" w:hAnsi="Times New Roman"/>
          <w:sz w:val="24"/>
          <w:szCs w:val="24"/>
          <w:lang w:eastAsia="lv-LV"/>
        </w:rPr>
        <w:t>Atkārtota izsole tiek rīkota noteikumos noteiktajā kārtībā.</w:t>
      </w:r>
    </w:p>
    <w:p w14:paraId="1495A55A" w14:textId="77777777" w:rsidR="008C4731" w:rsidRDefault="008C4731" w:rsidP="00761EA8">
      <w:pPr>
        <w:spacing w:after="0" w:line="240" w:lineRule="auto"/>
        <w:jc w:val="both"/>
        <w:rPr>
          <w:rFonts w:ascii="Times New Roman" w:eastAsia="Times New Roman" w:hAnsi="Times New Roman"/>
          <w:sz w:val="24"/>
          <w:szCs w:val="24"/>
          <w:lang w:eastAsia="lv-LV"/>
        </w:rPr>
      </w:pPr>
    </w:p>
    <w:p w14:paraId="07F125A5" w14:textId="77777777" w:rsidR="00577DB5" w:rsidRPr="00BA59A9" w:rsidRDefault="00EC5173" w:rsidP="00761EA8">
      <w:pPr>
        <w:spacing w:after="0" w:line="240" w:lineRule="auto"/>
        <w:jc w:val="both"/>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NOBEIGUMA NOTEIKUMI</w:t>
      </w:r>
    </w:p>
    <w:p w14:paraId="493DCE4F" w14:textId="77777777" w:rsidR="00577DB5" w:rsidRPr="00BA59A9" w:rsidRDefault="00577DB5" w:rsidP="00761EA8">
      <w:pPr>
        <w:spacing w:after="0" w:line="240" w:lineRule="auto"/>
        <w:jc w:val="both"/>
        <w:rPr>
          <w:rFonts w:ascii="Times New Roman" w:eastAsia="Times New Roman" w:hAnsi="Times New Roman"/>
          <w:sz w:val="24"/>
          <w:szCs w:val="24"/>
          <w:lang w:eastAsia="lv-LV"/>
        </w:rPr>
      </w:pPr>
    </w:p>
    <w:p w14:paraId="0F28931B" w14:textId="6070C8B7" w:rsidR="008D0113" w:rsidRPr="008D0113" w:rsidRDefault="00C76805"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Izsoles</w:t>
      </w:r>
      <w:r w:rsidR="008D0113">
        <w:rPr>
          <w:rFonts w:ascii="Times New Roman" w:eastAsia="Times New Roman" w:hAnsi="Times New Roman"/>
          <w:sz w:val="24"/>
          <w:szCs w:val="24"/>
          <w:lang w:eastAsia="lv-LV"/>
        </w:rPr>
        <w:t xml:space="preserve"> rīkotājs nekādā mērā neuzņemas atbildību saistībā ar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pretendenta</w:t>
      </w:r>
      <w:r w:rsidR="008D0113">
        <w:rPr>
          <w:rFonts w:ascii="Times New Roman" w:eastAsia="Times New Roman" w:hAnsi="Times New Roman"/>
          <w:sz w:val="24"/>
          <w:szCs w:val="24"/>
          <w:lang w:eastAsia="lv-LV"/>
        </w:rPr>
        <w:t xml:space="preserve"> iespējamo komercdarbības risku, iegūstot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apbūves</w:t>
      </w:r>
      <w:r w:rsidR="008D0113">
        <w:rPr>
          <w:rFonts w:ascii="Times New Roman" w:eastAsia="Times New Roman" w:hAnsi="Times New Roman"/>
          <w:sz w:val="24"/>
          <w:szCs w:val="24"/>
          <w:lang w:eastAsia="lv-LV"/>
        </w:rPr>
        <w:t xml:space="preserve"> tiesības un veicot tā apsaimniekošanu, kā arī neatbildēs un nesegs zaudējumus trešajām personām, ja tām </w:t>
      </w:r>
      <w:r w:rsidR="009853A9">
        <w:rPr>
          <w:rFonts w:ascii="Times New Roman" w:eastAsia="Times New Roman" w:hAnsi="Times New Roman"/>
          <w:sz w:val="24"/>
          <w:szCs w:val="24"/>
          <w:lang w:eastAsia="lv-LV"/>
        </w:rPr>
        <w:t xml:space="preserve">zaudējumi </w:t>
      </w:r>
      <w:r w:rsidR="008D0113">
        <w:rPr>
          <w:rFonts w:ascii="Times New Roman" w:eastAsia="Times New Roman" w:hAnsi="Times New Roman"/>
          <w:sz w:val="24"/>
          <w:szCs w:val="24"/>
          <w:lang w:eastAsia="lv-LV"/>
        </w:rPr>
        <w:t xml:space="preserve">radīsies no </w:t>
      </w:r>
      <w:r w:rsidR="009853A9">
        <w:rPr>
          <w:rFonts w:ascii="Times New Roman" w:eastAsia="Times New Roman" w:hAnsi="Times New Roman"/>
          <w:sz w:val="24"/>
          <w:szCs w:val="24"/>
          <w:lang w:eastAsia="lv-LV"/>
        </w:rPr>
        <w:t>apbūves tiesības ņēmēja</w:t>
      </w:r>
      <w:r w:rsidR="008D0113">
        <w:rPr>
          <w:rFonts w:ascii="Times New Roman" w:eastAsia="Times New Roman" w:hAnsi="Times New Roman"/>
          <w:sz w:val="24"/>
          <w:szCs w:val="24"/>
          <w:lang w:eastAsia="lv-LV"/>
        </w:rPr>
        <w:t xml:space="preserve"> rīcības vai darbības.</w:t>
      </w:r>
    </w:p>
    <w:p w14:paraId="7BCE71F0" w14:textId="3E4FF26F" w:rsidR="00B53FF8" w:rsidRPr="005C593B" w:rsidRDefault="009853A9"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hAnsi="Times New Roman"/>
          <w:sz w:val="24"/>
          <w:szCs w:val="24"/>
        </w:rPr>
        <w:t>Pretendentam</w:t>
      </w:r>
      <w:r w:rsidR="00577DB5" w:rsidRPr="00BA59A9">
        <w:rPr>
          <w:rFonts w:ascii="Times New Roman" w:hAnsi="Times New Roman"/>
          <w:sz w:val="24"/>
          <w:szCs w:val="24"/>
        </w:rPr>
        <w:t xml:space="preserve"> ir tiesības iesniegt sūdzību Kuldīgas novada domei par </w:t>
      </w:r>
      <w:r w:rsidR="00BB312A">
        <w:rPr>
          <w:rFonts w:ascii="Times New Roman" w:hAnsi="Times New Roman"/>
          <w:sz w:val="24"/>
          <w:szCs w:val="24"/>
        </w:rPr>
        <w:t>Izsoļu k</w:t>
      </w:r>
      <w:r w:rsidR="00577DB5" w:rsidRPr="00BA59A9">
        <w:rPr>
          <w:rFonts w:ascii="Times New Roman" w:hAnsi="Times New Roman"/>
          <w:sz w:val="24"/>
          <w:szCs w:val="24"/>
        </w:rPr>
        <w:t xml:space="preserve">omisijas </w:t>
      </w:r>
      <w:r w:rsidR="00577DB5" w:rsidRPr="00BA59A9">
        <w:rPr>
          <w:rFonts w:ascii="Times New Roman" w:eastAsia="Times New Roman" w:hAnsi="Times New Roman"/>
          <w:sz w:val="24"/>
          <w:szCs w:val="24"/>
          <w:lang w:eastAsia="lv-LV"/>
        </w:rPr>
        <w:t xml:space="preserve">veiktajām </w:t>
      </w:r>
      <w:r w:rsidR="00577DB5" w:rsidRPr="00481CF7">
        <w:rPr>
          <w:rFonts w:ascii="Times New Roman" w:eastAsia="Times New Roman" w:hAnsi="Times New Roman"/>
          <w:sz w:val="24"/>
          <w:szCs w:val="24"/>
          <w:lang w:eastAsia="lv-LV"/>
        </w:rPr>
        <w:t>darbībām 5 (piecu)</w:t>
      </w:r>
      <w:r w:rsidR="008D0113" w:rsidRPr="00481CF7">
        <w:rPr>
          <w:rFonts w:ascii="Times New Roman" w:eastAsia="Times New Roman" w:hAnsi="Times New Roman"/>
          <w:sz w:val="24"/>
          <w:szCs w:val="24"/>
          <w:lang w:eastAsia="lv-LV"/>
        </w:rPr>
        <w:t xml:space="preserve"> darba</w:t>
      </w:r>
      <w:r w:rsidR="00577DB5" w:rsidRPr="00481CF7">
        <w:rPr>
          <w:rFonts w:ascii="Times New Roman" w:eastAsia="Times New Roman" w:hAnsi="Times New Roman"/>
          <w:sz w:val="24"/>
          <w:szCs w:val="24"/>
          <w:lang w:eastAsia="lv-LV"/>
        </w:rPr>
        <w:t xml:space="preserve"> dienu laikā </w:t>
      </w:r>
      <w:r w:rsidR="00481CF7" w:rsidRPr="00481CF7">
        <w:rPr>
          <w:rFonts w:ascii="Times New Roman" w:eastAsia="Times New Roman" w:hAnsi="Times New Roman"/>
          <w:sz w:val="24"/>
          <w:szCs w:val="24"/>
          <w:lang w:eastAsia="lv-LV"/>
        </w:rPr>
        <w:t>pēc izsoles noslēguma dienas.</w:t>
      </w:r>
      <w:r w:rsidR="00577DB5" w:rsidRPr="00481CF7">
        <w:rPr>
          <w:rFonts w:ascii="Times New Roman" w:eastAsia="Times New Roman" w:hAnsi="Times New Roman"/>
          <w:sz w:val="24"/>
          <w:szCs w:val="24"/>
          <w:lang w:eastAsia="lv-LV"/>
        </w:rPr>
        <w:t xml:space="preserve"> </w:t>
      </w:r>
    </w:p>
    <w:p w14:paraId="11CD75B0" w14:textId="77777777" w:rsidR="00C47B8F" w:rsidRDefault="00C47B8F" w:rsidP="00761EA8">
      <w:pPr>
        <w:spacing w:after="0" w:line="240" w:lineRule="auto"/>
        <w:jc w:val="both"/>
        <w:rPr>
          <w:rFonts w:ascii="Times New Roman" w:eastAsia="Times New Roman" w:hAnsi="Times New Roman"/>
          <w:b/>
          <w:sz w:val="24"/>
          <w:szCs w:val="24"/>
          <w:lang w:eastAsia="lv-LV"/>
        </w:rPr>
      </w:pPr>
      <w:bookmarkStart w:id="2" w:name="_Hlk123827840"/>
    </w:p>
    <w:p w14:paraId="5C3EC460" w14:textId="157294DA" w:rsidR="00AF2A69" w:rsidRPr="00AF2A69" w:rsidRDefault="00AF2A69" w:rsidP="00761EA8">
      <w:pPr>
        <w:spacing w:after="0" w:line="240" w:lineRule="auto"/>
        <w:jc w:val="both"/>
        <w:rPr>
          <w:rFonts w:ascii="Times New Roman" w:eastAsia="Times New Roman" w:hAnsi="Times New Roman"/>
          <w:b/>
          <w:sz w:val="24"/>
          <w:szCs w:val="24"/>
          <w:lang w:eastAsia="lv-LV"/>
        </w:rPr>
      </w:pPr>
      <w:r w:rsidRPr="00AF2A69">
        <w:rPr>
          <w:rFonts w:ascii="Times New Roman" w:eastAsia="Times New Roman" w:hAnsi="Times New Roman"/>
          <w:b/>
          <w:sz w:val="24"/>
          <w:szCs w:val="24"/>
          <w:lang w:eastAsia="lv-LV"/>
        </w:rPr>
        <w:t>CITI NOTEIKUMI</w:t>
      </w:r>
    </w:p>
    <w:p w14:paraId="6F007821" w14:textId="77777777" w:rsidR="00AF2A69" w:rsidRPr="00B64E37" w:rsidRDefault="00AF2A69" w:rsidP="00761EA8">
      <w:pPr>
        <w:pStyle w:val="ListParagraph"/>
        <w:spacing w:after="0" w:line="240" w:lineRule="auto"/>
        <w:jc w:val="both"/>
        <w:rPr>
          <w:rFonts w:ascii="Times New Roman" w:eastAsia="Times New Roman" w:hAnsi="Times New Roman"/>
          <w:sz w:val="24"/>
          <w:szCs w:val="24"/>
        </w:rPr>
      </w:pPr>
    </w:p>
    <w:p w14:paraId="000D815A" w14:textId="77777777" w:rsidR="00AF2A69" w:rsidRPr="00B64E37" w:rsidRDefault="00AF2A69" w:rsidP="00214DC3">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21281ACF" w14:textId="77777777" w:rsidR="00AF2A69" w:rsidRPr="00B64E37" w:rsidRDefault="00AF2A69" w:rsidP="00214DC3">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1BBA7C49" w14:textId="77777777" w:rsidR="00AF2A69" w:rsidRDefault="00AF2A69" w:rsidP="00761EA8">
      <w:pPr>
        <w:spacing w:after="0" w:line="240" w:lineRule="auto"/>
        <w:jc w:val="both"/>
        <w:rPr>
          <w:rFonts w:ascii="Times New Roman" w:eastAsia="Times New Roman" w:hAnsi="Times New Roman"/>
          <w:sz w:val="24"/>
          <w:szCs w:val="24"/>
          <w:lang w:eastAsia="lv-LV"/>
        </w:rPr>
      </w:pPr>
    </w:p>
    <w:p w14:paraId="3790DDBD" w14:textId="77777777" w:rsidR="00AB2BBA" w:rsidRPr="00BA59A9" w:rsidRDefault="00AB2BBA" w:rsidP="00761EA8">
      <w:pPr>
        <w:spacing w:after="0" w:line="240" w:lineRule="auto"/>
        <w:jc w:val="both"/>
        <w:rPr>
          <w:rFonts w:ascii="Times New Roman" w:eastAsia="Times New Roman" w:hAnsi="Times New Roman"/>
          <w:sz w:val="24"/>
          <w:szCs w:val="24"/>
          <w:lang w:eastAsia="lv-LV"/>
        </w:rPr>
      </w:pPr>
    </w:p>
    <w:p w14:paraId="3D507583" w14:textId="533A909E" w:rsidR="009853A9" w:rsidRPr="009853A9" w:rsidRDefault="009853A9" w:rsidP="00AB2BBA">
      <w:pPr>
        <w:widowControl w:val="0"/>
        <w:tabs>
          <w:tab w:val="left" w:pos="1194"/>
          <w:tab w:val="left" w:pos="1276"/>
        </w:tabs>
        <w:spacing w:after="0" w:line="240" w:lineRule="auto"/>
        <w:jc w:val="both"/>
        <w:rPr>
          <w:rFonts w:ascii="Times New Roman" w:eastAsia="Times New Roman" w:hAnsi="Times New Roman"/>
          <w:sz w:val="24"/>
          <w:szCs w:val="24"/>
        </w:rPr>
      </w:pPr>
      <w:r w:rsidRPr="009853A9">
        <w:rPr>
          <w:rFonts w:ascii="Times New Roman" w:eastAsia="Times New Roman" w:hAnsi="Times New Roman"/>
          <w:sz w:val="24"/>
          <w:szCs w:val="24"/>
        </w:rPr>
        <w:t>Pielikumā:</w:t>
      </w:r>
      <w:r w:rsidR="00AB2BBA">
        <w:rPr>
          <w:rFonts w:ascii="Times New Roman" w:eastAsia="Times New Roman" w:hAnsi="Times New Roman"/>
          <w:sz w:val="24"/>
          <w:szCs w:val="24"/>
        </w:rPr>
        <w:t xml:space="preserve"> </w:t>
      </w:r>
      <w:r w:rsidR="00863DA2">
        <w:rPr>
          <w:rFonts w:ascii="Times New Roman" w:eastAsia="Times New Roman" w:hAnsi="Times New Roman"/>
          <w:sz w:val="24"/>
          <w:szCs w:val="24"/>
        </w:rPr>
        <w:t>L</w:t>
      </w:r>
      <w:r w:rsidR="00863DA2" w:rsidRPr="009853A9">
        <w:rPr>
          <w:rFonts w:ascii="Times New Roman" w:eastAsia="Times New Roman" w:hAnsi="Times New Roman"/>
          <w:sz w:val="24"/>
          <w:szCs w:val="24"/>
        </w:rPr>
        <w:t xml:space="preserve">īguma </w:t>
      </w:r>
      <w:r w:rsidR="00863DA2">
        <w:rPr>
          <w:rFonts w:ascii="Times New Roman" w:eastAsia="Times New Roman" w:hAnsi="Times New Roman"/>
          <w:sz w:val="24"/>
          <w:szCs w:val="24"/>
        </w:rPr>
        <w:t>par a</w:t>
      </w:r>
      <w:r w:rsidRPr="009853A9">
        <w:rPr>
          <w:rFonts w:ascii="Times New Roman" w:eastAsia="Times New Roman" w:hAnsi="Times New Roman"/>
          <w:sz w:val="24"/>
          <w:szCs w:val="24"/>
        </w:rPr>
        <w:t>pbūves tiesības</w:t>
      </w:r>
      <w:r w:rsidR="00863DA2">
        <w:rPr>
          <w:rFonts w:ascii="Times New Roman" w:eastAsia="Times New Roman" w:hAnsi="Times New Roman"/>
          <w:sz w:val="24"/>
          <w:szCs w:val="24"/>
        </w:rPr>
        <w:t xml:space="preserve"> piešķiršanu</w:t>
      </w:r>
      <w:r w:rsidRPr="009853A9">
        <w:rPr>
          <w:rFonts w:ascii="Times New Roman" w:eastAsia="Times New Roman" w:hAnsi="Times New Roman"/>
          <w:sz w:val="24"/>
          <w:szCs w:val="24"/>
        </w:rPr>
        <w:t xml:space="preserve"> projekts.</w:t>
      </w:r>
    </w:p>
    <w:p w14:paraId="1E42D36D" w14:textId="77777777" w:rsidR="009853A9" w:rsidRDefault="009853A9" w:rsidP="00761EA8">
      <w:pPr>
        <w:spacing w:after="0" w:line="240" w:lineRule="auto"/>
        <w:rPr>
          <w:rFonts w:ascii="Times New Roman" w:eastAsia="Times New Roman" w:hAnsi="Times New Roman"/>
          <w:sz w:val="24"/>
          <w:szCs w:val="24"/>
        </w:rPr>
      </w:pPr>
    </w:p>
    <w:p w14:paraId="67CCFB0C" w14:textId="77777777" w:rsidR="00863DA2" w:rsidRPr="009853A9" w:rsidRDefault="00863DA2" w:rsidP="00761EA8">
      <w:pPr>
        <w:spacing w:after="0" w:line="240" w:lineRule="auto"/>
        <w:rPr>
          <w:rFonts w:ascii="Times New Roman" w:eastAsia="Times New Roman" w:hAnsi="Times New Roman"/>
          <w:sz w:val="24"/>
          <w:szCs w:val="24"/>
        </w:rPr>
      </w:pPr>
    </w:p>
    <w:p w14:paraId="04B5CFFF" w14:textId="62A83249" w:rsidR="009853A9" w:rsidRPr="009853A9" w:rsidRDefault="009853A9" w:rsidP="00761EA8">
      <w:pPr>
        <w:spacing w:after="0" w:line="240" w:lineRule="auto"/>
        <w:rPr>
          <w:rFonts w:ascii="Times New Roman" w:eastAsia="Times New Roman" w:hAnsi="Times New Roman"/>
          <w:sz w:val="24"/>
          <w:szCs w:val="24"/>
        </w:rPr>
      </w:pPr>
      <w:bookmarkStart w:id="3" w:name="_Hlk87700832"/>
      <w:r w:rsidRPr="009853A9">
        <w:rPr>
          <w:rFonts w:ascii="Times New Roman" w:eastAsia="Times New Roman" w:hAnsi="Times New Roman"/>
          <w:sz w:val="24"/>
          <w:szCs w:val="24"/>
        </w:rPr>
        <w:t>Izsoļu komisijas priekšsēdētāja</w:t>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r>
      <w:r w:rsidR="00B5179C">
        <w:rPr>
          <w:rFonts w:ascii="Times New Roman" w:eastAsia="Times New Roman" w:hAnsi="Times New Roman"/>
          <w:sz w:val="24"/>
          <w:szCs w:val="24"/>
        </w:rPr>
        <w:t>(paraksts)*</w:t>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t>Iveta Zvirbule</w:t>
      </w:r>
      <w:bookmarkEnd w:id="3"/>
    </w:p>
    <w:p w14:paraId="05896B66" w14:textId="77777777" w:rsidR="000A57D4" w:rsidRPr="00BA59A9" w:rsidRDefault="000A57D4" w:rsidP="00761EA8">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Pr="00BA59A9" w:rsidRDefault="000A57D4" w:rsidP="00761EA8">
      <w:pPr>
        <w:spacing w:after="0" w:line="240" w:lineRule="auto"/>
        <w:rPr>
          <w:rFonts w:ascii="Times New Roman" w:hAnsi="Times New Roman"/>
        </w:rPr>
      </w:pPr>
    </w:p>
    <w:p w14:paraId="4018C53D" w14:textId="7F3C4114" w:rsidR="008F1BCC" w:rsidRPr="00BA59A9" w:rsidRDefault="00B5179C" w:rsidP="00B5179C">
      <w:pPr>
        <w:spacing w:after="0" w:line="240" w:lineRule="auto"/>
        <w:jc w:val="center"/>
        <w:rPr>
          <w:rFonts w:ascii="Times New Roman" w:hAnsi="Times New Roman"/>
        </w:rPr>
      </w:pPr>
      <w:r w:rsidRPr="00B5179C">
        <w:rPr>
          <w:rFonts w:ascii="Times New Roman" w:hAnsi="Times New Roman"/>
        </w:rPr>
        <w:t>*DOKUMENTS IR PARAKSTĪTS AR DROŠU ELEKTRONISKO PARAKSTU UN SATUR LAIKA</w:t>
      </w:r>
      <w:r>
        <w:rPr>
          <w:rFonts w:ascii="Times New Roman" w:hAnsi="Times New Roman"/>
        </w:rPr>
        <w:t xml:space="preserve"> </w:t>
      </w:r>
      <w:r w:rsidRPr="00B5179C">
        <w:rPr>
          <w:rFonts w:ascii="Times New Roman" w:hAnsi="Times New Roman"/>
        </w:rPr>
        <w:t>ZĪMOGU</w:t>
      </w:r>
    </w:p>
    <w:sectPr w:rsidR="008F1BCC" w:rsidRPr="00BA59A9" w:rsidSect="004A31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C6F"/>
    <w:multiLevelType w:val="hybridMultilevel"/>
    <w:tmpl w:val="18A4BEB0"/>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AE9"/>
    <w:multiLevelType w:val="hybridMultilevel"/>
    <w:tmpl w:val="97949966"/>
    <w:lvl w:ilvl="0" w:tplc="774618AE">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47B25"/>
    <w:multiLevelType w:val="hybridMultilevel"/>
    <w:tmpl w:val="3AB831CA"/>
    <w:lvl w:ilvl="0" w:tplc="899249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64DCF"/>
    <w:multiLevelType w:val="multilevel"/>
    <w:tmpl w:val="A322EF8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090297"/>
    <w:multiLevelType w:val="multilevel"/>
    <w:tmpl w:val="11D42E0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0BC1F01"/>
    <w:multiLevelType w:val="hybridMultilevel"/>
    <w:tmpl w:val="220EE39A"/>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6F36FEC"/>
    <w:multiLevelType w:val="multilevel"/>
    <w:tmpl w:val="11D42E0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7C74633"/>
    <w:multiLevelType w:val="hybridMultilevel"/>
    <w:tmpl w:val="1FCE92AE"/>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B092198"/>
    <w:multiLevelType w:val="hybridMultilevel"/>
    <w:tmpl w:val="D786C6BC"/>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57D3"/>
    <w:multiLevelType w:val="hybridMultilevel"/>
    <w:tmpl w:val="E32A43B4"/>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123"/>
    <w:multiLevelType w:val="hybridMultilevel"/>
    <w:tmpl w:val="0AB4FAB0"/>
    <w:lvl w:ilvl="0" w:tplc="7B82C3E6">
      <w:start w:val="28"/>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74D"/>
    <w:multiLevelType w:val="hybridMultilevel"/>
    <w:tmpl w:val="39561A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8D496A"/>
    <w:multiLevelType w:val="hybridMultilevel"/>
    <w:tmpl w:val="79E84EFA"/>
    <w:lvl w:ilvl="0" w:tplc="788E53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15726"/>
    <w:multiLevelType w:val="hybridMultilevel"/>
    <w:tmpl w:val="97949966"/>
    <w:lvl w:ilvl="0" w:tplc="FFFFFFFF">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CB62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D0A7572"/>
    <w:multiLevelType w:val="hybridMultilevel"/>
    <w:tmpl w:val="DE5C1E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05B2334"/>
    <w:multiLevelType w:val="hybridMultilevel"/>
    <w:tmpl w:val="5498C7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7B7457CE"/>
    <w:multiLevelType w:val="hybridMultilevel"/>
    <w:tmpl w:val="2C1A6F56"/>
    <w:lvl w:ilvl="0" w:tplc="D02EEB22">
      <w:start w:val="2023"/>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C7B4C36"/>
    <w:multiLevelType w:val="multilevel"/>
    <w:tmpl w:val="E7A4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2624511">
    <w:abstractNumId w:val="1"/>
  </w:num>
  <w:num w:numId="2" w16cid:durableId="1321733974">
    <w:abstractNumId w:val="6"/>
  </w:num>
  <w:num w:numId="3" w16cid:durableId="3642541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044512">
    <w:abstractNumId w:val="18"/>
  </w:num>
  <w:num w:numId="5" w16cid:durableId="1349287431">
    <w:abstractNumId w:val="10"/>
  </w:num>
  <w:num w:numId="6" w16cid:durableId="499778754">
    <w:abstractNumId w:val="9"/>
  </w:num>
  <w:num w:numId="7" w16cid:durableId="629408804">
    <w:abstractNumId w:val="0"/>
  </w:num>
  <w:num w:numId="8" w16cid:durableId="151233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559601">
    <w:abstractNumId w:val="2"/>
  </w:num>
  <w:num w:numId="10" w16cid:durableId="2085250894">
    <w:abstractNumId w:val="15"/>
  </w:num>
  <w:num w:numId="11" w16cid:durableId="975841377">
    <w:abstractNumId w:val="13"/>
  </w:num>
  <w:num w:numId="12" w16cid:durableId="389303735">
    <w:abstractNumId w:val="14"/>
  </w:num>
  <w:num w:numId="13" w16cid:durableId="503325448">
    <w:abstractNumId w:val="5"/>
  </w:num>
  <w:num w:numId="14" w16cid:durableId="1377201446">
    <w:abstractNumId w:val="19"/>
  </w:num>
  <w:num w:numId="15" w16cid:durableId="747770151">
    <w:abstractNumId w:val="11"/>
  </w:num>
  <w:num w:numId="16" w16cid:durableId="1158156976">
    <w:abstractNumId w:val="8"/>
  </w:num>
  <w:num w:numId="17" w16cid:durableId="1445274224">
    <w:abstractNumId w:val="7"/>
  </w:num>
  <w:num w:numId="18" w16cid:durableId="403649901">
    <w:abstractNumId w:val="4"/>
  </w:num>
  <w:num w:numId="19" w16cid:durableId="4633554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575177">
    <w:abstractNumId w:val="16"/>
  </w:num>
  <w:num w:numId="21" w16cid:durableId="1358848434">
    <w:abstractNumId w:val="12"/>
  </w:num>
  <w:num w:numId="22" w16cid:durableId="19900923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D4"/>
    <w:rsid w:val="00000C98"/>
    <w:rsid w:val="0000231E"/>
    <w:rsid w:val="000111A7"/>
    <w:rsid w:val="00012911"/>
    <w:rsid w:val="000228E7"/>
    <w:rsid w:val="00023CEF"/>
    <w:rsid w:val="00036C60"/>
    <w:rsid w:val="00050F45"/>
    <w:rsid w:val="00053AF4"/>
    <w:rsid w:val="0005799F"/>
    <w:rsid w:val="0007376B"/>
    <w:rsid w:val="00075002"/>
    <w:rsid w:val="00085979"/>
    <w:rsid w:val="00086FB6"/>
    <w:rsid w:val="00087891"/>
    <w:rsid w:val="000A3AF8"/>
    <w:rsid w:val="000A57D4"/>
    <w:rsid w:val="000B0292"/>
    <w:rsid w:val="000B338E"/>
    <w:rsid w:val="000C540C"/>
    <w:rsid w:val="000C5F6B"/>
    <w:rsid w:val="000D16A8"/>
    <w:rsid w:val="000D6752"/>
    <w:rsid w:val="000E0D0D"/>
    <w:rsid w:val="000F322A"/>
    <w:rsid w:val="00103DA8"/>
    <w:rsid w:val="001072E4"/>
    <w:rsid w:val="00115010"/>
    <w:rsid w:val="00125B34"/>
    <w:rsid w:val="00126A4B"/>
    <w:rsid w:val="00130503"/>
    <w:rsid w:val="001376E7"/>
    <w:rsid w:val="00145390"/>
    <w:rsid w:val="00150C51"/>
    <w:rsid w:val="00154063"/>
    <w:rsid w:val="00167D50"/>
    <w:rsid w:val="00180EA2"/>
    <w:rsid w:val="00196607"/>
    <w:rsid w:val="001A6ADD"/>
    <w:rsid w:val="001B0003"/>
    <w:rsid w:val="001B2FA6"/>
    <w:rsid w:val="001B7FCF"/>
    <w:rsid w:val="001C56BC"/>
    <w:rsid w:val="001C7A5C"/>
    <w:rsid w:val="001D3CE8"/>
    <w:rsid w:val="001D670E"/>
    <w:rsid w:val="001E2394"/>
    <w:rsid w:val="001E26B1"/>
    <w:rsid w:val="001E472F"/>
    <w:rsid w:val="0020473C"/>
    <w:rsid w:val="00207C9F"/>
    <w:rsid w:val="00211AC3"/>
    <w:rsid w:val="00214DC3"/>
    <w:rsid w:val="00221A13"/>
    <w:rsid w:val="00222145"/>
    <w:rsid w:val="0022405D"/>
    <w:rsid w:val="00224B99"/>
    <w:rsid w:val="002264DE"/>
    <w:rsid w:val="00227E61"/>
    <w:rsid w:val="00227F46"/>
    <w:rsid w:val="002304F2"/>
    <w:rsid w:val="002366FE"/>
    <w:rsid w:val="002371B2"/>
    <w:rsid w:val="00254F5D"/>
    <w:rsid w:val="00261E81"/>
    <w:rsid w:val="002623B1"/>
    <w:rsid w:val="002627F2"/>
    <w:rsid w:val="002667A5"/>
    <w:rsid w:val="00275838"/>
    <w:rsid w:val="00286897"/>
    <w:rsid w:val="0028768C"/>
    <w:rsid w:val="002A0409"/>
    <w:rsid w:val="002C61C7"/>
    <w:rsid w:val="002D6D67"/>
    <w:rsid w:val="003070B7"/>
    <w:rsid w:val="00313210"/>
    <w:rsid w:val="00317EA1"/>
    <w:rsid w:val="00341376"/>
    <w:rsid w:val="00344752"/>
    <w:rsid w:val="003542AA"/>
    <w:rsid w:val="003744F0"/>
    <w:rsid w:val="003753E1"/>
    <w:rsid w:val="003755CC"/>
    <w:rsid w:val="00382C22"/>
    <w:rsid w:val="00384F09"/>
    <w:rsid w:val="00386CF1"/>
    <w:rsid w:val="003A7C50"/>
    <w:rsid w:val="003B124A"/>
    <w:rsid w:val="003B779B"/>
    <w:rsid w:val="003E4624"/>
    <w:rsid w:val="003F3842"/>
    <w:rsid w:val="00400246"/>
    <w:rsid w:val="00405291"/>
    <w:rsid w:val="00413319"/>
    <w:rsid w:val="00417313"/>
    <w:rsid w:val="00420783"/>
    <w:rsid w:val="004414CA"/>
    <w:rsid w:val="0047518A"/>
    <w:rsid w:val="00475A40"/>
    <w:rsid w:val="00477B99"/>
    <w:rsid w:val="00481CF7"/>
    <w:rsid w:val="00482CCA"/>
    <w:rsid w:val="0048331B"/>
    <w:rsid w:val="004932B1"/>
    <w:rsid w:val="004A313D"/>
    <w:rsid w:val="004A39C9"/>
    <w:rsid w:val="004B0319"/>
    <w:rsid w:val="004C7432"/>
    <w:rsid w:val="004D39FD"/>
    <w:rsid w:val="004F1884"/>
    <w:rsid w:val="00500478"/>
    <w:rsid w:val="005017EF"/>
    <w:rsid w:val="00514651"/>
    <w:rsid w:val="005305E0"/>
    <w:rsid w:val="00546997"/>
    <w:rsid w:val="005521AE"/>
    <w:rsid w:val="00556523"/>
    <w:rsid w:val="00571269"/>
    <w:rsid w:val="0057144E"/>
    <w:rsid w:val="00577DB5"/>
    <w:rsid w:val="00584C5A"/>
    <w:rsid w:val="005B50D2"/>
    <w:rsid w:val="005C593B"/>
    <w:rsid w:val="005E6500"/>
    <w:rsid w:val="005E73CF"/>
    <w:rsid w:val="00614619"/>
    <w:rsid w:val="00615AE8"/>
    <w:rsid w:val="006219DE"/>
    <w:rsid w:val="00632E4D"/>
    <w:rsid w:val="00634A2D"/>
    <w:rsid w:val="00636828"/>
    <w:rsid w:val="006454CF"/>
    <w:rsid w:val="00654EB2"/>
    <w:rsid w:val="00662271"/>
    <w:rsid w:val="00673165"/>
    <w:rsid w:val="00680AFE"/>
    <w:rsid w:val="006819D5"/>
    <w:rsid w:val="00692DFA"/>
    <w:rsid w:val="00696B2F"/>
    <w:rsid w:val="006A67FE"/>
    <w:rsid w:val="006D22FB"/>
    <w:rsid w:val="006D5083"/>
    <w:rsid w:val="006D5962"/>
    <w:rsid w:val="006D6995"/>
    <w:rsid w:val="006E25C3"/>
    <w:rsid w:val="006E75B6"/>
    <w:rsid w:val="006F5F3F"/>
    <w:rsid w:val="00700DAE"/>
    <w:rsid w:val="00710C2A"/>
    <w:rsid w:val="00715D96"/>
    <w:rsid w:val="007302A9"/>
    <w:rsid w:val="00737A9A"/>
    <w:rsid w:val="007461E4"/>
    <w:rsid w:val="00761EA8"/>
    <w:rsid w:val="00763F81"/>
    <w:rsid w:val="00790667"/>
    <w:rsid w:val="00792B96"/>
    <w:rsid w:val="0079521D"/>
    <w:rsid w:val="007A12E4"/>
    <w:rsid w:val="007B14BA"/>
    <w:rsid w:val="007C0663"/>
    <w:rsid w:val="007C1EA0"/>
    <w:rsid w:val="007D3A74"/>
    <w:rsid w:val="007E3CF9"/>
    <w:rsid w:val="007E4DB7"/>
    <w:rsid w:val="007F57D0"/>
    <w:rsid w:val="00806712"/>
    <w:rsid w:val="008109ED"/>
    <w:rsid w:val="008150FA"/>
    <w:rsid w:val="00816BFE"/>
    <w:rsid w:val="00836B72"/>
    <w:rsid w:val="00842982"/>
    <w:rsid w:val="00842B50"/>
    <w:rsid w:val="00842C7D"/>
    <w:rsid w:val="00844510"/>
    <w:rsid w:val="00851BF9"/>
    <w:rsid w:val="00863DA2"/>
    <w:rsid w:val="00872741"/>
    <w:rsid w:val="00876E20"/>
    <w:rsid w:val="00881AA7"/>
    <w:rsid w:val="0089161F"/>
    <w:rsid w:val="0089466B"/>
    <w:rsid w:val="008C2351"/>
    <w:rsid w:val="008C4731"/>
    <w:rsid w:val="008C59F2"/>
    <w:rsid w:val="008C72D5"/>
    <w:rsid w:val="008D0113"/>
    <w:rsid w:val="008E432C"/>
    <w:rsid w:val="008E66BB"/>
    <w:rsid w:val="008F1093"/>
    <w:rsid w:val="008F1BCC"/>
    <w:rsid w:val="008F6390"/>
    <w:rsid w:val="00904BAD"/>
    <w:rsid w:val="00910344"/>
    <w:rsid w:val="009110FA"/>
    <w:rsid w:val="009228C0"/>
    <w:rsid w:val="009333CA"/>
    <w:rsid w:val="00933AF3"/>
    <w:rsid w:val="009375CA"/>
    <w:rsid w:val="00943D20"/>
    <w:rsid w:val="00952999"/>
    <w:rsid w:val="00954079"/>
    <w:rsid w:val="00964CE2"/>
    <w:rsid w:val="00976B7C"/>
    <w:rsid w:val="0098000B"/>
    <w:rsid w:val="00982EA5"/>
    <w:rsid w:val="009853A9"/>
    <w:rsid w:val="0099669C"/>
    <w:rsid w:val="009A4F83"/>
    <w:rsid w:val="009C2D7E"/>
    <w:rsid w:val="009C4F2D"/>
    <w:rsid w:val="009C6110"/>
    <w:rsid w:val="009C7300"/>
    <w:rsid w:val="009D3D89"/>
    <w:rsid w:val="009D5AC4"/>
    <w:rsid w:val="009F088F"/>
    <w:rsid w:val="00A04451"/>
    <w:rsid w:val="00A04F3B"/>
    <w:rsid w:val="00A141D1"/>
    <w:rsid w:val="00A25032"/>
    <w:rsid w:val="00A44CFD"/>
    <w:rsid w:val="00A47C6F"/>
    <w:rsid w:val="00A623AB"/>
    <w:rsid w:val="00A72A08"/>
    <w:rsid w:val="00A80099"/>
    <w:rsid w:val="00A810BF"/>
    <w:rsid w:val="00A874C3"/>
    <w:rsid w:val="00A930DE"/>
    <w:rsid w:val="00AA49D3"/>
    <w:rsid w:val="00AB2BBA"/>
    <w:rsid w:val="00AD5DE2"/>
    <w:rsid w:val="00AE729C"/>
    <w:rsid w:val="00AE7356"/>
    <w:rsid w:val="00AF2A69"/>
    <w:rsid w:val="00B067E0"/>
    <w:rsid w:val="00B24005"/>
    <w:rsid w:val="00B30594"/>
    <w:rsid w:val="00B30D3A"/>
    <w:rsid w:val="00B3161A"/>
    <w:rsid w:val="00B35C51"/>
    <w:rsid w:val="00B40249"/>
    <w:rsid w:val="00B412DB"/>
    <w:rsid w:val="00B45C59"/>
    <w:rsid w:val="00B46395"/>
    <w:rsid w:val="00B5179C"/>
    <w:rsid w:val="00B52CF1"/>
    <w:rsid w:val="00B53FF8"/>
    <w:rsid w:val="00B61470"/>
    <w:rsid w:val="00B6412C"/>
    <w:rsid w:val="00B706B7"/>
    <w:rsid w:val="00B852F7"/>
    <w:rsid w:val="00BA59A9"/>
    <w:rsid w:val="00BB312A"/>
    <w:rsid w:val="00BC327B"/>
    <w:rsid w:val="00BC44D8"/>
    <w:rsid w:val="00BC52E6"/>
    <w:rsid w:val="00BE2715"/>
    <w:rsid w:val="00BE3CAE"/>
    <w:rsid w:val="00BF0A03"/>
    <w:rsid w:val="00BF2378"/>
    <w:rsid w:val="00C04742"/>
    <w:rsid w:val="00C101E0"/>
    <w:rsid w:val="00C144CA"/>
    <w:rsid w:val="00C22C47"/>
    <w:rsid w:val="00C23E9E"/>
    <w:rsid w:val="00C31B4C"/>
    <w:rsid w:val="00C35A6A"/>
    <w:rsid w:val="00C36CD2"/>
    <w:rsid w:val="00C47B8F"/>
    <w:rsid w:val="00C60583"/>
    <w:rsid w:val="00C60C43"/>
    <w:rsid w:val="00C70FCF"/>
    <w:rsid w:val="00C758A9"/>
    <w:rsid w:val="00C75994"/>
    <w:rsid w:val="00C76805"/>
    <w:rsid w:val="00C86FD9"/>
    <w:rsid w:val="00CB67A5"/>
    <w:rsid w:val="00CC145C"/>
    <w:rsid w:val="00CC7F66"/>
    <w:rsid w:val="00CD2422"/>
    <w:rsid w:val="00CD6D55"/>
    <w:rsid w:val="00CF01B8"/>
    <w:rsid w:val="00CF01D8"/>
    <w:rsid w:val="00CF480B"/>
    <w:rsid w:val="00CF6A6D"/>
    <w:rsid w:val="00D01002"/>
    <w:rsid w:val="00D02277"/>
    <w:rsid w:val="00D05EF4"/>
    <w:rsid w:val="00D137D9"/>
    <w:rsid w:val="00D25CEE"/>
    <w:rsid w:val="00D305B5"/>
    <w:rsid w:val="00D35360"/>
    <w:rsid w:val="00D376A8"/>
    <w:rsid w:val="00D42B28"/>
    <w:rsid w:val="00D4768E"/>
    <w:rsid w:val="00D821D4"/>
    <w:rsid w:val="00D93240"/>
    <w:rsid w:val="00D95CFE"/>
    <w:rsid w:val="00DA065E"/>
    <w:rsid w:val="00DD0592"/>
    <w:rsid w:val="00DE1CA4"/>
    <w:rsid w:val="00DF0C91"/>
    <w:rsid w:val="00E02D3D"/>
    <w:rsid w:val="00E05900"/>
    <w:rsid w:val="00E33E7C"/>
    <w:rsid w:val="00E36219"/>
    <w:rsid w:val="00E40123"/>
    <w:rsid w:val="00E41674"/>
    <w:rsid w:val="00E44BC9"/>
    <w:rsid w:val="00E52C45"/>
    <w:rsid w:val="00E65EF7"/>
    <w:rsid w:val="00E821D6"/>
    <w:rsid w:val="00E9345E"/>
    <w:rsid w:val="00E94009"/>
    <w:rsid w:val="00EB6F1F"/>
    <w:rsid w:val="00EC4A8D"/>
    <w:rsid w:val="00EC5173"/>
    <w:rsid w:val="00ED74C9"/>
    <w:rsid w:val="00EE0E3A"/>
    <w:rsid w:val="00EE4275"/>
    <w:rsid w:val="00EE5070"/>
    <w:rsid w:val="00EF0791"/>
    <w:rsid w:val="00EF09D1"/>
    <w:rsid w:val="00F0419F"/>
    <w:rsid w:val="00F06EAB"/>
    <w:rsid w:val="00F1047F"/>
    <w:rsid w:val="00F16EBE"/>
    <w:rsid w:val="00F21E25"/>
    <w:rsid w:val="00F31E80"/>
    <w:rsid w:val="00F34737"/>
    <w:rsid w:val="00F502A3"/>
    <w:rsid w:val="00F65FB2"/>
    <w:rsid w:val="00F87A25"/>
    <w:rsid w:val="00F9432D"/>
    <w:rsid w:val="00F946E2"/>
    <w:rsid w:val="00FA2ED6"/>
    <w:rsid w:val="00FA3886"/>
    <w:rsid w:val="00FB0559"/>
    <w:rsid w:val="00FB0791"/>
    <w:rsid w:val="00FB3E75"/>
    <w:rsid w:val="00FC196F"/>
    <w:rsid w:val="00FC7EB7"/>
    <w:rsid w:val="00FD1ACA"/>
    <w:rsid w:val="00FD5339"/>
    <w:rsid w:val="00FE272C"/>
    <w:rsid w:val="00FE4C7B"/>
    <w:rsid w:val="00FF0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F81E7C9D-1E34-4142-92C1-34A8F19D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145390"/>
    <w:pPr>
      <w:ind w:left="720"/>
      <w:contextualSpacing/>
    </w:pPr>
  </w:style>
  <w:style w:type="paragraph" w:customStyle="1" w:styleId="tv213">
    <w:name w:val="tv213"/>
    <w:basedOn w:val="Normal"/>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7"/>
    <w:rPr>
      <w:rFonts w:ascii="Tahoma" w:eastAsia="Calibri" w:hAnsi="Tahoma" w:cs="Tahoma"/>
      <w:sz w:val="16"/>
      <w:szCs w:val="16"/>
    </w:rPr>
  </w:style>
  <w:style w:type="character" w:styleId="Hyperlink">
    <w:name w:val="Hyperlink"/>
    <w:basedOn w:val="DefaultParagraphFont"/>
    <w:uiPriority w:val="99"/>
    <w:unhideWhenUsed/>
    <w:rsid w:val="007461E4"/>
    <w:rPr>
      <w:color w:val="0000FF" w:themeColor="hyperlink"/>
      <w:u w:val="single"/>
    </w:rPr>
  </w:style>
  <w:style w:type="character" w:styleId="CommentReference">
    <w:name w:val="annotation reference"/>
    <w:basedOn w:val="DefaultParagraphFont"/>
    <w:uiPriority w:val="99"/>
    <w:semiHidden/>
    <w:unhideWhenUsed/>
    <w:rsid w:val="007E4DB7"/>
    <w:rPr>
      <w:sz w:val="16"/>
      <w:szCs w:val="16"/>
    </w:rPr>
  </w:style>
  <w:style w:type="paragraph" w:styleId="CommentText">
    <w:name w:val="annotation text"/>
    <w:basedOn w:val="Normal"/>
    <w:link w:val="CommentTextChar"/>
    <w:uiPriority w:val="99"/>
    <w:semiHidden/>
    <w:unhideWhenUsed/>
    <w:rsid w:val="007E4DB7"/>
    <w:pPr>
      <w:spacing w:line="240" w:lineRule="auto"/>
    </w:pPr>
    <w:rPr>
      <w:sz w:val="20"/>
      <w:szCs w:val="20"/>
    </w:rPr>
  </w:style>
  <w:style w:type="character" w:customStyle="1" w:styleId="CommentTextChar">
    <w:name w:val="Comment Text Char"/>
    <w:basedOn w:val="DefaultParagraphFont"/>
    <w:link w:val="CommentText"/>
    <w:uiPriority w:val="99"/>
    <w:semiHidden/>
    <w:rsid w:val="007E4D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4DB7"/>
    <w:rPr>
      <w:b/>
      <w:bCs/>
    </w:rPr>
  </w:style>
  <w:style w:type="character" w:customStyle="1" w:styleId="CommentSubjectChar">
    <w:name w:val="Comment Subject Char"/>
    <w:basedOn w:val="CommentTextChar"/>
    <w:link w:val="CommentSubject"/>
    <w:uiPriority w:val="99"/>
    <w:semiHidden/>
    <w:rsid w:val="007E4DB7"/>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207C9F"/>
    <w:rPr>
      <w:color w:val="605E5C"/>
      <w:shd w:val="clear" w:color="auto" w:fill="E1DFDD"/>
    </w:rPr>
  </w:style>
  <w:style w:type="paragraph" w:styleId="NoSpacing">
    <w:name w:val="No Spacing"/>
    <w:uiPriority w:val="1"/>
    <w:qFormat/>
    <w:rsid w:val="00BA59A9"/>
    <w:pPr>
      <w:suppressAutoHyphens/>
      <w:spacing w:after="0" w:line="240" w:lineRule="auto"/>
    </w:pPr>
    <w:rPr>
      <w:rFonts w:ascii="Times New Roman" w:eastAsia="Times New Roman" w:hAnsi="Times New Roman" w:cs="Times New Roman"/>
      <w:sz w:val="24"/>
      <w:szCs w:val="24"/>
      <w:lang w:eastAsia="ar-SA"/>
    </w:rPr>
  </w:style>
  <w:style w:type="paragraph" w:styleId="Revision">
    <w:name w:val="Revision"/>
    <w:hidden/>
    <w:uiPriority w:val="99"/>
    <w:semiHidden/>
    <w:rsid w:val="001D3CE8"/>
    <w:pPr>
      <w:spacing w:after="0" w:line="240" w:lineRule="auto"/>
    </w:pPr>
    <w:rPr>
      <w:rFonts w:ascii="Calibri" w:eastAsia="Calibri" w:hAnsi="Calibri" w:cs="Times New Roman"/>
    </w:rPr>
  </w:style>
  <w:style w:type="character" w:styleId="Strong">
    <w:name w:val="Strong"/>
    <w:basedOn w:val="DefaultParagraphFont"/>
    <w:qFormat/>
    <w:rsid w:val="00D05EF4"/>
    <w:rPr>
      <w:b/>
      <w:bCs/>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CF6A6D"/>
    <w:rPr>
      <w:rFonts w:ascii="Calibri" w:eastAsia="Calibri" w:hAnsi="Calibri" w:cs="Times New Roman"/>
    </w:rPr>
  </w:style>
  <w:style w:type="paragraph" w:styleId="BodyText2">
    <w:name w:val="Body Text 2"/>
    <w:basedOn w:val="Normal"/>
    <w:link w:val="BodyText2Char"/>
    <w:rsid w:val="00167D50"/>
    <w:pPr>
      <w:spacing w:after="0" w:line="240" w:lineRule="auto"/>
      <w:jc w:val="both"/>
    </w:pPr>
    <w:rPr>
      <w:rFonts w:ascii="Times New Roman" w:eastAsia="Times New Roman" w:hAnsi="Times New Roman"/>
      <w:sz w:val="26"/>
      <w:szCs w:val="20"/>
    </w:rPr>
  </w:style>
  <w:style w:type="character" w:customStyle="1" w:styleId="BodyText2Char">
    <w:name w:val="Body Text 2 Char"/>
    <w:basedOn w:val="DefaultParagraphFont"/>
    <w:link w:val="BodyText2"/>
    <w:rsid w:val="00167D50"/>
    <w:rPr>
      <w:rFonts w:ascii="Times New Roman" w:eastAsia="Times New Roman" w:hAnsi="Times New Roman" w:cs="Times New Roman"/>
      <w:sz w:val="26"/>
      <w:szCs w:val="20"/>
    </w:rPr>
  </w:style>
  <w:style w:type="table" w:styleId="TableGrid">
    <w:name w:val="Table Grid"/>
    <w:basedOn w:val="TableNormal"/>
    <w:uiPriority w:val="59"/>
    <w:rsid w:val="0098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069">
      <w:bodyDiv w:val="1"/>
      <w:marLeft w:val="0"/>
      <w:marRight w:val="0"/>
      <w:marTop w:val="0"/>
      <w:marBottom w:val="0"/>
      <w:divBdr>
        <w:top w:val="none" w:sz="0" w:space="0" w:color="auto"/>
        <w:left w:val="none" w:sz="0" w:space="0" w:color="auto"/>
        <w:bottom w:val="none" w:sz="0" w:space="0" w:color="auto"/>
        <w:right w:val="none" w:sz="0" w:space="0" w:color="auto"/>
      </w:divBdr>
    </w:div>
    <w:div w:id="51928053">
      <w:bodyDiv w:val="1"/>
      <w:marLeft w:val="0"/>
      <w:marRight w:val="0"/>
      <w:marTop w:val="0"/>
      <w:marBottom w:val="0"/>
      <w:divBdr>
        <w:top w:val="none" w:sz="0" w:space="0" w:color="auto"/>
        <w:left w:val="none" w:sz="0" w:space="0" w:color="auto"/>
        <w:bottom w:val="none" w:sz="0" w:space="0" w:color="auto"/>
        <w:right w:val="none" w:sz="0" w:space="0" w:color="auto"/>
      </w:divBdr>
    </w:div>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217792011">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643971573">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31260259">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63405360">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363288253">
      <w:bodyDiv w:val="1"/>
      <w:marLeft w:val="0"/>
      <w:marRight w:val="0"/>
      <w:marTop w:val="0"/>
      <w:marBottom w:val="0"/>
      <w:divBdr>
        <w:top w:val="none" w:sz="0" w:space="0" w:color="auto"/>
        <w:left w:val="none" w:sz="0" w:space="0" w:color="auto"/>
        <w:bottom w:val="none" w:sz="0" w:space="0" w:color="auto"/>
        <w:right w:val="none" w:sz="0" w:space="0" w:color="auto"/>
      </w:divBdr>
    </w:div>
    <w:div w:id="1471747721">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16670237">
      <w:bodyDiv w:val="1"/>
      <w:marLeft w:val="0"/>
      <w:marRight w:val="0"/>
      <w:marTop w:val="0"/>
      <w:marBottom w:val="0"/>
      <w:divBdr>
        <w:top w:val="none" w:sz="0" w:space="0" w:color="auto"/>
        <w:left w:val="none" w:sz="0" w:space="0" w:color="auto"/>
        <w:bottom w:val="none" w:sz="0" w:space="0" w:color="auto"/>
        <w:right w:val="none" w:sz="0" w:space="0" w:color="auto"/>
      </w:divBdr>
      <w:divsChild>
        <w:div w:id="1983734184">
          <w:marLeft w:val="0"/>
          <w:marRight w:val="0"/>
          <w:marTop w:val="0"/>
          <w:marBottom w:val="0"/>
          <w:divBdr>
            <w:top w:val="none" w:sz="0" w:space="0" w:color="auto"/>
            <w:left w:val="none" w:sz="0" w:space="0" w:color="auto"/>
            <w:bottom w:val="none" w:sz="0" w:space="0" w:color="auto"/>
            <w:right w:val="none" w:sz="0" w:space="0" w:color="auto"/>
          </w:divBdr>
        </w:div>
        <w:div w:id="541207916">
          <w:marLeft w:val="0"/>
          <w:marRight w:val="0"/>
          <w:marTop w:val="0"/>
          <w:marBottom w:val="0"/>
          <w:divBdr>
            <w:top w:val="none" w:sz="0" w:space="0" w:color="auto"/>
            <w:left w:val="none" w:sz="0" w:space="0" w:color="auto"/>
            <w:bottom w:val="none" w:sz="0" w:space="0" w:color="auto"/>
            <w:right w:val="none" w:sz="0" w:space="0" w:color="auto"/>
          </w:divBdr>
        </w:div>
        <w:div w:id="730883157">
          <w:marLeft w:val="0"/>
          <w:marRight w:val="0"/>
          <w:marTop w:val="0"/>
          <w:marBottom w:val="0"/>
          <w:divBdr>
            <w:top w:val="none" w:sz="0" w:space="0" w:color="auto"/>
            <w:left w:val="none" w:sz="0" w:space="0" w:color="auto"/>
            <w:bottom w:val="none" w:sz="0" w:space="0" w:color="auto"/>
            <w:right w:val="none" w:sz="0" w:space="0" w:color="auto"/>
          </w:divBdr>
        </w:div>
        <w:div w:id="730812063">
          <w:marLeft w:val="0"/>
          <w:marRight w:val="0"/>
          <w:marTop w:val="0"/>
          <w:marBottom w:val="0"/>
          <w:divBdr>
            <w:top w:val="none" w:sz="0" w:space="0" w:color="auto"/>
            <w:left w:val="none" w:sz="0" w:space="0" w:color="auto"/>
            <w:bottom w:val="none" w:sz="0" w:space="0" w:color="auto"/>
            <w:right w:val="none" w:sz="0" w:space="0" w:color="auto"/>
          </w:divBdr>
        </w:div>
        <w:div w:id="1376349541">
          <w:marLeft w:val="0"/>
          <w:marRight w:val="0"/>
          <w:marTop w:val="0"/>
          <w:marBottom w:val="0"/>
          <w:divBdr>
            <w:top w:val="none" w:sz="0" w:space="0" w:color="auto"/>
            <w:left w:val="none" w:sz="0" w:space="0" w:color="auto"/>
            <w:bottom w:val="none" w:sz="0" w:space="0" w:color="auto"/>
            <w:right w:val="none" w:sz="0" w:space="0" w:color="auto"/>
          </w:divBdr>
        </w:div>
      </w:divsChild>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eolatvija.lv/geo/tapis" TargetMode="External"/><Relationship Id="rId12" Type="http://schemas.openxmlformats.org/officeDocument/2006/relationships/hyperlink" Target="https://eur-lex.europa.eu/legal-content/LV/TXT/?uri=CELEX%3A32023R01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eolatvija.lv/geo/tapis" TargetMode="External"/><Relationship Id="rId11" Type="http://schemas.openxmlformats.org/officeDocument/2006/relationships/hyperlink" Target="http://eur-lex.europa.eu/eli/reg/1990/3037/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uri=CELEX%3A02006R1893-20190726" TargetMode="External"/><Relationship Id="rId4" Type="http://schemas.openxmlformats.org/officeDocument/2006/relationships/settings" Target="settings.xml"/><Relationship Id="rId9" Type="http://schemas.openxmlformats.org/officeDocument/2006/relationships/hyperlink" Target="mailto:dome@kuldiga.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57B3-8F20-4105-83FD-63F51B6F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9</Pages>
  <Words>4037</Words>
  <Characters>23014</Characters>
  <Application>Microsoft Office Word</Application>
  <DocSecurity>0</DocSecurity>
  <Lines>191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Laura Damberga</cp:lastModifiedBy>
  <cp:revision>117</cp:revision>
  <cp:lastPrinted>2023-05-22T14:37:00Z</cp:lastPrinted>
  <dcterms:created xsi:type="dcterms:W3CDTF">2023-03-27T12:21:00Z</dcterms:created>
  <dcterms:modified xsi:type="dcterms:W3CDTF">2026-03-31T05:26:00Z</dcterms:modified>
</cp:coreProperties>
</file>