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9C42" w14:textId="77777777" w:rsidR="00F8052B" w:rsidRPr="00B02FFB" w:rsidRDefault="00F8052B" w:rsidP="00F8052B">
      <w:pPr>
        <w:pStyle w:val="Default"/>
        <w:jc w:val="right"/>
        <w:rPr>
          <w:rFonts w:ascii="Arial" w:hAnsi="Arial" w:cs="Arial"/>
          <w:color w:val="auto"/>
          <w:sz w:val="20"/>
          <w:szCs w:val="20"/>
        </w:rPr>
      </w:pPr>
      <w:r w:rsidRPr="00B02FFB">
        <w:rPr>
          <w:rFonts w:ascii="Arial" w:hAnsi="Arial" w:cs="Arial"/>
          <w:color w:val="auto"/>
          <w:sz w:val="20"/>
          <w:szCs w:val="20"/>
        </w:rPr>
        <w:t xml:space="preserve">APSTIPRINĀTS </w:t>
      </w:r>
    </w:p>
    <w:p w14:paraId="631F4EB1" w14:textId="77E7917B" w:rsidR="00F8052B" w:rsidRPr="00B02FFB" w:rsidRDefault="00F8052B" w:rsidP="00F8052B">
      <w:pPr>
        <w:pStyle w:val="Default"/>
        <w:jc w:val="right"/>
        <w:rPr>
          <w:rFonts w:ascii="Arial" w:hAnsi="Arial" w:cs="Arial"/>
          <w:color w:val="auto"/>
          <w:sz w:val="20"/>
          <w:szCs w:val="20"/>
        </w:rPr>
      </w:pPr>
      <w:r w:rsidRPr="00B02FFB">
        <w:rPr>
          <w:rFonts w:ascii="Arial" w:hAnsi="Arial" w:cs="Arial"/>
          <w:color w:val="auto"/>
          <w:sz w:val="20"/>
          <w:szCs w:val="20"/>
        </w:rPr>
        <w:t xml:space="preserve">VSIA </w:t>
      </w:r>
      <w:r w:rsidR="009004A8" w:rsidRPr="00B02FFB">
        <w:rPr>
          <w:rFonts w:ascii="Arial" w:hAnsi="Arial" w:cs="Arial"/>
          <w:color w:val="auto"/>
          <w:sz w:val="20"/>
          <w:szCs w:val="20"/>
        </w:rPr>
        <w:t>“</w:t>
      </w:r>
      <w:r w:rsidRPr="00B02FFB">
        <w:rPr>
          <w:rFonts w:ascii="Arial" w:hAnsi="Arial" w:cs="Arial"/>
          <w:color w:val="auto"/>
          <w:sz w:val="20"/>
          <w:szCs w:val="20"/>
        </w:rPr>
        <w:t>Strenču psihoneiroloģiskā slimnīca”</w:t>
      </w:r>
    </w:p>
    <w:p w14:paraId="431AB76A" w14:textId="6531C264" w:rsidR="00F8052B" w:rsidRPr="00B02FFB" w:rsidRDefault="00F8052B" w:rsidP="00F8052B">
      <w:pPr>
        <w:pStyle w:val="Default"/>
        <w:jc w:val="right"/>
        <w:rPr>
          <w:rFonts w:ascii="Arial" w:hAnsi="Arial" w:cs="Arial"/>
          <w:color w:val="auto"/>
          <w:sz w:val="20"/>
          <w:szCs w:val="20"/>
        </w:rPr>
      </w:pPr>
      <w:r w:rsidRPr="00B02FFB">
        <w:rPr>
          <w:rFonts w:ascii="Arial" w:hAnsi="Arial" w:cs="Arial"/>
          <w:color w:val="auto"/>
          <w:sz w:val="20"/>
          <w:szCs w:val="20"/>
        </w:rPr>
        <w:t xml:space="preserve">Izsoles komisijas </w:t>
      </w:r>
      <w:r w:rsidR="00182CCA">
        <w:rPr>
          <w:rFonts w:ascii="Arial" w:hAnsi="Arial" w:cs="Arial"/>
          <w:color w:val="auto"/>
          <w:sz w:val="20"/>
          <w:szCs w:val="20"/>
        </w:rPr>
        <w:t>10</w:t>
      </w:r>
      <w:r w:rsidRPr="00B02FFB">
        <w:rPr>
          <w:rFonts w:ascii="Arial" w:hAnsi="Arial" w:cs="Arial"/>
          <w:color w:val="auto"/>
          <w:sz w:val="20"/>
          <w:szCs w:val="20"/>
        </w:rPr>
        <w:t>.</w:t>
      </w:r>
      <w:r w:rsidR="00806711" w:rsidRPr="00B02FFB">
        <w:rPr>
          <w:rFonts w:ascii="Arial" w:hAnsi="Arial" w:cs="Arial"/>
          <w:color w:val="auto"/>
          <w:sz w:val="20"/>
          <w:szCs w:val="20"/>
        </w:rPr>
        <w:t>0</w:t>
      </w:r>
      <w:r w:rsidR="0048480E" w:rsidRPr="00B02FFB">
        <w:rPr>
          <w:rFonts w:ascii="Arial" w:hAnsi="Arial" w:cs="Arial"/>
          <w:color w:val="auto"/>
          <w:sz w:val="20"/>
          <w:szCs w:val="20"/>
        </w:rPr>
        <w:t>4</w:t>
      </w:r>
      <w:r w:rsidRPr="00B02FFB">
        <w:rPr>
          <w:rFonts w:ascii="Arial" w:hAnsi="Arial" w:cs="Arial"/>
          <w:color w:val="auto"/>
          <w:sz w:val="20"/>
          <w:szCs w:val="20"/>
        </w:rPr>
        <w:t>.202</w:t>
      </w:r>
      <w:r w:rsidR="0048480E" w:rsidRPr="00B02FFB">
        <w:rPr>
          <w:rFonts w:ascii="Arial" w:hAnsi="Arial" w:cs="Arial"/>
          <w:color w:val="auto"/>
          <w:sz w:val="20"/>
          <w:szCs w:val="20"/>
        </w:rPr>
        <w:t>6</w:t>
      </w:r>
      <w:r w:rsidRPr="00B02FFB">
        <w:rPr>
          <w:rFonts w:ascii="Arial" w:hAnsi="Arial" w:cs="Arial"/>
          <w:color w:val="auto"/>
          <w:sz w:val="20"/>
          <w:szCs w:val="20"/>
        </w:rPr>
        <w:t xml:space="preserve">. sēdē </w:t>
      </w:r>
    </w:p>
    <w:p w14:paraId="72FB328C" w14:textId="77777777" w:rsidR="00F8052B" w:rsidRPr="004C3206" w:rsidRDefault="00F8052B" w:rsidP="00F8052B">
      <w:pPr>
        <w:pStyle w:val="Default"/>
        <w:jc w:val="right"/>
        <w:rPr>
          <w:rFonts w:ascii="Arial" w:hAnsi="Arial" w:cs="Arial"/>
          <w:color w:val="auto"/>
          <w:sz w:val="20"/>
          <w:szCs w:val="20"/>
        </w:rPr>
      </w:pPr>
      <w:r w:rsidRPr="00B02FFB">
        <w:rPr>
          <w:rFonts w:ascii="Arial" w:hAnsi="Arial" w:cs="Arial"/>
          <w:color w:val="auto"/>
          <w:sz w:val="20"/>
          <w:szCs w:val="20"/>
        </w:rPr>
        <w:t>protokols Nr.1; p.</w:t>
      </w:r>
      <w:r w:rsidRPr="004C3206">
        <w:rPr>
          <w:rFonts w:ascii="Arial" w:hAnsi="Arial" w:cs="Arial"/>
          <w:color w:val="auto"/>
          <w:sz w:val="20"/>
          <w:szCs w:val="20"/>
        </w:rPr>
        <w:t xml:space="preserve">3 </w:t>
      </w:r>
    </w:p>
    <w:p w14:paraId="29CF2B48" w14:textId="77777777" w:rsidR="00F8052B" w:rsidRDefault="00F8052B" w:rsidP="00F8052B">
      <w:pPr>
        <w:pStyle w:val="Default"/>
        <w:rPr>
          <w:b/>
          <w:bCs/>
          <w:color w:val="auto"/>
          <w:sz w:val="22"/>
          <w:szCs w:val="22"/>
        </w:rPr>
      </w:pPr>
    </w:p>
    <w:p w14:paraId="0BBC3DE7" w14:textId="77777777" w:rsidR="00F8052B" w:rsidRDefault="00F8052B" w:rsidP="00F8052B">
      <w:pPr>
        <w:pStyle w:val="Default"/>
        <w:rPr>
          <w:b/>
          <w:bCs/>
          <w:color w:val="auto"/>
          <w:sz w:val="22"/>
          <w:szCs w:val="22"/>
        </w:rPr>
      </w:pPr>
    </w:p>
    <w:p w14:paraId="4F9F8B1A" w14:textId="2A13D881" w:rsidR="00F8052B" w:rsidRPr="004C3206" w:rsidRDefault="00F8052B" w:rsidP="00F8052B">
      <w:pPr>
        <w:pStyle w:val="Default"/>
        <w:jc w:val="center"/>
        <w:rPr>
          <w:rFonts w:ascii="Arial" w:hAnsi="Arial" w:cs="Arial"/>
          <w:color w:val="auto"/>
        </w:rPr>
      </w:pPr>
      <w:r w:rsidRPr="004C3206">
        <w:rPr>
          <w:rFonts w:ascii="Arial" w:hAnsi="Arial" w:cs="Arial"/>
          <w:b/>
          <w:bCs/>
          <w:color w:val="auto"/>
        </w:rPr>
        <w:t xml:space="preserve">VSIA </w:t>
      </w:r>
      <w:r w:rsidR="009004A8">
        <w:rPr>
          <w:rFonts w:ascii="Arial" w:hAnsi="Arial" w:cs="Arial"/>
          <w:b/>
          <w:bCs/>
          <w:color w:val="auto"/>
        </w:rPr>
        <w:t>“</w:t>
      </w:r>
      <w:r w:rsidRPr="004C3206">
        <w:rPr>
          <w:rFonts w:ascii="Arial" w:hAnsi="Arial" w:cs="Arial"/>
          <w:b/>
          <w:bCs/>
          <w:color w:val="auto"/>
        </w:rPr>
        <w:t xml:space="preserve">Strenču psihoneiroloģiskā slimnīca” </w:t>
      </w:r>
      <w:r w:rsidR="006E61FE">
        <w:rPr>
          <w:rFonts w:ascii="Arial" w:hAnsi="Arial" w:cs="Arial"/>
          <w:b/>
          <w:bCs/>
          <w:color w:val="auto"/>
        </w:rPr>
        <w:t>valdījumā esošas</w:t>
      </w:r>
    </w:p>
    <w:p w14:paraId="36A84986" w14:textId="7DBBB2E3" w:rsidR="00F8052B" w:rsidRPr="004C3206" w:rsidRDefault="00D6125A" w:rsidP="00F8052B">
      <w:pPr>
        <w:pStyle w:val="Default"/>
        <w:jc w:val="center"/>
        <w:rPr>
          <w:rFonts w:ascii="Arial" w:hAnsi="Arial" w:cs="Arial"/>
          <w:color w:val="auto"/>
        </w:rPr>
      </w:pPr>
      <w:r>
        <w:rPr>
          <w:rFonts w:ascii="Arial" w:hAnsi="Arial" w:cs="Arial"/>
          <w:b/>
          <w:bCs/>
          <w:color w:val="auto"/>
        </w:rPr>
        <w:t>t</w:t>
      </w:r>
      <w:r w:rsidR="0048480E" w:rsidRPr="0048480E">
        <w:rPr>
          <w:rFonts w:ascii="Arial" w:hAnsi="Arial" w:cs="Arial"/>
          <w:b/>
          <w:bCs/>
          <w:color w:val="auto"/>
        </w:rPr>
        <w:t>elp</w:t>
      </w:r>
      <w:r w:rsidR="004C1C18">
        <w:rPr>
          <w:rFonts w:ascii="Arial" w:hAnsi="Arial" w:cs="Arial"/>
          <w:b/>
          <w:bCs/>
          <w:color w:val="auto"/>
        </w:rPr>
        <w:t>as</w:t>
      </w:r>
      <w:r>
        <w:rPr>
          <w:rFonts w:ascii="Arial" w:hAnsi="Arial" w:cs="Arial"/>
          <w:b/>
          <w:bCs/>
          <w:color w:val="auto"/>
        </w:rPr>
        <w:t xml:space="preserve"> (garāžas)</w:t>
      </w:r>
      <w:r w:rsidR="0048480E" w:rsidRPr="0048480E">
        <w:rPr>
          <w:rFonts w:ascii="Arial" w:hAnsi="Arial" w:cs="Arial"/>
          <w:b/>
          <w:bCs/>
          <w:color w:val="auto"/>
        </w:rPr>
        <w:t xml:space="preserve"> nomas tiesību</w:t>
      </w:r>
      <w:r w:rsidR="00F8052B" w:rsidRPr="004C3206">
        <w:rPr>
          <w:rFonts w:ascii="Arial" w:hAnsi="Arial" w:cs="Arial"/>
          <w:color w:val="auto"/>
        </w:rPr>
        <w:t xml:space="preserve"> </w:t>
      </w:r>
    </w:p>
    <w:p w14:paraId="182D5C55" w14:textId="77777777" w:rsidR="00F8052B" w:rsidRPr="004C3206" w:rsidRDefault="00F8052B" w:rsidP="00F8052B">
      <w:pPr>
        <w:suppressAutoHyphens/>
        <w:spacing w:after="0" w:line="276" w:lineRule="auto"/>
        <w:rPr>
          <w:rFonts w:ascii="Arial" w:hAnsi="Arial" w:cs="Arial"/>
          <w:sz w:val="24"/>
          <w:szCs w:val="24"/>
          <w:lang w:eastAsia="ar-SA"/>
        </w:rPr>
      </w:pPr>
    </w:p>
    <w:p w14:paraId="56A4E49F" w14:textId="57594EB5" w:rsidR="003A2716" w:rsidRPr="004C3206" w:rsidRDefault="00552375" w:rsidP="003A2716">
      <w:pPr>
        <w:suppressAutoHyphens/>
        <w:spacing w:after="0" w:line="276" w:lineRule="auto"/>
        <w:jc w:val="center"/>
        <w:rPr>
          <w:rFonts w:ascii="Arial" w:eastAsia="Times New Roman" w:hAnsi="Arial" w:cs="Arial"/>
          <w:b/>
          <w:sz w:val="24"/>
          <w:szCs w:val="24"/>
          <w:lang w:eastAsia="ar-SA"/>
        </w:rPr>
      </w:pPr>
      <w:r w:rsidRPr="004C3206">
        <w:rPr>
          <w:rFonts w:ascii="Arial" w:eastAsia="Times New Roman" w:hAnsi="Arial" w:cs="Arial"/>
          <w:b/>
          <w:sz w:val="24"/>
          <w:szCs w:val="24"/>
          <w:lang w:eastAsia="ar-SA"/>
        </w:rPr>
        <w:t xml:space="preserve">ELEKTRONISKĀS </w:t>
      </w:r>
      <w:r w:rsidR="0015493D" w:rsidRPr="004C3206">
        <w:rPr>
          <w:rFonts w:ascii="Arial" w:eastAsia="Times New Roman" w:hAnsi="Arial" w:cs="Arial"/>
          <w:b/>
          <w:sz w:val="24"/>
          <w:szCs w:val="24"/>
          <w:lang w:eastAsia="ar-SA"/>
        </w:rPr>
        <w:t>IZSOLES NOTEIKUMI</w:t>
      </w:r>
    </w:p>
    <w:p w14:paraId="6AA7AC23" w14:textId="0C8600EB" w:rsidR="00F8052B" w:rsidRPr="004C3206" w:rsidRDefault="00F8052B" w:rsidP="00F8052B">
      <w:pPr>
        <w:pStyle w:val="Default"/>
        <w:jc w:val="center"/>
        <w:rPr>
          <w:rFonts w:ascii="Arial" w:hAnsi="Arial" w:cs="Arial"/>
          <w:color w:val="auto"/>
        </w:rPr>
      </w:pPr>
      <w:r w:rsidRPr="004C3206">
        <w:rPr>
          <w:rFonts w:ascii="Arial" w:hAnsi="Arial" w:cs="Arial"/>
          <w:color w:val="auto"/>
        </w:rPr>
        <w:t>(Izsoles ID. Nr. 1/202</w:t>
      </w:r>
      <w:r w:rsidR="0048480E">
        <w:rPr>
          <w:rFonts w:ascii="Arial" w:hAnsi="Arial" w:cs="Arial"/>
          <w:color w:val="auto"/>
        </w:rPr>
        <w:t>6</w:t>
      </w:r>
      <w:r w:rsidRPr="004C3206">
        <w:rPr>
          <w:rFonts w:ascii="Arial" w:hAnsi="Arial" w:cs="Arial"/>
          <w:color w:val="auto"/>
        </w:rPr>
        <w:t>)</w:t>
      </w:r>
    </w:p>
    <w:p w14:paraId="17078FD4" w14:textId="77777777" w:rsidR="003A2716" w:rsidRPr="003A2716" w:rsidRDefault="003A2716" w:rsidP="003A2716">
      <w:pPr>
        <w:rPr>
          <w:rFonts w:ascii="Times New Roman" w:hAnsi="Times New Roman"/>
          <w:b/>
          <w:bCs/>
          <w:sz w:val="24"/>
          <w:szCs w:val="24"/>
          <w:lang w:eastAsia="lv-LV"/>
        </w:rPr>
      </w:pPr>
    </w:p>
    <w:p w14:paraId="18256307" w14:textId="77777777" w:rsidR="003A2716" w:rsidRPr="004C3206" w:rsidRDefault="003A2716" w:rsidP="003A2716">
      <w:pPr>
        <w:numPr>
          <w:ilvl w:val="0"/>
          <w:numId w:val="6"/>
        </w:numPr>
        <w:spacing w:after="0" w:line="240" w:lineRule="auto"/>
        <w:jc w:val="center"/>
        <w:rPr>
          <w:rFonts w:ascii="Arial" w:hAnsi="Arial" w:cs="Arial"/>
          <w:b/>
          <w:bCs/>
          <w:sz w:val="24"/>
          <w:szCs w:val="24"/>
          <w:lang w:eastAsia="lv-LV"/>
        </w:rPr>
      </w:pPr>
      <w:r w:rsidRPr="004C3206">
        <w:rPr>
          <w:rFonts w:ascii="Arial" w:hAnsi="Arial" w:cs="Arial"/>
          <w:b/>
          <w:bCs/>
          <w:sz w:val="24"/>
          <w:szCs w:val="24"/>
          <w:lang w:eastAsia="lv-LV"/>
        </w:rPr>
        <w:t>Vispārīgie noteikumi</w:t>
      </w:r>
    </w:p>
    <w:p w14:paraId="30051B06" w14:textId="47856FB0" w:rsidR="007B1B14" w:rsidRPr="00673DE2" w:rsidRDefault="003A2716" w:rsidP="003A2716">
      <w:pPr>
        <w:numPr>
          <w:ilvl w:val="1"/>
          <w:numId w:val="6"/>
        </w:numPr>
        <w:spacing w:after="0" w:line="240" w:lineRule="auto"/>
        <w:ind w:left="0"/>
        <w:jc w:val="both"/>
        <w:rPr>
          <w:rFonts w:ascii="Arial" w:hAnsi="Arial" w:cs="Arial"/>
          <w:b/>
          <w:bCs/>
          <w:sz w:val="24"/>
          <w:szCs w:val="24"/>
          <w:lang w:eastAsia="lv-LV"/>
        </w:rPr>
      </w:pPr>
      <w:r w:rsidRPr="00673DE2">
        <w:rPr>
          <w:rFonts w:ascii="Arial" w:hAnsi="Arial" w:cs="Arial"/>
          <w:bCs/>
          <w:sz w:val="24"/>
          <w:szCs w:val="24"/>
          <w:lang w:eastAsia="lv-LV"/>
        </w:rPr>
        <w:t xml:space="preserve">Šie </w:t>
      </w:r>
      <w:r w:rsidR="007B1B14" w:rsidRPr="00673DE2">
        <w:rPr>
          <w:rFonts w:ascii="Arial" w:eastAsia="Times New Roman" w:hAnsi="Arial" w:cs="Arial"/>
          <w:sz w:val="24"/>
          <w:szCs w:val="24"/>
          <w:lang w:eastAsia="ar-SA"/>
        </w:rPr>
        <w:t xml:space="preserve">noteikumi nosaka kārtību, kādā </w:t>
      </w:r>
      <w:r w:rsidR="00C4303D" w:rsidRPr="00C4303D">
        <w:rPr>
          <w:rFonts w:ascii="Arial" w:eastAsia="Times New Roman" w:hAnsi="Arial" w:cs="Arial"/>
          <w:sz w:val="24"/>
          <w:szCs w:val="24"/>
          <w:lang w:eastAsia="ar-SA"/>
        </w:rPr>
        <w:t xml:space="preserve">tiek piešķirtas tiesības nomāt VSIA </w:t>
      </w:r>
      <w:r w:rsidR="009004A8">
        <w:rPr>
          <w:rFonts w:ascii="Arial" w:eastAsia="Times New Roman" w:hAnsi="Arial" w:cs="Arial"/>
          <w:sz w:val="24"/>
          <w:szCs w:val="24"/>
          <w:lang w:eastAsia="ar-SA"/>
        </w:rPr>
        <w:t>“</w:t>
      </w:r>
      <w:r w:rsidR="00C4303D" w:rsidRPr="00C4303D">
        <w:rPr>
          <w:rFonts w:ascii="Arial" w:eastAsia="Times New Roman" w:hAnsi="Arial" w:cs="Arial"/>
          <w:sz w:val="24"/>
          <w:szCs w:val="24"/>
          <w:lang w:eastAsia="ar-SA"/>
        </w:rPr>
        <w:t>Strenču psihoneiroloģiskā slimnīca” valdījumā esoš</w:t>
      </w:r>
      <w:r w:rsidR="00981548">
        <w:rPr>
          <w:rFonts w:ascii="Arial" w:eastAsia="Times New Roman" w:hAnsi="Arial" w:cs="Arial"/>
          <w:sz w:val="24"/>
          <w:szCs w:val="24"/>
          <w:lang w:eastAsia="ar-SA"/>
        </w:rPr>
        <w:t>u</w:t>
      </w:r>
      <w:r w:rsidR="00C4303D" w:rsidRPr="00C4303D">
        <w:rPr>
          <w:rFonts w:ascii="Arial" w:eastAsia="Times New Roman" w:hAnsi="Arial" w:cs="Arial"/>
          <w:sz w:val="24"/>
          <w:szCs w:val="24"/>
          <w:lang w:eastAsia="ar-SA"/>
        </w:rPr>
        <w:t xml:space="preserve"> telp</w:t>
      </w:r>
      <w:r w:rsidR="00981548">
        <w:rPr>
          <w:rFonts w:ascii="Arial" w:eastAsia="Times New Roman" w:hAnsi="Arial" w:cs="Arial"/>
          <w:sz w:val="24"/>
          <w:szCs w:val="24"/>
          <w:lang w:eastAsia="ar-SA"/>
        </w:rPr>
        <w:t>u</w:t>
      </w:r>
      <w:r w:rsidR="00C4303D" w:rsidRPr="00C4303D">
        <w:rPr>
          <w:rFonts w:ascii="Arial" w:eastAsia="Times New Roman" w:hAnsi="Arial" w:cs="Arial"/>
          <w:sz w:val="24"/>
          <w:szCs w:val="24"/>
          <w:lang w:eastAsia="ar-SA"/>
        </w:rPr>
        <w:t xml:space="preserve"> - garāž</w:t>
      </w:r>
      <w:r w:rsidR="00C4303D">
        <w:rPr>
          <w:rFonts w:ascii="Arial" w:eastAsia="Times New Roman" w:hAnsi="Arial" w:cs="Arial"/>
          <w:sz w:val="24"/>
          <w:szCs w:val="24"/>
          <w:lang w:eastAsia="ar-SA"/>
        </w:rPr>
        <w:t>u</w:t>
      </w:r>
      <w:r w:rsidR="00C4303D" w:rsidRPr="00C4303D">
        <w:rPr>
          <w:rFonts w:ascii="Arial" w:eastAsia="Times New Roman" w:hAnsi="Arial" w:cs="Arial"/>
          <w:sz w:val="24"/>
          <w:szCs w:val="24"/>
          <w:lang w:eastAsia="ar-SA"/>
        </w:rPr>
        <w:t xml:space="preserve"> (turpmāk tekstā - Nomas objekt</w:t>
      </w:r>
      <w:r w:rsidR="00CB1D99">
        <w:rPr>
          <w:rFonts w:ascii="Arial" w:eastAsia="Times New Roman" w:hAnsi="Arial" w:cs="Arial"/>
          <w:sz w:val="24"/>
          <w:szCs w:val="24"/>
          <w:lang w:eastAsia="ar-SA"/>
        </w:rPr>
        <w:t>s</w:t>
      </w:r>
      <w:r w:rsidR="00C4303D" w:rsidRPr="00C4303D">
        <w:rPr>
          <w:rFonts w:ascii="Arial" w:eastAsia="Times New Roman" w:hAnsi="Arial" w:cs="Arial"/>
          <w:sz w:val="24"/>
          <w:szCs w:val="24"/>
          <w:lang w:eastAsia="ar-SA"/>
        </w:rPr>
        <w:t>)</w:t>
      </w:r>
      <w:r w:rsidR="00F8052B" w:rsidRPr="00673DE2">
        <w:rPr>
          <w:rFonts w:ascii="Arial" w:hAnsi="Arial" w:cs="Arial"/>
          <w:bCs/>
          <w:sz w:val="24"/>
          <w:szCs w:val="24"/>
          <w:lang w:eastAsia="lv-LV"/>
        </w:rPr>
        <w:t>. Noteikumi izstrādāti</w:t>
      </w:r>
      <w:r w:rsidR="007B1B14" w:rsidRPr="00673DE2">
        <w:rPr>
          <w:rFonts w:ascii="Arial" w:hAnsi="Arial" w:cs="Arial"/>
          <w:bCs/>
          <w:sz w:val="24"/>
          <w:szCs w:val="24"/>
          <w:lang w:eastAsia="lv-LV"/>
        </w:rPr>
        <w:t xml:space="preserve"> pamatojoties uz Publiskas personas mantas atsavināšanas</w:t>
      </w:r>
      <w:r w:rsidR="00D25E0A" w:rsidRPr="00673DE2">
        <w:rPr>
          <w:rFonts w:ascii="Arial" w:hAnsi="Arial" w:cs="Arial"/>
          <w:bCs/>
          <w:sz w:val="24"/>
          <w:szCs w:val="24"/>
          <w:lang w:eastAsia="lv-LV"/>
        </w:rPr>
        <w:t xml:space="preserve"> </w:t>
      </w:r>
      <w:r w:rsidR="00E34AC1" w:rsidRPr="00673DE2">
        <w:rPr>
          <w:rFonts w:ascii="Arial" w:hAnsi="Arial" w:cs="Arial"/>
          <w:bCs/>
          <w:sz w:val="24"/>
          <w:szCs w:val="24"/>
          <w:lang w:eastAsia="lv-LV"/>
        </w:rPr>
        <w:t xml:space="preserve">likuma </w:t>
      </w:r>
      <w:r w:rsidR="00D25E0A" w:rsidRPr="00673DE2">
        <w:rPr>
          <w:rFonts w:ascii="Arial" w:hAnsi="Arial" w:cs="Arial"/>
          <w:bCs/>
          <w:sz w:val="24"/>
          <w:szCs w:val="24"/>
          <w:lang w:eastAsia="lv-LV"/>
        </w:rPr>
        <w:t xml:space="preserve">(turpmāk </w:t>
      </w:r>
      <w:r w:rsidR="00B354FA" w:rsidRPr="00673DE2">
        <w:rPr>
          <w:rFonts w:ascii="Arial" w:hAnsi="Arial" w:cs="Arial"/>
          <w:bCs/>
          <w:sz w:val="24"/>
          <w:szCs w:val="24"/>
          <w:lang w:eastAsia="lv-LV"/>
        </w:rPr>
        <w:t>-</w:t>
      </w:r>
      <w:r w:rsidR="00D25E0A" w:rsidRPr="00673DE2">
        <w:rPr>
          <w:rFonts w:ascii="Arial" w:hAnsi="Arial" w:cs="Arial"/>
          <w:bCs/>
          <w:sz w:val="24"/>
          <w:szCs w:val="24"/>
          <w:lang w:eastAsia="lv-LV"/>
        </w:rPr>
        <w:t xml:space="preserve"> Atsavināšanas likums)</w:t>
      </w:r>
      <w:r w:rsidR="007B1B14" w:rsidRPr="00673DE2">
        <w:rPr>
          <w:rFonts w:ascii="Arial" w:hAnsi="Arial" w:cs="Arial"/>
          <w:bCs/>
          <w:sz w:val="24"/>
          <w:szCs w:val="24"/>
          <w:lang w:eastAsia="lv-LV"/>
        </w:rPr>
        <w:t xml:space="preserve"> </w:t>
      </w:r>
      <w:r w:rsidR="00D25E0A" w:rsidRPr="00673DE2">
        <w:rPr>
          <w:rFonts w:ascii="Arial" w:hAnsi="Arial" w:cs="Arial"/>
          <w:bCs/>
          <w:sz w:val="24"/>
          <w:szCs w:val="24"/>
          <w:lang w:eastAsia="lv-LV"/>
        </w:rPr>
        <w:t>prasībām</w:t>
      </w:r>
      <w:r w:rsidR="007B1B14" w:rsidRPr="00673DE2">
        <w:rPr>
          <w:rFonts w:ascii="Arial" w:hAnsi="Arial" w:cs="Arial"/>
          <w:bCs/>
          <w:sz w:val="24"/>
          <w:szCs w:val="24"/>
          <w:lang w:eastAsia="lv-LV"/>
        </w:rPr>
        <w:t>.</w:t>
      </w:r>
      <w:r w:rsidR="007C55D4" w:rsidRPr="00673DE2">
        <w:rPr>
          <w:rFonts w:ascii="Arial" w:hAnsi="Arial" w:cs="Arial"/>
          <w:sz w:val="24"/>
          <w:szCs w:val="24"/>
        </w:rPr>
        <w:t xml:space="preserve"> Elektroniskā izsole notiek elektronisko izsoļu vietnē </w:t>
      </w:r>
      <w:r w:rsidR="009004A8">
        <w:rPr>
          <w:rFonts w:ascii="Arial" w:hAnsi="Arial" w:cs="Arial"/>
          <w:sz w:val="24"/>
          <w:szCs w:val="24"/>
        </w:rPr>
        <w:t>-</w:t>
      </w:r>
      <w:r w:rsidR="007C55D4" w:rsidRPr="00673DE2">
        <w:rPr>
          <w:rFonts w:ascii="Arial" w:hAnsi="Arial" w:cs="Arial"/>
          <w:sz w:val="24"/>
          <w:szCs w:val="24"/>
        </w:rPr>
        <w:t xml:space="preserve"> Tiesu administrācijas Izpildu lietu reģistra modulī Elektronisko izsoļu vietne, kas izveidota saskaņā ar Civilprocesa likuma 605.1 pantu.</w:t>
      </w:r>
    </w:p>
    <w:p w14:paraId="33051C55" w14:textId="77777777" w:rsidR="00BE16EB" w:rsidRDefault="00F74499" w:rsidP="003A2716">
      <w:pPr>
        <w:numPr>
          <w:ilvl w:val="1"/>
          <w:numId w:val="6"/>
        </w:numPr>
        <w:spacing w:after="0" w:line="240" w:lineRule="auto"/>
        <w:ind w:left="0"/>
        <w:jc w:val="both"/>
        <w:rPr>
          <w:rFonts w:ascii="Arial" w:hAnsi="Arial" w:cs="Arial"/>
          <w:sz w:val="24"/>
          <w:szCs w:val="24"/>
          <w:lang w:eastAsia="lv-LV"/>
        </w:rPr>
      </w:pPr>
      <w:r w:rsidRPr="004C3206">
        <w:rPr>
          <w:rFonts w:ascii="Arial" w:hAnsi="Arial" w:cs="Arial"/>
          <w:sz w:val="24"/>
          <w:szCs w:val="24"/>
          <w:lang w:eastAsia="lv-LV"/>
        </w:rPr>
        <w:t>Informācija par</w:t>
      </w:r>
      <w:r w:rsidR="00161586" w:rsidRPr="004C3206">
        <w:rPr>
          <w:rFonts w:ascii="Arial" w:hAnsi="Arial" w:cs="Arial"/>
          <w:sz w:val="24"/>
          <w:szCs w:val="24"/>
          <w:lang w:eastAsia="lv-LV"/>
        </w:rPr>
        <w:t xml:space="preserve"> </w:t>
      </w:r>
      <w:r w:rsidR="00CB1D99" w:rsidRPr="00CB1D99">
        <w:rPr>
          <w:rFonts w:ascii="Arial" w:hAnsi="Arial" w:cs="Arial"/>
          <w:sz w:val="24"/>
          <w:szCs w:val="24"/>
          <w:lang w:eastAsia="lv-LV"/>
        </w:rPr>
        <w:t>Nomas objekt</w:t>
      </w:r>
      <w:r w:rsidR="00CB1D99">
        <w:rPr>
          <w:rFonts w:ascii="Arial" w:hAnsi="Arial" w:cs="Arial"/>
          <w:sz w:val="24"/>
          <w:szCs w:val="24"/>
          <w:lang w:eastAsia="lv-LV"/>
        </w:rPr>
        <w:t>u</w:t>
      </w:r>
      <w:r w:rsidRPr="004C3206">
        <w:rPr>
          <w:rFonts w:ascii="Arial" w:hAnsi="Arial" w:cs="Arial"/>
          <w:sz w:val="24"/>
          <w:szCs w:val="24"/>
          <w:lang w:eastAsia="lv-LV"/>
        </w:rPr>
        <w:t>:</w:t>
      </w:r>
      <w:r w:rsidR="00BE16EB">
        <w:rPr>
          <w:rFonts w:ascii="Arial" w:hAnsi="Arial" w:cs="Arial"/>
          <w:sz w:val="24"/>
          <w:szCs w:val="24"/>
          <w:lang w:eastAsia="lv-LV"/>
        </w:rPr>
        <w:t xml:space="preserve"> </w:t>
      </w:r>
    </w:p>
    <w:p w14:paraId="6E7370C2" w14:textId="47B1334A" w:rsidR="00BE16EB" w:rsidRPr="00C37509" w:rsidRDefault="00BE16EB" w:rsidP="00BE16EB">
      <w:pPr>
        <w:pStyle w:val="Sarakstarindkopa"/>
        <w:numPr>
          <w:ilvl w:val="0"/>
          <w:numId w:val="10"/>
        </w:numPr>
        <w:jc w:val="both"/>
        <w:rPr>
          <w:rFonts w:ascii="Arial" w:hAnsi="Arial" w:cs="Arial"/>
          <w:lang w:eastAsia="lv-LV"/>
        </w:rPr>
      </w:pPr>
      <w:proofErr w:type="spellStart"/>
      <w:r w:rsidRPr="00C37509">
        <w:rPr>
          <w:rFonts w:ascii="Arial" w:hAnsi="Arial" w:cs="Arial"/>
          <w:lang w:eastAsia="lv-LV"/>
        </w:rPr>
        <w:t>Nomas</w:t>
      </w:r>
      <w:proofErr w:type="spellEnd"/>
      <w:r w:rsidRPr="00C37509">
        <w:rPr>
          <w:rFonts w:ascii="Arial" w:hAnsi="Arial" w:cs="Arial"/>
          <w:lang w:eastAsia="lv-LV"/>
        </w:rPr>
        <w:t xml:space="preserve"> </w:t>
      </w:r>
      <w:proofErr w:type="spellStart"/>
      <w:r w:rsidRPr="00C37509">
        <w:rPr>
          <w:rFonts w:ascii="Arial" w:hAnsi="Arial" w:cs="Arial"/>
          <w:lang w:eastAsia="lv-LV"/>
        </w:rPr>
        <w:t>objekts</w:t>
      </w:r>
      <w:proofErr w:type="spellEnd"/>
      <w:r w:rsidRPr="00C37509">
        <w:rPr>
          <w:rFonts w:ascii="Arial" w:hAnsi="Arial" w:cs="Arial"/>
          <w:lang w:eastAsia="lv-LV"/>
        </w:rPr>
        <w:t xml:space="preserve">: </w:t>
      </w:r>
      <w:proofErr w:type="spellStart"/>
      <w:r w:rsidRPr="00C37509">
        <w:rPr>
          <w:rFonts w:ascii="Arial" w:hAnsi="Arial" w:cs="Arial"/>
          <w:lang w:eastAsia="lv-LV"/>
        </w:rPr>
        <w:t>nedzīvojama</w:t>
      </w:r>
      <w:proofErr w:type="spellEnd"/>
      <w:r w:rsidRPr="00C37509">
        <w:rPr>
          <w:rFonts w:ascii="Arial" w:hAnsi="Arial" w:cs="Arial"/>
          <w:lang w:eastAsia="lv-LV"/>
        </w:rPr>
        <w:t xml:space="preserve"> </w:t>
      </w:r>
      <w:proofErr w:type="spellStart"/>
      <w:r w:rsidRPr="00C37509">
        <w:rPr>
          <w:rFonts w:ascii="Arial" w:hAnsi="Arial" w:cs="Arial"/>
          <w:lang w:eastAsia="lv-LV"/>
        </w:rPr>
        <w:t>telpa</w:t>
      </w:r>
      <w:proofErr w:type="spellEnd"/>
      <w:r w:rsidRPr="00C37509">
        <w:rPr>
          <w:rFonts w:ascii="Arial" w:hAnsi="Arial" w:cs="Arial"/>
          <w:lang w:eastAsia="lv-LV"/>
        </w:rPr>
        <w:t xml:space="preserve"> </w:t>
      </w:r>
      <w:r w:rsidR="009004A8">
        <w:rPr>
          <w:rFonts w:ascii="Arial" w:hAnsi="Arial" w:cs="Arial"/>
          <w:lang w:eastAsia="lv-LV"/>
        </w:rPr>
        <w:t>-</w:t>
      </w:r>
      <w:r w:rsidRPr="00C37509">
        <w:rPr>
          <w:rFonts w:ascii="Arial" w:hAnsi="Arial" w:cs="Arial"/>
          <w:lang w:eastAsia="lv-LV"/>
        </w:rPr>
        <w:t xml:space="preserve"> </w:t>
      </w:r>
      <w:proofErr w:type="spellStart"/>
      <w:proofErr w:type="gramStart"/>
      <w:r w:rsidRPr="00C37509">
        <w:rPr>
          <w:rFonts w:ascii="Arial" w:hAnsi="Arial" w:cs="Arial"/>
          <w:lang w:eastAsia="lv-LV"/>
        </w:rPr>
        <w:t>garāža</w:t>
      </w:r>
      <w:proofErr w:type="spellEnd"/>
      <w:r w:rsidRPr="00C37509">
        <w:rPr>
          <w:rFonts w:ascii="Arial" w:hAnsi="Arial" w:cs="Arial"/>
          <w:lang w:eastAsia="lv-LV"/>
        </w:rPr>
        <w:t>;</w:t>
      </w:r>
      <w:proofErr w:type="gramEnd"/>
    </w:p>
    <w:p w14:paraId="272C092C" w14:textId="77777777" w:rsidR="00BE16EB" w:rsidRPr="00C37509" w:rsidRDefault="00BE16EB" w:rsidP="00BE16EB">
      <w:pPr>
        <w:pStyle w:val="Sarakstarindkopa"/>
        <w:numPr>
          <w:ilvl w:val="0"/>
          <w:numId w:val="10"/>
        </w:numPr>
        <w:jc w:val="both"/>
        <w:rPr>
          <w:rFonts w:ascii="Arial" w:hAnsi="Arial" w:cs="Arial"/>
          <w:lang w:eastAsia="lv-LV"/>
        </w:rPr>
      </w:pPr>
      <w:proofErr w:type="spellStart"/>
      <w:r w:rsidRPr="00C37509">
        <w:rPr>
          <w:rFonts w:ascii="Arial" w:hAnsi="Arial" w:cs="Arial"/>
          <w:lang w:eastAsia="lv-LV"/>
        </w:rPr>
        <w:t>Nomas</w:t>
      </w:r>
      <w:proofErr w:type="spellEnd"/>
      <w:r w:rsidRPr="00C37509">
        <w:rPr>
          <w:rFonts w:ascii="Arial" w:hAnsi="Arial" w:cs="Arial"/>
          <w:lang w:eastAsia="lv-LV"/>
        </w:rPr>
        <w:t xml:space="preserve"> </w:t>
      </w:r>
      <w:proofErr w:type="spellStart"/>
      <w:r w:rsidRPr="00C37509">
        <w:rPr>
          <w:rFonts w:ascii="Arial" w:hAnsi="Arial" w:cs="Arial"/>
          <w:lang w:eastAsia="lv-LV"/>
        </w:rPr>
        <w:t>objekta</w:t>
      </w:r>
      <w:proofErr w:type="spellEnd"/>
      <w:r w:rsidRPr="00C37509">
        <w:rPr>
          <w:rFonts w:ascii="Arial" w:hAnsi="Arial" w:cs="Arial"/>
          <w:lang w:eastAsia="lv-LV"/>
        </w:rPr>
        <w:t xml:space="preserve"> </w:t>
      </w:r>
      <w:proofErr w:type="spellStart"/>
      <w:r w:rsidRPr="00C37509">
        <w:rPr>
          <w:rFonts w:ascii="Arial" w:hAnsi="Arial" w:cs="Arial"/>
          <w:lang w:eastAsia="lv-LV"/>
        </w:rPr>
        <w:t>adrese</w:t>
      </w:r>
      <w:proofErr w:type="spellEnd"/>
      <w:r w:rsidRPr="00C37509">
        <w:rPr>
          <w:rFonts w:ascii="Arial" w:hAnsi="Arial" w:cs="Arial"/>
          <w:lang w:eastAsia="lv-LV"/>
        </w:rPr>
        <w:t xml:space="preserve">: </w:t>
      </w:r>
      <w:proofErr w:type="spellStart"/>
      <w:r w:rsidRPr="00C37509">
        <w:rPr>
          <w:rFonts w:ascii="Arial" w:hAnsi="Arial" w:cs="Arial"/>
          <w:lang w:eastAsia="lv-LV"/>
        </w:rPr>
        <w:t>Valkas</w:t>
      </w:r>
      <w:proofErr w:type="spellEnd"/>
      <w:r w:rsidRPr="00C37509">
        <w:rPr>
          <w:rFonts w:ascii="Arial" w:hAnsi="Arial" w:cs="Arial"/>
          <w:lang w:eastAsia="lv-LV"/>
        </w:rPr>
        <w:t xml:space="preserve"> </w:t>
      </w:r>
      <w:proofErr w:type="spellStart"/>
      <w:r w:rsidRPr="00C37509">
        <w:rPr>
          <w:rFonts w:ascii="Arial" w:hAnsi="Arial" w:cs="Arial"/>
          <w:lang w:eastAsia="lv-LV"/>
        </w:rPr>
        <w:t>iela</w:t>
      </w:r>
      <w:proofErr w:type="spellEnd"/>
      <w:r w:rsidRPr="00C37509">
        <w:rPr>
          <w:rFonts w:ascii="Arial" w:hAnsi="Arial" w:cs="Arial"/>
          <w:lang w:eastAsia="lv-LV"/>
        </w:rPr>
        <w:t xml:space="preserve"> 11, </w:t>
      </w:r>
      <w:proofErr w:type="spellStart"/>
      <w:r w:rsidRPr="00C37509">
        <w:rPr>
          <w:rFonts w:ascii="Arial" w:hAnsi="Arial" w:cs="Arial"/>
          <w:lang w:eastAsia="lv-LV"/>
        </w:rPr>
        <w:t>Strenči</w:t>
      </w:r>
      <w:proofErr w:type="spellEnd"/>
      <w:r w:rsidRPr="00C37509">
        <w:rPr>
          <w:rFonts w:ascii="Arial" w:hAnsi="Arial" w:cs="Arial"/>
          <w:lang w:eastAsia="lv-LV"/>
        </w:rPr>
        <w:t xml:space="preserve">, </w:t>
      </w:r>
      <w:proofErr w:type="spellStart"/>
      <w:r w:rsidRPr="00C37509">
        <w:rPr>
          <w:rFonts w:ascii="Arial" w:hAnsi="Arial" w:cs="Arial"/>
          <w:lang w:eastAsia="lv-LV"/>
        </w:rPr>
        <w:t>Valmieras</w:t>
      </w:r>
      <w:proofErr w:type="spellEnd"/>
      <w:r w:rsidRPr="00C37509">
        <w:rPr>
          <w:rFonts w:ascii="Arial" w:hAnsi="Arial" w:cs="Arial"/>
          <w:lang w:eastAsia="lv-LV"/>
        </w:rPr>
        <w:t xml:space="preserve"> </w:t>
      </w:r>
      <w:proofErr w:type="spellStart"/>
      <w:proofErr w:type="gramStart"/>
      <w:r w:rsidRPr="00C37509">
        <w:rPr>
          <w:rFonts w:ascii="Arial" w:hAnsi="Arial" w:cs="Arial"/>
          <w:lang w:eastAsia="lv-LV"/>
        </w:rPr>
        <w:t>novads</w:t>
      </w:r>
      <w:proofErr w:type="spellEnd"/>
      <w:r w:rsidRPr="00C37509">
        <w:rPr>
          <w:rFonts w:ascii="Arial" w:hAnsi="Arial" w:cs="Arial"/>
          <w:lang w:eastAsia="lv-LV"/>
        </w:rPr>
        <w:t>;</w:t>
      </w:r>
      <w:proofErr w:type="gramEnd"/>
    </w:p>
    <w:p w14:paraId="7A0DFBAB" w14:textId="77777777" w:rsidR="00BE16EB" w:rsidRDefault="00BE16EB" w:rsidP="00BE16EB">
      <w:pPr>
        <w:pStyle w:val="Sarakstarindkopa"/>
        <w:numPr>
          <w:ilvl w:val="0"/>
          <w:numId w:val="10"/>
        </w:numPr>
        <w:jc w:val="both"/>
        <w:rPr>
          <w:rFonts w:ascii="Arial" w:hAnsi="Arial" w:cs="Arial"/>
          <w:lang w:eastAsia="lv-LV"/>
        </w:rPr>
      </w:pPr>
      <w:proofErr w:type="spellStart"/>
      <w:r w:rsidRPr="00C37509">
        <w:rPr>
          <w:rFonts w:ascii="Arial" w:hAnsi="Arial" w:cs="Arial"/>
          <w:lang w:eastAsia="lv-LV"/>
        </w:rPr>
        <w:t>Ēkas</w:t>
      </w:r>
      <w:proofErr w:type="spellEnd"/>
      <w:r w:rsidRPr="00C37509">
        <w:rPr>
          <w:rFonts w:ascii="Arial" w:hAnsi="Arial" w:cs="Arial"/>
          <w:lang w:eastAsia="lv-LV"/>
        </w:rPr>
        <w:t xml:space="preserve"> </w:t>
      </w:r>
      <w:proofErr w:type="spellStart"/>
      <w:r w:rsidRPr="00C37509">
        <w:rPr>
          <w:rFonts w:ascii="Arial" w:hAnsi="Arial" w:cs="Arial"/>
          <w:lang w:eastAsia="lv-LV"/>
        </w:rPr>
        <w:t>kadastra</w:t>
      </w:r>
      <w:proofErr w:type="spellEnd"/>
      <w:r w:rsidRPr="00C37509">
        <w:rPr>
          <w:rFonts w:ascii="Arial" w:hAnsi="Arial" w:cs="Arial"/>
          <w:lang w:eastAsia="lv-LV"/>
        </w:rPr>
        <w:t xml:space="preserve"> </w:t>
      </w:r>
      <w:proofErr w:type="spellStart"/>
      <w:r w:rsidRPr="00C37509">
        <w:rPr>
          <w:rFonts w:ascii="Arial" w:hAnsi="Arial" w:cs="Arial"/>
          <w:lang w:eastAsia="lv-LV"/>
        </w:rPr>
        <w:t>apzīmējums</w:t>
      </w:r>
      <w:proofErr w:type="spellEnd"/>
      <w:r w:rsidRPr="00C37509">
        <w:rPr>
          <w:rFonts w:ascii="Arial" w:hAnsi="Arial" w:cs="Arial"/>
          <w:lang w:eastAsia="lv-LV"/>
        </w:rPr>
        <w:t xml:space="preserve">: </w:t>
      </w:r>
      <w:proofErr w:type="gramStart"/>
      <w:r w:rsidRPr="00C37509">
        <w:rPr>
          <w:rFonts w:ascii="Arial" w:hAnsi="Arial" w:cs="Arial"/>
          <w:lang w:eastAsia="lv-LV"/>
        </w:rPr>
        <w:t>9417001309032;</w:t>
      </w:r>
      <w:proofErr w:type="gramEnd"/>
    </w:p>
    <w:p w14:paraId="24D1ABF2" w14:textId="448D14F3" w:rsidR="00710A10" w:rsidRPr="00710A10" w:rsidRDefault="00710A10" w:rsidP="00710A10">
      <w:pPr>
        <w:pStyle w:val="Sarakstarindkopa"/>
        <w:numPr>
          <w:ilvl w:val="0"/>
          <w:numId w:val="10"/>
        </w:numPr>
        <w:jc w:val="both"/>
        <w:rPr>
          <w:rFonts w:ascii="Arial" w:hAnsi="Arial" w:cs="Arial"/>
          <w:lang w:eastAsia="lv-LV"/>
        </w:rPr>
      </w:pPr>
      <w:proofErr w:type="spellStart"/>
      <w:r w:rsidRPr="00710A10">
        <w:rPr>
          <w:rFonts w:ascii="Arial" w:hAnsi="Arial" w:cs="Arial"/>
          <w:lang w:eastAsia="lv-LV"/>
        </w:rPr>
        <w:t>Telpu</w:t>
      </w:r>
      <w:proofErr w:type="spellEnd"/>
      <w:r w:rsidRPr="00710A10">
        <w:rPr>
          <w:rFonts w:ascii="Arial" w:hAnsi="Arial" w:cs="Arial"/>
          <w:lang w:eastAsia="lv-LV"/>
        </w:rPr>
        <w:t xml:space="preserve"> </w:t>
      </w:r>
      <w:proofErr w:type="spellStart"/>
      <w:r w:rsidRPr="00710A10">
        <w:rPr>
          <w:rFonts w:ascii="Arial" w:hAnsi="Arial" w:cs="Arial"/>
          <w:lang w:eastAsia="lv-LV"/>
        </w:rPr>
        <w:t>grupas</w:t>
      </w:r>
      <w:proofErr w:type="spellEnd"/>
      <w:r w:rsidRPr="00710A10">
        <w:rPr>
          <w:rFonts w:ascii="Arial" w:hAnsi="Arial" w:cs="Arial"/>
          <w:lang w:eastAsia="lv-LV"/>
        </w:rPr>
        <w:t xml:space="preserve"> </w:t>
      </w:r>
      <w:proofErr w:type="spellStart"/>
      <w:r w:rsidRPr="00710A10">
        <w:rPr>
          <w:rFonts w:ascii="Arial" w:hAnsi="Arial" w:cs="Arial"/>
          <w:lang w:eastAsia="lv-LV"/>
        </w:rPr>
        <w:t>kadastra</w:t>
      </w:r>
      <w:proofErr w:type="spellEnd"/>
      <w:r w:rsidRPr="00710A10">
        <w:rPr>
          <w:rFonts w:ascii="Arial" w:hAnsi="Arial" w:cs="Arial"/>
          <w:lang w:eastAsia="lv-LV"/>
        </w:rPr>
        <w:t xml:space="preserve"> apzīmējums:94170013109032</w:t>
      </w:r>
      <w:r>
        <w:rPr>
          <w:rFonts w:ascii="Arial" w:hAnsi="Arial" w:cs="Arial"/>
          <w:lang w:eastAsia="lv-LV"/>
        </w:rPr>
        <w:t xml:space="preserve"> </w:t>
      </w:r>
      <w:r w:rsidRPr="00710A10">
        <w:rPr>
          <w:rFonts w:ascii="Arial" w:hAnsi="Arial" w:cs="Arial"/>
          <w:lang w:eastAsia="lv-LV"/>
        </w:rPr>
        <w:t xml:space="preserve">001, </w:t>
      </w:r>
      <w:proofErr w:type="spellStart"/>
      <w:r w:rsidRPr="00710A10">
        <w:rPr>
          <w:rFonts w:ascii="Arial" w:hAnsi="Arial" w:cs="Arial"/>
          <w:lang w:eastAsia="lv-LV"/>
        </w:rPr>
        <w:t>telpa</w:t>
      </w:r>
      <w:proofErr w:type="spellEnd"/>
      <w:r w:rsidRPr="00710A10">
        <w:rPr>
          <w:rFonts w:ascii="Arial" w:hAnsi="Arial" w:cs="Arial"/>
          <w:lang w:eastAsia="lv-LV"/>
        </w:rPr>
        <w:t xml:space="preserve"> Nr.18</w:t>
      </w:r>
    </w:p>
    <w:p w14:paraId="1ABE3A82" w14:textId="77777777" w:rsidR="00710A10" w:rsidRPr="00710A10" w:rsidRDefault="00710A10" w:rsidP="00710A10">
      <w:pPr>
        <w:pStyle w:val="Sarakstarindkopa"/>
        <w:numPr>
          <w:ilvl w:val="0"/>
          <w:numId w:val="10"/>
        </w:numPr>
        <w:jc w:val="both"/>
        <w:rPr>
          <w:rFonts w:ascii="Arial" w:hAnsi="Arial" w:cs="Arial"/>
          <w:lang w:eastAsia="lv-LV"/>
        </w:rPr>
      </w:pPr>
      <w:proofErr w:type="spellStart"/>
      <w:r w:rsidRPr="00710A10">
        <w:rPr>
          <w:rFonts w:ascii="Arial" w:hAnsi="Arial" w:cs="Arial"/>
          <w:lang w:eastAsia="lv-LV"/>
        </w:rPr>
        <w:t>Telpas</w:t>
      </w:r>
      <w:proofErr w:type="spellEnd"/>
      <w:r w:rsidRPr="00710A10">
        <w:rPr>
          <w:rFonts w:ascii="Arial" w:hAnsi="Arial" w:cs="Arial"/>
          <w:lang w:eastAsia="lv-LV"/>
        </w:rPr>
        <w:t xml:space="preserve"> </w:t>
      </w:r>
      <w:proofErr w:type="spellStart"/>
      <w:r w:rsidRPr="00710A10">
        <w:rPr>
          <w:rFonts w:ascii="Arial" w:hAnsi="Arial" w:cs="Arial"/>
          <w:lang w:eastAsia="lv-LV"/>
        </w:rPr>
        <w:t>veids</w:t>
      </w:r>
      <w:proofErr w:type="spellEnd"/>
      <w:r w:rsidRPr="00710A10">
        <w:rPr>
          <w:rFonts w:ascii="Arial" w:hAnsi="Arial" w:cs="Arial"/>
          <w:lang w:eastAsia="lv-LV"/>
        </w:rPr>
        <w:t xml:space="preserve">: 4-nedzīvojamā </w:t>
      </w:r>
      <w:proofErr w:type="spellStart"/>
      <w:proofErr w:type="gramStart"/>
      <w:r w:rsidRPr="00710A10">
        <w:rPr>
          <w:rFonts w:ascii="Arial" w:hAnsi="Arial" w:cs="Arial"/>
          <w:lang w:eastAsia="lv-LV"/>
        </w:rPr>
        <w:t>iekštelpa</w:t>
      </w:r>
      <w:proofErr w:type="spellEnd"/>
      <w:r w:rsidRPr="00710A10">
        <w:rPr>
          <w:rFonts w:ascii="Arial" w:hAnsi="Arial" w:cs="Arial"/>
          <w:lang w:eastAsia="lv-LV"/>
        </w:rPr>
        <w:t>;</w:t>
      </w:r>
      <w:proofErr w:type="gramEnd"/>
    </w:p>
    <w:p w14:paraId="0ED74DAB" w14:textId="77777777" w:rsidR="00710A10" w:rsidRPr="00710A10" w:rsidRDefault="00710A10" w:rsidP="00710A10">
      <w:pPr>
        <w:pStyle w:val="Sarakstarindkopa"/>
        <w:numPr>
          <w:ilvl w:val="0"/>
          <w:numId w:val="10"/>
        </w:numPr>
        <w:jc w:val="both"/>
        <w:rPr>
          <w:rFonts w:ascii="Arial" w:hAnsi="Arial" w:cs="Arial"/>
          <w:lang w:eastAsia="lv-LV"/>
        </w:rPr>
      </w:pPr>
      <w:proofErr w:type="spellStart"/>
      <w:r w:rsidRPr="00710A10">
        <w:rPr>
          <w:rFonts w:ascii="Arial" w:hAnsi="Arial" w:cs="Arial"/>
          <w:lang w:eastAsia="lv-LV"/>
        </w:rPr>
        <w:t>Stāvs</w:t>
      </w:r>
      <w:proofErr w:type="spellEnd"/>
      <w:r w:rsidRPr="00710A10">
        <w:rPr>
          <w:rFonts w:ascii="Arial" w:hAnsi="Arial" w:cs="Arial"/>
          <w:lang w:eastAsia="lv-LV"/>
        </w:rPr>
        <w:t xml:space="preserve">: </w:t>
      </w:r>
      <w:proofErr w:type="gramStart"/>
      <w:r w:rsidRPr="00710A10">
        <w:rPr>
          <w:rFonts w:ascii="Arial" w:hAnsi="Arial" w:cs="Arial"/>
          <w:lang w:eastAsia="lv-LV"/>
        </w:rPr>
        <w:t>1;</w:t>
      </w:r>
      <w:proofErr w:type="gramEnd"/>
    </w:p>
    <w:p w14:paraId="74CB54B0" w14:textId="77777777" w:rsidR="00710A10" w:rsidRPr="00710A10" w:rsidRDefault="00710A10" w:rsidP="00710A10">
      <w:pPr>
        <w:pStyle w:val="Sarakstarindkopa"/>
        <w:numPr>
          <w:ilvl w:val="0"/>
          <w:numId w:val="10"/>
        </w:numPr>
        <w:jc w:val="both"/>
        <w:rPr>
          <w:rFonts w:ascii="Arial" w:hAnsi="Arial" w:cs="Arial"/>
          <w:lang w:eastAsia="lv-LV"/>
        </w:rPr>
      </w:pPr>
      <w:r w:rsidRPr="00710A10">
        <w:rPr>
          <w:rFonts w:ascii="Arial" w:hAnsi="Arial" w:cs="Arial"/>
          <w:lang w:eastAsia="lv-LV"/>
        </w:rPr>
        <w:t xml:space="preserve">Griestu </w:t>
      </w:r>
      <w:proofErr w:type="spellStart"/>
      <w:r w:rsidRPr="00710A10">
        <w:rPr>
          <w:rFonts w:ascii="Arial" w:hAnsi="Arial" w:cs="Arial"/>
          <w:lang w:eastAsia="lv-LV"/>
        </w:rPr>
        <w:t>augstums</w:t>
      </w:r>
      <w:proofErr w:type="spellEnd"/>
      <w:r w:rsidRPr="00710A10">
        <w:rPr>
          <w:rFonts w:ascii="Arial" w:hAnsi="Arial" w:cs="Arial"/>
          <w:lang w:eastAsia="lv-LV"/>
        </w:rPr>
        <w:t xml:space="preserve">: 3,1 </w:t>
      </w:r>
      <w:proofErr w:type="gramStart"/>
      <w:r w:rsidRPr="00710A10">
        <w:rPr>
          <w:rFonts w:ascii="Arial" w:hAnsi="Arial" w:cs="Arial"/>
          <w:lang w:eastAsia="lv-LV"/>
        </w:rPr>
        <w:t>m;</w:t>
      </w:r>
      <w:proofErr w:type="gramEnd"/>
    </w:p>
    <w:p w14:paraId="377CCD4A" w14:textId="77777777" w:rsidR="00710A10" w:rsidRPr="00710A10" w:rsidRDefault="00710A10" w:rsidP="00710A10">
      <w:pPr>
        <w:pStyle w:val="Sarakstarindkopa"/>
        <w:numPr>
          <w:ilvl w:val="0"/>
          <w:numId w:val="10"/>
        </w:numPr>
        <w:jc w:val="both"/>
        <w:rPr>
          <w:rFonts w:ascii="Arial" w:hAnsi="Arial" w:cs="Arial"/>
          <w:lang w:eastAsia="lv-LV"/>
        </w:rPr>
      </w:pPr>
      <w:proofErr w:type="spellStart"/>
      <w:r w:rsidRPr="00710A10">
        <w:rPr>
          <w:rFonts w:ascii="Arial" w:hAnsi="Arial" w:cs="Arial"/>
          <w:lang w:eastAsia="lv-LV"/>
        </w:rPr>
        <w:t>Apkure</w:t>
      </w:r>
      <w:proofErr w:type="spellEnd"/>
      <w:r w:rsidRPr="00710A10">
        <w:rPr>
          <w:rFonts w:ascii="Arial" w:hAnsi="Arial" w:cs="Arial"/>
          <w:lang w:eastAsia="lv-LV"/>
        </w:rPr>
        <w:t>: nav</w:t>
      </w:r>
    </w:p>
    <w:p w14:paraId="49DC5258" w14:textId="77777777" w:rsidR="00710A10" w:rsidRPr="00710A10" w:rsidRDefault="00710A10" w:rsidP="00710A10">
      <w:pPr>
        <w:pStyle w:val="Sarakstarindkopa"/>
        <w:numPr>
          <w:ilvl w:val="0"/>
          <w:numId w:val="10"/>
        </w:numPr>
        <w:jc w:val="both"/>
        <w:rPr>
          <w:rFonts w:ascii="Arial" w:hAnsi="Arial" w:cs="Arial"/>
          <w:lang w:eastAsia="lv-LV"/>
        </w:rPr>
      </w:pPr>
      <w:proofErr w:type="spellStart"/>
      <w:r w:rsidRPr="00710A10">
        <w:rPr>
          <w:rFonts w:ascii="Arial" w:hAnsi="Arial" w:cs="Arial"/>
          <w:lang w:eastAsia="lv-LV"/>
        </w:rPr>
        <w:t>Ūdensapgādes</w:t>
      </w:r>
      <w:proofErr w:type="spellEnd"/>
      <w:r w:rsidRPr="00710A10">
        <w:rPr>
          <w:rFonts w:ascii="Arial" w:hAnsi="Arial" w:cs="Arial"/>
          <w:lang w:eastAsia="lv-LV"/>
        </w:rPr>
        <w:t xml:space="preserve"> </w:t>
      </w:r>
      <w:proofErr w:type="spellStart"/>
      <w:r w:rsidRPr="00710A10">
        <w:rPr>
          <w:rFonts w:ascii="Arial" w:hAnsi="Arial" w:cs="Arial"/>
          <w:lang w:eastAsia="lv-LV"/>
        </w:rPr>
        <w:t>pieslēgums</w:t>
      </w:r>
      <w:proofErr w:type="spellEnd"/>
      <w:r w:rsidRPr="00710A10">
        <w:rPr>
          <w:rFonts w:ascii="Arial" w:hAnsi="Arial" w:cs="Arial"/>
          <w:lang w:eastAsia="lv-LV"/>
        </w:rPr>
        <w:t xml:space="preserve">: </w:t>
      </w:r>
      <w:proofErr w:type="gramStart"/>
      <w:r w:rsidRPr="00710A10">
        <w:rPr>
          <w:rFonts w:ascii="Arial" w:hAnsi="Arial" w:cs="Arial"/>
          <w:lang w:eastAsia="lv-LV"/>
        </w:rPr>
        <w:t>nav;</w:t>
      </w:r>
      <w:proofErr w:type="gramEnd"/>
    </w:p>
    <w:p w14:paraId="244FD83B" w14:textId="77777777" w:rsidR="00710A10" w:rsidRPr="00710A10" w:rsidRDefault="00710A10" w:rsidP="00710A10">
      <w:pPr>
        <w:pStyle w:val="Sarakstarindkopa"/>
        <w:numPr>
          <w:ilvl w:val="0"/>
          <w:numId w:val="10"/>
        </w:numPr>
        <w:jc w:val="both"/>
        <w:rPr>
          <w:rFonts w:ascii="Arial" w:hAnsi="Arial" w:cs="Arial"/>
          <w:lang w:eastAsia="lv-LV"/>
        </w:rPr>
      </w:pPr>
      <w:proofErr w:type="spellStart"/>
      <w:r w:rsidRPr="00710A10">
        <w:rPr>
          <w:rFonts w:ascii="Arial" w:hAnsi="Arial" w:cs="Arial"/>
          <w:lang w:eastAsia="lv-LV"/>
        </w:rPr>
        <w:t>Kanalizācijas</w:t>
      </w:r>
      <w:proofErr w:type="spellEnd"/>
      <w:r w:rsidRPr="00710A10">
        <w:rPr>
          <w:rFonts w:ascii="Arial" w:hAnsi="Arial" w:cs="Arial"/>
          <w:lang w:eastAsia="lv-LV"/>
        </w:rPr>
        <w:t xml:space="preserve"> </w:t>
      </w:r>
      <w:proofErr w:type="spellStart"/>
      <w:r w:rsidRPr="00710A10">
        <w:rPr>
          <w:rFonts w:ascii="Arial" w:hAnsi="Arial" w:cs="Arial"/>
          <w:lang w:eastAsia="lv-LV"/>
        </w:rPr>
        <w:t>pieslēgums</w:t>
      </w:r>
      <w:proofErr w:type="spellEnd"/>
      <w:r w:rsidRPr="00710A10">
        <w:rPr>
          <w:rFonts w:ascii="Arial" w:hAnsi="Arial" w:cs="Arial"/>
          <w:lang w:eastAsia="lv-LV"/>
        </w:rPr>
        <w:t xml:space="preserve">: </w:t>
      </w:r>
      <w:proofErr w:type="gramStart"/>
      <w:r w:rsidRPr="00710A10">
        <w:rPr>
          <w:rFonts w:ascii="Arial" w:hAnsi="Arial" w:cs="Arial"/>
          <w:lang w:eastAsia="lv-LV"/>
        </w:rPr>
        <w:t>nav;</w:t>
      </w:r>
      <w:proofErr w:type="gramEnd"/>
    </w:p>
    <w:p w14:paraId="70060D4F" w14:textId="2627163E" w:rsidR="00710A10" w:rsidRPr="00C37509" w:rsidRDefault="00710A10" w:rsidP="00710A10">
      <w:pPr>
        <w:pStyle w:val="Sarakstarindkopa"/>
        <w:numPr>
          <w:ilvl w:val="0"/>
          <w:numId w:val="10"/>
        </w:numPr>
        <w:jc w:val="both"/>
        <w:rPr>
          <w:rFonts w:ascii="Arial" w:hAnsi="Arial" w:cs="Arial"/>
          <w:lang w:eastAsia="lv-LV"/>
        </w:rPr>
      </w:pPr>
      <w:proofErr w:type="spellStart"/>
      <w:r w:rsidRPr="00710A10">
        <w:rPr>
          <w:rFonts w:ascii="Arial" w:hAnsi="Arial" w:cs="Arial"/>
          <w:lang w:eastAsia="lv-LV"/>
        </w:rPr>
        <w:t>Elektrības</w:t>
      </w:r>
      <w:proofErr w:type="spellEnd"/>
      <w:r w:rsidRPr="00710A10">
        <w:rPr>
          <w:rFonts w:ascii="Arial" w:hAnsi="Arial" w:cs="Arial"/>
          <w:lang w:eastAsia="lv-LV"/>
        </w:rPr>
        <w:t xml:space="preserve"> </w:t>
      </w:r>
      <w:proofErr w:type="spellStart"/>
      <w:r w:rsidRPr="00710A10">
        <w:rPr>
          <w:rFonts w:ascii="Arial" w:hAnsi="Arial" w:cs="Arial"/>
          <w:lang w:eastAsia="lv-LV"/>
        </w:rPr>
        <w:t>pieslēgums</w:t>
      </w:r>
      <w:proofErr w:type="spellEnd"/>
      <w:r w:rsidRPr="00710A10">
        <w:rPr>
          <w:rFonts w:ascii="Arial" w:hAnsi="Arial" w:cs="Arial"/>
          <w:lang w:eastAsia="lv-LV"/>
        </w:rPr>
        <w:t xml:space="preserve">: 240V, 20A, 1 </w:t>
      </w:r>
      <w:proofErr w:type="spellStart"/>
      <w:r w:rsidRPr="00710A10">
        <w:rPr>
          <w:rFonts w:ascii="Arial" w:hAnsi="Arial" w:cs="Arial"/>
          <w:lang w:eastAsia="lv-LV"/>
        </w:rPr>
        <w:t>fāze</w:t>
      </w:r>
      <w:proofErr w:type="spellEnd"/>
    </w:p>
    <w:p w14:paraId="047B2536" w14:textId="48476344" w:rsidR="00F74499" w:rsidRPr="00C37509" w:rsidRDefault="00BE16EB" w:rsidP="00BE16EB">
      <w:pPr>
        <w:pStyle w:val="Sarakstarindkopa"/>
        <w:numPr>
          <w:ilvl w:val="0"/>
          <w:numId w:val="10"/>
        </w:numPr>
        <w:jc w:val="both"/>
        <w:rPr>
          <w:rFonts w:ascii="Arial" w:hAnsi="Arial" w:cs="Arial"/>
          <w:lang w:eastAsia="lv-LV"/>
        </w:rPr>
      </w:pPr>
      <w:proofErr w:type="spellStart"/>
      <w:r w:rsidRPr="00C37509">
        <w:rPr>
          <w:rFonts w:ascii="Arial" w:hAnsi="Arial" w:cs="Arial"/>
          <w:lang w:eastAsia="lv-LV"/>
        </w:rPr>
        <w:t>Nomas</w:t>
      </w:r>
      <w:proofErr w:type="spellEnd"/>
      <w:r w:rsidRPr="00C37509">
        <w:rPr>
          <w:rFonts w:ascii="Arial" w:hAnsi="Arial" w:cs="Arial"/>
          <w:lang w:eastAsia="lv-LV"/>
        </w:rPr>
        <w:t xml:space="preserve"> </w:t>
      </w:r>
      <w:proofErr w:type="spellStart"/>
      <w:r w:rsidRPr="00C37509">
        <w:rPr>
          <w:rFonts w:ascii="Arial" w:hAnsi="Arial" w:cs="Arial"/>
          <w:lang w:eastAsia="lv-LV"/>
        </w:rPr>
        <w:t>objekta</w:t>
      </w:r>
      <w:proofErr w:type="spellEnd"/>
      <w:r w:rsidRPr="00C37509">
        <w:rPr>
          <w:rFonts w:ascii="Arial" w:hAnsi="Arial" w:cs="Arial"/>
          <w:lang w:eastAsia="lv-LV"/>
        </w:rPr>
        <w:t xml:space="preserve"> </w:t>
      </w:r>
      <w:proofErr w:type="spellStart"/>
      <w:r w:rsidRPr="00C37509">
        <w:rPr>
          <w:rFonts w:ascii="Arial" w:hAnsi="Arial" w:cs="Arial"/>
          <w:lang w:eastAsia="lv-LV"/>
        </w:rPr>
        <w:t>platība</w:t>
      </w:r>
      <w:proofErr w:type="spellEnd"/>
      <w:r w:rsidRPr="00C37509">
        <w:rPr>
          <w:rFonts w:ascii="Arial" w:hAnsi="Arial" w:cs="Arial"/>
          <w:lang w:eastAsia="lv-LV"/>
        </w:rPr>
        <w:t>: 28,9 m</w:t>
      </w:r>
      <w:proofErr w:type="gramStart"/>
      <w:r w:rsidRPr="00C37509">
        <w:rPr>
          <w:rFonts w:ascii="Arial" w:hAnsi="Arial" w:cs="Arial"/>
          <w:vertAlign w:val="superscript"/>
          <w:lang w:eastAsia="lv-LV"/>
        </w:rPr>
        <w:t>2</w:t>
      </w:r>
      <w:r w:rsidRPr="00C37509">
        <w:rPr>
          <w:rFonts w:ascii="Arial" w:hAnsi="Arial" w:cs="Arial"/>
          <w:lang w:eastAsia="lv-LV"/>
        </w:rPr>
        <w:t xml:space="preserve"> .</w:t>
      </w:r>
      <w:proofErr w:type="gramEnd"/>
    </w:p>
    <w:p w14:paraId="17B32E36" w14:textId="25AAEE8F" w:rsidR="00A44C4D" w:rsidRPr="00C37509" w:rsidRDefault="00A44C4D" w:rsidP="00BE16EB">
      <w:pPr>
        <w:pStyle w:val="Sarakstarindkopa"/>
        <w:numPr>
          <w:ilvl w:val="0"/>
          <w:numId w:val="10"/>
        </w:numPr>
        <w:jc w:val="both"/>
        <w:rPr>
          <w:rFonts w:ascii="Arial" w:hAnsi="Arial" w:cs="Arial"/>
          <w:lang w:eastAsia="lv-LV"/>
        </w:rPr>
      </w:pPr>
      <w:proofErr w:type="spellStart"/>
      <w:r w:rsidRPr="00C37509">
        <w:rPr>
          <w:rFonts w:ascii="Arial" w:hAnsi="Arial" w:cs="Arial"/>
        </w:rPr>
        <w:t>Objekts</w:t>
      </w:r>
      <w:proofErr w:type="spellEnd"/>
      <w:r w:rsidRPr="00C37509">
        <w:rPr>
          <w:rFonts w:ascii="Arial" w:hAnsi="Arial" w:cs="Arial"/>
        </w:rPr>
        <w:t xml:space="preserve"> </w:t>
      </w:r>
      <w:proofErr w:type="spellStart"/>
      <w:r w:rsidRPr="00C37509">
        <w:rPr>
          <w:rFonts w:ascii="Arial" w:hAnsi="Arial" w:cs="Arial"/>
        </w:rPr>
        <w:t>tiek</w:t>
      </w:r>
      <w:proofErr w:type="spellEnd"/>
      <w:r w:rsidRPr="00C37509">
        <w:rPr>
          <w:rFonts w:ascii="Arial" w:hAnsi="Arial" w:cs="Arial"/>
        </w:rPr>
        <w:t xml:space="preserve"> </w:t>
      </w:r>
      <w:proofErr w:type="spellStart"/>
      <w:r w:rsidRPr="00C37509">
        <w:rPr>
          <w:rFonts w:ascii="Arial" w:hAnsi="Arial" w:cs="Arial"/>
        </w:rPr>
        <w:t>iznomāts</w:t>
      </w:r>
      <w:proofErr w:type="spellEnd"/>
      <w:r w:rsidRPr="00C37509">
        <w:rPr>
          <w:rFonts w:ascii="Arial" w:hAnsi="Arial" w:cs="Arial"/>
        </w:rPr>
        <w:t xml:space="preserve"> </w:t>
      </w:r>
      <w:proofErr w:type="spellStart"/>
      <w:r w:rsidRPr="00C37509">
        <w:rPr>
          <w:rFonts w:ascii="Arial" w:hAnsi="Arial" w:cs="Arial"/>
        </w:rPr>
        <w:t>uz</w:t>
      </w:r>
      <w:proofErr w:type="spellEnd"/>
      <w:r w:rsidRPr="00C37509">
        <w:rPr>
          <w:rFonts w:ascii="Arial" w:hAnsi="Arial" w:cs="Arial"/>
        </w:rPr>
        <w:t xml:space="preserve"> 5 (</w:t>
      </w:r>
      <w:proofErr w:type="spellStart"/>
      <w:r w:rsidRPr="00C37509">
        <w:rPr>
          <w:rFonts w:ascii="Arial" w:hAnsi="Arial" w:cs="Arial"/>
        </w:rPr>
        <w:t>pieciem</w:t>
      </w:r>
      <w:proofErr w:type="spellEnd"/>
      <w:r w:rsidRPr="00C37509">
        <w:rPr>
          <w:rFonts w:ascii="Arial" w:hAnsi="Arial" w:cs="Arial"/>
        </w:rPr>
        <w:t xml:space="preserve">) </w:t>
      </w:r>
      <w:proofErr w:type="spellStart"/>
      <w:r w:rsidRPr="00C37509">
        <w:rPr>
          <w:rFonts w:ascii="Arial" w:hAnsi="Arial" w:cs="Arial"/>
        </w:rPr>
        <w:t>gadiem</w:t>
      </w:r>
      <w:proofErr w:type="spellEnd"/>
      <w:r w:rsidR="00FE3289" w:rsidRPr="00C37509">
        <w:rPr>
          <w:rFonts w:ascii="Arial" w:hAnsi="Arial" w:cs="Arial"/>
        </w:rPr>
        <w:t xml:space="preserve"> </w:t>
      </w:r>
      <w:r w:rsidR="00FE3289" w:rsidRPr="00C37509">
        <w:rPr>
          <w:rFonts w:ascii="Arial" w:hAnsi="Arial" w:cs="Arial"/>
          <w:lang w:val="lv-LV"/>
        </w:rPr>
        <w:t>un bez tiesībām to nodot apakšnomā.</w:t>
      </w:r>
    </w:p>
    <w:p w14:paraId="677F3B28" w14:textId="73A3B664" w:rsidR="003A2716" w:rsidRPr="00B02FFB" w:rsidRDefault="003A2716" w:rsidP="005F6F9A">
      <w:pPr>
        <w:numPr>
          <w:ilvl w:val="1"/>
          <w:numId w:val="6"/>
        </w:numPr>
        <w:spacing w:after="0" w:line="240" w:lineRule="auto"/>
        <w:ind w:left="0"/>
        <w:jc w:val="both"/>
        <w:rPr>
          <w:rFonts w:ascii="Arial" w:hAnsi="Arial" w:cs="Arial"/>
          <w:b/>
          <w:bCs/>
          <w:sz w:val="24"/>
          <w:szCs w:val="24"/>
          <w:lang w:eastAsia="lv-LV"/>
        </w:rPr>
      </w:pPr>
      <w:r w:rsidRPr="004C3206">
        <w:rPr>
          <w:rFonts w:ascii="Arial" w:hAnsi="Arial" w:cs="Arial"/>
          <w:bCs/>
          <w:sz w:val="24"/>
          <w:szCs w:val="24"/>
          <w:lang w:eastAsia="lv-LV"/>
        </w:rPr>
        <w:t>Izsol</w:t>
      </w:r>
      <w:r w:rsidR="00D0276C">
        <w:rPr>
          <w:rFonts w:ascii="Arial" w:hAnsi="Arial" w:cs="Arial"/>
          <w:bCs/>
          <w:sz w:val="24"/>
          <w:szCs w:val="24"/>
          <w:lang w:eastAsia="lv-LV"/>
        </w:rPr>
        <w:t>i</w:t>
      </w:r>
      <w:r w:rsidR="00387DC8" w:rsidRPr="004C3206">
        <w:rPr>
          <w:rFonts w:ascii="Arial" w:hAnsi="Arial" w:cs="Arial"/>
          <w:bCs/>
          <w:sz w:val="24"/>
          <w:szCs w:val="24"/>
          <w:lang w:eastAsia="lv-LV"/>
        </w:rPr>
        <w:t xml:space="preserve"> organizē un nodrošina </w:t>
      </w:r>
      <w:r w:rsidR="00F35D82" w:rsidRPr="004C3206">
        <w:rPr>
          <w:rFonts w:ascii="Arial" w:hAnsi="Arial" w:cs="Arial"/>
          <w:bCs/>
          <w:sz w:val="24"/>
          <w:szCs w:val="24"/>
          <w:lang w:eastAsia="lv-LV"/>
        </w:rPr>
        <w:t xml:space="preserve">VSIA </w:t>
      </w:r>
      <w:r w:rsidR="009004A8">
        <w:rPr>
          <w:rFonts w:ascii="Arial" w:hAnsi="Arial" w:cs="Arial"/>
          <w:bCs/>
          <w:sz w:val="24"/>
          <w:szCs w:val="24"/>
          <w:lang w:eastAsia="lv-LV"/>
        </w:rPr>
        <w:t>“</w:t>
      </w:r>
      <w:r w:rsidR="00F35D82" w:rsidRPr="004C3206">
        <w:rPr>
          <w:rFonts w:ascii="Arial" w:hAnsi="Arial" w:cs="Arial"/>
          <w:bCs/>
          <w:sz w:val="24"/>
          <w:szCs w:val="24"/>
          <w:lang w:eastAsia="lv-LV"/>
        </w:rPr>
        <w:t>Strenču psihoneiroloģiskā slimnīca” Iepirkumu struktūrvienī</w:t>
      </w:r>
      <w:r w:rsidR="00CB1D99">
        <w:rPr>
          <w:rFonts w:ascii="Arial" w:hAnsi="Arial" w:cs="Arial"/>
          <w:bCs/>
          <w:sz w:val="24"/>
          <w:szCs w:val="24"/>
          <w:lang w:eastAsia="lv-LV"/>
        </w:rPr>
        <w:t>b</w:t>
      </w:r>
      <w:r w:rsidR="00F35D82" w:rsidRPr="004C3206">
        <w:rPr>
          <w:rFonts w:ascii="Arial" w:hAnsi="Arial" w:cs="Arial"/>
          <w:bCs/>
          <w:sz w:val="24"/>
          <w:szCs w:val="24"/>
          <w:lang w:eastAsia="lv-LV"/>
        </w:rPr>
        <w:t>a</w:t>
      </w:r>
      <w:r w:rsidR="00FB0825" w:rsidRPr="004C3206">
        <w:rPr>
          <w:rFonts w:ascii="Arial" w:hAnsi="Arial" w:cs="Arial"/>
          <w:bCs/>
          <w:sz w:val="24"/>
          <w:szCs w:val="24"/>
          <w:lang w:eastAsia="lv-LV"/>
        </w:rPr>
        <w:t xml:space="preserve"> (turpmāk </w:t>
      </w:r>
      <w:r w:rsidR="00B354FA" w:rsidRPr="004C3206">
        <w:rPr>
          <w:rFonts w:ascii="Arial" w:hAnsi="Arial" w:cs="Arial"/>
          <w:bCs/>
          <w:sz w:val="24"/>
          <w:szCs w:val="24"/>
          <w:lang w:eastAsia="lv-LV"/>
        </w:rPr>
        <w:t>-</w:t>
      </w:r>
      <w:r w:rsidR="00FB0825" w:rsidRPr="004C3206">
        <w:rPr>
          <w:rFonts w:ascii="Arial" w:hAnsi="Arial" w:cs="Arial"/>
          <w:bCs/>
          <w:sz w:val="24"/>
          <w:szCs w:val="24"/>
          <w:lang w:eastAsia="lv-LV"/>
        </w:rPr>
        <w:t xml:space="preserve"> Izsoles organizētājs)</w:t>
      </w:r>
      <w:r w:rsidR="00387DC8" w:rsidRPr="004C3206">
        <w:rPr>
          <w:rFonts w:ascii="Arial" w:hAnsi="Arial" w:cs="Arial"/>
          <w:bCs/>
          <w:sz w:val="24"/>
          <w:szCs w:val="24"/>
          <w:lang w:eastAsia="lv-LV"/>
        </w:rPr>
        <w:t xml:space="preserve">. </w:t>
      </w:r>
      <w:r w:rsidR="005F6F9A" w:rsidRPr="004C3206">
        <w:rPr>
          <w:rFonts w:ascii="Arial" w:hAnsi="Arial" w:cs="Arial"/>
          <w:bCs/>
          <w:sz w:val="24"/>
          <w:szCs w:val="24"/>
          <w:lang w:eastAsia="lv-LV"/>
        </w:rPr>
        <w:t xml:space="preserve">Izsoli rīko un lēmumu par </w:t>
      </w:r>
      <w:r w:rsidR="00CB1D99" w:rsidRPr="00CB1D99">
        <w:rPr>
          <w:rFonts w:ascii="Arial" w:eastAsia="Times New Roman" w:hAnsi="Arial" w:cs="Arial"/>
          <w:sz w:val="24"/>
          <w:szCs w:val="24"/>
          <w:lang w:eastAsia="ar-SA"/>
        </w:rPr>
        <w:t>Nomas objekt</w:t>
      </w:r>
      <w:r w:rsidR="00CB1D99">
        <w:rPr>
          <w:rFonts w:ascii="Arial" w:eastAsia="Times New Roman" w:hAnsi="Arial" w:cs="Arial"/>
          <w:sz w:val="24"/>
          <w:szCs w:val="24"/>
          <w:lang w:eastAsia="ar-SA"/>
        </w:rPr>
        <w:t>a</w:t>
      </w:r>
      <w:r w:rsidR="005F6F9A" w:rsidRPr="004C3206">
        <w:rPr>
          <w:rFonts w:ascii="Arial" w:eastAsia="Times New Roman" w:hAnsi="Arial" w:cs="Arial"/>
          <w:sz w:val="24"/>
          <w:szCs w:val="24"/>
          <w:lang w:eastAsia="ar-SA"/>
        </w:rPr>
        <w:t xml:space="preserve"> izsoles rezultātu apstiprināšanu pieņem ar</w:t>
      </w:r>
      <w:r w:rsidR="00F35D82" w:rsidRPr="004C3206">
        <w:rPr>
          <w:rFonts w:ascii="Arial" w:hAnsi="Arial" w:cs="Arial"/>
          <w:bCs/>
          <w:sz w:val="24"/>
          <w:szCs w:val="24"/>
          <w:lang w:eastAsia="lv-LV"/>
        </w:rPr>
        <w:t xml:space="preserve"> VSIA </w:t>
      </w:r>
      <w:r w:rsidR="009004A8">
        <w:rPr>
          <w:rFonts w:ascii="Arial" w:hAnsi="Arial" w:cs="Arial"/>
          <w:bCs/>
          <w:sz w:val="24"/>
          <w:szCs w:val="24"/>
          <w:lang w:eastAsia="lv-LV"/>
        </w:rPr>
        <w:t>“</w:t>
      </w:r>
      <w:r w:rsidR="00F35D82" w:rsidRPr="004C3206">
        <w:rPr>
          <w:rFonts w:ascii="Arial" w:hAnsi="Arial" w:cs="Arial"/>
          <w:bCs/>
          <w:sz w:val="24"/>
          <w:szCs w:val="24"/>
          <w:lang w:eastAsia="lv-LV"/>
        </w:rPr>
        <w:t xml:space="preserve">Strenču psihoneiroloģiskā slimnīca” valdes </w:t>
      </w:r>
      <w:r w:rsidR="00F35D82" w:rsidRPr="00B02FFB">
        <w:rPr>
          <w:rFonts w:ascii="Arial" w:hAnsi="Arial" w:cs="Arial"/>
          <w:bCs/>
          <w:sz w:val="24"/>
          <w:szCs w:val="24"/>
          <w:lang w:eastAsia="lv-LV"/>
        </w:rPr>
        <w:t>locekles</w:t>
      </w:r>
      <w:r w:rsidR="00103AA5" w:rsidRPr="00B02FFB">
        <w:rPr>
          <w:rFonts w:ascii="Arial" w:hAnsi="Arial" w:cs="Arial"/>
          <w:bCs/>
          <w:sz w:val="24"/>
          <w:szCs w:val="24"/>
          <w:lang w:eastAsia="lv-LV"/>
        </w:rPr>
        <w:t xml:space="preserve"> </w:t>
      </w:r>
      <w:r w:rsidR="00B02FFB" w:rsidRPr="00B02FFB">
        <w:rPr>
          <w:rFonts w:ascii="Arial" w:hAnsi="Arial" w:cs="Arial"/>
          <w:bCs/>
          <w:sz w:val="24"/>
          <w:szCs w:val="24"/>
          <w:lang w:eastAsia="lv-LV"/>
        </w:rPr>
        <w:t>07</w:t>
      </w:r>
      <w:r w:rsidR="00103AA5" w:rsidRPr="00B02FFB">
        <w:rPr>
          <w:rFonts w:ascii="Arial" w:hAnsi="Arial" w:cs="Arial"/>
          <w:bCs/>
          <w:sz w:val="24"/>
          <w:szCs w:val="24"/>
          <w:lang w:eastAsia="lv-LV"/>
        </w:rPr>
        <w:t>.0</w:t>
      </w:r>
      <w:r w:rsidR="00CB1D99" w:rsidRPr="00B02FFB">
        <w:rPr>
          <w:rFonts w:ascii="Arial" w:hAnsi="Arial" w:cs="Arial"/>
          <w:bCs/>
          <w:sz w:val="24"/>
          <w:szCs w:val="24"/>
          <w:lang w:eastAsia="lv-LV"/>
        </w:rPr>
        <w:t>4</w:t>
      </w:r>
      <w:r w:rsidR="00103AA5" w:rsidRPr="00B02FFB">
        <w:rPr>
          <w:rFonts w:ascii="Arial" w:hAnsi="Arial" w:cs="Arial"/>
          <w:bCs/>
          <w:sz w:val="24"/>
          <w:szCs w:val="24"/>
          <w:lang w:eastAsia="lv-LV"/>
        </w:rPr>
        <w:t>.202</w:t>
      </w:r>
      <w:r w:rsidR="00CB1D99" w:rsidRPr="00B02FFB">
        <w:rPr>
          <w:rFonts w:ascii="Arial" w:hAnsi="Arial" w:cs="Arial"/>
          <w:bCs/>
          <w:sz w:val="24"/>
          <w:szCs w:val="24"/>
          <w:lang w:eastAsia="lv-LV"/>
        </w:rPr>
        <w:t>6</w:t>
      </w:r>
      <w:r w:rsidR="00103AA5" w:rsidRPr="00B02FFB">
        <w:rPr>
          <w:rFonts w:ascii="Arial" w:hAnsi="Arial" w:cs="Arial"/>
          <w:bCs/>
          <w:sz w:val="24"/>
          <w:szCs w:val="24"/>
          <w:lang w:eastAsia="lv-LV"/>
        </w:rPr>
        <w:t>.</w:t>
      </w:r>
      <w:r w:rsidR="005F6F9A" w:rsidRPr="00B02FFB">
        <w:rPr>
          <w:rFonts w:ascii="Arial" w:eastAsia="Times New Roman" w:hAnsi="Arial" w:cs="Arial"/>
          <w:sz w:val="24"/>
          <w:szCs w:val="24"/>
          <w:lang w:eastAsia="ar-SA"/>
        </w:rPr>
        <w:t xml:space="preserve"> </w:t>
      </w:r>
      <w:r w:rsidR="005F6F9A" w:rsidRPr="00B02FFB">
        <w:rPr>
          <w:rFonts w:ascii="Arial" w:hAnsi="Arial" w:cs="Arial"/>
          <w:bCs/>
          <w:sz w:val="24"/>
          <w:szCs w:val="24"/>
          <w:lang w:eastAsia="lv-LV"/>
        </w:rPr>
        <w:t>rīkojumu</w:t>
      </w:r>
      <w:r w:rsidR="00103AA5" w:rsidRPr="00B02FFB">
        <w:rPr>
          <w:rFonts w:ascii="Arial" w:hAnsi="Arial" w:cs="Arial"/>
          <w:bCs/>
          <w:sz w:val="24"/>
          <w:szCs w:val="24"/>
          <w:lang w:eastAsia="lv-LV"/>
        </w:rPr>
        <w:t xml:space="preserve"> Nr.</w:t>
      </w:r>
      <w:r w:rsidR="00B02FFB" w:rsidRPr="00B02FFB">
        <w:t xml:space="preserve"> </w:t>
      </w:r>
      <w:r w:rsidR="00B02FFB" w:rsidRPr="00B02FFB">
        <w:rPr>
          <w:rFonts w:ascii="Arial" w:hAnsi="Arial" w:cs="Arial"/>
          <w:bCs/>
          <w:sz w:val="24"/>
          <w:szCs w:val="24"/>
          <w:lang w:eastAsia="lv-LV"/>
        </w:rPr>
        <w:t xml:space="preserve">2.2/2026/57 </w:t>
      </w:r>
      <w:r w:rsidR="005F6F9A" w:rsidRPr="00B02FFB">
        <w:rPr>
          <w:rFonts w:ascii="Arial" w:hAnsi="Arial" w:cs="Arial"/>
          <w:bCs/>
          <w:sz w:val="24"/>
          <w:szCs w:val="24"/>
          <w:lang w:eastAsia="lv-LV"/>
        </w:rPr>
        <w:t xml:space="preserve">izveidota izsoles komisija (turpmāk </w:t>
      </w:r>
      <w:r w:rsidR="00B354FA" w:rsidRPr="00B02FFB">
        <w:rPr>
          <w:rFonts w:ascii="Arial" w:hAnsi="Arial" w:cs="Arial"/>
          <w:bCs/>
          <w:sz w:val="24"/>
          <w:szCs w:val="24"/>
          <w:lang w:eastAsia="lv-LV"/>
        </w:rPr>
        <w:t>-</w:t>
      </w:r>
      <w:r w:rsidR="005F6F9A" w:rsidRPr="00B02FFB">
        <w:rPr>
          <w:rFonts w:ascii="Arial" w:hAnsi="Arial" w:cs="Arial"/>
          <w:bCs/>
          <w:sz w:val="24"/>
          <w:szCs w:val="24"/>
          <w:lang w:eastAsia="lv-LV"/>
        </w:rPr>
        <w:t xml:space="preserve"> Izsoles komisija).</w:t>
      </w:r>
    </w:p>
    <w:p w14:paraId="57F85AFD" w14:textId="50BAEB43" w:rsidR="001B5FFB" w:rsidRPr="004C3206" w:rsidRDefault="00F74499" w:rsidP="00387DC8">
      <w:pPr>
        <w:numPr>
          <w:ilvl w:val="1"/>
          <w:numId w:val="6"/>
        </w:numPr>
        <w:spacing w:after="0" w:line="240" w:lineRule="auto"/>
        <w:ind w:left="0"/>
        <w:jc w:val="both"/>
        <w:rPr>
          <w:rFonts w:ascii="Arial" w:hAnsi="Arial" w:cs="Arial"/>
          <w:b/>
          <w:bCs/>
          <w:sz w:val="24"/>
          <w:szCs w:val="24"/>
          <w:lang w:eastAsia="lv-LV"/>
        </w:rPr>
      </w:pPr>
      <w:r w:rsidRPr="004C3206">
        <w:rPr>
          <w:rFonts w:ascii="Arial" w:hAnsi="Arial" w:cs="Arial"/>
          <w:bCs/>
          <w:sz w:val="24"/>
          <w:szCs w:val="24"/>
        </w:rPr>
        <w:t xml:space="preserve">Lēmumu par atkārtotu izsoli vai </w:t>
      </w:r>
      <w:r w:rsidR="00D0276C">
        <w:rPr>
          <w:rFonts w:ascii="Arial" w:hAnsi="Arial" w:cs="Arial"/>
          <w:bCs/>
          <w:sz w:val="24"/>
          <w:szCs w:val="24"/>
        </w:rPr>
        <w:t>izsoles</w:t>
      </w:r>
      <w:r w:rsidRPr="004C3206">
        <w:rPr>
          <w:rFonts w:ascii="Arial" w:hAnsi="Arial" w:cs="Arial"/>
          <w:bCs/>
          <w:sz w:val="24"/>
          <w:szCs w:val="24"/>
        </w:rPr>
        <w:t xml:space="preserve"> procesa pārtraukšanu pieņem </w:t>
      </w:r>
      <w:r w:rsidR="00F35D82" w:rsidRPr="004C3206">
        <w:rPr>
          <w:rFonts w:ascii="Arial" w:hAnsi="Arial" w:cs="Arial"/>
          <w:bCs/>
          <w:sz w:val="24"/>
          <w:szCs w:val="24"/>
          <w:lang w:eastAsia="lv-LV"/>
        </w:rPr>
        <w:t xml:space="preserve">VSIA </w:t>
      </w:r>
      <w:r w:rsidR="009004A8">
        <w:rPr>
          <w:rFonts w:ascii="Arial" w:hAnsi="Arial" w:cs="Arial"/>
          <w:bCs/>
          <w:sz w:val="24"/>
          <w:szCs w:val="24"/>
          <w:lang w:eastAsia="lv-LV"/>
        </w:rPr>
        <w:t>“</w:t>
      </w:r>
      <w:r w:rsidR="00F35D82" w:rsidRPr="004C3206">
        <w:rPr>
          <w:rFonts w:ascii="Arial" w:hAnsi="Arial" w:cs="Arial"/>
          <w:bCs/>
          <w:sz w:val="24"/>
          <w:szCs w:val="24"/>
          <w:lang w:eastAsia="lv-LV"/>
        </w:rPr>
        <w:t>Strenču psihoneiroloģiskā slimnīca” valde</w:t>
      </w:r>
      <w:r w:rsidR="00387DC8" w:rsidRPr="004C3206">
        <w:rPr>
          <w:rFonts w:ascii="Arial" w:hAnsi="Arial" w:cs="Arial"/>
          <w:bCs/>
          <w:sz w:val="24"/>
          <w:szCs w:val="24"/>
        </w:rPr>
        <w:t>.</w:t>
      </w:r>
    </w:p>
    <w:p w14:paraId="1002CBC5" w14:textId="0FE6B2E3" w:rsidR="00F74499" w:rsidRPr="00C37509" w:rsidRDefault="00F74499" w:rsidP="00F74499">
      <w:pPr>
        <w:numPr>
          <w:ilvl w:val="1"/>
          <w:numId w:val="6"/>
        </w:numPr>
        <w:shd w:val="clear" w:color="auto" w:fill="FFFFFF"/>
        <w:spacing w:after="0" w:line="240" w:lineRule="auto"/>
        <w:ind w:left="0"/>
        <w:jc w:val="both"/>
        <w:rPr>
          <w:rFonts w:ascii="Arial" w:hAnsi="Arial" w:cs="Arial"/>
          <w:b/>
          <w:sz w:val="24"/>
          <w:szCs w:val="24"/>
        </w:rPr>
      </w:pPr>
      <w:r w:rsidRPr="004C3206">
        <w:rPr>
          <w:rFonts w:ascii="Arial" w:hAnsi="Arial" w:cs="Arial"/>
          <w:sz w:val="24"/>
          <w:szCs w:val="24"/>
        </w:rPr>
        <w:t xml:space="preserve">Sludinājums par </w:t>
      </w:r>
      <w:r w:rsidR="00CB1D99" w:rsidRPr="00CB1D99">
        <w:rPr>
          <w:rFonts w:ascii="Arial" w:eastAsia="Times New Roman" w:hAnsi="Arial" w:cs="Arial"/>
          <w:sz w:val="24"/>
          <w:szCs w:val="24"/>
          <w:lang w:eastAsia="ar-SA"/>
        </w:rPr>
        <w:t>Nomas objekt</w:t>
      </w:r>
      <w:r w:rsidR="00CB1D99">
        <w:rPr>
          <w:rFonts w:ascii="Arial" w:eastAsia="Times New Roman" w:hAnsi="Arial" w:cs="Arial"/>
          <w:sz w:val="24"/>
          <w:szCs w:val="24"/>
          <w:lang w:eastAsia="ar-SA"/>
        </w:rPr>
        <w:t>a</w:t>
      </w:r>
      <w:r w:rsidRPr="004C3206">
        <w:rPr>
          <w:rFonts w:ascii="Arial" w:hAnsi="Arial" w:cs="Arial"/>
          <w:sz w:val="24"/>
          <w:szCs w:val="24"/>
        </w:rPr>
        <w:t xml:space="preserve"> elektronisko izsoli tiek publicēt</w:t>
      </w:r>
      <w:r w:rsidR="00CB1D99">
        <w:rPr>
          <w:rFonts w:ascii="Arial" w:hAnsi="Arial" w:cs="Arial"/>
          <w:sz w:val="24"/>
          <w:szCs w:val="24"/>
        </w:rPr>
        <w:t>a</w:t>
      </w:r>
      <w:r w:rsidRPr="004C3206">
        <w:rPr>
          <w:rFonts w:ascii="Arial" w:hAnsi="Arial" w:cs="Arial"/>
          <w:sz w:val="24"/>
          <w:szCs w:val="24"/>
        </w:rPr>
        <w:t xml:space="preserve"> </w:t>
      </w:r>
      <w:r w:rsidR="00F35D82" w:rsidRPr="004C3206">
        <w:rPr>
          <w:rFonts w:ascii="Arial" w:hAnsi="Arial" w:cs="Arial"/>
          <w:sz w:val="24"/>
          <w:szCs w:val="24"/>
        </w:rPr>
        <w:t xml:space="preserve">VSIA </w:t>
      </w:r>
      <w:r w:rsidR="009004A8">
        <w:rPr>
          <w:rFonts w:ascii="Arial" w:hAnsi="Arial" w:cs="Arial"/>
          <w:sz w:val="24"/>
          <w:szCs w:val="24"/>
        </w:rPr>
        <w:t>“</w:t>
      </w:r>
      <w:r w:rsidR="00F35D82" w:rsidRPr="004C3206">
        <w:rPr>
          <w:rFonts w:ascii="Arial" w:hAnsi="Arial" w:cs="Arial"/>
          <w:sz w:val="24"/>
          <w:szCs w:val="24"/>
        </w:rPr>
        <w:t xml:space="preserve">Strenču psihoneiroloģiskā slimnīca” mājaslapā </w:t>
      </w:r>
      <w:hyperlink r:id="rId11" w:history="1">
        <w:r w:rsidR="00F35D82" w:rsidRPr="00B61C19">
          <w:rPr>
            <w:rStyle w:val="Hipersaite"/>
            <w:rFonts w:ascii="Arial" w:hAnsi="Arial" w:cs="Arial"/>
            <w:color w:val="0070C0"/>
            <w:sz w:val="24"/>
            <w:szCs w:val="24"/>
            <w:u w:val="none"/>
          </w:rPr>
          <w:t>www.strencupns.lv</w:t>
        </w:r>
      </w:hyperlink>
      <w:r w:rsidRPr="004C3206">
        <w:rPr>
          <w:rFonts w:ascii="Arial" w:hAnsi="Arial" w:cs="Arial"/>
          <w:sz w:val="24"/>
          <w:szCs w:val="24"/>
        </w:rPr>
        <w:t xml:space="preserve"> un </w:t>
      </w:r>
      <w:r w:rsidRPr="004C3206">
        <w:rPr>
          <w:rFonts w:ascii="Arial" w:hAnsi="Arial" w:cs="Arial"/>
          <w:bCs/>
          <w:sz w:val="24"/>
          <w:szCs w:val="24"/>
          <w:lang w:eastAsia="lv-LV"/>
        </w:rPr>
        <w:t>V</w:t>
      </w:r>
      <w:r w:rsidR="00F35D82" w:rsidRPr="004C3206">
        <w:rPr>
          <w:rFonts w:ascii="Arial" w:hAnsi="Arial" w:cs="Arial"/>
          <w:bCs/>
          <w:sz w:val="24"/>
          <w:szCs w:val="24"/>
          <w:lang w:eastAsia="lv-LV"/>
        </w:rPr>
        <w:t>almieras novada</w:t>
      </w:r>
      <w:r w:rsidRPr="004C3206">
        <w:rPr>
          <w:rFonts w:ascii="Arial" w:hAnsi="Arial" w:cs="Arial"/>
          <w:bCs/>
          <w:sz w:val="24"/>
          <w:szCs w:val="24"/>
          <w:lang w:eastAsia="lv-LV"/>
        </w:rPr>
        <w:t xml:space="preserve"> pašvaldības tīmekļvietnē </w:t>
      </w:r>
      <w:hyperlink r:id="rId12" w:history="1">
        <w:r w:rsidR="00F35D82" w:rsidRPr="00B61C19">
          <w:rPr>
            <w:rStyle w:val="Hipersaite"/>
            <w:rFonts w:ascii="Arial" w:hAnsi="Arial" w:cs="Arial"/>
            <w:bCs/>
            <w:color w:val="0070C0"/>
            <w:sz w:val="24"/>
            <w:szCs w:val="24"/>
            <w:u w:val="none"/>
            <w:lang w:eastAsia="lv-LV"/>
          </w:rPr>
          <w:t>www.valmierasnovads.lv</w:t>
        </w:r>
      </w:hyperlink>
      <w:r w:rsidRPr="004C3206">
        <w:rPr>
          <w:rFonts w:ascii="Arial" w:hAnsi="Arial" w:cs="Arial"/>
          <w:bCs/>
          <w:color w:val="0000FF"/>
          <w:sz w:val="24"/>
          <w:szCs w:val="24"/>
          <w:lang w:eastAsia="lv-LV"/>
        </w:rPr>
        <w:t xml:space="preserve">, </w:t>
      </w:r>
      <w:r w:rsidRPr="004C3206">
        <w:rPr>
          <w:rFonts w:ascii="Arial" w:hAnsi="Arial" w:cs="Arial"/>
          <w:bCs/>
          <w:sz w:val="24"/>
          <w:szCs w:val="24"/>
          <w:lang w:eastAsia="lv-LV"/>
        </w:rPr>
        <w:t xml:space="preserve">kā </w:t>
      </w:r>
      <w:r w:rsidR="00F73E13" w:rsidRPr="004C3206">
        <w:rPr>
          <w:rFonts w:ascii="Arial" w:hAnsi="Arial" w:cs="Arial"/>
          <w:bCs/>
          <w:sz w:val="24"/>
          <w:szCs w:val="24"/>
          <w:lang w:eastAsia="lv-LV"/>
        </w:rPr>
        <w:t>a</w:t>
      </w:r>
      <w:r w:rsidRPr="004C3206">
        <w:rPr>
          <w:rFonts w:ascii="Arial" w:hAnsi="Arial" w:cs="Arial"/>
          <w:bCs/>
          <w:sz w:val="24"/>
          <w:szCs w:val="24"/>
          <w:lang w:eastAsia="lv-LV"/>
        </w:rPr>
        <w:t xml:space="preserve">rī </w:t>
      </w:r>
      <w:bookmarkStart w:id="0" w:name="_Hlk202277896"/>
      <w:r w:rsidRPr="004C3206">
        <w:rPr>
          <w:rFonts w:ascii="Arial" w:hAnsi="Arial" w:cs="Arial"/>
          <w:bCs/>
          <w:sz w:val="24"/>
          <w:szCs w:val="24"/>
          <w:lang w:eastAsia="lv-LV"/>
        </w:rPr>
        <w:t xml:space="preserve">Elektronisko izsoļu vietnē </w:t>
      </w:r>
      <w:hyperlink r:id="rId13" w:history="1">
        <w:r w:rsidR="00F35D82" w:rsidRPr="00B61C19">
          <w:rPr>
            <w:rStyle w:val="Hipersaite"/>
            <w:rFonts w:ascii="Arial" w:hAnsi="Arial" w:cs="Arial"/>
            <w:color w:val="4472C4" w:themeColor="accent1"/>
            <w:sz w:val="24"/>
            <w:szCs w:val="24"/>
            <w:u w:val="none"/>
          </w:rPr>
          <w:t>https://izsoles.ta.gov.lv/</w:t>
        </w:r>
      </w:hyperlink>
      <w:r w:rsidR="00F35D82" w:rsidRPr="004C3206">
        <w:rPr>
          <w:rFonts w:ascii="Arial" w:hAnsi="Arial" w:cs="Arial"/>
          <w:sz w:val="24"/>
          <w:szCs w:val="24"/>
        </w:rPr>
        <w:t>.</w:t>
      </w:r>
    </w:p>
    <w:p w14:paraId="558B5C16" w14:textId="59ED5BBA" w:rsidR="00C37509" w:rsidRPr="00C37509" w:rsidRDefault="00C37509" w:rsidP="00F74499">
      <w:pPr>
        <w:numPr>
          <w:ilvl w:val="1"/>
          <w:numId w:val="6"/>
        </w:numPr>
        <w:shd w:val="clear" w:color="auto" w:fill="FFFFFF"/>
        <w:spacing w:after="0" w:line="240" w:lineRule="auto"/>
        <w:ind w:left="0"/>
        <w:jc w:val="both"/>
        <w:rPr>
          <w:rStyle w:val="Hipersaite"/>
          <w:rFonts w:ascii="Arial" w:hAnsi="Arial" w:cs="Arial"/>
          <w:bCs/>
          <w:color w:val="auto"/>
          <w:sz w:val="24"/>
          <w:szCs w:val="24"/>
          <w:u w:val="none"/>
        </w:rPr>
      </w:pPr>
      <w:r w:rsidRPr="00C37509">
        <w:rPr>
          <w:rFonts w:ascii="Arial" w:hAnsi="Arial" w:cs="Arial"/>
          <w:bCs/>
          <w:sz w:val="24"/>
          <w:szCs w:val="24"/>
        </w:rPr>
        <w:t xml:space="preserve">Nomnieks papildus nomas maksai maksā </w:t>
      </w:r>
      <w:r w:rsidR="000308E6">
        <w:rPr>
          <w:rFonts w:ascii="Arial" w:hAnsi="Arial" w:cs="Arial"/>
          <w:bCs/>
          <w:sz w:val="24"/>
          <w:szCs w:val="24"/>
        </w:rPr>
        <w:t>P</w:t>
      </w:r>
      <w:r w:rsidRPr="00C37509">
        <w:rPr>
          <w:rFonts w:ascii="Arial" w:hAnsi="Arial" w:cs="Arial"/>
          <w:bCs/>
          <w:sz w:val="24"/>
          <w:szCs w:val="24"/>
        </w:rPr>
        <w:t>ievienotās vērtības nodokli, maksu par</w:t>
      </w:r>
      <w:r>
        <w:rPr>
          <w:rFonts w:ascii="Arial" w:hAnsi="Arial" w:cs="Arial"/>
          <w:bCs/>
          <w:sz w:val="24"/>
          <w:szCs w:val="24"/>
        </w:rPr>
        <w:t xml:space="preserve"> patērēto </w:t>
      </w:r>
      <w:r w:rsidRPr="00C37509">
        <w:rPr>
          <w:rFonts w:ascii="Arial" w:hAnsi="Arial" w:cs="Arial"/>
          <w:bCs/>
          <w:sz w:val="24"/>
          <w:szCs w:val="24"/>
        </w:rPr>
        <w:t>elektroenerģiju</w:t>
      </w:r>
      <w:r w:rsidR="000308E6">
        <w:rPr>
          <w:rFonts w:ascii="Arial" w:hAnsi="Arial" w:cs="Arial"/>
          <w:bCs/>
          <w:sz w:val="24"/>
          <w:szCs w:val="24"/>
        </w:rPr>
        <w:t xml:space="preserve"> </w:t>
      </w:r>
      <w:r w:rsidRPr="00C37509">
        <w:rPr>
          <w:rFonts w:ascii="Arial" w:hAnsi="Arial" w:cs="Arial"/>
          <w:bCs/>
          <w:sz w:val="24"/>
          <w:szCs w:val="24"/>
        </w:rPr>
        <w:t>- atbilstoši skaitītāj</w:t>
      </w:r>
      <w:r>
        <w:rPr>
          <w:rFonts w:ascii="Arial" w:hAnsi="Arial" w:cs="Arial"/>
          <w:bCs/>
          <w:sz w:val="24"/>
          <w:szCs w:val="24"/>
        </w:rPr>
        <w:t>a</w:t>
      </w:r>
      <w:r w:rsidRPr="00C37509">
        <w:rPr>
          <w:rFonts w:ascii="Arial" w:hAnsi="Arial" w:cs="Arial"/>
          <w:bCs/>
          <w:sz w:val="24"/>
          <w:szCs w:val="24"/>
        </w:rPr>
        <w:t xml:space="preserve"> rādī</w:t>
      </w:r>
      <w:r>
        <w:rPr>
          <w:rFonts w:ascii="Arial" w:hAnsi="Arial" w:cs="Arial"/>
          <w:bCs/>
          <w:sz w:val="24"/>
          <w:szCs w:val="24"/>
        </w:rPr>
        <w:t>jumam</w:t>
      </w:r>
      <w:r w:rsidRPr="00C37509">
        <w:rPr>
          <w:rFonts w:ascii="Arial" w:hAnsi="Arial" w:cs="Arial"/>
          <w:bCs/>
          <w:sz w:val="24"/>
          <w:szCs w:val="24"/>
        </w:rPr>
        <w:t>.</w:t>
      </w:r>
    </w:p>
    <w:bookmarkEnd w:id="0"/>
    <w:p w14:paraId="7D32BC75" w14:textId="77777777" w:rsidR="00F74499" w:rsidRPr="004C3206" w:rsidRDefault="00F74499" w:rsidP="00F74499">
      <w:pPr>
        <w:shd w:val="clear" w:color="auto" w:fill="FFFFFF"/>
        <w:spacing w:after="0" w:line="240" w:lineRule="auto"/>
        <w:jc w:val="both"/>
        <w:rPr>
          <w:rFonts w:ascii="Arial" w:hAnsi="Arial" w:cs="Arial"/>
          <w:b/>
          <w:sz w:val="24"/>
          <w:szCs w:val="24"/>
        </w:rPr>
      </w:pPr>
    </w:p>
    <w:p w14:paraId="2960B45C" w14:textId="7D4530BB" w:rsidR="003A2716" w:rsidRPr="004C3206" w:rsidRDefault="002703E5" w:rsidP="003A2716">
      <w:pPr>
        <w:numPr>
          <w:ilvl w:val="0"/>
          <w:numId w:val="6"/>
        </w:numPr>
        <w:spacing w:after="0" w:line="240" w:lineRule="auto"/>
        <w:ind w:left="0"/>
        <w:jc w:val="center"/>
        <w:rPr>
          <w:rFonts w:ascii="Arial" w:hAnsi="Arial" w:cs="Arial"/>
          <w:b/>
          <w:bCs/>
          <w:sz w:val="24"/>
          <w:szCs w:val="24"/>
          <w:lang w:eastAsia="lv-LV"/>
        </w:rPr>
      </w:pPr>
      <w:r w:rsidRPr="004C3206">
        <w:rPr>
          <w:rFonts w:ascii="Arial" w:hAnsi="Arial" w:cs="Arial"/>
          <w:b/>
          <w:bCs/>
          <w:sz w:val="24"/>
          <w:szCs w:val="24"/>
          <w:lang w:eastAsia="lv-LV"/>
        </w:rPr>
        <w:t>Izsoles veids, maksājumi un samaksas kārtība</w:t>
      </w:r>
    </w:p>
    <w:p w14:paraId="5D6706AC" w14:textId="10B24FD1" w:rsidR="005068C0" w:rsidRPr="004C3206" w:rsidRDefault="00D0276C" w:rsidP="005068C0">
      <w:pPr>
        <w:widowControl w:val="0"/>
        <w:numPr>
          <w:ilvl w:val="1"/>
          <w:numId w:val="6"/>
        </w:numPr>
        <w:shd w:val="clear" w:color="auto" w:fill="FFFFFF"/>
        <w:autoSpaceDE w:val="0"/>
        <w:autoSpaceDN w:val="0"/>
        <w:adjustRightInd w:val="0"/>
        <w:spacing w:after="0" w:line="240" w:lineRule="auto"/>
        <w:ind w:left="0"/>
        <w:jc w:val="both"/>
        <w:rPr>
          <w:rFonts w:ascii="Arial" w:hAnsi="Arial" w:cs="Arial"/>
          <w:b/>
          <w:bCs/>
          <w:sz w:val="24"/>
          <w:szCs w:val="24"/>
        </w:rPr>
      </w:pPr>
      <w:bookmarkStart w:id="1" w:name="_Hlk121126247"/>
      <w:r w:rsidRPr="00D0276C">
        <w:rPr>
          <w:rFonts w:ascii="Arial" w:hAnsi="Arial" w:cs="Arial"/>
          <w:bCs/>
          <w:sz w:val="24"/>
          <w:szCs w:val="24"/>
        </w:rPr>
        <w:t>Nomas objekt</w:t>
      </w:r>
      <w:r>
        <w:rPr>
          <w:rFonts w:ascii="Arial" w:hAnsi="Arial" w:cs="Arial"/>
          <w:bCs/>
          <w:sz w:val="24"/>
          <w:szCs w:val="24"/>
        </w:rPr>
        <w:t xml:space="preserve">a iznomāšanas </w:t>
      </w:r>
      <w:r w:rsidR="002703E5" w:rsidRPr="004C3206">
        <w:rPr>
          <w:rFonts w:ascii="Arial" w:hAnsi="Arial" w:cs="Arial"/>
          <w:bCs/>
          <w:sz w:val="24"/>
          <w:szCs w:val="24"/>
        </w:rPr>
        <w:t xml:space="preserve">veids ir elektroniskā izsole ar augšupejošu </w:t>
      </w:r>
      <w:r w:rsidR="005068C0" w:rsidRPr="004C3206">
        <w:rPr>
          <w:rFonts w:ascii="Arial" w:hAnsi="Arial" w:cs="Arial"/>
          <w:bCs/>
          <w:sz w:val="24"/>
          <w:szCs w:val="24"/>
        </w:rPr>
        <w:t>soli.</w:t>
      </w:r>
      <w:bookmarkEnd w:id="1"/>
      <w:r w:rsidR="00AE72DE" w:rsidRPr="004C3206">
        <w:rPr>
          <w:rFonts w:ascii="Arial" w:hAnsi="Arial" w:cs="Arial"/>
          <w:bCs/>
          <w:sz w:val="24"/>
          <w:szCs w:val="24"/>
        </w:rPr>
        <w:t xml:space="preserve"> </w:t>
      </w:r>
    </w:p>
    <w:p w14:paraId="490E5B89" w14:textId="366184C9" w:rsidR="00F73E13" w:rsidRPr="004C3206" w:rsidRDefault="00CB1D99" w:rsidP="00F73E13">
      <w:pPr>
        <w:widowControl w:val="0"/>
        <w:numPr>
          <w:ilvl w:val="1"/>
          <w:numId w:val="6"/>
        </w:numPr>
        <w:shd w:val="clear" w:color="auto" w:fill="FFFFFF"/>
        <w:autoSpaceDE w:val="0"/>
        <w:autoSpaceDN w:val="0"/>
        <w:adjustRightInd w:val="0"/>
        <w:spacing w:after="0" w:line="240" w:lineRule="auto"/>
        <w:ind w:left="0"/>
        <w:jc w:val="both"/>
        <w:rPr>
          <w:rFonts w:ascii="Arial" w:hAnsi="Arial" w:cs="Arial"/>
          <w:bCs/>
          <w:sz w:val="24"/>
          <w:szCs w:val="24"/>
        </w:rPr>
      </w:pPr>
      <w:r w:rsidRPr="00CB1D99">
        <w:rPr>
          <w:rFonts w:ascii="Arial" w:hAnsi="Arial" w:cs="Arial"/>
          <w:bCs/>
          <w:sz w:val="24"/>
          <w:szCs w:val="24"/>
        </w:rPr>
        <w:t>Nomas objekt</w:t>
      </w:r>
      <w:r>
        <w:rPr>
          <w:rFonts w:ascii="Arial" w:hAnsi="Arial" w:cs="Arial"/>
          <w:bCs/>
          <w:sz w:val="24"/>
          <w:szCs w:val="24"/>
        </w:rPr>
        <w:t>a</w:t>
      </w:r>
      <w:r w:rsidR="005068C0" w:rsidRPr="004C3206">
        <w:rPr>
          <w:rFonts w:ascii="Arial" w:hAnsi="Arial" w:cs="Arial"/>
          <w:bCs/>
          <w:sz w:val="24"/>
          <w:szCs w:val="24"/>
        </w:rPr>
        <w:t xml:space="preserve"> izsoles </w:t>
      </w:r>
      <w:r w:rsidR="005068C0" w:rsidRPr="004C3206">
        <w:rPr>
          <w:rFonts w:ascii="Arial" w:hAnsi="Arial" w:cs="Arial"/>
          <w:b/>
          <w:sz w:val="24"/>
          <w:szCs w:val="24"/>
        </w:rPr>
        <w:t>sākumcena</w:t>
      </w:r>
      <w:r w:rsidR="005068C0" w:rsidRPr="004C3206">
        <w:rPr>
          <w:rFonts w:ascii="Arial" w:eastAsia="Times New Roman" w:hAnsi="Arial" w:cs="Arial"/>
          <w:b/>
          <w:sz w:val="24"/>
          <w:szCs w:val="24"/>
          <w:lang w:eastAsia="ar-SA"/>
        </w:rPr>
        <w:t xml:space="preserve"> ir</w:t>
      </w:r>
      <w:r w:rsidR="005068C0" w:rsidRPr="004C3206">
        <w:rPr>
          <w:rFonts w:ascii="Arial" w:eastAsia="Times New Roman" w:hAnsi="Arial" w:cs="Arial"/>
          <w:sz w:val="24"/>
          <w:szCs w:val="24"/>
          <w:lang w:eastAsia="ar-SA"/>
        </w:rPr>
        <w:t xml:space="preserve"> </w:t>
      </w:r>
      <w:r w:rsidR="00AE72DE" w:rsidRPr="004C3206">
        <w:rPr>
          <w:rFonts w:ascii="Arial" w:eastAsia="Times New Roman" w:hAnsi="Arial" w:cs="Arial"/>
          <w:b/>
          <w:bCs/>
          <w:sz w:val="24"/>
          <w:szCs w:val="24"/>
          <w:lang w:eastAsia="ar-SA"/>
        </w:rPr>
        <w:t>EUR 5</w:t>
      </w:r>
      <w:r w:rsidR="00C00C6A">
        <w:rPr>
          <w:rFonts w:ascii="Arial" w:eastAsia="Times New Roman" w:hAnsi="Arial" w:cs="Arial"/>
          <w:b/>
          <w:bCs/>
          <w:sz w:val="24"/>
          <w:szCs w:val="24"/>
          <w:lang w:eastAsia="ar-SA"/>
        </w:rPr>
        <w:t>1</w:t>
      </w:r>
      <w:r w:rsidR="005068C0" w:rsidRPr="004C3206">
        <w:rPr>
          <w:rFonts w:ascii="Arial" w:eastAsia="Times New Roman" w:hAnsi="Arial" w:cs="Arial"/>
          <w:b/>
          <w:bCs/>
          <w:sz w:val="24"/>
          <w:szCs w:val="24"/>
          <w:lang w:eastAsia="ar-SA"/>
        </w:rPr>
        <w:t>,00</w:t>
      </w:r>
      <w:r w:rsidR="005068C0" w:rsidRPr="004C3206">
        <w:rPr>
          <w:rFonts w:ascii="Arial" w:eastAsia="Times New Roman" w:hAnsi="Arial" w:cs="Arial"/>
          <w:bCs/>
          <w:sz w:val="24"/>
          <w:szCs w:val="24"/>
          <w:lang w:eastAsia="ar-SA"/>
        </w:rPr>
        <w:t xml:space="preserve"> (</w:t>
      </w:r>
      <w:r w:rsidR="00AE72DE" w:rsidRPr="004C3206">
        <w:rPr>
          <w:rFonts w:ascii="Arial" w:eastAsia="Times New Roman" w:hAnsi="Arial" w:cs="Arial"/>
          <w:bCs/>
          <w:sz w:val="24"/>
          <w:szCs w:val="24"/>
          <w:lang w:eastAsia="ar-SA"/>
        </w:rPr>
        <w:t>piecdesmit</w:t>
      </w:r>
      <w:r w:rsidR="004E7C8E" w:rsidRPr="004C3206">
        <w:rPr>
          <w:rFonts w:ascii="Arial" w:eastAsia="Times New Roman" w:hAnsi="Arial" w:cs="Arial"/>
          <w:bCs/>
          <w:sz w:val="24"/>
          <w:szCs w:val="24"/>
          <w:lang w:eastAsia="ar-SA"/>
        </w:rPr>
        <w:t xml:space="preserve"> </w:t>
      </w:r>
      <w:r w:rsidR="00C00C6A">
        <w:rPr>
          <w:rFonts w:ascii="Arial" w:eastAsia="Times New Roman" w:hAnsi="Arial" w:cs="Arial"/>
          <w:bCs/>
          <w:sz w:val="24"/>
          <w:szCs w:val="24"/>
          <w:lang w:eastAsia="ar-SA"/>
        </w:rPr>
        <w:t xml:space="preserve">viens </w:t>
      </w:r>
      <w:proofErr w:type="spellStart"/>
      <w:r w:rsidR="005068C0" w:rsidRPr="004C3206">
        <w:rPr>
          <w:rFonts w:ascii="Arial" w:eastAsia="Times New Roman" w:hAnsi="Arial" w:cs="Arial"/>
          <w:bCs/>
          <w:i/>
          <w:sz w:val="24"/>
          <w:szCs w:val="24"/>
          <w:lang w:eastAsia="ar-SA"/>
        </w:rPr>
        <w:t>euro</w:t>
      </w:r>
      <w:proofErr w:type="spellEnd"/>
      <w:r w:rsidR="005068C0" w:rsidRPr="004C3206">
        <w:rPr>
          <w:rFonts w:ascii="Arial" w:eastAsia="Times New Roman" w:hAnsi="Arial" w:cs="Arial"/>
          <w:bCs/>
          <w:iCs/>
          <w:sz w:val="24"/>
          <w:szCs w:val="24"/>
          <w:lang w:eastAsia="ar-SA"/>
        </w:rPr>
        <w:t xml:space="preserve"> 00 centi</w:t>
      </w:r>
      <w:r w:rsidR="005068C0" w:rsidRPr="004C3206">
        <w:rPr>
          <w:rFonts w:ascii="Arial" w:eastAsia="Times New Roman" w:hAnsi="Arial" w:cs="Arial"/>
          <w:bCs/>
          <w:sz w:val="24"/>
          <w:szCs w:val="24"/>
          <w:lang w:eastAsia="ar-SA"/>
        </w:rPr>
        <w:t xml:space="preserve">), </w:t>
      </w:r>
      <w:r w:rsidR="00AE72DE" w:rsidRPr="004C3206">
        <w:rPr>
          <w:rFonts w:ascii="Arial" w:eastAsia="Times New Roman" w:hAnsi="Arial" w:cs="Arial"/>
          <w:bCs/>
          <w:sz w:val="24"/>
          <w:szCs w:val="24"/>
          <w:lang w:eastAsia="ar-SA"/>
        </w:rPr>
        <w:t>bez</w:t>
      </w:r>
      <w:r w:rsidR="005068C0" w:rsidRPr="004C3206">
        <w:rPr>
          <w:rFonts w:ascii="Arial" w:eastAsia="Times New Roman" w:hAnsi="Arial" w:cs="Arial"/>
          <w:bCs/>
          <w:sz w:val="24"/>
          <w:szCs w:val="24"/>
          <w:lang w:eastAsia="ar-SA"/>
        </w:rPr>
        <w:t xml:space="preserve"> </w:t>
      </w:r>
      <w:r w:rsidR="00AE72DE" w:rsidRPr="004C3206">
        <w:rPr>
          <w:rFonts w:ascii="Arial" w:eastAsia="Times New Roman" w:hAnsi="Arial" w:cs="Arial"/>
          <w:bCs/>
          <w:sz w:val="24"/>
          <w:szCs w:val="24"/>
          <w:lang w:eastAsia="ar-SA"/>
        </w:rPr>
        <w:t>P</w:t>
      </w:r>
      <w:r w:rsidR="00725C37" w:rsidRPr="004C3206">
        <w:rPr>
          <w:rFonts w:ascii="Arial" w:eastAsia="Times New Roman" w:hAnsi="Arial" w:cs="Arial"/>
          <w:bCs/>
          <w:sz w:val="24"/>
          <w:szCs w:val="24"/>
          <w:lang w:eastAsia="ar-SA"/>
        </w:rPr>
        <w:t>ievienotās vērtības nodok</w:t>
      </w:r>
      <w:r w:rsidR="00AE72DE" w:rsidRPr="004C3206">
        <w:rPr>
          <w:rFonts w:ascii="Arial" w:eastAsia="Times New Roman" w:hAnsi="Arial" w:cs="Arial"/>
          <w:bCs/>
          <w:sz w:val="24"/>
          <w:szCs w:val="24"/>
          <w:lang w:eastAsia="ar-SA"/>
        </w:rPr>
        <w:t>ļa</w:t>
      </w:r>
      <w:r w:rsidR="00725C37" w:rsidRPr="004C3206">
        <w:rPr>
          <w:rFonts w:ascii="Arial" w:eastAsia="Times New Roman" w:hAnsi="Arial" w:cs="Arial"/>
          <w:bCs/>
          <w:sz w:val="24"/>
          <w:szCs w:val="24"/>
          <w:lang w:eastAsia="ar-SA"/>
        </w:rPr>
        <w:t xml:space="preserve"> </w:t>
      </w:r>
      <w:r w:rsidR="00387DC8" w:rsidRPr="004C3206">
        <w:rPr>
          <w:rFonts w:ascii="Arial" w:eastAsia="Times New Roman" w:hAnsi="Arial" w:cs="Arial"/>
          <w:bCs/>
          <w:sz w:val="24"/>
          <w:szCs w:val="24"/>
          <w:lang w:eastAsia="ar-SA"/>
        </w:rPr>
        <w:t xml:space="preserve">(turpmāk </w:t>
      </w:r>
      <w:r w:rsidR="00803D10" w:rsidRPr="004C3206">
        <w:rPr>
          <w:rFonts w:ascii="Arial" w:eastAsia="Times New Roman" w:hAnsi="Arial" w:cs="Arial"/>
          <w:bCs/>
          <w:sz w:val="24"/>
          <w:szCs w:val="24"/>
          <w:lang w:eastAsia="ar-SA"/>
        </w:rPr>
        <w:t>-</w:t>
      </w:r>
      <w:r w:rsidR="00387DC8" w:rsidRPr="004C3206">
        <w:rPr>
          <w:rFonts w:ascii="Arial" w:eastAsia="Times New Roman" w:hAnsi="Arial" w:cs="Arial"/>
          <w:bCs/>
          <w:sz w:val="24"/>
          <w:szCs w:val="24"/>
          <w:lang w:eastAsia="ar-SA"/>
        </w:rPr>
        <w:t xml:space="preserve"> Sākumcena).</w:t>
      </w:r>
    </w:p>
    <w:p w14:paraId="7FFE2B9C" w14:textId="0CC01893" w:rsidR="00CD443B" w:rsidRPr="004C3206" w:rsidRDefault="00F73E13" w:rsidP="00F73E13">
      <w:pPr>
        <w:widowControl w:val="0"/>
        <w:numPr>
          <w:ilvl w:val="1"/>
          <w:numId w:val="6"/>
        </w:numPr>
        <w:shd w:val="clear" w:color="auto" w:fill="FFFFFF"/>
        <w:autoSpaceDE w:val="0"/>
        <w:autoSpaceDN w:val="0"/>
        <w:adjustRightInd w:val="0"/>
        <w:spacing w:after="0" w:line="240" w:lineRule="auto"/>
        <w:ind w:left="0"/>
        <w:jc w:val="both"/>
        <w:rPr>
          <w:rFonts w:ascii="Arial" w:hAnsi="Arial" w:cs="Arial"/>
          <w:bCs/>
          <w:sz w:val="24"/>
          <w:szCs w:val="24"/>
        </w:rPr>
      </w:pPr>
      <w:r w:rsidRPr="004C3206">
        <w:rPr>
          <w:rFonts w:ascii="Arial" w:eastAsia="Times New Roman" w:hAnsi="Arial" w:cs="Arial"/>
          <w:bCs/>
          <w:sz w:val="24"/>
          <w:szCs w:val="24"/>
          <w:lang w:eastAsia="ar-SA"/>
        </w:rPr>
        <w:lastRenderedPageBreak/>
        <w:t xml:space="preserve">Izsoles solis tiek noteikts </w:t>
      </w:r>
      <w:r w:rsidR="00AE72DE" w:rsidRPr="004C3206">
        <w:rPr>
          <w:rFonts w:ascii="Arial" w:eastAsia="Times New Roman" w:hAnsi="Arial" w:cs="Arial"/>
          <w:b/>
          <w:sz w:val="24"/>
          <w:szCs w:val="24"/>
          <w:lang w:eastAsia="ar-SA"/>
        </w:rPr>
        <w:t>EUR 5</w:t>
      </w:r>
      <w:r w:rsidRPr="004C3206">
        <w:rPr>
          <w:rFonts w:ascii="Arial" w:eastAsia="Times New Roman" w:hAnsi="Arial" w:cs="Arial"/>
          <w:b/>
          <w:sz w:val="24"/>
          <w:szCs w:val="24"/>
          <w:lang w:eastAsia="ar-SA"/>
        </w:rPr>
        <w:t>,00</w:t>
      </w:r>
      <w:r w:rsidRPr="004C3206">
        <w:rPr>
          <w:rFonts w:ascii="Arial" w:eastAsia="Times New Roman" w:hAnsi="Arial" w:cs="Arial"/>
          <w:bCs/>
          <w:sz w:val="24"/>
          <w:szCs w:val="24"/>
          <w:lang w:eastAsia="ar-SA"/>
        </w:rPr>
        <w:t xml:space="preserve"> (</w:t>
      </w:r>
      <w:r w:rsidR="00AE72DE" w:rsidRPr="004C3206">
        <w:rPr>
          <w:rFonts w:ascii="Arial" w:eastAsia="Times New Roman" w:hAnsi="Arial" w:cs="Arial"/>
          <w:bCs/>
          <w:sz w:val="24"/>
          <w:szCs w:val="24"/>
          <w:lang w:eastAsia="ar-SA"/>
        </w:rPr>
        <w:t>piec</w:t>
      </w:r>
      <w:r w:rsidR="00CB1D99">
        <w:rPr>
          <w:rFonts w:ascii="Arial" w:eastAsia="Times New Roman" w:hAnsi="Arial" w:cs="Arial"/>
          <w:bCs/>
          <w:sz w:val="24"/>
          <w:szCs w:val="24"/>
          <w:lang w:eastAsia="ar-SA"/>
        </w:rPr>
        <w:t xml:space="preserve">i </w:t>
      </w:r>
      <w:proofErr w:type="spellStart"/>
      <w:r w:rsidRPr="004C3206">
        <w:rPr>
          <w:rFonts w:ascii="Arial" w:eastAsia="Times New Roman" w:hAnsi="Arial" w:cs="Arial"/>
          <w:bCs/>
          <w:i/>
          <w:sz w:val="24"/>
          <w:szCs w:val="24"/>
          <w:lang w:eastAsia="ar-SA"/>
        </w:rPr>
        <w:t>euro</w:t>
      </w:r>
      <w:proofErr w:type="spellEnd"/>
      <w:r w:rsidRPr="004C3206">
        <w:rPr>
          <w:rFonts w:ascii="Arial" w:eastAsia="Times New Roman" w:hAnsi="Arial" w:cs="Arial"/>
          <w:bCs/>
          <w:iCs/>
          <w:sz w:val="24"/>
          <w:szCs w:val="24"/>
          <w:lang w:eastAsia="ar-SA"/>
        </w:rPr>
        <w:t xml:space="preserve"> un 00 centi</w:t>
      </w:r>
      <w:r w:rsidRPr="004C3206">
        <w:rPr>
          <w:rFonts w:ascii="Arial" w:eastAsia="Times New Roman" w:hAnsi="Arial" w:cs="Arial"/>
          <w:bCs/>
          <w:sz w:val="24"/>
          <w:szCs w:val="24"/>
          <w:lang w:eastAsia="ar-SA"/>
        </w:rPr>
        <w:t>).</w:t>
      </w:r>
    </w:p>
    <w:p w14:paraId="259C7292" w14:textId="02DF5F1C" w:rsidR="001F2DC5" w:rsidRDefault="00387DC8" w:rsidP="001F2DC5">
      <w:pPr>
        <w:widowControl w:val="0"/>
        <w:numPr>
          <w:ilvl w:val="1"/>
          <w:numId w:val="6"/>
        </w:numPr>
        <w:shd w:val="clear" w:color="auto" w:fill="FFFFFF"/>
        <w:autoSpaceDE w:val="0"/>
        <w:autoSpaceDN w:val="0"/>
        <w:adjustRightInd w:val="0"/>
        <w:spacing w:after="0" w:line="240" w:lineRule="auto"/>
        <w:ind w:left="0"/>
        <w:jc w:val="both"/>
        <w:rPr>
          <w:rFonts w:ascii="Arial" w:hAnsi="Arial" w:cs="Arial"/>
          <w:bCs/>
          <w:sz w:val="24"/>
          <w:szCs w:val="24"/>
        </w:rPr>
      </w:pPr>
      <w:r w:rsidRPr="004C3206">
        <w:rPr>
          <w:rFonts w:ascii="Arial" w:hAnsi="Arial" w:cs="Arial"/>
          <w:bCs/>
          <w:color w:val="000000"/>
          <w:sz w:val="24"/>
          <w:szCs w:val="24"/>
        </w:rPr>
        <w:t xml:space="preserve">Izsoles </w:t>
      </w:r>
      <w:r w:rsidR="00F64688" w:rsidRPr="004C3206">
        <w:rPr>
          <w:rFonts w:ascii="Arial" w:hAnsi="Arial" w:cs="Arial"/>
          <w:bCs/>
          <w:color w:val="000000"/>
          <w:sz w:val="24"/>
          <w:szCs w:val="24"/>
        </w:rPr>
        <w:t>nodrošinājum</w:t>
      </w:r>
      <w:r w:rsidR="005332E2" w:rsidRPr="004C3206">
        <w:rPr>
          <w:rFonts w:ascii="Arial" w:hAnsi="Arial" w:cs="Arial"/>
          <w:bCs/>
          <w:color w:val="000000"/>
          <w:sz w:val="24"/>
          <w:szCs w:val="24"/>
        </w:rPr>
        <w:t>s</w:t>
      </w:r>
      <w:r w:rsidRPr="004C3206">
        <w:rPr>
          <w:rFonts w:ascii="Arial" w:hAnsi="Arial" w:cs="Arial"/>
          <w:bCs/>
          <w:color w:val="000000"/>
          <w:sz w:val="24"/>
          <w:szCs w:val="24"/>
        </w:rPr>
        <w:t xml:space="preserve"> </w:t>
      </w:r>
      <w:r w:rsidR="00D0276C">
        <w:rPr>
          <w:rFonts w:ascii="Arial" w:hAnsi="Arial" w:cs="Arial"/>
          <w:bCs/>
          <w:color w:val="000000"/>
          <w:sz w:val="24"/>
          <w:szCs w:val="24"/>
        </w:rPr>
        <w:t>ir</w:t>
      </w:r>
      <w:r w:rsidR="00F64688" w:rsidRPr="004C3206">
        <w:rPr>
          <w:rFonts w:ascii="Arial" w:hAnsi="Arial" w:cs="Arial"/>
          <w:bCs/>
          <w:color w:val="000000"/>
          <w:sz w:val="24"/>
          <w:szCs w:val="24"/>
        </w:rPr>
        <w:t xml:space="preserve"> </w:t>
      </w:r>
      <w:r w:rsidR="00AC0670" w:rsidRPr="004C3206">
        <w:rPr>
          <w:rFonts w:ascii="Arial" w:hAnsi="Arial" w:cs="Arial"/>
          <w:b/>
          <w:color w:val="000000"/>
          <w:sz w:val="24"/>
          <w:szCs w:val="24"/>
        </w:rPr>
        <w:t xml:space="preserve">EUR </w:t>
      </w:r>
      <w:r w:rsidR="00D0276C">
        <w:rPr>
          <w:rFonts w:ascii="Arial" w:hAnsi="Arial" w:cs="Arial"/>
          <w:b/>
          <w:color w:val="000000"/>
          <w:sz w:val="24"/>
          <w:szCs w:val="24"/>
        </w:rPr>
        <w:t>30</w:t>
      </w:r>
      <w:r w:rsidR="006430B4" w:rsidRPr="004C3206">
        <w:rPr>
          <w:rFonts w:ascii="Arial" w:hAnsi="Arial" w:cs="Arial"/>
          <w:b/>
          <w:color w:val="000000"/>
          <w:sz w:val="24"/>
          <w:szCs w:val="24"/>
        </w:rPr>
        <w:t>,</w:t>
      </w:r>
      <w:r w:rsidR="00071CFE" w:rsidRPr="004C3206">
        <w:rPr>
          <w:rFonts w:ascii="Arial" w:hAnsi="Arial" w:cs="Arial"/>
          <w:b/>
          <w:color w:val="000000"/>
          <w:sz w:val="24"/>
          <w:szCs w:val="24"/>
        </w:rPr>
        <w:t>00</w:t>
      </w:r>
      <w:r w:rsidR="00F73E13" w:rsidRPr="004C3206">
        <w:rPr>
          <w:rFonts w:ascii="Arial" w:hAnsi="Arial" w:cs="Arial"/>
          <w:bCs/>
          <w:color w:val="000000"/>
          <w:sz w:val="24"/>
          <w:szCs w:val="24"/>
        </w:rPr>
        <w:t xml:space="preserve"> </w:t>
      </w:r>
      <w:r w:rsidR="00F73E13" w:rsidRPr="004C3206">
        <w:rPr>
          <w:rFonts w:ascii="Arial" w:hAnsi="Arial" w:cs="Arial"/>
          <w:bCs/>
          <w:sz w:val="24"/>
          <w:szCs w:val="24"/>
        </w:rPr>
        <w:t>(</w:t>
      </w:r>
      <w:r w:rsidR="00D0276C">
        <w:rPr>
          <w:rFonts w:ascii="Arial" w:hAnsi="Arial" w:cs="Arial"/>
          <w:bCs/>
          <w:sz w:val="24"/>
          <w:szCs w:val="24"/>
        </w:rPr>
        <w:t>trīs</w:t>
      </w:r>
      <w:r w:rsidR="00AC0670" w:rsidRPr="004C3206">
        <w:rPr>
          <w:rFonts w:ascii="Arial" w:hAnsi="Arial" w:cs="Arial"/>
          <w:bCs/>
          <w:sz w:val="24"/>
          <w:szCs w:val="24"/>
        </w:rPr>
        <w:t>desmit</w:t>
      </w:r>
      <w:r w:rsidR="006430B4" w:rsidRPr="004C3206">
        <w:rPr>
          <w:rFonts w:ascii="Arial" w:hAnsi="Arial" w:cs="Arial"/>
          <w:bCs/>
          <w:sz w:val="24"/>
          <w:szCs w:val="24"/>
        </w:rPr>
        <w:t xml:space="preserve"> </w:t>
      </w:r>
      <w:proofErr w:type="spellStart"/>
      <w:r w:rsidR="00F64688" w:rsidRPr="004C3206">
        <w:rPr>
          <w:rFonts w:ascii="Arial" w:hAnsi="Arial" w:cs="Arial"/>
          <w:bCs/>
          <w:i/>
          <w:iCs/>
          <w:sz w:val="24"/>
          <w:szCs w:val="24"/>
        </w:rPr>
        <w:t>euro</w:t>
      </w:r>
      <w:proofErr w:type="spellEnd"/>
      <w:r w:rsidR="00F64688" w:rsidRPr="004C3206">
        <w:rPr>
          <w:rFonts w:ascii="Arial" w:hAnsi="Arial" w:cs="Arial"/>
          <w:bCs/>
          <w:sz w:val="24"/>
          <w:szCs w:val="24"/>
        </w:rPr>
        <w:t xml:space="preserve"> 00 centi</w:t>
      </w:r>
      <w:r w:rsidR="00F73E13" w:rsidRPr="004C3206">
        <w:rPr>
          <w:rFonts w:ascii="Arial" w:hAnsi="Arial" w:cs="Arial"/>
          <w:bCs/>
          <w:sz w:val="24"/>
          <w:szCs w:val="24"/>
        </w:rPr>
        <w:t>)</w:t>
      </w:r>
      <w:r w:rsidR="005332E2" w:rsidRPr="004C3206">
        <w:rPr>
          <w:rFonts w:ascii="Arial" w:hAnsi="Arial" w:cs="Arial"/>
          <w:bCs/>
          <w:sz w:val="24"/>
          <w:szCs w:val="24"/>
        </w:rPr>
        <w:t xml:space="preserve">. Personai, kura vēlas piedalīties izsolē, </w:t>
      </w:r>
      <w:r w:rsidR="00835769" w:rsidRPr="004C3206">
        <w:rPr>
          <w:rFonts w:ascii="Arial" w:hAnsi="Arial" w:cs="Arial"/>
          <w:bCs/>
          <w:sz w:val="24"/>
          <w:szCs w:val="24"/>
        </w:rPr>
        <w:t xml:space="preserve">izsoles </w:t>
      </w:r>
      <w:r w:rsidR="005332E2" w:rsidRPr="004C3206">
        <w:rPr>
          <w:rFonts w:ascii="Arial" w:hAnsi="Arial" w:cs="Arial"/>
          <w:bCs/>
          <w:sz w:val="24"/>
          <w:szCs w:val="24"/>
        </w:rPr>
        <w:t>nodrošinājums</w:t>
      </w:r>
      <w:r w:rsidRPr="004C3206">
        <w:rPr>
          <w:rFonts w:ascii="Arial" w:hAnsi="Arial" w:cs="Arial"/>
          <w:bCs/>
          <w:sz w:val="24"/>
          <w:szCs w:val="24"/>
        </w:rPr>
        <w:t xml:space="preserve"> </w:t>
      </w:r>
      <w:r w:rsidR="005332E2" w:rsidRPr="004C3206">
        <w:rPr>
          <w:rFonts w:ascii="Arial" w:hAnsi="Arial" w:cs="Arial"/>
          <w:bCs/>
          <w:sz w:val="24"/>
          <w:szCs w:val="24"/>
        </w:rPr>
        <w:t>jā</w:t>
      </w:r>
      <w:r w:rsidR="00D52629" w:rsidRPr="004C3206">
        <w:rPr>
          <w:rFonts w:ascii="Arial" w:hAnsi="Arial" w:cs="Arial"/>
          <w:bCs/>
          <w:sz w:val="24"/>
          <w:szCs w:val="24"/>
        </w:rPr>
        <w:t>iemaksā</w:t>
      </w:r>
      <w:r w:rsidR="00835769" w:rsidRPr="004C3206">
        <w:rPr>
          <w:rFonts w:ascii="Arial" w:hAnsi="Arial" w:cs="Arial"/>
          <w:bCs/>
          <w:sz w:val="24"/>
          <w:szCs w:val="24"/>
        </w:rPr>
        <w:t xml:space="preserve"> </w:t>
      </w:r>
      <w:r w:rsidR="00AC0670" w:rsidRPr="004C3206">
        <w:rPr>
          <w:rFonts w:ascii="Arial" w:hAnsi="Arial" w:cs="Arial"/>
          <w:bCs/>
          <w:sz w:val="24"/>
          <w:szCs w:val="24"/>
        </w:rPr>
        <w:t xml:space="preserve">VSIA </w:t>
      </w:r>
      <w:r w:rsidR="009004A8">
        <w:rPr>
          <w:rFonts w:ascii="Arial" w:hAnsi="Arial" w:cs="Arial"/>
          <w:bCs/>
          <w:sz w:val="24"/>
          <w:szCs w:val="24"/>
        </w:rPr>
        <w:t>“</w:t>
      </w:r>
      <w:r w:rsidR="00AC0670" w:rsidRPr="004C3206">
        <w:rPr>
          <w:rFonts w:ascii="Arial" w:hAnsi="Arial" w:cs="Arial"/>
          <w:bCs/>
          <w:sz w:val="24"/>
          <w:szCs w:val="24"/>
        </w:rPr>
        <w:t>Strenču psihoneiroloģiskā slimnīca” (</w:t>
      </w:r>
      <w:proofErr w:type="spellStart"/>
      <w:r w:rsidR="00AC0670" w:rsidRPr="004C3206">
        <w:rPr>
          <w:rFonts w:ascii="Arial" w:hAnsi="Arial" w:cs="Arial"/>
          <w:bCs/>
          <w:sz w:val="24"/>
          <w:szCs w:val="24"/>
        </w:rPr>
        <w:t>Reģ</w:t>
      </w:r>
      <w:proofErr w:type="spellEnd"/>
      <w:r w:rsidR="00AC0670" w:rsidRPr="004C3206">
        <w:rPr>
          <w:rFonts w:ascii="Arial" w:hAnsi="Arial" w:cs="Arial"/>
          <w:bCs/>
          <w:sz w:val="24"/>
          <w:szCs w:val="24"/>
        </w:rPr>
        <w:t>, Nr. 50003408181)</w:t>
      </w:r>
      <w:r w:rsidR="00835769" w:rsidRPr="004C3206">
        <w:rPr>
          <w:rFonts w:ascii="Arial" w:hAnsi="Arial" w:cs="Arial"/>
          <w:bCs/>
          <w:sz w:val="24"/>
          <w:szCs w:val="24"/>
        </w:rPr>
        <w:t xml:space="preserve"> </w:t>
      </w:r>
      <w:r w:rsidR="00835769" w:rsidRPr="00981548">
        <w:rPr>
          <w:rFonts w:ascii="Arial" w:hAnsi="Arial" w:cs="Arial"/>
          <w:bCs/>
          <w:sz w:val="24"/>
          <w:szCs w:val="24"/>
        </w:rPr>
        <w:t>norēķinu kont</w:t>
      </w:r>
      <w:r w:rsidR="00D52629" w:rsidRPr="00981548">
        <w:rPr>
          <w:rFonts w:ascii="Arial" w:hAnsi="Arial" w:cs="Arial"/>
          <w:bCs/>
          <w:sz w:val="24"/>
          <w:szCs w:val="24"/>
        </w:rPr>
        <w:t>ā</w:t>
      </w:r>
      <w:r w:rsidR="00AC0670" w:rsidRPr="00981548">
        <w:rPr>
          <w:rFonts w:ascii="Arial" w:hAnsi="Arial" w:cs="Arial"/>
          <w:kern w:val="28"/>
          <w:lang w:val="en-GB" w:eastAsia="lv-LV"/>
        </w:rPr>
        <w:t xml:space="preserve"> </w:t>
      </w:r>
      <w:r w:rsidR="00AC0670" w:rsidRPr="00981548">
        <w:rPr>
          <w:rFonts w:ascii="Arial" w:eastAsia="Times New Roman" w:hAnsi="Arial" w:cs="Arial"/>
          <w:spacing w:val="7"/>
          <w:kern w:val="28"/>
          <w:sz w:val="24"/>
          <w:szCs w:val="24"/>
          <w:lang w:val="en-GB" w:eastAsia="lv-LV"/>
        </w:rPr>
        <w:t>LV</w:t>
      </w:r>
      <w:r w:rsidR="00981548" w:rsidRPr="00981548">
        <w:rPr>
          <w:rFonts w:ascii="Arial" w:eastAsia="Times New Roman" w:hAnsi="Arial" w:cs="Arial"/>
          <w:spacing w:val="7"/>
          <w:kern w:val="28"/>
          <w:sz w:val="24"/>
          <w:szCs w:val="24"/>
          <w:lang w:val="en-GB" w:eastAsia="lv-LV"/>
        </w:rPr>
        <w:t>95HABA0551019371923</w:t>
      </w:r>
      <w:r w:rsidR="00AC0670" w:rsidRPr="00981548">
        <w:rPr>
          <w:rFonts w:ascii="Arial" w:eastAsia="Times New Roman" w:hAnsi="Arial" w:cs="Arial"/>
          <w:spacing w:val="7"/>
          <w:kern w:val="28"/>
          <w:sz w:val="24"/>
          <w:szCs w:val="24"/>
          <w:lang w:val="en-GB" w:eastAsia="lv-LV"/>
        </w:rPr>
        <w:t xml:space="preserve"> </w:t>
      </w:r>
      <w:r w:rsidR="00981548" w:rsidRPr="00981548">
        <w:rPr>
          <w:rFonts w:ascii="Arial" w:eastAsia="Times New Roman" w:hAnsi="Arial" w:cs="Arial"/>
          <w:spacing w:val="7"/>
          <w:kern w:val="28"/>
          <w:sz w:val="24"/>
          <w:szCs w:val="24"/>
          <w:lang w:val="en-GB" w:eastAsia="lv-LV"/>
        </w:rPr>
        <w:t>AS “Swedbank”</w:t>
      </w:r>
      <w:r w:rsidR="00AC0670" w:rsidRPr="00981548">
        <w:rPr>
          <w:rFonts w:ascii="Arial" w:eastAsia="Times New Roman" w:hAnsi="Arial" w:cs="Arial"/>
          <w:spacing w:val="7"/>
          <w:kern w:val="28"/>
          <w:sz w:val="24"/>
          <w:szCs w:val="24"/>
          <w:lang w:val="en-GB" w:eastAsia="lv-LV"/>
        </w:rPr>
        <w:t xml:space="preserve"> (</w:t>
      </w:r>
      <w:proofErr w:type="spellStart"/>
      <w:r w:rsidR="00AC0670" w:rsidRPr="00981548">
        <w:rPr>
          <w:rFonts w:ascii="Arial" w:eastAsia="Times New Roman" w:hAnsi="Arial" w:cs="Arial"/>
          <w:spacing w:val="7"/>
          <w:kern w:val="28"/>
          <w:sz w:val="24"/>
          <w:szCs w:val="24"/>
          <w:lang w:val="en-GB" w:eastAsia="lv-LV"/>
        </w:rPr>
        <w:t>Kods</w:t>
      </w:r>
      <w:proofErr w:type="spellEnd"/>
      <w:r w:rsidR="00AC0670" w:rsidRPr="00981548">
        <w:rPr>
          <w:rFonts w:ascii="Arial" w:eastAsia="Times New Roman" w:hAnsi="Arial" w:cs="Arial"/>
          <w:spacing w:val="7"/>
          <w:kern w:val="28"/>
          <w:sz w:val="24"/>
          <w:szCs w:val="24"/>
          <w:lang w:val="en-GB" w:eastAsia="lv-LV"/>
        </w:rPr>
        <w:t xml:space="preserve"> </w:t>
      </w:r>
      <w:r w:rsidR="00981548" w:rsidRPr="00981548">
        <w:rPr>
          <w:rFonts w:ascii="Arial" w:eastAsia="Times New Roman" w:hAnsi="Arial" w:cs="Arial"/>
          <w:spacing w:val="7"/>
          <w:kern w:val="28"/>
          <w:sz w:val="24"/>
          <w:szCs w:val="24"/>
          <w:lang w:val="en-GB" w:eastAsia="lv-LV"/>
        </w:rPr>
        <w:t>HABA</w:t>
      </w:r>
      <w:r w:rsidR="00AC0670" w:rsidRPr="00981548">
        <w:rPr>
          <w:rFonts w:ascii="Arial" w:eastAsia="Times New Roman" w:hAnsi="Arial" w:cs="Arial"/>
          <w:spacing w:val="7"/>
          <w:kern w:val="28"/>
          <w:sz w:val="24"/>
          <w:szCs w:val="24"/>
          <w:lang w:val="en-GB" w:eastAsia="lv-LV"/>
        </w:rPr>
        <w:t>LV22)</w:t>
      </w:r>
      <w:r w:rsidR="001F2DC5" w:rsidRPr="00981548">
        <w:rPr>
          <w:rFonts w:ascii="Arial" w:hAnsi="Arial" w:cs="Arial"/>
          <w:bCs/>
          <w:sz w:val="24"/>
          <w:szCs w:val="24"/>
        </w:rPr>
        <w:t>, norād</w:t>
      </w:r>
      <w:r w:rsidR="001F2DC5" w:rsidRPr="004C3206">
        <w:rPr>
          <w:rFonts w:ascii="Arial" w:hAnsi="Arial" w:cs="Arial"/>
          <w:bCs/>
          <w:sz w:val="24"/>
          <w:szCs w:val="24"/>
        </w:rPr>
        <w:t xml:space="preserve">ot maksājuma mērķi: </w:t>
      </w:r>
      <w:r w:rsidR="009004A8">
        <w:rPr>
          <w:rFonts w:ascii="Arial" w:hAnsi="Arial" w:cs="Arial"/>
          <w:bCs/>
          <w:sz w:val="24"/>
          <w:szCs w:val="24"/>
        </w:rPr>
        <w:t>“</w:t>
      </w:r>
      <w:r w:rsidR="00CD1B17" w:rsidRPr="004C3206">
        <w:rPr>
          <w:rFonts w:ascii="Arial" w:hAnsi="Arial" w:cs="Arial"/>
          <w:bCs/>
          <w:sz w:val="24"/>
          <w:szCs w:val="24"/>
        </w:rPr>
        <w:t>I</w:t>
      </w:r>
      <w:r w:rsidR="001F2DC5" w:rsidRPr="004C3206">
        <w:rPr>
          <w:rFonts w:ascii="Arial" w:hAnsi="Arial" w:cs="Arial"/>
          <w:bCs/>
          <w:sz w:val="24"/>
          <w:szCs w:val="24"/>
        </w:rPr>
        <w:t>zsoles</w:t>
      </w:r>
      <w:r w:rsidR="00CD1B17" w:rsidRPr="004C3206">
        <w:rPr>
          <w:rFonts w:ascii="Arial" w:hAnsi="Arial" w:cs="Arial"/>
          <w:bCs/>
          <w:sz w:val="24"/>
          <w:szCs w:val="24"/>
        </w:rPr>
        <w:t xml:space="preserve"> Nr. 1/202</w:t>
      </w:r>
      <w:r w:rsidR="00D0276C">
        <w:rPr>
          <w:rFonts w:ascii="Arial" w:hAnsi="Arial" w:cs="Arial"/>
          <w:bCs/>
          <w:sz w:val="24"/>
          <w:szCs w:val="24"/>
        </w:rPr>
        <w:t>6</w:t>
      </w:r>
      <w:r w:rsidR="001F2DC5" w:rsidRPr="004C3206">
        <w:rPr>
          <w:rFonts w:ascii="Arial" w:hAnsi="Arial" w:cs="Arial"/>
          <w:bCs/>
          <w:sz w:val="24"/>
          <w:szCs w:val="24"/>
        </w:rPr>
        <w:t xml:space="preserve"> nodrošinājums”.</w:t>
      </w:r>
    </w:p>
    <w:p w14:paraId="2EE15D0A" w14:textId="7F806651" w:rsidR="001F2DC5" w:rsidRPr="0049622C" w:rsidRDefault="00FE3289" w:rsidP="00FE3289">
      <w:pPr>
        <w:widowControl w:val="0"/>
        <w:numPr>
          <w:ilvl w:val="1"/>
          <w:numId w:val="6"/>
        </w:numPr>
        <w:shd w:val="clear" w:color="auto" w:fill="FFFFFF"/>
        <w:autoSpaceDE w:val="0"/>
        <w:autoSpaceDN w:val="0"/>
        <w:adjustRightInd w:val="0"/>
        <w:spacing w:after="0" w:line="240" w:lineRule="auto"/>
        <w:ind w:left="0"/>
        <w:jc w:val="both"/>
        <w:rPr>
          <w:rFonts w:ascii="Arial" w:hAnsi="Arial" w:cs="Arial"/>
          <w:bCs/>
          <w:sz w:val="24"/>
          <w:szCs w:val="24"/>
        </w:rPr>
      </w:pPr>
      <w:r w:rsidRPr="00FE3289">
        <w:rPr>
          <w:rFonts w:ascii="Arial" w:hAnsi="Arial" w:cs="Arial"/>
          <w:bCs/>
          <w:sz w:val="24"/>
          <w:szCs w:val="24"/>
        </w:rPr>
        <w:t xml:space="preserve">Tiesu administrācijas izsoles dalības maksu administrē un apstiprina elektronisko </w:t>
      </w:r>
      <w:r w:rsidRPr="0049622C">
        <w:rPr>
          <w:rFonts w:ascii="Arial" w:hAnsi="Arial" w:cs="Arial"/>
          <w:bCs/>
          <w:sz w:val="24"/>
          <w:szCs w:val="24"/>
        </w:rPr>
        <w:t xml:space="preserve">izsoļu vietnes pārvaldītājs </w:t>
      </w:r>
      <w:r w:rsidR="009004A8" w:rsidRPr="0049622C">
        <w:rPr>
          <w:rFonts w:ascii="Arial" w:hAnsi="Arial" w:cs="Arial"/>
          <w:bCs/>
          <w:sz w:val="24"/>
          <w:szCs w:val="24"/>
        </w:rPr>
        <w:t>-</w:t>
      </w:r>
      <w:r w:rsidRPr="0049622C">
        <w:rPr>
          <w:rFonts w:ascii="Arial" w:hAnsi="Arial" w:cs="Arial"/>
          <w:bCs/>
          <w:sz w:val="24"/>
          <w:szCs w:val="24"/>
        </w:rPr>
        <w:t xml:space="preserve"> Tiesu administrācija.</w:t>
      </w:r>
    </w:p>
    <w:p w14:paraId="4C06DE5E" w14:textId="14317148" w:rsidR="00B575E0" w:rsidRPr="00E62A34" w:rsidRDefault="007D4322" w:rsidP="001F2DC5">
      <w:pPr>
        <w:widowControl w:val="0"/>
        <w:numPr>
          <w:ilvl w:val="1"/>
          <w:numId w:val="6"/>
        </w:numPr>
        <w:shd w:val="clear" w:color="auto" w:fill="FFFFFF"/>
        <w:autoSpaceDE w:val="0"/>
        <w:autoSpaceDN w:val="0"/>
        <w:adjustRightInd w:val="0"/>
        <w:spacing w:after="0" w:line="240" w:lineRule="auto"/>
        <w:ind w:left="0"/>
        <w:jc w:val="both"/>
        <w:rPr>
          <w:rFonts w:ascii="Arial" w:hAnsi="Arial" w:cs="Arial"/>
          <w:sz w:val="24"/>
          <w:szCs w:val="24"/>
        </w:rPr>
      </w:pPr>
      <w:r w:rsidRPr="0049622C">
        <w:rPr>
          <w:rFonts w:ascii="Arial" w:eastAsiaTheme="minorHAnsi" w:hAnsi="Arial" w:cs="Arial"/>
          <w:sz w:val="24"/>
          <w:szCs w:val="24"/>
        </w:rPr>
        <w:t>I</w:t>
      </w:r>
      <w:r w:rsidR="00B575E0" w:rsidRPr="0049622C">
        <w:rPr>
          <w:rFonts w:ascii="Arial" w:eastAsiaTheme="minorHAnsi" w:hAnsi="Arial" w:cs="Arial"/>
          <w:sz w:val="24"/>
          <w:szCs w:val="24"/>
        </w:rPr>
        <w:t>zsoles uzvarētājam</w:t>
      </w:r>
      <w:r w:rsidRPr="0049622C">
        <w:rPr>
          <w:rFonts w:ascii="Arial" w:eastAsiaTheme="minorHAnsi" w:hAnsi="Arial" w:cs="Arial"/>
          <w:sz w:val="24"/>
          <w:szCs w:val="24"/>
        </w:rPr>
        <w:t xml:space="preserve"> un i</w:t>
      </w:r>
      <w:r w:rsidR="00B575E0" w:rsidRPr="0049622C">
        <w:rPr>
          <w:rFonts w:ascii="Arial" w:eastAsiaTheme="minorHAnsi" w:hAnsi="Arial" w:cs="Arial"/>
          <w:sz w:val="24"/>
          <w:szCs w:val="24"/>
        </w:rPr>
        <w:t>zsoles dalībniek</w:t>
      </w:r>
      <w:r w:rsidR="00B36E42" w:rsidRPr="0049622C">
        <w:rPr>
          <w:rFonts w:ascii="Arial" w:eastAsiaTheme="minorHAnsi" w:hAnsi="Arial" w:cs="Arial"/>
          <w:sz w:val="24"/>
          <w:szCs w:val="24"/>
        </w:rPr>
        <w:t>a</w:t>
      </w:r>
      <w:r w:rsidR="00B575E0" w:rsidRPr="0049622C">
        <w:rPr>
          <w:rFonts w:ascii="Arial" w:eastAsiaTheme="minorHAnsi" w:hAnsi="Arial" w:cs="Arial"/>
          <w:sz w:val="24"/>
          <w:szCs w:val="24"/>
        </w:rPr>
        <w:t>m, kur</w:t>
      </w:r>
      <w:r w:rsidR="00B36E42" w:rsidRPr="0049622C">
        <w:rPr>
          <w:rFonts w:ascii="Arial" w:eastAsiaTheme="minorHAnsi" w:hAnsi="Arial" w:cs="Arial"/>
          <w:sz w:val="24"/>
          <w:szCs w:val="24"/>
        </w:rPr>
        <w:t>š</w:t>
      </w:r>
      <w:r w:rsidR="00B575E0" w:rsidRPr="0049622C">
        <w:rPr>
          <w:rFonts w:ascii="Arial" w:eastAsiaTheme="minorHAnsi" w:hAnsi="Arial" w:cs="Arial"/>
          <w:sz w:val="24"/>
          <w:szCs w:val="24"/>
        </w:rPr>
        <w:t xml:space="preserve"> </w:t>
      </w:r>
      <w:r w:rsidR="00B575E0" w:rsidRPr="004C3206">
        <w:rPr>
          <w:rFonts w:ascii="Arial" w:eastAsiaTheme="minorHAnsi" w:hAnsi="Arial" w:cs="Arial"/>
          <w:sz w:val="24"/>
          <w:szCs w:val="24"/>
        </w:rPr>
        <w:t>nav atzīt</w:t>
      </w:r>
      <w:r w:rsidR="00B36E42" w:rsidRPr="004C3206">
        <w:rPr>
          <w:rFonts w:ascii="Arial" w:eastAsiaTheme="minorHAnsi" w:hAnsi="Arial" w:cs="Arial"/>
          <w:sz w:val="24"/>
          <w:szCs w:val="24"/>
        </w:rPr>
        <w:t>s</w:t>
      </w:r>
      <w:r w:rsidR="00B575E0" w:rsidRPr="004C3206">
        <w:rPr>
          <w:rFonts w:ascii="Arial" w:eastAsiaTheme="minorHAnsi" w:hAnsi="Arial" w:cs="Arial"/>
          <w:sz w:val="24"/>
          <w:szCs w:val="24"/>
        </w:rPr>
        <w:t xml:space="preserve"> par izsoles uzvarētāju, izsoles nodrošinājum</w:t>
      </w:r>
      <w:r w:rsidR="00CD1B17" w:rsidRPr="004C3206">
        <w:rPr>
          <w:rFonts w:ascii="Arial" w:eastAsiaTheme="minorHAnsi" w:hAnsi="Arial" w:cs="Arial"/>
          <w:sz w:val="24"/>
          <w:szCs w:val="24"/>
        </w:rPr>
        <w:t>s tiek</w:t>
      </w:r>
      <w:r w:rsidR="00B575E0" w:rsidRPr="004C3206">
        <w:rPr>
          <w:rFonts w:ascii="Arial" w:eastAsiaTheme="minorHAnsi" w:hAnsi="Arial" w:cs="Arial"/>
          <w:sz w:val="24"/>
          <w:szCs w:val="24"/>
        </w:rPr>
        <w:t xml:space="preserve"> atmaksā</w:t>
      </w:r>
      <w:r w:rsidR="00CD1B17" w:rsidRPr="004C3206">
        <w:rPr>
          <w:rFonts w:ascii="Arial" w:eastAsiaTheme="minorHAnsi" w:hAnsi="Arial" w:cs="Arial"/>
          <w:sz w:val="24"/>
          <w:szCs w:val="24"/>
        </w:rPr>
        <w:t>ts</w:t>
      </w:r>
      <w:r w:rsidR="00B575E0" w:rsidRPr="004C3206">
        <w:rPr>
          <w:rFonts w:ascii="Arial" w:eastAsiaTheme="minorHAnsi" w:hAnsi="Arial" w:cs="Arial"/>
          <w:sz w:val="24"/>
          <w:szCs w:val="24"/>
        </w:rPr>
        <w:t xml:space="preserve"> </w:t>
      </w:r>
      <w:r w:rsidR="00CD1B17" w:rsidRPr="004C3206">
        <w:rPr>
          <w:rFonts w:ascii="Arial" w:eastAsiaTheme="minorHAnsi" w:hAnsi="Arial" w:cs="Arial"/>
          <w:sz w:val="24"/>
          <w:szCs w:val="24"/>
        </w:rPr>
        <w:t>ar pārskaitījumu uz kontu</w:t>
      </w:r>
      <w:r w:rsidR="00B575E0" w:rsidRPr="004C3206">
        <w:rPr>
          <w:rFonts w:ascii="Arial" w:eastAsiaTheme="minorHAnsi" w:hAnsi="Arial" w:cs="Arial"/>
          <w:sz w:val="24"/>
          <w:szCs w:val="24"/>
        </w:rPr>
        <w:t>, kas norādīts</w:t>
      </w:r>
      <w:r w:rsidR="00CD1B17" w:rsidRPr="004C3206">
        <w:rPr>
          <w:rFonts w:ascii="Arial" w:eastAsiaTheme="minorHAnsi" w:hAnsi="Arial" w:cs="Arial"/>
          <w:sz w:val="24"/>
          <w:szCs w:val="24"/>
        </w:rPr>
        <w:t xml:space="preserve"> izsoles dalībnieka</w:t>
      </w:r>
      <w:r w:rsidR="00B575E0" w:rsidRPr="004C3206">
        <w:rPr>
          <w:rFonts w:ascii="Arial" w:eastAsiaTheme="minorHAnsi" w:hAnsi="Arial" w:cs="Arial"/>
          <w:sz w:val="24"/>
          <w:szCs w:val="24"/>
        </w:rPr>
        <w:t xml:space="preserve"> norēķinu rekvizītos elektronisko izsoļu vietnē </w:t>
      </w:r>
      <w:hyperlink r:id="rId14" w:history="1">
        <w:r w:rsidR="00B575E0" w:rsidRPr="00B61C19">
          <w:rPr>
            <w:rFonts w:ascii="Arial" w:eastAsiaTheme="minorHAnsi" w:hAnsi="Arial" w:cs="Arial"/>
            <w:color w:val="4472C4" w:themeColor="accent1"/>
            <w:sz w:val="24"/>
            <w:szCs w:val="24"/>
          </w:rPr>
          <w:t>https://izsoles.ta.gov.lv</w:t>
        </w:r>
      </w:hyperlink>
      <w:r w:rsidR="00B575E0" w:rsidRPr="004C3206">
        <w:rPr>
          <w:rFonts w:ascii="Arial" w:eastAsiaTheme="minorHAnsi" w:hAnsi="Arial" w:cs="Arial"/>
          <w:color w:val="0000FF"/>
          <w:sz w:val="24"/>
          <w:szCs w:val="24"/>
        </w:rPr>
        <w:t xml:space="preserve"> </w:t>
      </w:r>
      <w:r w:rsidR="00B575E0" w:rsidRPr="004C3206">
        <w:rPr>
          <w:rFonts w:ascii="Arial" w:eastAsiaTheme="minorHAnsi" w:hAnsi="Arial" w:cs="Arial"/>
          <w:sz w:val="24"/>
          <w:szCs w:val="24"/>
        </w:rPr>
        <w:t>un</w:t>
      </w:r>
      <w:r w:rsidR="00CD1B17" w:rsidRPr="004C3206">
        <w:rPr>
          <w:rFonts w:ascii="Arial" w:eastAsiaTheme="minorHAnsi" w:hAnsi="Arial" w:cs="Arial"/>
          <w:sz w:val="24"/>
          <w:szCs w:val="24"/>
        </w:rPr>
        <w:t>,</w:t>
      </w:r>
      <w:r w:rsidR="00B575E0" w:rsidRPr="004C3206">
        <w:rPr>
          <w:rFonts w:ascii="Arial" w:eastAsiaTheme="minorHAnsi" w:hAnsi="Arial" w:cs="Arial"/>
          <w:sz w:val="24"/>
          <w:szCs w:val="24"/>
        </w:rPr>
        <w:t xml:space="preserve"> no kura izsoles dalībnieks veicis izsoles nodrošinājuma samaksu.</w:t>
      </w:r>
    </w:p>
    <w:p w14:paraId="79F09D83" w14:textId="77777777" w:rsidR="00E62A34" w:rsidRPr="004C3206" w:rsidRDefault="00E62A34" w:rsidP="00E62A34">
      <w:pPr>
        <w:widowControl w:val="0"/>
        <w:shd w:val="clear" w:color="auto" w:fill="FFFFFF"/>
        <w:autoSpaceDE w:val="0"/>
        <w:autoSpaceDN w:val="0"/>
        <w:adjustRightInd w:val="0"/>
        <w:spacing w:after="0" w:line="240" w:lineRule="auto"/>
        <w:jc w:val="both"/>
        <w:rPr>
          <w:rFonts w:ascii="Arial" w:hAnsi="Arial" w:cs="Arial"/>
          <w:sz w:val="24"/>
          <w:szCs w:val="24"/>
        </w:rPr>
      </w:pPr>
    </w:p>
    <w:p w14:paraId="61297570" w14:textId="77777777" w:rsidR="003A2716" w:rsidRPr="004C3206" w:rsidRDefault="003A2716" w:rsidP="003A2716">
      <w:pPr>
        <w:numPr>
          <w:ilvl w:val="0"/>
          <w:numId w:val="7"/>
        </w:numPr>
        <w:suppressAutoHyphens/>
        <w:spacing w:after="0" w:line="240" w:lineRule="auto"/>
        <w:ind w:left="0"/>
        <w:jc w:val="center"/>
        <w:rPr>
          <w:rFonts w:ascii="Arial" w:hAnsi="Arial" w:cs="Arial"/>
          <w:b/>
          <w:bCs/>
          <w:sz w:val="24"/>
          <w:szCs w:val="24"/>
          <w:lang w:eastAsia="lv-LV"/>
        </w:rPr>
      </w:pPr>
      <w:r w:rsidRPr="004C3206">
        <w:rPr>
          <w:rFonts w:ascii="Arial" w:hAnsi="Arial" w:cs="Arial"/>
          <w:b/>
          <w:bCs/>
          <w:sz w:val="24"/>
          <w:szCs w:val="24"/>
          <w:lang w:eastAsia="lv-LV"/>
        </w:rPr>
        <w:t>Izsoles dalībnieki</w:t>
      </w:r>
    </w:p>
    <w:p w14:paraId="0E8B2CAC" w14:textId="11D849AB" w:rsidR="003A2716" w:rsidRPr="00823C69" w:rsidRDefault="003A2716" w:rsidP="003A2716">
      <w:pPr>
        <w:pStyle w:val="Default"/>
        <w:numPr>
          <w:ilvl w:val="1"/>
          <w:numId w:val="7"/>
        </w:numPr>
        <w:ind w:left="0"/>
        <w:jc w:val="both"/>
        <w:rPr>
          <w:rFonts w:ascii="Arial" w:hAnsi="Arial" w:cs="Arial"/>
          <w:color w:val="auto"/>
        </w:rPr>
      </w:pPr>
      <w:r w:rsidRPr="004C3206">
        <w:rPr>
          <w:rFonts w:ascii="Arial" w:hAnsi="Arial" w:cs="Arial"/>
        </w:rPr>
        <w:t>Par izsoles dalībnieku var kļūt jebkura fiziska vai juridiska persona, kurai ir tiesības</w:t>
      </w:r>
      <w:r w:rsidR="000F3F00" w:rsidRPr="004C3206">
        <w:rPr>
          <w:rFonts w:ascii="Arial" w:hAnsi="Arial" w:cs="Arial"/>
        </w:rPr>
        <w:t xml:space="preserve"> saskaņā ar spēkā esošiem normatīvajiem aktiem iegūt </w:t>
      </w:r>
      <w:r w:rsidR="00EF2B65">
        <w:rPr>
          <w:rFonts w:ascii="Arial" w:hAnsi="Arial" w:cs="Arial"/>
        </w:rPr>
        <w:t>nomas tiesības</w:t>
      </w:r>
      <w:r w:rsidR="000F3F00" w:rsidRPr="004C3206">
        <w:rPr>
          <w:rFonts w:ascii="Arial" w:hAnsi="Arial" w:cs="Arial"/>
        </w:rPr>
        <w:t xml:space="preserve">, kura </w:t>
      </w:r>
      <w:r w:rsidRPr="004C3206">
        <w:rPr>
          <w:rFonts w:ascii="Arial" w:hAnsi="Arial" w:cs="Arial"/>
          <w:color w:val="auto"/>
        </w:rPr>
        <w:t>līdz reģistrācijas brīdim ir iemaksājusi</w:t>
      </w:r>
      <w:r w:rsidR="000F3F00" w:rsidRPr="004C3206">
        <w:rPr>
          <w:rFonts w:ascii="Arial" w:hAnsi="Arial" w:cs="Arial"/>
          <w:color w:val="auto"/>
        </w:rPr>
        <w:t xml:space="preserve"> </w:t>
      </w:r>
      <w:r w:rsidR="004E0910" w:rsidRPr="004C3206">
        <w:rPr>
          <w:rFonts w:ascii="Arial" w:hAnsi="Arial" w:cs="Arial"/>
          <w:color w:val="auto"/>
        </w:rPr>
        <w:t>šo</w:t>
      </w:r>
      <w:r w:rsidR="000F3F00" w:rsidRPr="004C3206">
        <w:rPr>
          <w:rFonts w:ascii="Arial" w:hAnsi="Arial" w:cs="Arial"/>
          <w:color w:val="auto"/>
        </w:rPr>
        <w:t xml:space="preserve"> noteikumu 2</w:t>
      </w:r>
      <w:r w:rsidRPr="004C3206">
        <w:rPr>
          <w:rFonts w:ascii="Arial" w:hAnsi="Arial" w:cs="Arial"/>
          <w:color w:val="auto"/>
        </w:rPr>
        <w:t>.</w:t>
      </w:r>
      <w:r w:rsidR="00835769" w:rsidRPr="004C3206">
        <w:rPr>
          <w:rFonts w:ascii="Arial" w:hAnsi="Arial" w:cs="Arial"/>
          <w:color w:val="auto"/>
        </w:rPr>
        <w:t>4</w:t>
      </w:r>
      <w:r w:rsidRPr="004C3206">
        <w:rPr>
          <w:rFonts w:ascii="Arial" w:hAnsi="Arial" w:cs="Arial"/>
          <w:color w:val="auto"/>
        </w:rPr>
        <w:t>.</w:t>
      </w:r>
      <w:r w:rsidR="00671270" w:rsidRPr="004C3206">
        <w:rPr>
          <w:rFonts w:ascii="Arial" w:hAnsi="Arial" w:cs="Arial"/>
          <w:color w:val="auto"/>
        </w:rPr>
        <w:t xml:space="preserve"> </w:t>
      </w:r>
      <w:r w:rsidRPr="004C3206">
        <w:rPr>
          <w:rFonts w:ascii="Arial" w:hAnsi="Arial" w:cs="Arial"/>
          <w:color w:val="auto"/>
        </w:rPr>
        <w:t xml:space="preserve">punktā </w:t>
      </w:r>
      <w:r w:rsidR="000F3F00" w:rsidRPr="004C3206">
        <w:rPr>
          <w:rFonts w:ascii="Arial" w:hAnsi="Arial" w:cs="Arial"/>
          <w:color w:val="auto"/>
        </w:rPr>
        <w:t>noteikto</w:t>
      </w:r>
      <w:r w:rsidRPr="004C3206">
        <w:rPr>
          <w:rFonts w:ascii="Arial" w:hAnsi="Arial" w:cs="Arial"/>
          <w:color w:val="auto"/>
        </w:rPr>
        <w:t xml:space="preserve"> </w:t>
      </w:r>
      <w:r w:rsidR="00835769" w:rsidRPr="004C3206">
        <w:rPr>
          <w:rFonts w:ascii="Arial" w:hAnsi="Arial" w:cs="Arial"/>
          <w:color w:val="auto"/>
        </w:rPr>
        <w:t xml:space="preserve">izsoles </w:t>
      </w:r>
      <w:r w:rsidRPr="004C3206">
        <w:rPr>
          <w:rFonts w:ascii="Arial" w:hAnsi="Arial" w:cs="Arial"/>
          <w:color w:val="auto"/>
        </w:rPr>
        <w:t>nodrošinājumu un autorizēta dalībai izsolē</w:t>
      </w:r>
      <w:r w:rsidR="000F3F00" w:rsidRPr="004C3206">
        <w:rPr>
          <w:rFonts w:ascii="Arial" w:hAnsi="Arial" w:cs="Arial"/>
          <w:color w:val="auto"/>
        </w:rPr>
        <w:t xml:space="preserve">, un kurai nav Valsts ieņēmumu dienesta administrēto nodokļu (nodevu) parādu Latvijas Republikā, vai valstī, kurā tā reģistrēta, tajā skaitā valsts </w:t>
      </w:r>
      <w:r w:rsidR="00B031F7" w:rsidRPr="004C3206">
        <w:rPr>
          <w:rFonts w:ascii="Arial" w:hAnsi="Arial" w:cs="Arial"/>
          <w:color w:val="auto"/>
        </w:rPr>
        <w:t xml:space="preserve">sociālās apdrošināšanas iemaksu parādi, kas kopumā pārsniedz </w:t>
      </w:r>
      <w:r w:rsidR="00A760A5" w:rsidRPr="004C3206">
        <w:rPr>
          <w:rFonts w:ascii="Arial" w:hAnsi="Arial" w:cs="Arial"/>
          <w:color w:val="auto"/>
        </w:rPr>
        <w:t xml:space="preserve">EUR </w:t>
      </w:r>
      <w:r w:rsidR="00B031F7" w:rsidRPr="004C3206">
        <w:rPr>
          <w:rFonts w:ascii="Arial" w:hAnsi="Arial" w:cs="Arial"/>
          <w:color w:val="auto"/>
        </w:rPr>
        <w:t>150, kā arī maksājumu parād</w:t>
      </w:r>
      <w:r w:rsidR="00F2274A" w:rsidRPr="004C3206">
        <w:rPr>
          <w:rFonts w:ascii="Arial" w:hAnsi="Arial" w:cs="Arial"/>
          <w:color w:val="auto"/>
        </w:rPr>
        <w:t>i</w:t>
      </w:r>
      <w:r w:rsidR="00B031F7" w:rsidRPr="004C3206">
        <w:rPr>
          <w:rFonts w:ascii="Arial" w:hAnsi="Arial" w:cs="Arial"/>
          <w:color w:val="auto"/>
        </w:rPr>
        <w:t xml:space="preserve"> attiecībā </w:t>
      </w:r>
      <w:r w:rsidR="00B031F7" w:rsidRPr="00823C69">
        <w:rPr>
          <w:rFonts w:ascii="Arial" w:hAnsi="Arial" w:cs="Arial"/>
          <w:color w:val="auto"/>
        </w:rPr>
        <w:t xml:space="preserve">pret </w:t>
      </w:r>
      <w:r w:rsidR="00823C69" w:rsidRPr="00823C69">
        <w:rPr>
          <w:rFonts w:ascii="Arial" w:hAnsi="Arial" w:cs="Arial"/>
          <w:color w:val="auto"/>
        </w:rPr>
        <w:t>VSIA “Strenču psihoneiroloģiskā slimnīca”</w:t>
      </w:r>
      <w:r w:rsidR="00B031F7" w:rsidRPr="00823C69">
        <w:rPr>
          <w:rFonts w:ascii="Arial" w:hAnsi="Arial" w:cs="Arial"/>
          <w:color w:val="auto"/>
        </w:rPr>
        <w:t>.</w:t>
      </w:r>
    </w:p>
    <w:p w14:paraId="0C3D73F1" w14:textId="199AC05B" w:rsidR="003A2716" w:rsidRPr="004C3206" w:rsidRDefault="003A2716" w:rsidP="003A2716">
      <w:pPr>
        <w:pStyle w:val="Default"/>
        <w:numPr>
          <w:ilvl w:val="1"/>
          <w:numId w:val="7"/>
        </w:numPr>
        <w:ind w:left="0"/>
        <w:jc w:val="both"/>
        <w:rPr>
          <w:rFonts w:ascii="Arial" w:hAnsi="Arial" w:cs="Arial"/>
          <w:color w:val="auto"/>
        </w:rPr>
      </w:pPr>
      <w:r w:rsidRPr="004C3206">
        <w:rPr>
          <w:rFonts w:ascii="Arial" w:hAnsi="Arial" w:cs="Arial"/>
          <w:color w:val="auto"/>
        </w:rPr>
        <w:t>Izsoles dalībniekam nedrīkst būt pasludināta maksātnespēja, t</w:t>
      </w:r>
      <w:r w:rsidR="004E0910" w:rsidRPr="004C3206">
        <w:rPr>
          <w:rFonts w:ascii="Arial" w:hAnsi="Arial" w:cs="Arial"/>
          <w:color w:val="auto"/>
        </w:rPr>
        <w:t>am</w:t>
      </w:r>
      <w:r w:rsidRPr="004C3206">
        <w:rPr>
          <w:rFonts w:ascii="Arial" w:hAnsi="Arial" w:cs="Arial"/>
          <w:color w:val="auto"/>
        </w:rPr>
        <w:t xml:space="preserve"> n</w:t>
      </w:r>
      <w:r w:rsidR="004E0910" w:rsidRPr="004C3206">
        <w:rPr>
          <w:rFonts w:ascii="Arial" w:hAnsi="Arial" w:cs="Arial"/>
          <w:color w:val="auto"/>
        </w:rPr>
        <w:t>evar būt</w:t>
      </w:r>
      <w:r w:rsidRPr="004C3206">
        <w:rPr>
          <w:rFonts w:ascii="Arial" w:hAnsi="Arial" w:cs="Arial"/>
          <w:color w:val="auto"/>
        </w:rPr>
        <w:t xml:space="preserve"> uzsākts likvidācijas process</w:t>
      </w:r>
      <w:r w:rsidR="004E0910" w:rsidRPr="004C3206">
        <w:rPr>
          <w:rFonts w:ascii="Arial" w:hAnsi="Arial" w:cs="Arial"/>
          <w:color w:val="auto"/>
        </w:rPr>
        <w:t xml:space="preserve">, apturēta vai pārtraukta </w:t>
      </w:r>
      <w:r w:rsidRPr="004C3206">
        <w:rPr>
          <w:rFonts w:ascii="Arial" w:hAnsi="Arial" w:cs="Arial"/>
          <w:color w:val="auto"/>
        </w:rPr>
        <w:t>saimnieciskā darbība, vai uzsākta tiesvedība par darbības izbeigšanu, maksātnespēju vai bankrotu.</w:t>
      </w:r>
    </w:p>
    <w:p w14:paraId="0CB2DAC3" w14:textId="59F6BD8C" w:rsidR="00B031F7" w:rsidRPr="004C3206" w:rsidRDefault="00B031F7" w:rsidP="00BA1088">
      <w:pPr>
        <w:pStyle w:val="Default"/>
        <w:numPr>
          <w:ilvl w:val="1"/>
          <w:numId w:val="7"/>
        </w:numPr>
        <w:spacing w:after="240"/>
        <w:ind w:left="0"/>
        <w:jc w:val="both"/>
        <w:rPr>
          <w:rFonts w:ascii="Arial" w:hAnsi="Arial" w:cs="Arial"/>
          <w:color w:val="auto"/>
        </w:rPr>
      </w:pPr>
      <w:r w:rsidRPr="004C3206">
        <w:rPr>
          <w:rFonts w:ascii="Arial" w:hAnsi="Arial" w:cs="Arial"/>
          <w:color w:val="auto"/>
        </w:rPr>
        <w:t xml:space="preserve">Par izsoles dalībnieku nedrīkst būt personas, uz kurām ir attiecināmas </w:t>
      </w:r>
      <w:r w:rsidR="00490DFE" w:rsidRPr="004C3206">
        <w:rPr>
          <w:rFonts w:ascii="Arial" w:hAnsi="Arial" w:cs="Arial"/>
          <w:color w:val="auto"/>
        </w:rPr>
        <w:t>S</w:t>
      </w:r>
      <w:r w:rsidRPr="004C3206">
        <w:rPr>
          <w:rFonts w:ascii="Arial" w:hAnsi="Arial" w:cs="Arial"/>
          <w:color w:val="auto"/>
        </w:rPr>
        <w:t>tarptautiskās un Latvijas Republikas noteiktās starptautiskās vai nacionālās sankcijas vai būtiskas fina</w:t>
      </w:r>
      <w:r w:rsidR="00BB318F" w:rsidRPr="004C3206">
        <w:rPr>
          <w:rFonts w:ascii="Arial" w:hAnsi="Arial" w:cs="Arial"/>
          <w:color w:val="auto"/>
        </w:rPr>
        <w:t>n</w:t>
      </w:r>
      <w:r w:rsidRPr="004C3206">
        <w:rPr>
          <w:rFonts w:ascii="Arial" w:hAnsi="Arial" w:cs="Arial"/>
          <w:color w:val="auto"/>
        </w:rPr>
        <w:t>šu un kapitāla tirgus intereses ietekmējošas Eiropas Savienības vai Ziemeļatlantijas līguma organizācijas dalībvalsts noteiktās sankcijas.</w:t>
      </w:r>
    </w:p>
    <w:p w14:paraId="01499DFA" w14:textId="77777777" w:rsidR="003A2716" w:rsidRPr="004C3206" w:rsidRDefault="003A2716" w:rsidP="003A2716">
      <w:pPr>
        <w:numPr>
          <w:ilvl w:val="0"/>
          <w:numId w:val="7"/>
        </w:numPr>
        <w:spacing w:after="0" w:line="240" w:lineRule="auto"/>
        <w:ind w:left="0"/>
        <w:jc w:val="center"/>
        <w:rPr>
          <w:rFonts w:ascii="Arial" w:hAnsi="Arial" w:cs="Arial"/>
          <w:b/>
          <w:bCs/>
          <w:sz w:val="24"/>
          <w:szCs w:val="24"/>
          <w:lang w:eastAsia="lv-LV"/>
        </w:rPr>
      </w:pPr>
      <w:r w:rsidRPr="004C3206">
        <w:rPr>
          <w:rFonts w:ascii="Arial" w:hAnsi="Arial" w:cs="Arial"/>
          <w:b/>
          <w:bCs/>
          <w:sz w:val="24"/>
          <w:szCs w:val="24"/>
          <w:lang w:eastAsia="lv-LV"/>
        </w:rPr>
        <w:t>Izsoles pretendentu reģistrācija Izsoļu dalībnieku reģistrā</w:t>
      </w:r>
    </w:p>
    <w:p w14:paraId="003E43EF" w14:textId="547CC006" w:rsidR="003A2716" w:rsidRPr="004C3206" w:rsidRDefault="003A2716" w:rsidP="00BA1088">
      <w:pPr>
        <w:pStyle w:val="Default"/>
        <w:numPr>
          <w:ilvl w:val="1"/>
          <w:numId w:val="7"/>
        </w:numPr>
        <w:ind w:left="0"/>
        <w:jc w:val="both"/>
        <w:rPr>
          <w:rFonts w:ascii="Arial" w:hAnsi="Arial" w:cs="Arial"/>
          <w:b/>
          <w:u w:val="single"/>
        </w:rPr>
      </w:pPr>
      <w:r w:rsidRPr="004C3206">
        <w:rPr>
          <w:rFonts w:ascii="Arial" w:hAnsi="Arial" w:cs="Arial"/>
          <w:color w:val="auto"/>
        </w:rPr>
        <w:t xml:space="preserve">Pretendentu pieteikšanās </w:t>
      </w:r>
      <w:r w:rsidRPr="00236200">
        <w:rPr>
          <w:rFonts w:ascii="Arial" w:hAnsi="Arial" w:cs="Arial"/>
          <w:color w:val="auto"/>
        </w:rPr>
        <w:t xml:space="preserve">notiek </w:t>
      </w:r>
      <w:r w:rsidRPr="00236200">
        <w:rPr>
          <w:rFonts w:ascii="Arial" w:hAnsi="Arial" w:cs="Arial"/>
          <w:b/>
          <w:bCs/>
          <w:color w:val="auto"/>
        </w:rPr>
        <w:t>līdz 202</w:t>
      </w:r>
      <w:r w:rsidR="00EF2B65" w:rsidRPr="00236200">
        <w:rPr>
          <w:rFonts w:ascii="Arial" w:hAnsi="Arial" w:cs="Arial"/>
          <w:b/>
          <w:bCs/>
          <w:color w:val="auto"/>
        </w:rPr>
        <w:t>6</w:t>
      </w:r>
      <w:r w:rsidRPr="00236200">
        <w:rPr>
          <w:rFonts w:ascii="Arial" w:hAnsi="Arial" w:cs="Arial"/>
          <w:b/>
          <w:bCs/>
          <w:color w:val="auto"/>
        </w:rPr>
        <w:t>.</w:t>
      </w:r>
      <w:r w:rsidR="00671270" w:rsidRPr="00236200">
        <w:rPr>
          <w:rFonts w:ascii="Arial" w:hAnsi="Arial" w:cs="Arial"/>
          <w:b/>
          <w:bCs/>
          <w:color w:val="auto"/>
        </w:rPr>
        <w:t xml:space="preserve"> </w:t>
      </w:r>
      <w:r w:rsidRPr="00236200">
        <w:rPr>
          <w:rFonts w:ascii="Arial" w:hAnsi="Arial" w:cs="Arial"/>
          <w:b/>
          <w:bCs/>
          <w:color w:val="auto"/>
        </w:rPr>
        <w:t xml:space="preserve">gada </w:t>
      </w:r>
      <w:r w:rsidR="00182CCA" w:rsidRPr="00236200">
        <w:rPr>
          <w:rFonts w:ascii="Arial" w:hAnsi="Arial" w:cs="Arial"/>
          <w:b/>
          <w:bCs/>
          <w:color w:val="auto"/>
        </w:rPr>
        <w:t>2</w:t>
      </w:r>
      <w:r w:rsidR="00236200" w:rsidRPr="00236200">
        <w:rPr>
          <w:rFonts w:ascii="Arial" w:hAnsi="Arial" w:cs="Arial"/>
          <w:b/>
          <w:bCs/>
          <w:color w:val="auto"/>
        </w:rPr>
        <w:t>3</w:t>
      </w:r>
      <w:r w:rsidR="00EF2B65" w:rsidRPr="00236200">
        <w:rPr>
          <w:rFonts w:ascii="Arial" w:hAnsi="Arial" w:cs="Arial"/>
          <w:b/>
          <w:bCs/>
          <w:color w:val="auto"/>
        </w:rPr>
        <w:t>.aprīlim</w:t>
      </w:r>
      <w:r w:rsidR="00C12DBF" w:rsidRPr="00236200">
        <w:rPr>
          <w:rFonts w:ascii="Arial" w:hAnsi="Arial" w:cs="Arial"/>
          <w:b/>
          <w:bCs/>
          <w:color w:val="auto"/>
        </w:rPr>
        <w:t xml:space="preserve"> </w:t>
      </w:r>
      <w:r w:rsidRPr="00236200">
        <w:rPr>
          <w:rFonts w:ascii="Arial" w:hAnsi="Arial" w:cs="Arial"/>
          <w:b/>
          <w:bCs/>
          <w:color w:val="auto"/>
        </w:rPr>
        <w:t>plkst.</w:t>
      </w:r>
      <w:bookmarkStart w:id="2" w:name="_Hlk42890522"/>
      <w:r w:rsidR="009F214C" w:rsidRPr="00236200">
        <w:rPr>
          <w:rFonts w:ascii="Arial" w:hAnsi="Arial" w:cs="Arial"/>
          <w:b/>
          <w:bCs/>
          <w:color w:val="auto"/>
        </w:rPr>
        <w:t xml:space="preserve">23.59 </w:t>
      </w:r>
      <w:r w:rsidRPr="00236200">
        <w:rPr>
          <w:rFonts w:ascii="Arial" w:hAnsi="Arial" w:cs="Arial"/>
          <w:color w:val="auto"/>
        </w:rPr>
        <w:t xml:space="preserve">elektronisko </w:t>
      </w:r>
      <w:r w:rsidRPr="004C3206">
        <w:rPr>
          <w:rFonts w:ascii="Arial" w:hAnsi="Arial" w:cs="Arial"/>
        </w:rPr>
        <w:t xml:space="preserve">izsoļu vietnē </w:t>
      </w:r>
      <w:bookmarkEnd w:id="2"/>
      <w:r w:rsidRPr="000B14BB">
        <w:rPr>
          <w:rFonts w:ascii="Arial" w:hAnsi="Arial" w:cs="Arial"/>
          <w:color w:val="4472C4" w:themeColor="accent1"/>
        </w:rPr>
        <w:fldChar w:fldCharType="begin"/>
      </w:r>
      <w:r w:rsidRPr="000B14BB">
        <w:rPr>
          <w:rFonts w:ascii="Arial" w:hAnsi="Arial" w:cs="Arial"/>
          <w:color w:val="4472C4" w:themeColor="accent1"/>
        </w:rPr>
        <w:instrText xml:space="preserve"> HYPERLINK "https://izsoles.ta.gov.lv" </w:instrText>
      </w:r>
      <w:r w:rsidRPr="000B14BB">
        <w:rPr>
          <w:rFonts w:ascii="Arial" w:hAnsi="Arial" w:cs="Arial"/>
          <w:color w:val="4472C4" w:themeColor="accent1"/>
        </w:rPr>
      </w:r>
      <w:r w:rsidRPr="000B14BB">
        <w:rPr>
          <w:rFonts w:ascii="Arial" w:hAnsi="Arial" w:cs="Arial"/>
          <w:color w:val="4472C4" w:themeColor="accent1"/>
        </w:rPr>
        <w:fldChar w:fldCharType="separate"/>
      </w:r>
      <w:r w:rsidRPr="000B14BB">
        <w:rPr>
          <w:rStyle w:val="Hipersaite"/>
          <w:rFonts w:ascii="Arial" w:hAnsi="Arial" w:cs="Arial"/>
          <w:color w:val="4472C4" w:themeColor="accent1"/>
          <w:u w:val="none"/>
        </w:rPr>
        <w:t>https://izsoles.ta.gov.lv</w:t>
      </w:r>
      <w:r w:rsidRPr="000B14BB">
        <w:rPr>
          <w:rFonts w:ascii="Arial" w:hAnsi="Arial" w:cs="Arial"/>
          <w:color w:val="4472C4" w:themeColor="accent1"/>
        </w:rPr>
        <w:fldChar w:fldCharType="end"/>
      </w:r>
      <w:r w:rsidR="009F214C" w:rsidRPr="000B14BB">
        <w:rPr>
          <w:rFonts w:ascii="Arial" w:hAnsi="Arial" w:cs="Arial"/>
          <w:color w:val="4472C4" w:themeColor="accent1"/>
        </w:rPr>
        <w:t xml:space="preserve">. </w:t>
      </w:r>
    </w:p>
    <w:p w14:paraId="6FC0DF92" w14:textId="096CB149" w:rsidR="003A2716" w:rsidRPr="004C3206" w:rsidRDefault="003A2716" w:rsidP="003A2716">
      <w:pPr>
        <w:pStyle w:val="Default"/>
        <w:numPr>
          <w:ilvl w:val="1"/>
          <w:numId w:val="7"/>
        </w:numPr>
        <w:ind w:left="0"/>
        <w:jc w:val="both"/>
        <w:rPr>
          <w:rFonts w:ascii="Arial" w:hAnsi="Arial" w:cs="Arial"/>
        </w:rPr>
      </w:pPr>
      <w:r w:rsidRPr="004C3206">
        <w:rPr>
          <w:rFonts w:ascii="Arial" w:hAnsi="Arial" w:cs="Arial"/>
        </w:rPr>
        <w:t>Izsoles pretendenti</w:t>
      </w:r>
      <w:r w:rsidR="003D7983" w:rsidRPr="004C3206">
        <w:rPr>
          <w:rFonts w:ascii="Arial" w:hAnsi="Arial" w:cs="Arial"/>
        </w:rPr>
        <w:t xml:space="preserve"> </w:t>
      </w:r>
      <w:r w:rsidR="00803D10" w:rsidRPr="004C3206">
        <w:rPr>
          <w:rFonts w:ascii="Arial" w:hAnsi="Arial" w:cs="Arial"/>
        </w:rPr>
        <w:t>-</w:t>
      </w:r>
      <w:r w:rsidRPr="004C3206">
        <w:rPr>
          <w:rFonts w:ascii="Arial" w:hAnsi="Arial" w:cs="Arial"/>
        </w:rPr>
        <w:t xml:space="preserve"> fiziskas</w:t>
      </w:r>
      <w:r w:rsidR="00671270" w:rsidRPr="004C3206">
        <w:rPr>
          <w:rFonts w:ascii="Arial" w:hAnsi="Arial" w:cs="Arial"/>
        </w:rPr>
        <w:t xml:space="preserve"> </w:t>
      </w:r>
      <w:r w:rsidRPr="004C3206">
        <w:rPr>
          <w:rFonts w:ascii="Arial" w:hAnsi="Arial" w:cs="Arial"/>
        </w:rPr>
        <w:t xml:space="preserve">personas, kuras vēlas savā vai cita vārdā vai juridiskās personas vārdā pieteikties izsolei, elektronisko izsoļu vietnē </w:t>
      </w:r>
      <w:hyperlink r:id="rId15" w:history="1">
        <w:r w:rsidRPr="000B14BB">
          <w:rPr>
            <w:rStyle w:val="Hipersaite"/>
            <w:rFonts w:ascii="Arial" w:hAnsi="Arial" w:cs="Arial"/>
            <w:color w:val="4472C4" w:themeColor="accent1"/>
            <w:u w:val="none"/>
          </w:rPr>
          <w:t>https://izsoles.ta.gov.lv</w:t>
        </w:r>
      </w:hyperlink>
      <w:r w:rsidRPr="004C3206">
        <w:rPr>
          <w:rFonts w:ascii="Arial" w:hAnsi="Arial" w:cs="Arial"/>
          <w:color w:val="0000FF"/>
        </w:rPr>
        <w:t xml:space="preserve"> </w:t>
      </w:r>
      <w:r w:rsidRPr="004C3206">
        <w:rPr>
          <w:rFonts w:ascii="Arial" w:hAnsi="Arial" w:cs="Arial"/>
        </w:rPr>
        <w:t xml:space="preserve">norāda: </w:t>
      </w:r>
    </w:p>
    <w:p w14:paraId="554DCEC5" w14:textId="47319165" w:rsidR="003A2716" w:rsidRPr="004C3206" w:rsidRDefault="00671270" w:rsidP="00546022">
      <w:pPr>
        <w:pStyle w:val="Default"/>
        <w:numPr>
          <w:ilvl w:val="2"/>
          <w:numId w:val="7"/>
        </w:numPr>
        <w:ind w:left="0" w:firstLine="0"/>
        <w:jc w:val="both"/>
        <w:rPr>
          <w:rFonts w:ascii="Arial" w:hAnsi="Arial" w:cs="Arial"/>
        </w:rPr>
      </w:pPr>
      <w:r w:rsidRPr="004C3206">
        <w:rPr>
          <w:rFonts w:ascii="Arial" w:hAnsi="Arial" w:cs="Arial"/>
        </w:rPr>
        <w:t>f</w:t>
      </w:r>
      <w:r w:rsidR="003A2716" w:rsidRPr="004C3206">
        <w:rPr>
          <w:rFonts w:ascii="Arial" w:hAnsi="Arial" w:cs="Arial"/>
        </w:rPr>
        <w:t xml:space="preserve">iziska persona: </w:t>
      </w:r>
    </w:p>
    <w:p w14:paraId="25025122" w14:textId="488F45E6" w:rsidR="003A2716" w:rsidRPr="004C3206" w:rsidRDefault="00B031F7" w:rsidP="00546022">
      <w:pPr>
        <w:pStyle w:val="Default"/>
        <w:numPr>
          <w:ilvl w:val="3"/>
          <w:numId w:val="7"/>
        </w:numPr>
        <w:tabs>
          <w:tab w:val="clear" w:pos="1571"/>
          <w:tab w:val="num" w:pos="851"/>
        </w:tabs>
        <w:ind w:left="0" w:firstLine="0"/>
        <w:jc w:val="both"/>
        <w:rPr>
          <w:rFonts w:ascii="Arial" w:hAnsi="Arial" w:cs="Arial"/>
        </w:rPr>
      </w:pPr>
      <w:r w:rsidRPr="004C3206">
        <w:rPr>
          <w:rFonts w:ascii="Arial" w:hAnsi="Arial" w:cs="Arial"/>
        </w:rPr>
        <w:t>v</w:t>
      </w:r>
      <w:r w:rsidR="003A2716" w:rsidRPr="004C3206">
        <w:rPr>
          <w:rFonts w:ascii="Arial" w:hAnsi="Arial" w:cs="Arial"/>
        </w:rPr>
        <w:t xml:space="preserve">ārdu, uzvārdu; </w:t>
      </w:r>
    </w:p>
    <w:p w14:paraId="64EF389A" w14:textId="3C5E7BBE" w:rsidR="003A2716" w:rsidRPr="004C3206" w:rsidRDefault="00B031F7" w:rsidP="00546022">
      <w:pPr>
        <w:pStyle w:val="Default"/>
        <w:numPr>
          <w:ilvl w:val="3"/>
          <w:numId w:val="7"/>
        </w:numPr>
        <w:tabs>
          <w:tab w:val="clear" w:pos="1571"/>
          <w:tab w:val="num" w:pos="851"/>
        </w:tabs>
        <w:ind w:left="0" w:firstLine="0"/>
        <w:jc w:val="both"/>
        <w:rPr>
          <w:rFonts w:ascii="Arial" w:hAnsi="Arial" w:cs="Arial"/>
        </w:rPr>
      </w:pPr>
      <w:r w:rsidRPr="004C3206">
        <w:rPr>
          <w:rFonts w:ascii="Arial" w:hAnsi="Arial" w:cs="Arial"/>
        </w:rPr>
        <w:t>p</w:t>
      </w:r>
      <w:r w:rsidR="003A2716" w:rsidRPr="004C3206">
        <w:rPr>
          <w:rFonts w:ascii="Arial" w:hAnsi="Arial" w:cs="Arial"/>
        </w:rPr>
        <w:t xml:space="preserve">ersonas kodu vai dzimšanas datumu (persona, kurai nav piešķirts personas kods); </w:t>
      </w:r>
    </w:p>
    <w:p w14:paraId="485B4F13" w14:textId="04972CC6" w:rsidR="003A2716" w:rsidRPr="004C3206" w:rsidRDefault="00B031F7" w:rsidP="00546022">
      <w:pPr>
        <w:pStyle w:val="Default"/>
        <w:numPr>
          <w:ilvl w:val="3"/>
          <w:numId w:val="7"/>
        </w:numPr>
        <w:tabs>
          <w:tab w:val="clear" w:pos="1571"/>
          <w:tab w:val="num" w:pos="851"/>
        </w:tabs>
        <w:ind w:left="0" w:firstLine="0"/>
        <w:jc w:val="both"/>
        <w:rPr>
          <w:rFonts w:ascii="Arial" w:hAnsi="Arial" w:cs="Arial"/>
        </w:rPr>
      </w:pPr>
      <w:r w:rsidRPr="004C3206">
        <w:rPr>
          <w:rFonts w:ascii="Arial" w:hAnsi="Arial" w:cs="Arial"/>
        </w:rPr>
        <w:t>k</w:t>
      </w:r>
      <w:r w:rsidR="003A2716" w:rsidRPr="004C3206">
        <w:rPr>
          <w:rFonts w:ascii="Arial" w:hAnsi="Arial" w:cs="Arial"/>
        </w:rPr>
        <w:t xml:space="preserve">ontaktadresi; </w:t>
      </w:r>
    </w:p>
    <w:p w14:paraId="71F571A7" w14:textId="5029DB09" w:rsidR="003A2716" w:rsidRPr="004C3206" w:rsidRDefault="00B031F7" w:rsidP="00546022">
      <w:pPr>
        <w:pStyle w:val="Default"/>
        <w:numPr>
          <w:ilvl w:val="3"/>
          <w:numId w:val="7"/>
        </w:numPr>
        <w:tabs>
          <w:tab w:val="clear" w:pos="1571"/>
          <w:tab w:val="num" w:pos="851"/>
        </w:tabs>
        <w:ind w:left="0" w:firstLine="0"/>
        <w:jc w:val="both"/>
        <w:rPr>
          <w:rFonts w:ascii="Arial" w:hAnsi="Arial" w:cs="Arial"/>
        </w:rPr>
      </w:pPr>
      <w:r w:rsidRPr="004C3206">
        <w:rPr>
          <w:rFonts w:ascii="Arial" w:hAnsi="Arial" w:cs="Arial"/>
        </w:rPr>
        <w:t>p</w:t>
      </w:r>
      <w:r w:rsidR="003A2716" w:rsidRPr="004C3206">
        <w:rPr>
          <w:rFonts w:ascii="Arial" w:hAnsi="Arial" w:cs="Arial"/>
        </w:rPr>
        <w:t xml:space="preserve">ersonu apliecinoša dokumenta veidu un numuru; </w:t>
      </w:r>
    </w:p>
    <w:p w14:paraId="70160721" w14:textId="4893AF9E" w:rsidR="003A2716" w:rsidRPr="004C3206" w:rsidRDefault="00B031F7" w:rsidP="00546022">
      <w:pPr>
        <w:pStyle w:val="Default"/>
        <w:numPr>
          <w:ilvl w:val="3"/>
          <w:numId w:val="7"/>
        </w:numPr>
        <w:tabs>
          <w:tab w:val="clear" w:pos="1571"/>
          <w:tab w:val="num" w:pos="851"/>
        </w:tabs>
        <w:ind w:left="851" w:hanging="851"/>
        <w:jc w:val="both"/>
        <w:rPr>
          <w:rFonts w:ascii="Arial" w:hAnsi="Arial" w:cs="Arial"/>
        </w:rPr>
      </w:pPr>
      <w:r w:rsidRPr="004C3206">
        <w:rPr>
          <w:rFonts w:ascii="Arial" w:hAnsi="Arial" w:cs="Arial"/>
        </w:rPr>
        <w:t>n</w:t>
      </w:r>
      <w:r w:rsidR="003A2716" w:rsidRPr="004C3206">
        <w:rPr>
          <w:rFonts w:ascii="Arial" w:hAnsi="Arial" w:cs="Arial"/>
        </w:rPr>
        <w:t xml:space="preserve">orēķinu rekvizītus (kredītiestādes konta numurs, uz kuru personai atmaksājama nodrošinājuma summa); </w:t>
      </w:r>
    </w:p>
    <w:p w14:paraId="181C79BF" w14:textId="12A81C54" w:rsidR="003A2716" w:rsidRPr="004C3206" w:rsidRDefault="00546022" w:rsidP="00546022">
      <w:pPr>
        <w:pStyle w:val="Default"/>
        <w:numPr>
          <w:ilvl w:val="3"/>
          <w:numId w:val="7"/>
        </w:numPr>
        <w:tabs>
          <w:tab w:val="clear" w:pos="1571"/>
          <w:tab w:val="num" w:pos="851"/>
        </w:tabs>
        <w:ind w:left="851" w:hanging="851"/>
        <w:jc w:val="both"/>
        <w:rPr>
          <w:rFonts w:ascii="Arial" w:hAnsi="Arial" w:cs="Arial"/>
        </w:rPr>
      </w:pPr>
      <w:r w:rsidRPr="004C3206">
        <w:rPr>
          <w:rFonts w:ascii="Arial" w:hAnsi="Arial" w:cs="Arial"/>
        </w:rPr>
        <w:t>p</w:t>
      </w:r>
      <w:r w:rsidR="003A2716" w:rsidRPr="004C3206">
        <w:rPr>
          <w:rFonts w:ascii="Arial" w:hAnsi="Arial" w:cs="Arial"/>
        </w:rPr>
        <w:t xml:space="preserve">ersonas papildu kontaktinformāciju </w:t>
      </w:r>
      <w:r w:rsidR="00803D10" w:rsidRPr="004C3206">
        <w:rPr>
          <w:rFonts w:ascii="Arial" w:hAnsi="Arial" w:cs="Arial"/>
        </w:rPr>
        <w:t>-</w:t>
      </w:r>
      <w:r w:rsidR="003A2716" w:rsidRPr="004C3206">
        <w:rPr>
          <w:rFonts w:ascii="Arial" w:hAnsi="Arial" w:cs="Arial"/>
        </w:rPr>
        <w:t xml:space="preserve"> elektroniskā pasta adresi un tālruņa numuru (ja tāds ir). </w:t>
      </w:r>
    </w:p>
    <w:p w14:paraId="17775880" w14:textId="4AC7FFC4" w:rsidR="003A2716" w:rsidRPr="004C3206" w:rsidRDefault="00671270" w:rsidP="00BA1088">
      <w:pPr>
        <w:pStyle w:val="Default"/>
        <w:numPr>
          <w:ilvl w:val="2"/>
          <w:numId w:val="7"/>
        </w:numPr>
        <w:ind w:left="0" w:firstLine="0"/>
        <w:jc w:val="both"/>
        <w:rPr>
          <w:rFonts w:ascii="Arial" w:hAnsi="Arial" w:cs="Arial"/>
        </w:rPr>
      </w:pPr>
      <w:r w:rsidRPr="004C3206">
        <w:rPr>
          <w:rFonts w:ascii="Arial" w:hAnsi="Arial" w:cs="Arial"/>
        </w:rPr>
        <w:t>f</w:t>
      </w:r>
      <w:r w:rsidR="003A2716" w:rsidRPr="004C3206">
        <w:rPr>
          <w:rFonts w:ascii="Arial" w:hAnsi="Arial" w:cs="Arial"/>
        </w:rPr>
        <w:t>iziska persona, kura pārstāv citu fizisku vai juridisku personu, papildus</w:t>
      </w:r>
      <w:r w:rsidR="003D7983" w:rsidRPr="004C3206">
        <w:rPr>
          <w:rFonts w:ascii="Arial" w:hAnsi="Arial" w:cs="Arial"/>
        </w:rPr>
        <w:t xml:space="preserve"> šo noteikumu 4.2.1.</w:t>
      </w:r>
      <w:r w:rsidR="003A2716" w:rsidRPr="004C3206">
        <w:rPr>
          <w:rFonts w:ascii="Arial" w:hAnsi="Arial" w:cs="Arial"/>
        </w:rPr>
        <w:t xml:space="preserve"> </w:t>
      </w:r>
      <w:r w:rsidRPr="004C3206">
        <w:rPr>
          <w:rFonts w:ascii="Arial" w:hAnsi="Arial" w:cs="Arial"/>
        </w:rPr>
        <w:t>apakš</w:t>
      </w:r>
      <w:r w:rsidR="003A2716" w:rsidRPr="004C3206">
        <w:rPr>
          <w:rFonts w:ascii="Arial" w:hAnsi="Arial" w:cs="Arial"/>
        </w:rPr>
        <w:t xml:space="preserve">punktā norādītajam, sniedz informāciju par: </w:t>
      </w:r>
    </w:p>
    <w:p w14:paraId="588ADE3F" w14:textId="2A014210" w:rsidR="003A2716" w:rsidRPr="004C3206" w:rsidRDefault="00546022" w:rsidP="00546022">
      <w:pPr>
        <w:pStyle w:val="Default"/>
        <w:numPr>
          <w:ilvl w:val="3"/>
          <w:numId w:val="7"/>
        </w:numPr>
        <w:tabs>
          <w:tab w:val="num" w:pos="851"/>
        </w:tabs>
        <w:ind w:left="0" w:firstLine="0"/>
        <w:jc w:val="both"/>
        <w:rPr>
          <w:rFonts w:ascii="Arial" w:hAnsi="Arial" w:cs="Arial"/>
        </w:rPr>
      </w:pPr>
      <w:r w:rsidRPr="004C3206">
        <w:rPr>
          <w:rFonts w:ascii="Arial" w:hAnsi="Arial" w:cs="Arial"/>
        </w:rPr>
        <w:t>p</w:t>
      </w:r>
      <w:r w:rsidR="003A2716" w:rsidRPr="004C3206">
        <w:rPr>
          <w:rFonts w:ascii="Arial" w:hAnsi="Arial" w:cs="Arial"/>
        </w:rPr>
        <w:t xml:space="preserve">ārstāvamās personas veidu; </w:t>
      </w:r>
    </w:p>
    <w:p w14:paraId="627CF61E" w14:textId="5936938C" w:rsidR="003A2716" w:rsidRPr="004C3206" w:rsidRDefault="00546022" w:rsidP="00546022">
      <w:pPr>
        <w:pStyle w:val="Default"/>
        <w:numPr>
          <w:ilvl w:val="3"/>
          <w:numId w:val="7"/>
        </w:numPr>
        <w:tabs>
          <w:tab w:val="num" w:pos="851"/>
        </w:tabs>
        <w:ind w:left="0" w:firstLine="0"/>
        <w:jc w:val="both"/>
        <w:rPr>
          <w:rFonts w:ascii="Arial" w:hAnsi="Arial" w:cs="Arial"/>
        </w:rPr>
      </w:pPr>
      <w:r w:rsidRPr="004C3206">
        <w:rPr>
          <w:rFonts w:ascii="Arial" w:hAnsi="Arial" w:cs="Arial"/>
        </w:rPr>
        <w:t>v</w:t>
      </w:r>
      <w:r w:rsidR="003A2716" w:rsidRPr="004C3206">
        <w:rPr>
          <w:rFonts w:ascii="Arial" w:hAnsi="Arial" w:cs="Arial"/>
        </w:rPr>
        <w:t xml:space="preserve">ārdu, uzvārdu fiziskai personai vai nosaukumu juridiskai personai; </w:t>
      </w:r>
    </w:p>
    <w:p w14:paraId="6EFAD7EE" w14:textId="001ECA22" w:rsidR="003A2716" w:rsidRPr="004C3206" w:rsidRDefault="00546022" w:rsidP="00546022">
      <w:pPr>
        <w:pStyle w:val="Default"/>
        <w:numPr>
          <w:ilvl w:val="3"/>
          <w:numId w:val="7"/>
        </w:numPr>
        <w:tabs>
          <w:tab w:val="num" w:pos="851"/>
        </w:tabs>
        <w:ind w:left="851" w:hanging="851"/>
        <w:jc w:val="both"/>
        <w:rPr>
          <w:rFonts w:ascii="Arial" w:hAnsi="Arial" w:cs="Arial"/>
        </w:rPr>
      </w:pPr>
      <w:r w:rsidRPr="004C3206">
        <w:rPr>
          <w:rFonts w:ascii="Arial" w:hAnsi="Arial" w:cs="Arial"/>
        </w:rPr>
        <w:t>p</w:t>
      </w:r>
      <w:r w:rsidR="003A2716" w:rsidRPr="004C3206">
        <w:rPr>
          <w:rFonts w:ascii="Arial" w:hAnsi="Arial" w:cs="Arial"/>
        </w:rPr>
        <w:t xml:space="preserve">ersonas kodu vai dzimšanas datumu (ārzemniekam) fiziskai personai vai reģistrācijas numuru juridiskai personai; </w:t>
      </w:r>
    </w:p>
    <w:p w14:paraId="283AA90B" w14:textId="62787544" w:rsidR="003A2716" w:rsidRPr="004C3206" w:rsidRDefault="00546022" w:rsidP="00546022">
      <w:pPr>
        <w:pStyle w:val="Default"/>
        <w:numPr>
          <w:ilvl w:val="3"/>
          <w:numId w:val="7"/>
        </w:numPr>
        <w:tabs>
          <w:tab w:val="clear" w:pos="1571"/>
          <w:tab w:val="num" w:pos="851"/>
        </w:tabs>
        <w:ind w:left="0" w:firstLine="0"/>
        <w:jc w:val="both"/>
        <w:rPr>
          <w:rFonts w:ascii="Arial" w:hAnsi="Arial" w:cs="Arial"/>
        </w:rPr>
      </w:pPr>
      <w:r w:rsidRPr="004C3206">
        <w:rPr>
          <w:rFonts w:ascii="Arial" w:hAnsi="Arial" w:cs="Arial"/>
        </w:rPr>
        <w:lastRenderedPageBreak/>
        <w:t>k</w:t>
      </w:r>
      <w:r w:rsidR="003A2716" w:rsidRPr="004C3206">
        <w:rPr>
          <w:rFonts w:ascii="Arial" w:hAnsi="Arial" w:cs="Arial"/>
        </w:rPr>
        <w:t xml:space="preserve">ontaktadresi; </w:t>
      </w:r>
    </w:p>
    <w:p w14:paraId="535CC337" w14:textId="77777777" w:rsidR="00671270" w:rsidRPr="004C3206" w:rsidRDefault="00546022" w:rsidP="00546022">
      <w:pPr>
        <w:pStyle w:val="Default"/>
        <w:numPr>
          <w:ilvl w:val="3"/>
          <w:numId w:val="7"/>
        </w:numPr>
        <w:tabs>
          <w:tab w:val="clear" w:pos="1571"/>
          <w:tab w:val="num" w:pos="851"/>
        </w:tabs>
        <w:ind w:left="0" w:firstLine="0"/>
        <w:jc w:val="both"/>
        <w:rPr>
          <w:rFonts w:ascii="Arial" w:hAnsi="Arial" w:cs="Arial"/>
        </w:rPr>
      </w:pPr>
      <w:r w:rsidRPr="004C3206">
        <w:rPr>
          <w:rFonts w:ascii="Arial" w:hAnsi="Arial" w:cs="Arial"/>
        </w:rPr>
        <w:t>p</w:t>
      </w:r>
      <w:r w:rsidR="003A2716" w:rsidRPr="004C3206">
        <w:rPr>
          <w:rFonts w:ascii="Arial" w:hAnsi="Arial" w:cs="Arial"/>
        </w:rPr>
        <w:t>ersonu apliecinoša dokumenta veidu un numuru fiziskai personai;</w:t>
      </w:r>
    </w:p>
    <w:p w14:paraId="0EAF1EFE" w14:textId="7E121070" w:rsidR="003A2716" w:rsidRPr="004C3206" w:rsidRDefault="00546022" w:rsidP="00BA1088">
      <w:pPr>
        <w:pStyle w:val="Default"/>
        <w:numPr>
          <w:ilvl w:val="3"/>
          <w:numId w:val="7"/>
        </w:numPr>
        <w:tabs>
          <w:tab w:val="clear" w:pos="1571"/>
          <w:tab w:val="num" w:pos="851"/>
        </w:tabs>
        <w:ind w:left="851" w:hanging="851"/>
        <w:jc w:val="both"/>
        <w:rPr>
          <w:rFonts w:ascii="Arial" w:hAnsi="Arial" w:cs="Arial"/>
        </w:rPr>
      </w:pPr>
      <w:r w:rsidRPr="004C3206">
        <w:rPr>
          <w:rFonts w:ascii="Arial" w:hAnsi="Arial" w:cs="Arial"/>
        </w:rPr>
        <w:t>i</w:t>
      </w:r>
      <w:r w:rsidR="003A2716" w:rsidRPr="004C3206">
        <w:rPr>
          <w:rFonts w:ascii="Arial" w:hAnsi="Arial" w:cs="Arial"/>
        </w:rPr>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F44A45A" w14:textId="75CE153F" w:rsidR="003A2716" w:rsidRPr="004C3206" w:rsidRDefault="00546022" w:rsidP="00546022">
      <w:pPr>
        <w:pStyle w:val="Default"/>
        <w:numPr>
          <w:ilvl w:val="3"/>
          <w:numId w:val="7"/>
        </w:numPr>
        <w:tabs>
          <w:tab w:val="clear" w:pos="1571"/>
          <w:tab w:val="num" w:pos="851"/>
        </w:tabs>
        <w:ind w:left="851" w:hanging="851"/>
        <w:jc w:val="both"/>
        <w:rPr>
          <w:rFonts w:ascii="Arial" w:hAnsi="Arial" w:cs="Arial"/>
        </w:rPr>
      </w:pPr>
      <w:r w:rsidRPr="004C3206">
        <w:rPr>
          <w:rFonts w:ascii="Arial" w:hAnsi="Arial" w:cs="Arial"/>
        </w:rPr>
        <w:t>i</w:t>
      </w:r>
      <w:r w:rsidR="003A2716" w:rsidRPr="004C3206">
        <w:rPr>
          <w:rFonts w:ascii="Arial" w:hAnsi="Arial" w:cs="Arial"/>
        </w:rPr>
        <w:t xml:space="preserve">nformāciju par pilnvarojuma apjomu (pārstāvības tiesības konkrētai izsolei, vairākām konkrētām izsolēm, uz noteiktu laiku, pastāvīgi); </w:t>
      </w:r>
    </w:p>
    <w:p w14:paraId="376205BC" w14:textId="217E8249" w:rsidR="003A2716" w:rsidRPr="004C3206" w:rsidRDefault="00546022" w:rsidP="00546022">
      <w:pPr>
        <w:pStyle w:val="Default"/>
        <w:numPr>
          <w:ilvl w:val="3"/>
          <w:numId w:val="7"/>
        </w:numPr>
        <w:tabs>
          <w:tab w:val="clear" w:pos="1571"/>
          <w:tab w:val="num" w:pos="851"/>
        </w:tabs>
        <w:ind w:left="851" w:hanging="851"/>
        <w:jc w:val="both"/>
        <w:rPr>
          <w:rFonts w:ascii="Arial" w:hAnsi="Arial" w:cs="Arial"/>
        </w:rPr>
      </w:pPr>
      <w:r w:rsidRPr="004C3206">
        <w:rPr>
          <w:rFonts w:ascii="Arial" w:hAnsi="Arial" w:cs="Arial"/>
        </w:rPr>
        <w:t>a</w:t>
      </w:r>
      <w:r w:rsidR="003A2716" w:rsidRPr="004C3206">
        <w:rPr>
          <w:rFonts w:ascii="Arial" w:hAnsi="Arial" w:cs="Arial"/>
        </w:rPr>
        <w:t xml:space="preserve">ttiecīgās lēmējinstitūcijas lēmumu par nekustamā īpašuma iegādi juridiskajai personai. </w:t>
      </w:r>
    </w:p>
    <w:p w14:paraId="4682CCA5" w14:textId="77777777" w:rsidR="003A2716" w:rsidRPr="004C3206" w:rsidRDefault="003A2716" w:rsidP="003A2716">
      <w:pPr>
        <w:pStyle w:val="Default"/>
        <w:numPr>
          <w:ilvl w:val="1"/>
          <w:numId w:val="7"/>
        </w:numPr>
        <w:ind w:left="0"/>
        <w:jc w:val="both"/>
        <w:rPr>
          <w:rFonts w:ascii="Arial" w:hAnsi="Arial" w:cs="Arial"/>
        </w:rPr>
      </w:pPr>
      <w:r w:rsidRPr="004C3206">
        <w:rPr>
          <w:rFonts w:ascii="Arial" w:hAnsi="Arial" w:cs="Arial"/>
        </w:rPr>
        <w:t xml:space="preserve">Reģistrējoties Izsoļu dalībnieku reģistrā, persona iepazīstas ar elektronisko izsoļu vietnes lietošanas noteikumiem un apliecina noteikumu ievērošanu, kā arī par sevi sniegto datu pareizību. </w:t>
      </w:r>
    </w:p>
    <w:p w14:paraId="22F1BD7F" w14:textId="29D9E695" w:rsidR="003A2716" w:rsidRPr="004C3206" w:rsidRDefault="003A2716" w:rsidP="003A2716">
      <w:pPr>
        <w:pStyle w:val="Default"/>
        <w:numPr>
          <w:ilvl w:val="1"/>
          <w:numId w:val="7"/>
        </w:numPr>
        <w:ind w:left="0"/>
        <w:jc w:val="both"/>
        <w:rPr>
          <w:rFonts w:ascii="Arial" w:hAnsi="Arial" w:cs="Arial"/>
        </w:rPr>
      </w:pPr>
      <w:r w:rsidRPr="004C3206">
        <w:rPr>
          <w:rFonts w:ascii="Arial" w:hAnsi="Arial" w:cs="Arial"/>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700DB8">
          <w:rPr>
            <w:rStyle w:val="Hipersaite"/>
            <w:rFonts w:ascii="Arial" w:hAnsi="Arial" w:cs="Arial"/>
            <w:color w:val="4472C4" w:themeColor="accent1"/>
            <w:u w:val="none"/>
          </w:rPr>
          <w:t>www.latvija.lv</w:t>
        </w:r>
      </w:hyperlink>
      <w:r w:rsidRPr="00700DB8">
        <w:rPr>
          <w:rFonts w:ascii="Arial" w:hAnsi="Arial" w:cs="Arial"/>
          <w:color w:val="4472C4" w:themeColor="accent1"/>
        </w:rPr>
        <w:t xml:space="preserve"> </w:t>
      </w:r>
      <w:r w:rsidRPr="004C3206">
        <w:rPr>
          <w:rFonts w:ascii="Arial" w:hAnsi="Arial" w:cs="Arial"/>
        </w:rPr>
        <w:t xml:space="preserve">piedāvātajiem identifikācijas līdzekļiem. </w:t>
      </w:r>
    </w:p>
    <w:p w14:paraId="2EFF65AA" w14:textId="276FAA49" w:rsidR="003A2716" w:rsidRPr="004C3206" w:rsidRDefault="003A2716" w:rsidP="003A2716">
      <w:pPr>
        <w:pStyle w:val="Default"/>
        <w:numPr>
          <w:ilvl w:val="1"/>
          <w:numId w:val="7"/>
        </w:numPr>
        <w:ind w:left="0"/>
        <w:jc w:val="both"/>
        <w:rPr>
          <w:rFonts w:ascii="Arial" w:hAnsi="Arial" w:cs="Arial"/>
        </w:rPr>
      </w:pPr>
      <w:r w:rsidRPr="004C3206">
        <w:rPr>
          <w:rFonts w:ascii="Arial" w:hAnsi="Arial" w:cs="Arial"/>
        </w:rPr>
        <w:t xml:space="preserve">Reģistrēts lietotājs, kurš vēlas piedalīties izsludinātajā izsolē, elektronisko izsoļu vietnē </w:t>
      </w:r>
      <w:proofErr w:type="spellStart"/>
      <w:r w:rsidRPr="004C3206">
        <w:rPr>
          <w:rFonts w:ascii="Arial" w:hAnsi="Arial" w:cs="Arial"/>
        </w:rPr>
        <w:t>nosūta</w:t>
      </w:r>
      <w:proofErr w:type="spellEnd"/>
      <w:r w:rsidRPr="004C3206">
        <w:rPr>
          <w:rFonts w:ascii="Arial" w:hAnsi="Arial" w:cs="Arial"/>
        </w:rPr>
        <w:t xml:space="preserve"> </w:t>
      </w:r>
      <w:r w:rsidR="00861E29" w:rsidRPr="004C3206">
        <w:rPr>
          <w:rFonts w:ascii="Arial" w:hAnsi="Arial" w:cs="Arial"/>
        </w:rPr>
        <w:t xml:space="preserve">uz </w:t>
      </w:r>
      <w:r w:rsidR="00D20BA9" w:rsidRPr="004C3206">
        <w:rPr>
          <w:rFonts w:ascii="Arial" w:hAnsi="Arial" w:cs="Arial"/>
        </w:rPr>
        <w:t>I</w:t>
      </w:r>
      <w:r w:rsidRPr="004C3206">
        <w:rPr>
          <w:rFonts w:ascii="Arial" w:hAnsi="Arial" w:cs="Arial"/>
        </w:rPr>
        <w:t>zsoles rīkotāja</w:t>
      </w:r>
      <w:r w:rsidR="0076167A" w:rsidRPr="004C3206">
        <w:rPr>
          <w:rFonts w:ascii="Arial" w:hAnsi="Arial" w:cs="Arial"/>
        </w:rPr>
        <w:t xml:space="preserve"> e-pastu</w:t>
      </w:r>
      <w:r w:rsidR="0076167A" w:rsidRPr="00700DB8">
        <w:rPr>
          <w:rFonts w:ascii="Arial" w:hAnsi="Arial" w:cs="Arial"/>
          <w:color w:val="4472C4" w:themeColor="accent1"/>
        </w:rPr>
        <w:t xml:space="preserve"> </w:t>
      </w:r>
      <w:hyperlink r:id="rId17" w:history="1">
        <w:r w:rsidR="0076167A" w:rsidRPr="00700DB8">
          <w:rPr>
            <w:rStyle w:val="Hipersaite"/>
            <w:rFonts w:ascii="Arial" w:hAnsi="Arial" w:cs="Arial"/>
            <w:color w:val="4472C4" w:themeColor="accent1"/>
            <w:u w:val="none"/>
          </w:rPr>
          <w:t>info@strencupns.lv</w:t>
        </w:r>
      </w:hyperlink>
      <w:r w:rsidR="0076167A" w:rsidRPr="00DA14AF">
        <w:rPr>
          <w:rFonts w:ascii="Arial" w:hAnsi="Arial" w:cs="Arial"/>
        </w:rPr>
        <w:t xml:space="preserve"> </w:t>
      </w:r>
      <w:r w:rsidR="0076167A" w:rsidRPr="004C3206">
        <w:rPr>
          <w:rFonts w:ascii="Arial" w:hAnsi="Arial" w:cs="Arial"/>
        </w:rPr>
        <w:t xml:space="preserve">iesniegumu </w:t>
      </w:r>
      <w:r w:rsidRPr="004C3206">
        <w:rPr>
          <w:rFonts w:ascii="Arial" w:hAnsi="Arial" w:cs="Arial"/>
        </w:rPr>
        <w:t xml:space="preserve">ar </w:t>
      </w:r>
      <w:r w:rsidR="0076167A" w:rsidRPr="004C3206">
        <w:rPr>
          <w:rFonts w:ascii="Arial" w:hAnsi="Arial" w:cs="Arial"/>
        </w:rPr>
        <w:t xml:space="preserve">lūgumu </w:t>
      </w:r>
      <w:r w:rsidRPr="004C3206">
        <w:rPr>
          <w:rFonts w:ascii="Arial" w:hAnsi="Arial" w:cs="Arial"/>
        </w:rPr>
        <w:t>autorizē</w:t>
      </w:r>
      <w:r w:rsidR="0076167A" w:rsidRPr="004C3206">
        <w:rPr>
          <w:rFonts w:ascii="Arial" w:hAnsi="Arial" w:cs="Arial"/>
        </w:rPr>
        <w:t>t lietotāju</w:t>
      </w:r>
      <w:r w:rsidRPr="004C3206">
        <w:rPr>
          <w:rFonts w:ascii="Arial" w:hAnsi="Arial" w:cs="Arial"/>
        </w:rPr>
        <w:t xml:space="preserve"> dalībai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6EBEAE6" w14:textId="5BF4B160" w:rsidR="003A2716" w:rsidRPr="004C3206" w:rsidRDefault="003A2716" w:rsidP="003A2716">
      <w:pPr>
        <w:pStyle w:val="Default"/>
        <w:numPr>
          <w:ilvl w:val="1"/>
          <w:numId w:val="7"/>
        </w:numPr>
        <w:ind w:left="0"/>
        <w:jc w:val="both"/>
        <w:rPr>
          <w:rFonts w:ascii="Arial" w:hAnsi="Arial" w:cs="Arial"/>
          <w:color w:val="auto"/>
        </w:rPr>
      </w:pPr>
      <w:r w:rsidRPr="004C3206">
        <w:rPr>
          <w:rFonts w:ascii="Arial" w:hAnsi="Arial" w:cs="Arial"/>
          <w:color w:val="auto"/>
        </w:rPr>
        <w:t xml:space="preserve">Izsoles </w:t>
      </w:r>
      <w:r w:rsidR="00A01FDA" w:rsidRPr="004C3206">
        <w:rPr>
          <w:rFonts w:ascii="Arial" w:hAnsi="Arial" w:cs="Arial"/>
          <w:color w:val="auto"/>
        </w:rPr>
        <w:t>organizētājs</w:t>
      </w:r>
      <w:r w:rsidR="00D20BA9" w:rsidRPr="004C3206">
        <w:rPr>
          <w:rFonts w:ascii="Arial" w:hAnsi="Arial" w:cs="Arial"/>
          <w:color w:val="auto"/>
        </w:rPr>
        <w:t xml:space="preserve">, izmantojot elektronisko izsoļu vietnē pieejamo rīku, 7 (septiņu) dienu laikā </w:t>
      </w:r>
      <w:r w:rsidRPr="004C3206">
        <w:rPr>
          <w:rFonts w:ascii="Arial" w:hAnsi="Arial" w:cs="Arial"/>
          <w:color w:val="auto"/>
        </w:rPr>
        <w:t>autorizē izsoles pretendentu, kurš izpildījis izsoles priekšnoteikumus</w:t>
      </w:r>
      <w:r w:rsidR="00B022A1" w:rsidRPr="004C3206">
        <w:rPr>
          <w:rFonts w:ascii="Arial" w:hAnsi="Arial" w:cs="Arial"/>
          <w:color w:val="auto"/>
        </w:rPr>
        <w:t>.</w:t>
      </w:r>
    </w:p>
    <w:p w14:paraId="739F3F9C" w14:textId="784CA534" w:rsidR="003A2716" w:rsidRPr="004C3206" w:rsidRDefault="003A2716" w:rsidP="003A2716">
      <w:pPr>
        <w:pStyle w:val="Default"/>
        <w:numPr>
          <w:ilvl w:val="1"/>
          <w:numId w:val="7"/>
        </w:numPr>
        <w:ind w:left="0"/>
        <w:jc w:val="both"/>
        <w:rPr>
          <w:rFonts w:ascii="Arial" w:hAnsi="Arial" w:cs="Arial"/>
          <w:color w:val="auto"/>
        </w:rPr>
      </w:pPr>
      <w:r w:rsidRPr="004C3206">
        <w:rPr>
          <w:rFonts w:ascii="Arial" w:hAnsi="Arial" w:cs="Arial"/>
          <w:color w:val="auto"/>
        </w:rPr>
        <w:t xml:space="preserve">Informāciju par autorizēšanu dalībai izsolē </w:t>
      </w:r>
      <w:r w:rsidR="00B022A1" w:rsidRPr="004C3206">
        <w:rPr>
          <w:rFonts w:ascii="Arial" w:hAnsi="Arial" w:cs="Arial"/>
          <w:color w:val="auto"/>
        </w:rPr>
        <w:t>I</w:t>
      </w:r>
      <w:r w:rsidRPr="004C3206">
        <w:rPr>
          <w:rFonts w:ascii="Arial" w:hAnsi="Arial" w:cs="Arial"/>
          <w:color w:val="auto"/>
        </w:rPr>
        <w:t>zsoles</w:t>
      </w:r>
      <w:r w:rsidR="00657880" w:rsidRPr="004C3206">
        <w:rPr>
          <w:rFonts w:ascii="Arial" w:hAnsi="Arial" w:cs="Arial"/>
          <w:color w:val="auto"/>
        </w:rPr>
        <w:t xml:space="preserve"> </w:t>
      </w:r>
      <w:r w:rsidR="00A01FDA" w:rsidRPr="004C3206">
        <w:rPr>
          <w:rFonts w:ascii="Arial" w:hAnsi="Arial" w:cs="Arial"/>
          <w:color w:val="auto"/>
        </w:rPr>
        <w:t>organizētājs</w:t>
      </w:r>
      <w:r w:rsidRPr="004C3206">
        <w:rPr>
          <w:rFonts w:ascii="Arial" w:hAnsi="Arial" w:cs="Arial"/>
          <w:color w:val="auto"/>
        </w:rPr>
        <w:t xml:space="preserve"> reģistrētam lietotājam </w:t>
      </w:r>
      <w:proofErr w:type="spellStart"/>
      <w:r w:rsidRPr="004C3206">
        <w:rPr>
          <w:rFonts w:ascii="Arial" w:hAnsi="Arial" w:cs="Arial"/>
          <w:color w:val="auto"/>
        </w:rPr>
        <w:t>nosūta</w:t>
      </w:r>
      <w:proofErr w:type="spellEnd"/>
      <w:r w:rsidRPr="004C3206">
        <w:rPr>
          <w:rFonts w:ascii="Arial" w:hAnsi="Arial" w:cs="Arial"/>
          <w:color w:val="auto"/>
        </w:rPr>
        <w:t xml:space="preserve"> elektroniski uz elektronisko izsoļu vietnē reģistrētam lietotājam izveidoto kontu.</w:t>
      </w:r>
    </w:p>
    <w:p w14:paraId="3F583D81" w14:textId="77777777" w:rsidR="003A2716" w:rsidRPr="004C3206" w:rsidRDefault="003A2716" w:rsidP="003A2716">
      <w:pPr>
        <w:pStyle w:val="Default"/>
        <w:numPr>
          <w:ilvl w:val="1"/>
          <w:numId w:val="7"/>
        </w:numPr>
        <w:ind w:left="0"/>
        <w:jc w:val="both"/>
        <w:rPr>
          <w:rFonts w:ascii="Arial" w:hAnsi="Arial" w:cs="Arial"/>
          <w:color w:val="auto"/>
        </w:rPr>
      </w:pPr>
      <w:r w:rsidRPr="004C3206">
        <w:rPr>
          <w:rFonts w:ascii="Arial" w:hAnsi="Arial" w:cs="Arial"/>
          <w:color w:val="auto"/>
        </w:rPr>
        <w:t>Autorizējot personu izsolei, katram solītājam elektronisko izsoļu vietnes sistēma automātiski izveido unikālu identifikatoru.</w:t>
      </w:r>
    </w:p>
    <w:p w14:paraId="373C6531" w14:textId="77777777" w:rsidR="003A2716" w:rsidRPr="004C3206" w:rsidRDefault="003A2716" w:rsidP="003A2716">
      <w:pPr>
        <w:pStyle w:val="Default"/>
        <w:numPr>
          <w:ilvl w:val="1"/>
          <w:numId w:val="7"/>
        </w:numPr>
        <w:ind w:left="0"/>
        <w:jc w:val="both"/>
        <w:rPr>
          <w:rFonts w:ascii="Arial" w:hAnsi="Arial" w:cs="Arial"/>
          <w:color w:val="auto"/>
        </w:rPr>
      </w:pPr>
      <w:r w:rsidRPr="004C3206">
        <w:rPr>
          <w:rFonts w:ascii="Arial" w:hAnsi="Arial" w:cs="Arial"/>
          <w:color w:val="auto"/>
        </w:rPr>
        <w:t xml:space="preserve"> Izsoles pretendents netiek reģistrēts, ja:</w:t>
      </w:r>
    </w:p>
    <w:p w14:paraId="2302CEC9" w14:textId="2F6AB606" w:rsidR="003A2716" w:rsidRPr="004C3206" w:rsidRDefault="003A2716" w:rsidP="003A2716">
      <w:pPr>
        <w:pStyle w:val="Default"/>
        <w:numPr>
          <w:ilvl w:val="2"/>
          <w:numId w:val="7"/>
        </w:numPr>
        <w:tabs>
          <w:tab w:val="clear" w:pos="720"/>
        </w:tabs>
        <w:ind w:left="709"/>
        <w:jc w:val="both"/>
        <w:rPr>
          <w:rFonts w:ascii="Arial" w:hAnsi="Arial" w:cs="Arial"/>
          <w:color w:val="auto"/>
        </w:rPr>
      </w:pPr>
      <w:r w:rsidRPr="004C3206">
        <w:rPr>
          <w:rFonts w:ascii="Arial" w:hAnsi="Arial" w:cs="Arial"/>
          <w:color w:val="auto"/>
        </w:rPr>
        <w:t>nav vēl iestājies vai ir beidzies pretendentu reģistrācijas termiņš;</w:t>
      </w:r>
    </w:p>
    <w:p w14:paraId="3DC3C186" w14:textId="7BF1F3D0" w:rsidR="003A2716" w:rsidRPr="004C3206" w:rsidRDefault="003A2716" w:rsidP="003A2716">
      <w:pPr>
        <w:pStyle w:val="Default"/>
        <w:numPr>
          <w:ilvl w:val="2"/>
          <w:numId w:val="7"/>
        </w:numPr>
        <w:tabs>
          <w:tab w:val="clear" w:pos="720"/>
        </w:tabs>
        <w:ind w:left="709"/>
        <w:jc w:val="both"/>
        <w:rPr>
          <w:rFonts w:ascii="Arial" w:hAnsi="Arial" w:cs="Arial"/>
          <w:color w:val="auto"/>
        </w:rPr>
      </w:pPr>
      <w:r w:rsidRPr="004C3206">
        <w:rPr>
          <w:rFonts w:ascii="Arial" w:hAnsi="Arial" w:cs="Arial"/>
          <w:color w:val="auto"/>
        </w:rPr>
        <w:t>nav izpildīt</w:t>
      </w:r>
      <w:r w:rsidR="00A01FDA" w:rsidRPr="004C3206">
        <w:rPr>
          <w:rFonts w:ascii="Arial" w:hAnsi="Arial" w:cs="Arial"/>
          <w:color w:val="auto"/>
        </w:rPr>
        <w:t>s</w:t>
      </w:r>
      <w:r w:rsidRPr="004C3206">
        <w:rPr>
          <w:rFonts w:ascii="Arial" w:hAnsi="Arial" w:cs="Arial"/>
          <w:color w:val="auto"/>
        </w:rPr>
        <w:t xml:space="preserve"> šo noteikumu </w:t>
      </w:r>
      <w:r w:rsidR="00A01FDA" w:rsidRPr="004C3206">
        <w:rPr>
          <w:rFonts w:ascii="Arial" w:hAnsi="Arial" w:cs="Arial"/>
          <w:color w:val="auto"/>
        </w:rPr>
        <w:t>2.</w:t>
      </w:r>
      <w:r w:rsidR="00835769" w:rsidRPr="004C3206">
        <w:rPr>
          <w:rFonts w:ascii="Arial" w:hAnsi="Arial" w:cs="Arial"/>
          <w:color w:val="auto"/>
        </w:rPr>
        <w:t>4</w:t>
      </w:r>
      <w:r w:rsidR="00A01FDA" w:rsidRPr="004C3206">
        <w:rPr>
          <w:rFonts w:ascii="Arial" w:hAnsi="Arial" w:cs="Arial"/>
          <w:color w:val="auto"/>
        </w:rPr>
        <w:t xml:space="preserve">. un </w:t>
      </w:r>
      <w:r w:rsidRPr="004C3206">
        <w:rPr>
          <w:rFonts w:ascii="Arial" w:hAnsi="Arial" w:cs="Arial"/>
          <w:color w:val="auto"/>
        </w:rPr>
        <w:t>4.2.punktā</w:t>
      </w:r>
      <w:r w:rsidR="00A01FDA" w:rsidRPr="004C3206">
        <w:rPr>
          <w:rFonts w:ascii="Arial" w:hAnsi="Arial" w:cs="Arial"/>
          <w:color w:val="auto"/>
        </w:rPr>
        <w:t xml:space="preserve"> noteiktais</w:t>
      </w:r>
      <w:r w:rsidRPr="004C3206">
        <w:rPr>
          <w:rFonts w:ascii="Arial" w:hAnsi="Arial" w:cs="Arial"/>
          <w:color w:val="auto"/>
        </w:rPr>
        <w:t>;</w:t>
      </w:r>
    </w:p>
    <w:p w14:paraId="19E3F69E" w14:textId="62645255" w:rsidR="003A2716" w:rsidRPr="004C3206" w:rsidRDefault="003A2716" w:rsidP="003A2716">
      <w:pPr>
        <w:pStyle w:val="Default"/>
        <w:numPr>
          <w:ilvl w:val="2"/>
          <w:numId w:val="7"/>
        </w:numPr>
        <w:tabs>
          <w:tab w:val="clear" w:pos="720"/>
        </w:tabs>
        <w:ind w:left="709"/>
        <w:jc w:val="both"/>
        <w:rPr>
          <w:rFonts w:ascii="Arial" w:hAnsi="Arial" w:cs="Arial"/>
          <w:color w:val="auto"/>
        </w:rPr>
      </w:pPr>
      <w:r w:rsidRPr="004C3206">
        <w:rPr>
          <w:rFonts w:ascii="Arial" w:hAnsi="Arial" w:cs="Arial"/>
          <w:color w:val="auto"/>
        </w:rPr>
        <w:t xml:space="preserve">konstatēts, ka pretendentam ir </w:t>
      </w:r>
      <w:r w:rsidR="00A01FDA" w:rsidRPr="004C3206">
        <w:rPr>
          <w:rFonts w:ascii="Arial" w:hAnsi="Arial" w:cs="Arial"/>
          <w:color w:val="auto"/>
        </w:rPr>
        <w:t>šo</w:t>
      </w:r>
      <w:r w:rsidRPr="004C3206">
        <w:rPr>
          <w:rFonts w:ascii="Arial" w:hAnsi="Arial" w:cs="Arial"/>
          <w:color w:val="auto"/>
        </w:rPr>
        <w:t xml:space="preserve"> noteikumu 3.punktā</w:t>
      </w:r>
      <w:r w:rsidR="00B022A1" w:rsidRPr="004C3206">
        <w:rPr>
          <w:rFonts w:ascii="Arial" w:hAnsi="Arial" w:cs="Arial"/>
          <w:color w:val="auto"/>
        </w:rPr>
        <w:t xml:space="preserve"> noteiktie ierobežojumi</w:t>
      </w:r>
      <w:r w:rsidR="00835769" w:rsidRPr="004C3206">
        <w:rPr>
          <w:rFonts w:ascii="Arial" w:hAnsi="Arial" w:cs="Arial"/>
          <w:color w:val="auto"/>
        </w:rPr>
        <w:t>.</w:t>
      </w:r>
    </w:p>
    <w:p w14:paraId="006227BD" w14:textId="2FFB0F37" w:rsidR="00B022A1" w:rsidRPr="004C3206" w:rsidRDefault="00B022A1" w:rsidP="003A2716">
      <w:pPr>
        <w:pStyle w:val="Default"/>
        <w:numPr>
          <w:ilvl w:val="1"/>
          <w:numId w:val="7"/>
        </w:numPr>
        <w:ind w:left="0" w:hanging="567"/>
        <w:jc w:val="both"/>
        <w:rPr>
          <w:rFonts w:ascii="Arial" w:hAnsi="Arial" w:cs="Arial"/>
          <w:color w:val="auto"/>
        </w:rPr>
      </w:pPr>
      <w:r w:rsidRPr="004C3206">
        <w:rPr>
          <w:rFonts w:ascii="Arial" w:hAnsi="Arial" w:cs="Arial"/>
          <w:color w:val="auto"/>
        </w:rPr>
        <w:t>Izsoles</w:t>
      </w:r>
      <w:r w:rsidR="00A01FDA" w:rsidRPr="004C3206">
        <w:rPr>
          <w:rFonts w:ascii="Arial" w:hAnsi="Arial" w:cs="Arial"/>
          <w:color w:val="auto"/>
        </w:rPr>
        <w:t xml:space="preserve"> organizētājs un</w:t>
      </w:r>
      <w:r w:rsidRPr="004C3206">
        <w:rPr>
          <w:rFonts w:ascii="Arial" w:hAnsi="Arial" w:cs="Arial"/>
          <w:color w:val="auto"/>
        </w:rPr>
        <w:t xml:space="preserve"> rīkotājs ir tiesīgs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650961CA" w14:textId="6FF8DFA0" w:rsidR="00B022A1" w:rsidRPr="004C3206" w:rsidRDefault="003A2716" w:rsidP="00C94E9E">
      <w:pPr>
        <w:pStyle w:val="Default"/>
        <w:numPr>
          <w:ilvl w:val="1"/>
          <w:numId w:val="7"/>
        </w:numPr>
        <w:ind w:left="0" w:hanging="567"/>
        <w:jc w:val="both"/>
        <w:rPr>
          <w:rFonts w:ascii="Arial" w:hAnsi="Arial" w:cs="Arial"/>
          <w:color w:val="auto"/>
        </w:rPr>
      </w:pPr>
      <w:r w:rsidRPr="004C3206">
        <w:rPr>
          <w:rFonts w:ascii="Arial" w:hAnsi="Arial" w:cs="Arial"/>
          <w:color w:val="auto"/>
        </w:rPr>
        <w:t xml:space="preserve">Izsoles </w:t>
      </w:r>
      <w:r w:rsidR="00B022A1" w:rsidRPr="004C3206">
        <w:rPr>
          <w:rFonts w:ascii="Arial" w:hAnsi="Arial" w:cs="Arial"/>
          <w:color w:val="auto"/>
        </w:rPr>
        <w:t xml:space="preserve">pretendenta pieteikums izsolei ir uzskatāms par gribas apliecinājumu </w:t>
      </w:r>
      <w:r w:rsidR="006D6541" w:rsidRPr="004C3206">
        <w:rPr>
          <w:rFonts w:ascii="Arial" w:hAnsi="Arial" w:cs="Arial"/>
          <w:color w:val="auto"/>
        </w:rPr>
        <w:t>šajos</w:t>
      </w:r>
      <w:r w:rsidR="00B022A1" w:rsidRPr="004C3206">
        <w:rPr>
          <w:rFonts w:ascii="Arial" w:hAnsi="Arial" w:cs="Arial"/>
          <w:color w:val="auto"/>
        </w:rPr>
        <w:t xml:space="preserve"> noteikumos noteiktajā kārtīb</w:t>
      </w:r>
      <w:r w:rsidR="00C94E9E" w:rsidRPr="004C3206">
        <w:rPr>
          <w:rFonts w:ascii="Arial" w:hAnsi="Arial" w:cs="Arial"/>
          <w:color w:val="auto"/>
        </w:rPr>
        <w:t xml:space="preserve">ā iegūt </w:t>
      </w:r>
      <w:r w:rsidR="004C1C18">
        <w:rPr>
          <w:rFonts w:ascii="Arial" w:hAnsi="Arial" w:cs="Arial"/>
          <w:color w:val="auto"/>
        </w:rPr>
        <w:t>nomas tiesības uz nomas un</w:t>
      </w:r>
      <w:r w:rsidR="00C94E9E" w:rsidRPr="004C3206">
        <w:rPr>
          <w:rFonts w:ascii="Arial" w:hAnsi="Arial" w:cs="Arial"/>
          <w:color w:val="auto"/>
        </w:rPr>
        <w:t xml:space="preserve"> </w:t>
      </w:r>
      <w:r w:rsidR="004C1C18">
        <w:rPr>
          <w:rFonts w:ascii="Arial" w:hAnsi="Arial" w:cs="Arial"/>
          <w:color w:val="auto"/>
        </w:rPr>
        <w:t>nomas tiesību iegūšanas</w:t>
      </w:r>
      <w:r w:rsidR="00C94E9E" w:rsidRPr="004C3206">
        <w:rPr>
          <w:rFonts w:ascii="Arial" w:hAnsi="Arial" w:cs="Arial"/>
          <w:color w:val="auto"/>
        </w:rPr>
        <w:t xml:space="preserve"> gadījumā</w:t>
      </w:r>
      <w:r w:rsidR="00C951AF" w:rsidRPr="004C3206">
        <w:rPr>
          <w:rFonts w:ascii="Arial" w:hAnsi="Arial" w:cs="Arial"/>
          <w:color w:val="auto"/>
        </w:rPr>
        <w:t xml:space="preserve"> </w:t>
      </w:r>
      <w:r w:rsidR="007010D4" w:rsidRPr="004C3206">
        <w:rPr>
          <w:rFonts w:ascii="Arial" w:hAnsi="Arial" w:cs="Arial"/>
          <w:color w:val="auto"/>
        </w:rPr>
        <w:t>-</w:t>
      </w:r>
      <w:r w:rsidR="00C94E9E" w:rsidRPr="004C3206">
        <w:rPr>
          <w:rFonts w:ascii="Arial" w:hAnsi="Arial" w:cs="Arial"/>
          <w:color w:val="auto"/>
        </w:rPr>
        <w:t xml:space="preserve"> noslēgt</w:t>
      </w:r>
      <w:r w:rsidR="00C951AF" w:rsidRPr="004C3206">
        <w:rPr>
          <w:rFonts w:ascii="Arial" w:hAnsi="Arial" w:cs="Arial"/>
          <w:color w:val="auto"/>
        </w:rPr>
        <w:t xml:space="preserve"> </w:t>
      </w:r>
      <w:r w:rsidR="004C1C18">
        <w:rPr>
          <w:rFonts w:ascii="Arial" w:hAnsi="Arial" w:cs="Arial"/>
          <w:color w:val="auto"/>
        </w:rPr>
        <w:t xml:space="preserve">nomas līgumu </w:t>
      </w:r>
      <w:r w:rsidR="006D6541" w:rsidRPr="004C3206">
        <w:rPr>
          <w:rFonts w:ascii="Arial" w:hAnsi="Arial" w:cs="Arial"/>
          <w:color w:val="auto"/>
        </w:rPr>
        <w:t xml:space="preserve">ar </w:t>
      </w:r>
      <w:r w:rsidR="004C1C18" w:rsidRPr="004C1C18">
        <w:rPr>
          <w:rFonts w:ascii="Arial" w:hAnsi="Arial" w:cs="Arial"/>
          <w:color w:val="auto"/>
        </w:rPr>
        <w:t xml:space="preserve">VSIA </w:t>
      </w:r>
      <w:r w:rsidR="004C1C18">
        <w:rPr>
          <w:rFonts w:ascii="Arial" w:hAnsi="Arial" w:cs="Arial"/>
          <w:color w:val="auto"/>
        </w:rPr>
        <w:t>“</w:t>
      </w:r>
      <w:r w:rsidR="004C1C18" w:rsidRPr="004C1C18">
        <w:rPr>
          <w:rFonts w:ascii="Arial" w:hAnsi="Arial" w:cs="Arial"/>
          <w:color w:val="auto"/>
        </w:rPr>
        <w:t>Strenču psihoneiroloģiskā slimnīca”</w:t>
      </w:r>
      <w:r w:rsidR="00C94E9E" w:rsidRPr="004C3206">
        <w:rPr>
          <w:rFonts w:ascii="Arial" w:hAnsi="Arial" w:cs="Arial"/>
          <w:color w:val="auto"/>
        </w:rPr>
        <w:t>.</w:t>
      </w:r>
    </w:p>
    <w:p w14:paraId="2CD9DF08" w14:textId="72F9DFB3" w:rsidR="008B0B8E" w:rsidRPr="004C3206" w:rsidRDefault="003A2716" w:rsidP="006840FC">
      <w:pPr>
        <w:pStyle w:val="Default"/>
        <w:numPr>
          <w:ilvl w:val="1"/>
          <w:numId w:val="7"/>
        </w:numPr>
        <w:ind w:left="0" w:hanging="567"/>
        <w:jc w:val="both"/>
        <w:rPr>
          <w:rFonts w:ascii="Arial" w:hAnsi="Arial" w:cs="Arial"/>
          <w:color w:val="auto"/>
        </w:rPr>
      </w:pPr>
      <w:r w:rsidRPr="004C3206">
        <w:rPr>
          <w:rFonts w:ascii="Arial" w:hAnsi="Arial" w:cs="Arial"/>
          <w:bCs/>
          <w:color w:val="auto"/>
        </w:rPr>
        <w:t xml:space="preserve">Izsoles </w:t>
      </w:r>
      <w:r w:rsidR="004C1C18">
        <w:rPr>
          <w:rFonts w:ascii="Arial" w:hAnsi="Arial" w:cs="Arial"/>
          <w:bCs/>
          <w:color w:val="auto"/>
        </w:rPr>
        <w:t xml:space="preserve">dalībniekiem </w:t>
      </w:r>
      <w:r w:rsidRPr="004C3206">
        <w:rPr>
          <w:rFonts w:ascii="Arial" w:hAnsi="Arial" w:cs="Arial"/>
          <w:bCs/>
          <w:color w:val="auto"/>
        </w:rPr>
        <w:t xml:space="preserve">ir tiesības iepazīties ar </w:t>
      </w:r>
      <w:r w:rsidR="00EF2B65" w:rsidRPr="00EF2B65">
        <w:rPr>
          <w:rFonts w:ascii="Arial" w:hAnsi="Arial" w:cs="Arial"/>
          <w:bCs/>
          <w:color w:val="auto"/>
        </w:rPr>
        <w:t>Nomas objekt</w:t>
      </w:r>
      <w:r w:rsidR="00EF2B65">
        <w:rPr>
          <w:rFonts w:ascii="Arial" w:hAnsi="Arial" w:cs="Arial"/>
          <w:bCs/>
          <w:color w:val="auto"/>
        </w:rPr>
        <w:t>u</w:t>
      </w:r>
      <w:r w:rsidRPr="004C3206">
        <w:rPr>
          <w:rFonts w:ascii="Arial" w:hAnsi="Arial" w:cs="Arial"/>
          <w:bCs/>
          <w:color w:val="auto"/>
        </w:rPr>
        <w:t xml:space="preserve">, iepriekš </w:t>
      </w:r>
      <w:r w:rsidRPr="004C1C18">
        <w:rPr>
          <w:rFonts w:ascii="Arial" w:hAnsi="Arial" w:cs="Arial"/>
          <w:bCs/>
          <w:color w:val="auto"/>
        </w:rPr>
        <w:t>sazinoties</w:t>
      </w:r>
      <w:r w:rsidR="002E5A26" w:rsidRPr="004C1C18">
        <w:rPr>
          <w:rFonts w:ascii="Arial" w:hAnsi="Arial" w:cs="Arial"/>
          <w:bCs/>
          <w:color w:val="auto"/>
        </w:rPr>
        <w:t xml:space="preserve"> ar </w:t>
      </w:r>
      <w:r w:rsidR="004C1C18" w:rsidRPr="004C1C18">
        <w:rPr>
          <w:rFonts w:ascii="Arial" w:hAnsi="Arial" w:cs="Arial"/>
          <w:bCs/>
          <w:color w:val="auto"/>
        </w:rPr>
        <w:t>VSIA “Strenču psihoneiroloģiskā slimnīca”</w:t>
      </w:r>
      <w:r w:rsidR="002E5A26" w:rsidRPr="004C1C18">
        <w:rPr>
          <w:rFonts w:ascii="Arial" w:hAnsi="Arial" w:cs="Arial"/>
          <w:bCs/>
          <w:color w:val="auto"/>
        </w:rPr>
        <w:t xml:space="preserve"> Saimniecības struktūrvienības vadīt</w:t>
      </w:r>
      <w:r w:rsidR="002E5A26" w:rsidRPr="004C3206">
        <w:rPr>
          <w:rFonts w:ascii="Arial" w:hAnsi="Arial" w:cs="Arial"/>
          <w:bCs/>
          <w:color w:val="auto"/>
        </w:rPr>
        <w:t>āju Edvīnu Grīsli</w:t>
      </w:r>
      <w:r w:rsidR="00C94E9E" w:rsidRPr="004C3206">
        <w:rPr>
          <w:rFonts w:ascii="Arial" w:hAnsi="Arial" w:cs="Arial"/>
          <w:bCs/>
          <w:color w:val="auto"/>
        </w:rPr>
        <w:t xml:space="preserve"> e-pastā:</w:t>
      </w:r>
      <w:r w:rsidR="00180D22" w:rsidRPr="004C3206">
        <w:rPr>
          <w:rFonts w:ascii="Arial" w:hAnsi="Arial" w:cs="Arial"/>
          <w:bCs/>
          <w:color w:val="auto"/>
        </w:rPr>
        <w:t xml:space="preserve"> </w:t>
      </w:r>
      <w:hyperlink r:id="rId18" w:history="1">
        <w:r w:rsidR="002E5A26" w:rsidRPr="00700DB8">
          <w:rPr>
            <w:rStyle w:val="Hipersaite"/>
            <w:rFonts w:ascii="Arial" w:hAnsi="Arial" w:cs="Arial"/>
            <w:bCs/>
            <w:color w:val="0070C0"/>
            <w:u w:val="none"/>
          </w:rPr>
          <w:t>edvins.grislis@strencupns.lv</w:t>
        </w:r>
      </w:hyperlink>
      <w:r w:rsidR="00C94E9E" w:rsidRPr="004C3206">
        <w:rPr>
          <w:rFonts w:ascii="Arial" w:hAnsi="Arial" w:cs="Arial"/>
          <w:color w:val="auto"/>
        </w:rPr>
        <w:t>, vai pa tālru</w:t>
      </w:r>
      <w:r w:rsidR="002E5A26" w:rsidRPr="004C3206">
        <w:rPr>
          <w:rFonts w:ascii="Arial" w:hAnsi="Arial" w:cs="Arial"/>
          <w:color w:val="auto"/>
        </w:rPr>
        <w:t xml:space="preserve">ni 26376818 </w:t>
      </w:r>
      <w:r w:rsidR="006D6541" w:rsidRPr="004C3206">
        <w:rPr>
          <w:rFonts w:ascii="Arial" w:hAnsi="Arial" w:cs="Arial"/>
          <w:color w:val="auto"/>
        </w:rPr>
        <w:t>.</w:t>
      </w:r>
    </w:p>
    <w:p w14:paraId="78D62E45" w14:textId="77777777" w:rsidR="007F65CD" w:rsidRPr="004C3206" w:rsidRDefault="007F65CD" w:rsidP="006840FC">
      <w:pPr>
        <w:pStyle w:val="Default"/>
        <w:jc w:val="both"/>
        <w:rPr>
          <w:rFonts w:ascii="Arial" w:hAnsi="Arial" w:cs="Arial"/>
          <w:color w:val="auto"/>
        </w:rPr>
      </w:pPr>
    </w:p>
    <w:p w14:paraId="75F98154" w14:textId="39091791" w:rsidR="003A2716" w:rsidRPr="004C3206" w:rsidRDefault="003A2716" w:rsidP="003A2716">
      <w:pPr>
        <w:numPr>
          <w:ilvl w:val="0"/>
          <w:numId w:val="7"/>
        </w:numPr>
        <w:spacing w:after="0" w:line="240" w:lineRule="auto"/>
        <w:ind w:left="0"/>
        <w:jc w:val="center"/>
        <w:rPr>
          <w:rFonts w:ascii="Arial" w:hAnsi="Arial" w:cs="Arial"/>
          <w:b/>
          <w:bCs/>
          <w:sz w:val="24"/>
          <w:szCs w:val="24"/>
          <w:lang w:eastAsia="lv-LV"/>
        </w:rPr>
      </w:pPr>
      <w:r w:rsidRPr="004C3206">
        <w:rPr>
          <w:rFonts w:ascii="Arial" w:hAnsi="Arial" w:cs="Arial"/>
          <w:b/>
          <w:bCs/>
          <w:sz w:val="24"/>
          <w:szCs w:val="24"/>
          <w:lang w:eastAsia="lv-LV"/>
        </w:rPr>
        <w:t>Izsoles norise</w:t>
      </w:r>
    </w:p>
    <w:p w14:paraId="7FE3603C" w14:textId="2B82158C" w:rsidR="003A2716" w:rsidRPr="00236200" w:rsidRDefault="003A2716" w:rsidP="003A2716">
      <w:pPr>
        <w:pStyle w:val="Default"/>
        <w:numPr>
          <w:ilvl w:val="1"/>
          <w:numId w:val="7"/>
        </w:numPr>
        <w:ind w:left="0"/>
        <w:jc w:val="both"/>
        <w:rPr>
          <w:rFonts w:ascii="Arial" w:hAnsi="Arial" w:cs="Arial"/>
          <w:b/>
          <w:bCs/>
          <w:color w:val="auto"/>
          <w:shd w:val="clear" w:color="auto" w:fill="FFFF00"/>
        </w:rPr>
      </w:pPr>
      <w:r w:rsidRPr="00236200">
        <w:rPr>
          <w:rFonts w:ascii="Arial" w:hAnsi="Arial" w:cs="Arial"/>
        </w:rPr>
        <w:t xml:space="preserve">Izsole sākas elektronisko izsoļu vietnē </w:t>
      </w:r>
      <w:hyperlink r:id="rId19" w:history="1">
        <w:r w:rsidRPr="00236200">
          <w:rPr>
            <w:rStyle w:val="Hipersaite"/>
            <w:rFonts w:ascii="Arial" w:hAnsi="Arial" w:cs="Arial"/>
            <w:color w:val="4472C4" w:themeColor="accent1"/>
            <w:u w:val="none"/>
          </w:rPr>
          <w:t>https://izsoles.ta.gov.lv</w:t>
        </w:r>
      </w:hyperlink>
      <w:r w:rsidRPr="00236200">
        <w:rPr>
          <w:rFonts w:ascii="Arial" w:hAnsi="Arial" w:cs="Arial"/>
        </w:rPr>
        <w:t xml:space="preserve"> </w:t>
      </w:r>
      <w:r w:rsidRPr="00236200">
        <w:rPr>
          <w:rFonts w:ascii="Arial" w:hAnsi="Arial" w:cs="Arial"/>
          <w:b/>
          <w:bCs/>
          <w:color w:val="auto"/>
        </w:rPr>
        <w:t>202</w:t>
      </w:r>
      <w:r w:rsidR="00EF2B65" w:rsidRPr="00236200">
        <w:rPr>
          <w:rFonts w:ascii="Arial" w:hAnsi="Arial" w:cs="Arial"/>
          <w:b/>
          <w:bCs/>
          <w:color w:val="auto"/>
        </w:rPr>
        <w:t>6</w:t>
      </w:r>
      <w:r w:rsidRPr="00236200">
        <w:rPr>
          <w:rFonts w:ascii="Arial" w:hAnsi="Arial" w:cs="Arial"/>
          <w:b/>
          <w:bCs/>
          <w:color w:val="auto"/>
        </w:rPr>
        <w:t>.</w:t>
      </w:r>
      <w:r w:rsidR="0090537F" w:rsidRPr="00236200">
        <w:rPr>
          <w:rFonts w:ascii="Arial" w:hAnsi="Arial" w:cs="Arial"/>
          <w:b/>
          <w:bCs/>
          <w:color w:val="auto"/>
        </w:rPr>
        <w:t xml:space="preserve"> </w:t>
      </w:r>
      <w:r w:rsidRPr="00236200">
        <w:rPr>
          <w:rFonts w:ascii="Arial" w:hAnsi="Arial" w:cs="Arial"/>
          <w:b/>
          <w:bCs/>
          <w:color w:val="auto"/>
        </w:rPr>
        <w:t xml:space="preserve">gada </w:t>
      </w:r>
      <w:r w:rsidR="00236200" w:rsidRPr="00236200">
        <w:rPr>
          <w:rFonts w:ascii="Arial" w:hAnsi="Arial" w:cs="Arial"/>
          <w:b/>
          <w:bCs/>
          <w:color w:val="auto"/>
        </w:rPr>
        <w:t>13</w:t>
      </w:r>
      <w:r w:rsidR="00C12DBF" w:rsidRPr="00236200">
        <w:rPr>
          <w:rFonts w:ascii="Arial" w:hAnsi="Arial" w:cs="Arial"/>
          <w:b/>
          <w:bCs/>
          <w:color w:val="auto"/>
        </w:rPr>
        <w:t xml:space="preserve">. </w:t>
      </w:r>
      <w:r w:rsidR="00EF2B65" w:rsidRPr="00236200">
        <w:rPr>
          <w:rFonts w:ascii="Arial" w:hAnsi="Arial" w:cs="Arial"/>
          <w:b/>
          <w:bCs/>
          <w:color w:val="auto"/>
        </w:rPr>
        <w:t>aprī</w:t>
      </w:r>
      <w:r w:rsidR="004C1C18" w:rsidRPr="00236200">
        <w:rPr>
          <w:rFonts w:ascii="Arial" w:hAnsi="Arial" w:cs="Arial"/>
          <w:b/>
          <w:bCs/>
          <w:color w:val="auto"/>
        </w:rPr>
        <w:t>lī</w:t>
      </w:r>
      <w:r w:rsidR="00C12DBF" w:rsidRPr="00236200">
        <w:rPr>
          <w:rFonts w:ascii="Arial" w:hAnsi="Arial" w:cs="Arial"/>
          <w:b/>
          <w:bCs/>
          <w:color w:val="auto"/>
        </w:rPr>
        <w:t xml:space="preserve"> </w:t>
      </w:r>
      <w:r w:rsidRPr="00236200">
        <w:rPr>
          <w:rFonts w:ascii="Arial" w:hAnsi="Arial" w:cs="Arial"/>
          <w:b/>
          <w:bCs/>
          <w:color w:val="auto"/>
        </w:rPr>
        <w:t>plkst.</w:t>
      </w:r>
      <w:r w:rsidR="003D60C6" w:rsidRPr="00236200">
        <w:rPr>
          <w:rFonts w:ascii="Arial" w:hAnsi="Arial" w:cs="Arial"/>
          <w:b/>
          <w:bCs/>
          <w:color w:val="auto"/>
        </w:rPr>
        <w:t>13.00</w:t>
      </w:r>
      <w:r w:rsidRPr="00236200">
        <w:rPr>
          <w:rFonts w:ascii="Arial" w:hAnsi="Arial" w:cs="Arial"/>
          <w:b/>
          <w:bCs/>
          <w:color w:val="auto"/>
        </w:rPr>
        <w:t xml:space="preserve"> </w:t>
      </w:r>
      <w:r w:rsidR="006D6541" w:rsidRPr="00236200">
        <w:rPr>
          <w:rFonts w:ascii="Arial" w:hAnsi="Arial" w:cs="Arial"/>
          <w:b/>
          <w:bCs/>
          <w:color w:val="auto"/>
        </w:rPr>
        <w:t>un noslēdzas</w:t>
      </w:r>
      <w:r w:rsidRPr="00236200">
        <w:rPr>
          <w:rFonts w:ascii="Arial" w:hAnsi="Arial" w:cs="Arial"/>
          <w:b/>
          <w:bCs/>
          <w:color w:val="auto"/>
        </w:rPr>
        <w:t xml:space="preserve"> 202</w:t>
      </w:r>
      <w:r w:rsidR="00EF2B65" w:rsidRPr="00236200">
        <w:rPr>
          <w:rFonts w:ascii="Arial" w:hAnsi="Arial" w:cs="Arial"/>
          <w:b/>
          <w:bCs/>
          <w:color w:val="auto"/>
        </w:rPr>
        <w:t>6</w:t>
      </w:r>
      <w:r w:rsidRPr="00236200">
        <w:rPr>
          <w:rFonts w:ascii="Arial" w:hAnsi="Arial" w:cs="Arial"/>
          <w:b/>
          <w:bCs/>
          <w:color w:val="auto"/>
        </w:rPr>
        <w:t>.</w:t>
      </w:r>
      <w:r w:rsidR="0090537F" w:rsidRPr="00236200">
        <w:rPr>
          <w:rFonts w:ascii="Arial" w:hAnsi="Arial" w:cs="Arial"/>
          <w:b/>
          <w:bCs/>
          <w:color w:val="auto"/>
        </w:rPr>
        <w:t xml:space="preserve"> </w:t>
      </w:r>
      <w:r w:rsidRPr="00236200">
        <w:rPr>
          <w:rFonts w:ascii="Arial" w:hAnsi="Arial" w:cs="Arial"/>
          <w:b/>
          <w:bCs/>
          <w:color w:val="auto"/>
        </w:rPr>
        <w:t xml:space="preserve">gada </w:t>
      </w:r>
      <w:r w:rsidR="00236200" w:rsidRPr="00236200">
        <w:rPr>
          <w:rFonts w:ascii="Arial" w:hAnsi="Arial" w:cs="Arial"/>
          <w:b/>
          <w:bCs/>
          <w:color w:val="auto"/>
        </w:rPr>
        <w:t>5</w:t>
      </w:r>
      <w:r w:rsidR="00875AB0" w:rsidRPr="00236200">
        <w:rPr>
          <w:rFonts w:ascii="Arial" w:hAnsi="Arial" w:cs="Arial"/>
          <w:b/>
          <w:bCs/>
          <w:color w:val="auto"/>
        </w:rPr>
        <w:t xml:space="preserve">. </w:t>
      </w:r>
      <w:r w:rsidR="00236200" w:rsidRPr="00236200">
        <w:rPr>
          <w:rFonts w:ascii="Arial" w:hAnsi="Arial" w:cs="Arial"/>
          <w:b/>
          <w:bCs/>
          <w:color w:val="auto"/>
        </w:rPr>
        <w:t>maijā</w:t>
      </w:r>
      <w:r w:rsidR="00281B7B" w:rsidRPr="00236200">
        <w:rPr>
          <w:rFonts w:ascii="Arial" w:hAnsi="Arial" w:cs="Arial"/>
          <w:b/>
          <w:bCs/>
          <w:color w:val="auto"/>
        </w:rPr>
        <w:t xml:space="preserve"> </w:t>
      </w:r>
      <w:r w:rsidR="001F2DC5" w:rsidRPr="00236200">
        <w:rPr>
          <w:rFonts w:ascii="Arial" w:hAnsi="Arial" w:cs="Arial"/>
          <w:b/>
          <w:bCs/>
          <w:color w:val="auto"/>
        </w:rPr>
        <w:t>plkst.</w:t>
      </w:r>
      <w:r w:rsidR="00875AB0" w:rsidRPr="00236200">
        <w:rPr>
          <w:rFonts w:ascii="Arial" w:hAnsi="Arial" w:cs="Arial"/>
          <w:b/>
          <w:bCs/>
          <w:color w:val="auto"/>
        </w:rPr>
        <w:t>13:00.</w:t>
      </w:r>
    </w:p>
    <w:p w14:paraId="50EFCD37" w14:textId="77777777" w:rsidR="003A2716" w:rsidRPr="00823C69" w:rsidRDefault="003A2716" w:rsidP="003A2716">
      <w:pPr>
        <w:pStyle w:val="Default"/>
        <w:numPr>
          <w:ilvl w:val="1"/>
          <w:numId w:val="7"/>
        </w:numPr>
        <w:ind w:left="0"/>
        <w:jc w:val="both"/>
        <w:rPr>
          <w:rFonts w:ascii="Arial" w:hAnsi="Arial" w:cs="Arial"/>
          <w:color w:val="auto"/>
        </w:rPr>
      </w:pPr>
      <w:r w:rsidRPr="00236200">
        <w:rPr>
          <w:rFonts w:ascii="Arial" w:hAnsi="Arial" w:cs="Arial"/>
          <w:color w:val="auto"/>
        </w:rPr>
        <w:lastRenderedPageBreak/>
        <w:t>Izsolei autorizētie dalībnieki drīkst izdarīt solījumus visā izsoles norises</w:t>
      </w:r>
      <w:r w:rsidRPr="00823C69">
        <w:rPr>
          <w:rFonts w:ascii="Arial" w:hAnsi="Arial" w:cs="Arial"/>
          <w:color w:val="auto"/>
        </w:rPr>
        <w:t xml:space="preserve"> laikā. </w:t>
      </w:r>
    </w:p>
    <w:p w14:paraId="1AA094B8" w14:textId="125AA3E2" w:rsidR="003A2716" w:rsidRPr="00823C69" w:rsidRDefault="003A2716" w:rsidP="003A2716">
      <w:pPr>
        <w:pStyle w:val="Default"/>
        <w:numPr>
          <w:ilvl w:val="1"/>
          <w:numId w:val="7"/>
        </w:numPr>
        <w:ind w:left="0"/>
        <w:jc w:val="both"/>
        <w:rPr>
          <w:rFonts w:ascii="Arial" w:hAnsi="Arial" w:cs="Arial"/>
          <w:color w:val="auto"/>
        </w:rPr>
      </w:pPr>
      <w:r w:rsidRPr="00823C69">
        <w:rPr>
          <w:rFonts w:ascii="Arial" w:hAnsi="Arial" w:cs="Arial"/>
          <w:color w:val="auto"/>
        </w:rPr>
        <w:t>Ja pēdējo piecu minūšu laikā pirms izsoles noslēgšanai noteiktā laika tiek reģistrēts solījums, izsoles laiks automātiski tiek pagarināts par piecām</w:t>
      </w:r>
      <w:r w:rsidR="006D6541" w:rsidRPr="00823C69">
        <w:rPr>
          <w:rFonts w:ascii="Arial" w:hAnsi="Arial" w:cs="Arial"/>
          <w:color w:val="auto"/>
        </w:rPr>
        <w:t xml:space="preserve"> </w:t>
      </w:r>
      <w:r w:rsidRPr="00823C69">
        <w:rPr>
          <w:rFonts w:ascii="Arial" w:hAnsi="Arial" w:cs="Arial"/>
          <w:color w:val="auto"/>
        </w:rPr>
        <w:t xml:space="preserve">minūtēm. </w:t>
      </w:r>
    </w:p>
    <w:p w14:paraId="1D76133D" w14:textId="0936E993" w:rsidR="003A2716" w:rsidRPr="00823C69" w:rsidRDefault="003A2716" w:rsidP="003A2716">
      <w:pPr>
        <w:pStyle w:val="Default"/>
        <w:numPr>
          <w:ilvl w:val="1"/>
          <w:numId w:val="7"/>
        </w:numPr>
        <w:ind w:left="0"/>
        <w:jc w:val="both"/>
        <w:rPr>
          <w:rFonts w:ascii="Arial" w:hAnsi="Arial" w:cs="Arial"/>
          <w:color w:val="auto"/>
        </w:rPr>
      </w:pPr>
      <w:r w:rsidRPr="00823C69">
        <w:rPr>
          <w:rFonts w:ascii="Arial" w:hAnsi="Arial" w:cs="Arial"/>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w:t>
      </w:r>
      <w:r w:rsidR="00E15655" w:rsidRPr="00823C69">
        <w:rPr>
          <w:rFonts w:ascii="Arial" w:hAnsi="Arial" w:cs="Arial"/>
          <w:color w:val="auto"/>
        </w:rPr>
        <w:t xml:space="preserve"> </w:t>
      </w:r>
      <w:r w:rsidRPr="00823C69">
        <w:rPr>
          <w:rFonts w:ascii="Arial" w:hAnsi="Arial" w:cs="Arial"/>
          <w:color w:val="auto"/>
        </w:rPr>
        <w:t xml:space="preserve">dienas pulksten 13:00. </w:t>
      </w:r>
    </w:p>
    <w:p w14:paraId="55CCCE12" w14:textId="3D1D2AEB" w:rsidR="003A2716" w:rsidRPr="00823C69" w:rsidRDefault="003A2716" w:rsidP="003A2716">
      <w:pPr>
        <w:pStyle w:val="Default"/>
        <w:numPr>
          <w:ilvl w:val="1"/>
          <w:numId w:val="7"/>
        </w:numPr>
        <w:ind w:left="0"/>
        <w:jc w:val="both"/>
        <w:rPr>
          <w:rFonts w:ascii="Arial" w:hAnsi="Arial" w:cs="Arial"/>
          <w:color w:val="auto"/>
        </w:rPr>
      </w:pPr>
      <w:r w:rsidRPr="00823C69">
        <w:rPr>
          <w:rFonts w:ascii="Arial" w:hAnsi="Arial" w:cs="Arial"/>
          <w:color w:val="auto"/>
        </w:rPr>
        <w:t>Pēc izsoles noslēgšanas solījumus nereģistrē un elektronisko izsoļu vietnē tiek norādīts izsoles noslēgum</w:t>
      </w:r>
      <w:r w:rsidR="0030600B" w:rsidRPr="00823C69">
        <w:rPr>
          <w:rFonts w:ascii="Arial" w:hAnsi="Arial" w:cs="Arial"/>
          <w:color w:val="auto"/>
        </w:rPr>
        <w:t>a</w:t>
      </w:r>
      <w:r w:rsidRPr="00823C69">
        <w:rPr>
          <w:rFonts w:ascii="Arial" w:hAnsi="Arial" w:cs="Arial"/>
          <w:color w:val="auto"/>
        </w:rPr>
        <w:t xml:space="preserve"> datums, laiks un pēdējais izdarītais solījums. </w:t>
      </w:r>
    </w:p>
    <w:p w14:paraId="2D0A6A3F" w14:textId="3A4DC548" w:rsidR="003A2716" w:rsidRPr="00823C69" w:rsidRDefault="003A2716" w:rsidP="003A2716">
      <w:pPr>
        <w:pStyle w:val="Default"/>
        <w:numPr>
          <w:ilvl w:val="1"/>
          <w:numId w:val="7"/>
        </w:numPr>
        <w:ind w:left="0"/>
        <w:jc w:val="both"/>
        <w:rPr>
          <w:rFonts w:ascii="Arial" w:hAnsi="Arial" w:cs="Arial"/>
          <w:color w:val="auto"/>
        </w:rPr>
      </w:pPr>
      <w:r w:rsidRPr="00823C69">
        <w:rPr>
          <w:rFonts w:ascii="Arial" w:hAnsi="Arial" w:cs="Arial"/>
          <w:color w:val="auto"/>
        </w:rPr>
        <w:t xml:space="preserve">Izsoles </w:t>
      </w:r>
      <w:r w:rsidR="006D6541" w:rsidRPr="00823C69">
        <w:rPr>
          <w:rFonts w:ascii="Arial" w:hAnsi="Arial" w:cs="Arial"/>
          <w:color w:val="auto"/>
        </w:rPr>
        <w:t>organizētājs</w:t>
      </w:r>
      <w:r w:rsidRPr="00823C69">
        <w:rPr>
          <w:rFonts w:ascii="Arial" w:hAnsi="Arial" w:cs="Arial"/>
          <w:color w:val="auto"/>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B48A44F" w14:textId="54962D20" w:rsidR="00B575E0" w:rsidRPr="00823C69" w:rsidRDefault="003A2716" w:rsidP="003A2716">
      <w:pPr>
        <w:pStyle w:val="Default"/>
        <w:numPr>
          <w:ilvl w:val="1"/>
          <w:numId w:val="7"/>
        </w:numPr>
        <w:ind w:left="0"/>
        <w:jc w:val="both"/>
        <w:rPr>
          <w:rFonts w:ascii="Arial" w:hAnsi="Arial" w:cs="Arial"/>
          <w:color w:val="auto"/>
        </w:rPr>
      </w:pPr>
      <w:r w:rsidRPr="004C3206">
        <w:rPr>
          <w:rFonts w:ascii="Arial" w:hAnsi="Arial" w:cs="Arial"/>
        </w:rPr>
        <w:t xml:space="preserve">Pēc izsoles slēgšanas </w:t>
      </w:r>
      <w:r w:rsidR="00E15655" w:rsidRPr="004C3206">
        <w:rPr>
          <w:rFonts w:ascii="Arial" w:hAnsi="Arial" w:cs="Arial"/>
        </w:rPr>
        <w:t>elektroniskajā izsoļu vietnē</w:t>
      </w:r>
      <w:r w:rsidR="003E246E" w:rsidRPr="004C3206">
        <w:rPr>
          <w:rFonts w:ascii="Arial" w:hAnsi="Arial" w:cs="Arial"/>
        </w:rPr>
        <w:t xml:space="preserve"> </w:t>
      </w:r>
      <w:hyperlink r:id="rId20" w:history="1">
        <w:r w:rsidR="003E246E" w:rsidRPr="00427428">
          <w:rPr>
            <w:rStyle w:val="Hipersaite"/>
            <w:rFonts w:ascii="Arial" w:hAnsi="Arial" w:cs="Arial"/>
            <w:color w:val="4472C4" w:themeColor="accent1"/>
            <w:u w:val="none"/>
          </w:rPr>
          <w:t>https://izsoles.ta.gov.lv</w:t>
        </w:r>
      </w:hyperlink>
      <w:r w:rsidR="00E15655" w:rsidRPr="004C3206">
        <w:rPr>
          <w:rFonts w:ascii="Arial" w:hAnsi="Arial" w:cs="Arial"/>
          <w:color w:val="0000FF"/>
        </w:rPr>
        <w:t xml:space="preserve"> </w:t>
      </w:r>
      <w:r w:rsidRPr="004C3206">
        <w:rPr>
          <w:rFonts w:ascii="Arial" w:hAnsi="Arial" w:cs="Arial"/>
        </w:rPr>
        <w:t xml:space="preserve">sistēma </w:t>
      </w:r>
      <w:r w:rsidRPr="00823C69">
        <w:rPr>
          <w:rFonts w:ascii="Arial" w:hAnsi="Arial" w:cs="Arial"/>
          <w:color w:val="auto"/>
        </w:rPr>
        <w:t>automātiski sagatavo izsoles aktu</w:t>
      </w:r>
      <w:r w:rsidR="00E15655" w:rsidRPr="00823C69">
        <w:rPr>
          <w:rFonts w:ascii="Arial" w:hAnsi="Arial" w:cs="Arial"/>
          <w:color w:val="auto"/>
        </w:rPr>
        <w:t>.</w:t>
      </w:r>
    </w:p>
    <w:p w14:paraId="6C528B88" w14:textId="71D1E7DF" w:rsidR="00B575E0" w:rsidRPr="004C3206" w:rsidRDefault="003A2716" w:rsidP="00B575E0">
      <w:pPr>
        <w:pStyle w:val="Default"/>
        <w:numPr>
          <w:ilvl w:val="1"/>
          <w:numId w:val="7"/>
        </w:numPr>
        <w:ind w:left="0"/>
        <w:jc w:val="both"/>
        <w:rPr>
          <w:rStyle w:val="Hipersaite"/>
          <w:rFonts w:ascii="Arial" w:hAnsi="Arial" w:cs="Arial"/>
          <w:color w:val="auto"/>
          <w:u w:val="none"/>
        </w:rPr>
      </w:pPr>
      <w:r w:rsidRPr="00823C69">
        <w:rPr>
          <w:rFonts w:ascii="Arial" w:hAnsi="Arial" w:cs="Arial"/>
          <w:color w:val="auto"/>
        </w:rPr>
        <w:t>Izsoles dalībniekiem</w:t>
      </w:r>
      <w:r w:rsidR="003E246E" w:rsidRPr="004C3206">
        <w:rPr>
          <w:rFonts w:ascii="Arial" w:hAnsi="Arial" w:cs="Arial"/>
        </w:rPr>
        <w:t xml:space="preserve"> izsoles nodrošinājums tiek a</w:t>
      </w:r>
      <w:r w:rsidR="006D6541" w:rsidRPr="004C3206">
        <w:rPr>
          <w:rFonts w:ascii="Arial" w:hAnsi="Arial" w:cs="Arial"/>
        </w:rPr>
        <w:t>t</w:t>
      </w:r>
      <w:r w:rsidR="003E246E" w:rsidRPr="004C3206">
        <w:rPr>
          <w:rFonts w:ascii="Arial" w:hAnsi="Arial" w:cs="Arial"/>
        </w:rPr>
        <w:t>maksāts</w:t>
      </w:r>
      <w:r w:rsidR="00951D87" w:rsidRPr="00951D87">
        <w:rPr>
          <w:rFonts w:ascii="Arial" w:hAnsi="Arial" w:cs="Arial"/>
          <w:color w:val="auto"/>
        </w:rPr>
        <w:t xml:space="preserve"> </w:t>
      </w:r>
      <w:r w:rsidR="00951D87" w:rsidRPr="00823C69">
        <w:rPr>
          <w:rFonts w:ascii="Arial" w:hAnsi="Arial" w:cs="Arial"/>
          <w:color w:val="auto"/>
        </w:rPr>
        <w:t xml:space="preserve">septiņu dienu </w:t>
      </w:r>
      <w:r w:rsidR="00951D87" w:rsidRPr="004C3206">
        <w:rPr>
          <w:rFonts w:ascii="Arial" w:hAnsi="Arial" w:cs="Arial"/>
        </w:rPr>
        <w:t xml:space="preserve">laikā pēc </w:t>
      </w:r>
      <w:r w:rsidR="00951D87">
        <w:rPr>
          <w:rFonts w:ascii="Arial" w:hAnsi="Arial" w:cs="Arial"/>
        </w:rPr>
        <w:t>nomas līguma noslēgšanas. Atmaksa notiek ar pārskaitījumu uz</w:t>
      </w:r>
      <w:r w:rsidR="003E246E" w:rsidRPr="004C3206">
        <w:rPr>
          <w:rFonts w:ascii="Arial" w:hAnsi="Arial" w:cs="Arial"/>
        </w:rPr>
        <w:t xml:space="preserve"> kredītiestādes kont</w:t>
      </w:r>
      <w:r w:rsidR="00951D87">
        <w:rPr>
          <w:rFonts w:ascii="Arial" w:hAnsi="Arial" w:cs="Arial"/>
        </w:rPr>
        <w:t>u</w:t>
      </w:r>
      <w:r w:rsidR="003E246E" w:rsidRPr="004C3206">
        <w:rPr>
          <w:rFonts w:ascii="Arial" w:hAnsi="Arial" w:cs="Arial"/>
        </w:rPr>
        <w:t xml:space="preserve">, </w:t>
      </w:r>
      <w:r w:rsidR="00B575E0" w:rsidRPr="004C3206">
        <w:rPr>
          <w:rFonts w:ascii="Arial" w:eastAsiaTheme="minorHAnsi" w:hAnsi="Arial" w:cs="Arial"/>
        </w:rPr>
        <w:t>no kura izsoles dalībnieks veicis izsoles nodrošinājuma samaksu.</w:t>
      </w:r>
    </w:p>
    <w:p w14:paraId="63DDD68D" w14:textId="1845484B" w:rsidR="003A2716" w:rsidRPr="004C3206" w:rsidRDefault="003E246E" w:rsidP="00B575E0">
      <w:pPr>
        <w:pStyle w:val="Default"/>
        <w:numPr>
          <w:ilvl w:val="1"/>
          <w:numId w:val="7"/>
        </w:numPr>
        <w:ind w:left="0"/>
        <w:jc w:val="both"/>
        <w:rPr>
          <w:rFonts w:ascii="Arial" w:hAnsi="Arial" w:cs="Arial"/>
        </w:rPr>
      </w:pPr>
      <w:r w:rsidRPr="004C3206">
        <w:rPr>
          <w:rStyle w:val="Hipersaite"/>
          <w:rFonts w:ascii="Arial" w:hAnsi="Arial" w:cs="Arial"/>
          <w:color w:val="auto"/>
          <w:u w:val="none"/>
        </w:rPr>
        <w:t xml:space="preserve">Izsoles </w:t>
      </w:r>
      <w:r w:rsidR="00951D87">
        <w:rPr>
          <w:rStyle w:val="Hipersaite"/>
          <w:rFonts w:ascii="Arial" w:hAnsi="Arial" w:cs="Arial"/>
          <w:color w:val="auto"/>
          <w:u w:val="none"/>
        </w:rPr>
        <w:t xml:space="preserve">nodrošinājums netiek atmaksāts izsoles </w:t>
      </w:r>
      <w:r w:rsidRPr="004C3206">
        <w:rPr>
          <w:rStyle w:val="Hipersaite"/>
          <w:rFonts w:ascii="Arial" w:hAnsi="Arial" w:cs="Arial"/>
          <w:color w:val="auto"/>
          <w:u w:val="none"/>
        </w:rPr>
        <w:t>dalībniekam, kur</w:t>
      </w:r>
      <w:r w:rsidR="00951D87">
        <w:rPr>
          <w:rStyle w:val="Hipersaite"/>
          <w:rFonts w:ascii="Arial" w:hAnsi="Arial" w:cs="Arial"/>
          <w:color w:val="auto"/>
          <w:u w:val="none"/>
        </w:rPr>
        <w:t xml:space="preserve">š atsakās no </w:t>
      </w:r>
      <w:r w:rsidR="000D2252">
        <w:rPr>
          <w:rStyle w:val="Hipersaite"/>
          <w:rFonts w:ascii="Arial" w:hAnsi="Arial" w:cs="Arial"/>
          <w:color w:val="auto"/>
          <w:u w:val="none"/>
        </w:rPr>
        <w:t>izsoles rezultātā iegūtām tiesībām uz nomas līgumu (atsakās slēgt nomas līgumu).</w:t>
      </w:r>
    </w:p>
    <w:p w14:paraId="507CD4C9" w14:textId="4639C30A" w:rsidR="003A2716" w:rsidRPr="00823C69" w:rsidRDefault="003A2716" w:rsidP="00BA1088">
      <w:pPr>
        <w:pStyle w:val="Default"/>
        <w:numPr>
          <w:ilvl w:val="1"/>
          <w:numId w:val="7"/>
        </w:numPr>
        <w:spacing w:after="240"/>
        <w:ind w:left="0" w:hanging="577"/>
        <w:jc w:val="both"/>
        <w:rPr>
          <w:rFonts w:ascii="Arial" w:hAnsi="Arial" w:cs="Arial"/>
          <w:color w:val="auto"/>
        </w:rPr>
      </w:pPr>
      <w:r w:rsidRPr="004C3206">
        <w:rPr>
          <w:rFonts w:ascii="Arial" w:hAnsi="Arial" w:cs="Arial"/>
        </w:rPr>
        <w:t xml:space="preserve"> Izsole tiek atzīta par nenotikušu un nodrošinājums netiek </w:t>
      </w:r>
      <w:r w:rsidRPr="00823C69">
        <w:rPr>
          <w:rFonts w:ascii="Arial" w:hAnsi="Arial" w:cs="Arial"/>
          <w:color w:val="auto"/>
        </w:rPr>
        <w:t xml:space="preserve">atmaksāts nevienam no izsoles dalībniekiem, ja neviens no viņiem nav pārsolījis izsoles </w:t>
      </w:r>
      <w:r w:rsidR="006D6541" w:rsidRPr="00823C69">
        <w:rPr>
          <w:rFonts w:ascii="Arial" w:hAnsi="Arial" w:cs="Arial"/>
          <w:color w:val="auto"/>
        </w:rPr>
        <w:t>S</w:t>
      </w:r>
      <w:r w:rsidRPr="00823C69">
        <w:rPr>
          <w:rFonts w:ascii="Arial" w:hAnsi="Arial" w:cs="Arial"/>
          <w:color w:val="auto"/>
        </w:rPr>
        <w:t>ākumcenu.</w:t>
      </w:r>
    </w:p>
    <w:p w14:paraId="6117B5FB" w14:textId="60E82128" w:rsidR="003A2716" w:rsidRPr="004C3206" w:rsidRDefault="003A2716" w:rsidP="003A2716">
      <w:pPr>
        <w:numPr>
          <w:ilvl w:val="0"/>
          <w:numId w:val="7"/>
        </w:numPr>
        <w:spacing w:after="0" w:line="240" w:lineRule="auto"/>
        <w:ind w:left="0"/>
        <w:jc w:val="center"/>
        <w:rPr>
          <w:rFonts w:ascii="Arial" w:hAnsi="Arial" w:cs="Arial"/>
          <w:b/>
          <w:bCs/>
          <w:sz w:val="24"/>
          <w:szCs w:val="24"/>
          <w:lang w:eastAsia="lv-LV"/>
        </w:rPr>
      </w:pPr>
      <w:r w:rsidRPr="004C3206">
        <w:rPr>
          <w:rFonts w:ascii="Arial" w:hAnsi="Arial" w:cs="Arial"/>
          <w:b/>
          <w:bCs/>
          <w:sz w:val="24"/>
          <w:szCs w:val="24"/>
          <w:lang w:eastAsia="lv-LV"/>
        </w:rPr>
        <w:t xml:space="preserve">Izsoles rezultātu apstiprināšana un </w:t>
      </w:r>
      <w:r w:rsidR="00823C69">
        <w:rPr>
          <w:rFonts w:ascii="Arial" w:hAnsi="Arial" w:cs="Arial"/>
          <w:b/>
          <w:bCs/>
          <w:sz w:val="24"/>
          <w:szCs w:val="24"/>
          <w:lang w:eastAsia="lv-LV"/>
        </w:rPr>
        <w:t>nomas</w:t>
      </w:r>
      <w:r w:rsidR="003E246E" w:rsidRPr="004C3206">
        <w:rPr>
          <w:rFonts w:ascii="Arial" w:hAnsi="Arial" w:cs="Arial"/>
          <w:b/>
          <w:bCs/>
          <w:sz w:val="24"/>
          <w:szCs w:val="24"/>
          <w:lang w:eastAsia="lv-LV"/>
        </w:rPr>
        <w:t xml:space="preserve"> l</w:t>
      </w:r>
      <w:r w:rsidRPr="004C3206">
        <w:rPr>
          <w:rFonts w:ascii="Arial" w:hAnsi="Arial" w:cs="Arial"/>
          <w:b/>
          <w:bCs/>
          <w:sz w:val="24"/>
          <w:szCs w:val="24"/>
          <w:lang w:eastAsia="lv-LV"/>
        </w:rPr>
        <w:t>īguma noslēgšana</w:t>
      </w:r>
    </w:p>
    <w:p w14:paraId="3E84FE72" w14:textId="0CF9083E" w:rsidR="00823C69" w:rsidRPr="00823C69" w:rsidRDefault="00823C69" w:rsidP="00823C69">
      <w:pPr>
        <w:pStyle w:val="Default"/>
        <w:numPr>
          <w:ilvl w:val="1"/>
          <w:numId w:val="7"/>
        </w:numPr>
        <w:tabs>
          <w:tab w:val="clear" w:pos="435"/>
        </w:tabs>
        <w:ind w:left="142" w:hanging="709"/>
        <w:jc w:val="both"/>
        <w:rPr>
          <w:rFonts w:ascii="Arial" w:hAnsi="Arial" w:cs="Arial"/>
          <w:color w:val="auto"/>
        </w:rPr>
      </w:pPr>
      <w:r w:rsidRPr="00823C69">
        <w:rPr>
          <w:rFonts w:ascii="Arial" w:hAnsi="Arial" w:cs="Arial"/>
          <w:color w:val="auto"/>
        </w:rPr>
        <w:t>Nomas līgums stājas spēkā pēc tā saskaņošanas Latvijas Republikas Veselības Ministrijā. Nomas līguma darbības termiņš: 5 (pieci) gadi no nomas līguma noslēgšanas dienas.</w:t>
      </w:r>
    </w:p>
    <w:p w14:paraId="0F223781" w14:textId="0779EA77" w:rsidR="00823C69" w:rsidRPr="00823C69" w:rsidRDefault="00823C69" w:rsidP="00823C69">
      <w:pPr>
        <w:pStyle w:val="Default"/>
        <w:numPr>
          <w:ilvl w:val="1"/>
          <w:numId w:val="7"/>
        </w:numPr>
        <w:tabs>
          <w:tab w:val="clear" w:pos="435"/>
        </w:tabs>
        <w:ind w:left="142" w:hanging="709"/>
        <w:jc w:val="both"/>
        <w:rPr>
          <w:rFonts w:ascii="Arial" w:hAnsi="Arial" w:cs="Arial"/>
          <w:color w:val="auto"/>
        </w:rPr>
      </w:pPr>
      <w:r w:rsidRPr="00823C69">
        <w:rPr>
          <w:rFonts w:ascii="Arial" w:hAnsi="Arial" w:cs="Arial"/>
          <w:color w:val="auto"/>
        </w:rPr>
        <w:t xml:space="preserve">Iznomātājs nomas līgumu slēdz ar to nomas tiesību pretendentu, kurš nosolījis visaugstāko nomas maksu. Nomas tiesību pretendents paraksta nomas līgumu vai rakstiski paziņo par atteikumu slēgt nomas līgumu ar iznomātāju 10 darbdienu laikā no nomas līguma nosūtīšanas parakstīšanai. Ja iepriekš minētajā termiņā nomas tiesību pretendents līgumu neparaksta un neiesniedz attiecīgu atteikumu, ir uzskatāms, ka nomas tiesību pretendents no nomas līguma slēgšanas ir atteicies. </w:t>
      </w:r>
    </w:p>
    <w:p w14:paraId="2EB80C68" w14:textId="4260F2BD" w:rsidR="00823C69" w:rsidRPr="00823C69" w:rsidRDefault="00823C69" w:rsidP="00823C69">
      <w:pPr>
        <w:pStyle w:val="Default"/>
        <w:numPr>
          <w:ilvl w:val="1"/>
          <w:numId w:val="7"/>
        </w:numPr>
        <w:tabs>
          <w:tab w:val="clear" w:pos="435"/>
        </w:tabs>
        <w:ind w:left="142" w:hanging="709"/>
        <w:jc w:val="both"/>
        <w:rPr>
          <w:rFonts w:ascii="Arial" w:hAnsi="Arial" w:cs="Arial"/>
          <w:color w:val="auto"/>
        </w:rPr>
      </w:pPr>
      <w:r w:rsidRPr="00823C69">
        <w:rPr>
          <w:rFonts w:ascii="Arial" w:hAnsi="Arial" w:cs="Arial"/>
          <w:color w:val="auto"/>
        </w:rPr>
        <w:t>Ja nomas tiesību pretendents, kur</w:t>
      </w:r>
      <w:r w:rsidR="00080299">
        <w:rPr>
          <w:rFonts w:ascii="Arial" w:hAnsi="Arial" w:cs="Arial"/>
          <w:color w:val="auto"/>
        </w:rPr>
        <w:t>am piešķirtas tiesības slēgt nomas līgumu</w:t>
      </w:r>
      <w:r w:rsidRPr="00823C69">
        <w:rPr>
          <w:rFonts w:ascii="Arial" w:hAnsi="Arial" w:cs="Arial"/>
          <w:color w:val="auto"/>
        </w:rPr>
        <w:t xml:space="preserve">, atsakās slēgt nomas līgumu, iznomātājs piedāvā slēgt nomas līgumu pretendentam, kurš nosolīja nākamo augstāko nomas maksu. </w:t>
      </w:r>
    </w:p>
    <w:p w14:paraId="65C0C2A0" w14:textId="453E06F3" w:rsidR="00823C69" w:rsidRPr="00823C69" w:rsidRDefault="00823C69" w:rsidP="00823C69">
      <w:pPr>
        <w:pStyle w:val="Default"/>
        <w:numPr>
          <w:ilvl w:val="1"/>
          <w:numId w:val="7"/>
        </w:numPr>
        <w:tabs>
          <w:tab w:val="clear" w:pos="435"/>
        </w:tabs>
        <w:ind w:left="142" w:hanging="709"/>
        <w:jc w:val="both"/>
        <w:rPr>
          <w:rFonts w:ascii="Arial" w:hAnsi="Arial" w:cs="Arial"/>
          <w:color w:val="auto"/>
        </w:rPr>
      </w:pPr>
      <w:r w:rsidRPr="00823C69">
        <w:rPr>
          <w:rFonts w:ascii="Arial" w:hAnsi="Arial" w:cs="Arial"/>
          <w:color w:val="auto"/>
        </w:rPr>
        <w:t>Nomas tiesību pretendents, kurš nosolījis nākamo augstāko nomas maksu, atbildi uz šo noteikumu 5.3. punktā minēto piedāvājumu sniedz 10 darbdienu laikā pēc tā saņemšanas dienas. Ja nomas tiesību pretendents piekrīt parakstīt nomas līgumu par paša nosolīto augstāko nomas maksu, viņš paraksta nomas līgumu ar iznomātāju 10 darbdienu laikā no nomas līguma nosūtīšanas dienas. Ja iepriekš minētajā termiņā nomas tiesību pretendents līgumu neparaksta vai neiesniedz attiecīgu atteikumu, ir uzskatāms, ka nomas tiesību pretendents no nomas līguma slēgšanas ir atteicies.</w:t>
      </w:r>
    </w:p>
    <w:p w14:paraId="2E0EB496" w14:textId="77777777" w:rsidR="005F3E7E" w:rsidRPr="004C3206" w:rsidRDefault="005F3E7E" w:rsidP="005F3E7E">
      <w:pPr>
        <w:pStyle w:val="Default"/>
        <w:jc w:val="both"/>
        <w:rPr>
          <w:rFonts w:ascii="Arial" w:hAnsi="Arial" w:cs="Arial"/>
          <w:color w:val="auto"/>
        </w:rPr>
      </w:pPr>
    </w:p>
    <w:p w14:paraId="63A9A16B" w14:textId="77777777" w:rsidR="003A2716" w:rsidRPr="004C3206" w:rsidRDefault="003A2716" w:rsidP="003A2716">
      <w:pPr>
        <w:numPr>
          <w:ilvl w:val="0"/>
          <w:numId w:val="7"/>
        </w:numPr>
        <w:spacing w:after="0" w:line="240" w:lineRule="auto"/>
        <w:ind w:left="0"/>
        <w:jc w:val="center"/>
        <w:rPr>
          <w:rFonts w:ascii="Arial" w:hAnsi="Arial" w:cs="Arial"/>
          <w:b/>
          <w:bCs/>
          <w:sz w:val="24"/>
          <w:szCs w:val="24"/>
          <w:lang w:eastAsia="lv-LV"/>
        </w:rPr>
      </w:pPr>
      <w:r w:rsidRPr="004C3206">
        <w:rPr>
          <w:rFonts w:ascii="Arial" w:hAnsi="Arial" w:cs="Arial"/>
          <w:b/>
          <w:bCs/>
          <w:sz w:val="24"/>
          <w:szCs w:val="24"/>
          <w:lang w:eastAsia="lv-LV"/>
        </w:rPr>
        <w:t>Nenotikusi izsole</w:t>
      </w:r>
    </w:p>
    <w:p w14:paraId="0659EFFA" w14:textId="4B0C603C" w:rsidR="00BA7941" w:rsidRPr="004C3206" w:rsidRDefault="00823C69" w:rsidP="00BA1088">
      <w:pPr>
        <w:pStyle w:val="Sarakstarindkopa"/>
        <w:numPr>
          <w:ilvl w:val="1"/>
          <w:numId w:val="7"/>
        </w:numPr>
        <w:tabs>
          <w:tab w:val="clear" w:pos="435"/>
          <w:tab w:val="num" w:pos="-142"/>
        </w:tabs>
        <w:suppressAutoHyphens w:val="0"/>
        <w:ind w:left="0" w:hanging="426"/>
        <w:contextualSpacing w:val="0"/>
        <w:jc w:val="both"/>
        <w:rPr>
          <w:rFonts w:ascii="Arial" w:eastAsiaTheme="minorHAnsi" w:hAnsi="Arial" w:cs="Arial"/>
        </w:rPr>
      </w:pPr>
      <w:proofErr w:type="spellStart"/>
      <w:r>
        <w:rPr>
          <w:rFonts w:ascii="Arial" w:eastAsiaTheme="minorHAnsi" w:hAnsi="Arial" w:cs="Arial"/>
        </w:rPr>
        <w:t>Nomas</w:t>
      </w:r>
      <w:proofErr w:type="spellEnd"/>
      <w:r>
        <w:rPr>
          <w:rFonts w:ascii="Arial" w:eastAsiaTheme="minorHAnsi" w:hAnsi="Arial" w:cs="Arial"/>
        </w:rPr>
        <w:t xml:space="preserve"> </w:t>
      </w:r>
      <w:proofErr w:type="spellStart"/>
      <w:r>
        <w:rPr>
          <w:rFonts w:ascii="Arial" w:eastAsiaTheme="minorHAnsi" w:hAnsi="Arial" w:cs="Arial"/>
        </w:rPr>
        <w:t>tiesību</w:t>
      </w:r>
      <w:proofErr w:type="spellEnd"/>
      <w:r w:rsidR="0090537F" w:rsidRPr="004C3206">
        <w:rPr>
          <w:rFonts w:ascii="Arial" w:eastAsiaTheme="minorHAnsi" w:hAnsi="Arial" w:cs="Arial"/>
        </w:rPr>
        <w:t xml:space="preserve"> </w:t>
      </w:r>
      <w:proofErr w:type="spellStart"/>
      <w:r w:rsidR="00BA7941" w:rsidRPr="004C3206">
        <w:rPr>
          <w:rFonts w:ascii="Arial" w:eastAsiaTheme="minorHAnsi" w:hAnsi="Arial" w:cs="Arial"/>
        </w:rPr>
        <w:t>izsole</w:t>
      </w:r>
      <w:proofErr w:type="spellEnd"/>
      <w:r w:rsidR="00BA7941" w:rsidRPr="004C3206">
        <w:rPr>
          <w:rFonts w:ascii="Arial" w:eastAsiaTheme="minorHAnsi" w:hAnsi="Arial" w:cs="Arial"/>
        </w:rPr>
        <w:t xml:space="preserve"> </w:t>
      </w:r>
      <w:proofErr w:type="spellStart"/>
      <w:r w:rsidR="00BA7941" w:rsidRPr="004C3206">
        <w:rPr>
          <w:rFonts w:ascii="Arial" w:eastAsiaTheme="minorHAnsi" w:hAnsi="Arial" w:cs="Arial"/>
        </w:rPr>
        <w:t>uzskatāma</w:t>
      </w:r>
      <w:proofErr w:type="spellEnd"/>
      <w:r w:rsidR="00BA7941" w:rsidRPr="004C3206">
        <w:rPr>
          <w:rFonts w:ascii="Arial" w:eastAsiaTheme="minorHAnsi" w:hAnsi="Arial" w:cs="Arial"/>
        </w:rPr>
        <w:t xml:space="preserve"> par </w:t>
      </w:r>
      <w:proofErr w:type="spellStart"/>
      <w:r w:rsidR="00BA7941" w:rsidRPr="004C3206">
        <w:rPr>
          <w:rFonts w:ascii="Arial" w:eastAsiaTheme="minorHAnsi" w:hAnsi="Arial" w:cs="Arial"/>
        </w:rPr>
        <w:t>nenotikušu</w:t>
      </w:r>
      <w:proofErr w:type="spellEnd"/>
      <w:r w:rsidR="00BA7941" w:rsidRPr="004C3206">
        <w:rPr>
          <w:rFonts w:ascii="Arial" w:eastAsiaTheme="minorHAnsi" w:hAnsi="Arial" w:cs="Arial"/>
        </w:rPr>
        <w:t>:</w:t>
      </w:r>
    </w:p>
    <w:p w14:paraId="6D8D0478" w14:textId="4E4F36F7" w:rsidR="006858A3" w:rsidRPr="004C3206" w:rsidRDefault="006858A3" w:rsidP="006858A3">
      <w:pPr>
        <w:pStyle w:val="Sarakstarindkopa"/>
        <w:numPr>
          <w:ilvl w:val="2"/>
          <w:numId w:val="7"/>
        </w:numPr>
        <w:suppressAutoHyphens w:val="0"/>
        <w:spacing w:after="200"/>
        <w:jc w:val="both"/>
        <w:rPr>
          <w:rFonts w:ascii="Arial" w:eastAsiaTheme="minorHAnsi" w:hAnsi="Arial" w:cs="Arial"/>
        </w:rPr>
      </w:pPr>
      <w:proofErr w:type="spellStart"/>
      <w:r w:rsidRPr="004C3206">
        <w:rPr>
          <w:rFonts w:ascii="Arial" w:eastAsiaTheme="minorHAnsi" w:hAnsi="Arial" w:cs="Arial"/>
        </w:rPr>
        <w:t>ja</w:t>
      </w:r>
      <w:proofErr w:type="spellEnd"/>
      <w:r w:rsidRPr="004C3206">
        <w:rPr>
          <w:rFonts w:ascii="Arial" w:eastAsiaTheme="minorHAnsi" w:hAnsi="Arial" w:cs="Arial"/>
        </w:rPr>
        <w:t xml:space="preserve"> </w:t>
      </w:r>
      <w:proofErr w:type="spellStart"/>
      <w:r w:rsidRPr="004C3206">
        <w:rPr>
          <w:rFonts w:ascii="Arial" w:eastAsiaTheme="minorHAnsi" w:hAnsi="Arial" w:cs="Arial"/>
        </w:rPr>
        <w:t>uz</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izsoli</w:t>
      </w:r>
      <w:proofErr w:type="spellEnd"/>
      <w:r w:rsidRPr="004C3206">
        <w:rPr>
          <w:rFonts w:ascii="Arial" w:eastAsiaTheme="minorHAnsi" w:hAnsi="Arial" w:cs="Arial"/>
        </w:rPr>
        <w:t xml:space="preserve"> nav </w:t>
      </w:r>
      <w:proofErr w:type="spellStart"/>
      <w:r w:rsidRPr="004C3206">
        <w:rPr>
          <w:rFonts w:ascii="Arial" w:eastAsiaTheme="minorHAnsi" w:hAnsi="Arial" w:cs="Arial"/>
        </w:rPr>
        <w:t>autorizēts</w:t>
      </w:r>
      <w:proofErr w:type="spellEnd"/>
      <w:r w:rsidRPr="004C3206">
        <w:rPr>
          <w:rFonts w:ascii="Arial" w:eastAsiaTheme="minorHAnsi" w:hAnsi="Arial" w:cs="Arial"/>
        </w:rPr>
        <w:t xml:space="preserve"> </w:t>
      </w:r>
      <w:proofErr w:type="spellStart"/>
      <w:r w:rsidRPr="004C3206">
        <w:rPr>
          <w:rFonts w:ascii="Arial" w:eastAsiaTheme="minorHAnsi" w:hAnsi="Arial" w:cs="Arial"/>
        </w:rPr>
        <w:t>neviens</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proofErr w:type="gramStart"/>
      <w:r w:rsidRPr="004C3206">
        <w:rPr>
          <w:rFonts w:ascii="Arial" w:eastAsiaTheme="minorHAnsi" w:hAnsi="Arial" w:cs="Arial"/>
        </w:rPr>
        <w:t>dalībnieks</w:t>
      </w:r>
      <w:proofErr w:type="spellEnd"/>
      <w:r w:rsidR="001F2DC5" w:rsidRPr="004C3206">
        <w:rPr>
          <w:rFonts w:ascii="Arial" w:eastAsiaTheme="minorHAnsi" w:hAnsi="Arial" w:cs="Arial"/>
        </w:rPr>
        <w:t>;</w:t>
      </w:r>
      <w:proofErr w:type="gramEnd"/>
    </w:p>
    <w:p w14:paraId="093C5028" w14:textId="23F80365" w:rsidR="006858A3" w:rsidRPr="004C3206" w:rsidRDefault="006858A3" w:rsidP="006858A3">
      <w:pPr>
        <w:pStyle w:val="Sarakstarindkopa"/>
        <w:numPr>
          <w:ilvl w:val="2"/>
          <w:numId w:val="7"/>
        </w:numPr>
        <w:suppressAutoHyphens w:val="0"/>
        <w:spacing w:after="200"/>
        <w:jc w:val="both"/>
        <w:rPr>
          <w:rFonts w:ascii="Arial" w:eastAsiaTheme="minorHAnsi" w:hAnsi="Arial" w:cs="Arial"/>
        </w:rPr>
      </w:pPr>
      <w:proofErr w:type="spellStart"/>
      <w:r w:rsidRPr="004C3206">
        <w:rPr>
          <w:rFonts w:ascii="Arial" w:eastAsiaTheme="minorHAnsi" w:hAnsi="Arial" w:cs="Arial"/>
        </w:rPr>
        <w:t>ja</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w:t>
      </w:r>
      <w:proofErr w:type="spellEnd"/>
      <w:r w:rsidRPr="004C3206">
        <w:rPr>
          <w:rFonts w:ascii="Arial" w:eastAsiaTheme="minorHAnsi" w:hAnsi="Arial" w:cs="Arial"/>
        </w:rPr>
        <w:t xml:space="preserve"> </w:t>
      </w:r>
      <w:proofErr w:type="spellStart"/>
      <w:r w:rsidRPr="004C3206">
        <w:rPr>
          <w:rFonts w:ascii="Arial" w:eastAsiaTheme="minorHAnsi" w:hAnsi="Arial" w:cs="Arial"/>
        </w:rPr>
        <w:t>bijusi</w:t>
      </w:r>
      <w:proofErr w:type="spellEnd"/>
      <w:r w:rsidRPr="004C3206">
        <w:rPr>
          <w:rFonts w:ascii="Arial" w:eastAsiaTheme="minorHAnsi" w:hAnsi="Arial" w:cs="Arial"/>
        </w:rPr>
        <w:t xml:space="preserve"> </w:t>
      </w:r>
      <w:proofErr w:type="spellStart"/>
      <w:r w:rsidRPr="004C3206">
        <w:rPr>
          <w:rFonts w:ascii="Arial" w:eastAsiaTheme="minorHAnsi" w:hAnsi="Arial" w:cs="Arial"/>
        </w:rPr>
        <w:t>izziņota</w:t>
      </w:r>
      <w:proofErr w:type="spellEnd"/>
      <w:r w:rsidRPr="004C3206">
        <w:rPr>
          <w:rFonts w:ascii="Arial" w:eastAsiaTheme="minorHAnsi" w:hAnsi="Arial" w:cs="Arial"/>
        </w:rPr>
        <w:t xml:space="preserve">, </w:t>
      </w:r>
      <w:proofErr w:type="spellStart"/>
      <w:r w:rsidRPr="004C3206">
        <w:rPr>
          <w:rFonts w:ascii="Arial" w:eastAsiaTheme="minorHAnsi" w:hAnsi="Arial" w:cs="Arial"/>
        </w:rPr>
        <w:t>pārkāpjot</w:t>
      </w:r>
      <w:proofErr w:type="spellEnd"/>
      <w:r w:rsidRPr="004C3206">
        <w:rPr>
          <w:rFonts w:ascii="Arial" w:eastAsiaTheme="minorHAnsi" w:hAnsi="Arial" w:cs="Arial"/>
        </w:rPr>
        <w:t xml:space="preserve"> </w:t>
      </w:r>
      <w:proofErr w:type="spellStart"/>
      <w:r w:rsidR="004D5968" w:rsidRPr="004C3206">
        <w:rPr>
          <w:rFonts w:ascii="Arial" w:eastAsiaTheme="minorHAnsi" w:hAnsi="Arial" w:cs="Arial"/>
        </w:rPr>
        <w:t>šos</w:t>
      </w:r>
      <w:proofErr w:type="spellEnd"/>
      <w:r w:rsidRPr="004C3206">
        <w:rPr>
          <w:rFonts w:ascii="Arial" w:eastAsiaTheme="minorHAnsi" w:hAnsi="Arial" w:cs="Arial"/>
        </w:rPr>
        <w:t xml:space="preserve"> </w:t>
      </w:r>
      <w:proofErr w:type="spellStart"/>
      <w:r w:rsidRPr="004C3206">
        <w:rPr>
          <w:rFonts w:ascii="Arial" w:eastAsiaTheme="minorHAnsi" w:hAnsi="Arial" w:cs="Arial"/>
        </w:rPr>
        <w:t>noteikumus</w:t>
      </w:r>
      <w:proofErr w:type="spellEnd"/>
      <w:r w:rsidRPr="004C3206">
        <w:rPr>
          <w:rFonts w:ascii="Arial" w:eastAsiaTheme="minorHAnsi" w:hAnsi="Arial" w:cs="Arial"/>
        </w:rPr>
        <w:t xml:space="preserve"> </w:t>
      </w:r>
      <w:proofErr w:type="spellStart"/>
      <w:r w:rsidRPr="004C3206">
        <w:rPr>
          <w:rFonts w:ascii="Arial" w:eastAsiaTheme="minorHAnsi" w:hAnsi="Arial" w:cs="Arial"/>
        </w:rPr>
        <w:t>vai</w:t>
      </w:r>
      <w:proofErr w:type="spellEnd"/>
      <w:r w:rsidRPr="004C3206">
        <w:rPr>
          <w:rFonts w:ascii="Arial" w:eastAsiaTheme="minorHAnsi" w:hAnsi="Arial" w:cs="Arial"/>
        </w:rPr>
        <w:t xml:space="preserve"> </w:t>
      </w:r>
      <w:proofErr w:type="spellStart"/>
      <w:r w:rsidRPr="004C3206">
        <w:rPr>
          <w:rFonts w:ascii="Arial" w:eastAsiaTheme="minorHAnsi" w:hAnsi="Arial" w:cs="Arial"/>
        </w:rPr>
        <w:t>Atsavināšanas</w:t>
      </w:r>
      <w:proofErr w:type="spellEnd"/>
      <w:r w:rsidRPr="004C3206">
        <w:rPr>
          <w:rFonts w:ascii="Arial" w:eastAsiaTheme="minorHAnsi" w:hAnsi="Arial" w:cs="Arial"/>
        </w:rPr>
        <w:t xml:space="preserve"> </w:t>
      </w:r>
      <w:proofErr w:type="spellStart"/>
      <w:proofErr w:type="gramStart"/>
      <w:r w:rsidRPr="004C3206">
        <w:rPr>
          <w:rFonts w:ascii="Arial" w:eastAsiaTheme="minorHAnsi" w:hAnsi="Arial" w:cs="Arial"/>
        </w:rPr>
        <w:t>likumu</w:t>
      </w:r>
      <w:proofErr w:type="spellEnd"/>
      <w:r w:rsidR="001F2DC5" w:rsidRPr="004C3206">
        <w:rPr>
          <w:rFonts w:ascii="Arial" w:eastAsiaTheme="minorHAnsi" w:hAnsi="Arial" w:cs="Arial"/>
        </w:rPr>
        <w:t>;</w:t>
      </w:r>
      <w:proofErr w:type="gramEnd"/>
    </w:p>
    <w:p w14:paraId="3B414A28" w14:textId="1841FF2D" w:rsidR="006858A3" w:rsidRPr="004C3206" w:rsidRDefault="006858A3" w:rsidP="006858A3">
      <w:pPr>
        <w:pStyle w:val="Sarakstarindkopa"/>
        <w:numPr>
          <w:ilvl w:val="2"/>
          <w:numId w:val="7"/>
        </w:numPr>
        <w:suppressAutoHyphens w:val="0"/>
        <w:spacing w:after="200"/>
        <w:jc w:val="both"/>
        <w:rPr>
          <w:rFonts w:ascii="Arial" w:eastAsiaTheme="minorHAnsi" w:hAnsi="Arial" w:cs="Arial"/>
        </w:rPr>
      </w:pPr>
      <w:proofErr w:type="spellStart"/>
      <w:r w:rsidRPr="004C3206">
        <w:rPr>
          <w:rFonts w:ascii="Arial" w:eastAsiaTheme="minorHAnsi" w:hAnsi="Arial" w:cs="Arial"/>
        </w:rPr>
        <w:t>ja</w:t>
      </w:r>
      <w:proofErr w:type="spellEnd"/>
      <w:r w:rsidRPr="004C3206">
        <w:rPr>
          <w:rFonts w:ascii="Arial" w:eastAsiaTheme="minorHAnsi" w:hAnsi="Arial" w:cs="Arial"/>
        </w:rPr>
        <w:t xml:space="preserve"> </w:t>
      </w:r>
      <w:proofErr w:type="spellStart"/>
      <w:r w:rsidRPr="004C3206">
        <w:rPr>
          <w:rFonts w:ascii="Arial" w:eastAsiaTheme="minorHAnsi" w:hAnsi="Arial" w:cs="Arial"/>
        </w:rPr>
        <w:t>tiek</w:t>
      </w:r>
      <w:proofErr w:type="spellEnd"/>
      <w:r w:rsidRPr="004C3206">
        <w:rPr>
          <w:rFonts w:ascii="Arial" w:eastAsiaTheme="minorHAnsi" w:hAnsi="Arial" w:cs="Arial"/>
        </w:rPr>
        <w:t xml:space="preserve"> </w:t>
      </w:r>
      <w:proofErr w:type="spellStart"/>
      <w:r w:rsidRPr="004C3206">
        <w:rPr>
          <w:rFonts w:ascii="Arial" w:eastAsiaTheme="minorHAnsi" w:hAnsi="Arial" w:cs="Arial"/>
        </w:rPr>
        <w:t>noskaidrots</w:t>
      </w:r>
      <w:proofErr w:type="spellEnd"/>
      <w:r w:rsidRPr="004C3206">
        <w:rPr>
          <w:rFonts w:ascii="Arial" w:eastAsiaTheme="minorHAnsi" w:hAnsi="Arial" w:cs="Arial"/>
        </w:rPr>
        <w:t xml:space="preserve">, ka </w:t>
      </w:r>
      <w:proofErr w:type="spellStart"/>
      <w:r w:rsidRPr="004C3206">
        <w:rPr>
          <w:rFonts w:ascii="Arial" w:eastAsiaTheme="minorHAnsi" w:hAnsi="Arial" w:cs="Arial"/>
        </w:rPr>
        <w:t>nepamatoti</w:t>
      </w:r>
      <w:proofErr w:type="spellEnd"/>
      <w:r w:rsidRPr="004C3206">
        <w:rPr>
          <w:rFonts w:ascii="Arial" w:eastAsiaTheme="minorHAnsi" w:hAnsi="Arial" w:cs="Arial"/>
        </w:rPr>
        <w:t xml:space="preserve"> </w:t>
      </w:r>
      <w:proofErr w:type="spellStart"/>
      <w:r w:rsidRPr="004C3206">
        <w:rPr>
          <w:rFonts w:ascii="Arial" w:eastAsiaTheme="minorHAnsi" w:hAnsi="Arial" w:cs="Arial"/>
        </w:rPr>
        <w:t>noraidīta</w:t>
      </w:r>
      <w:proofErr w:type="spellEnd"/>
      <w:r w:rsidRPr="004C3206">
        <w:rPr>
          <w:rFonts w:ascii="Arial" w:eastAsiaTheme="minorHAnsi" w:hAnsi="Arial" w:cs="Arial"/>
        </w:rPr>
        <w:t xml:space="preserve"> </w:t>
      </w:r>
      <w:proofErr w:type="spellStart"/>
      <w:r w:rsidRPr="004C3206">
        <w:rPr>
          <w:rFonts w:ascii="Arial" w:eastAsiaTheme="minorHAnsi" w:hAnsi="Arial" w:cs="Arial"/>
        </w:rPr>
        <w:t>kāda</w:t>
      </w:r>
      <w:proofErr w:type="spellEnd"/>
      <w:r w:rsidRPr="004C3206">
        <w:rPr>
          <w:rFonts w:ascii="Arial" w:eastAsiaTheme="minorHAnsi" w:hAnsi="Arial" w:cs="Arial"/>
        </w:rPr>
        <w:t xml:space="preserve"> </w:t>
      </w:r>
      <w:proofErr w:type="spellStart"/>
      <w:r w:rsidRPr="004C3206">
        <w:rPr>
          <w:rFonts w:ascii="Arial" w:eastAsiaTheme="minorHAnsi" w:hAnsi="Arial" w:cs="Arial"/>
        </w:rPr>
        <w:t>dalībnieka</w:t>
      </w:r>
      <w:proofErr w:type="spellEnd"/>
      <w:r w:rsidRPr="004C3206">
        <w:rPr>
          <w:rFonts w:ascii="Arial" w:eastAsiaTheme="minorHAnsi" w:hAnsi="Arial" w:cs="Arial"/>
        </w:rPr>
        <w:t xml:space="preserve"> </w:t>
      </w:r>
      <w:proofErr w:type="spellStart"/>
      <w:r w:rsidRPr="004C3206">
        <w:rPr>
          <w:rFonts w:ascii="Arial" w:eastAsiaTheme="minorHAnsi" w:hAnsi="Arial" w:cs="Arial"/>
        </w:rPr>
        <w:t>piedalīšanās</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izsolē</w:t>
      </w:r>
      <w:proofErr w:type="spellEnd"/>
      <w:r w:rsidRPr="004C3206">
        <w:rPr>
          <w:rFonts w:ascii="Arial" w:eastAsiaTheme="minorHAnsi" w:hAnsi="Arial" w:cs="Arial"/>
        </w:rPr>
        <w:t xml:space="preserve"> </w:t>
      </w:r>
      <w:proofErr w:type="spellStart"/>
      <w:r w:rsidRPr="004C3206">
        <w:rPr>
          <w:rFonts w:ascii="Arial" w:eastAsiaTheme="minorHAnsi" w:hAnsi="Arial" w:cs="Arial"/>
        </w:rPr>
        <w:t>vai</w:t>
      </w:r>
      <w:proofErr w:type="spellEnd"/>
      <w:r w:rsidRPr="004C3206">
        <w:rPr>
          <w:rFonts w:ascii="Arial" w:eastAsiaTheme="minorHAnsi" w:hAnsi="Arial" w:cs="Arial"/>
        </w:rPr>
        <w:t xml:space="preserve"> </w:t>
      </w:r>
      <w:proofErr w:type="spellStart"/>
      <w:r w:rsidRPr="004C3206">
        <w:rPr>
          <w:rFonts w:ascii="Arial" w:eastAsiaTheme="minorHAnsi" w:hAnsi="Arial" w:cs="Arial"/>
        </w:rPr>
        <w:t>nepareizi</w:t>
      </w:r>
      <w:proofErr w:type="spellEnd"/>
      <w:r w:rsidRPr="004C3206">
        <w:rPr>
          <w:rFonts w:ascii="Arial" w:eastAsiaTheme="minorHAnsi" w:hAnsi="Arial" w:cs="Arial"/>
        </w:rPr>
        <w:t xml:space="preserve"> </w:t>
      </w:r>
      <w:proofErr w:type="spellStart"/>
      <w:r w:rsidRPr="004C3206">
        <w:rPr>
          <w:rFonts w:ascii="Arial" w:eastAsiaTheme="minorHAnsi" w:hAnsi="Arial" w:cs="Arial"/>
        </w:rPr>
        <w:t>noraidīts</w:t>
      </w:r>
      <w:proofErr w:type="spellEnd"/>
      <w:r w:rsidRPr="004C3206">
        <w:rPr>
          <w:rFonts w:ascii="Arial" w:eastAsiaTheme="minorHAnsi" w:hAnsi="Arial" w:cs="Arial"/>
        </w:rPr>
        <w:t xml:space="preserve"> </w:t>
      </w:r>
      <w:proofErr w:type="spellStart"/>
      <w:r w:rsidRPr="004C3206">
        <w:rPr>
          <w:rFonts w:ascii="Arial" w:eastAsiaTheme="minorHAnsi" w:hAnsi="Arial" w:cs="Arial"/>
        </w:rPr>
        <w:t>kāds</w:t>
      </w:r>
      <w:proofErr w:type="spellEnd"/>
      <w:r w:rsidRPr="004C3206">
        <w:rPr>
          <w:rFonts w:ascii="Arial" w:eastAsiaTheme="minorHAnsi" w:hAnsi="Arial" w:cs="Arial"/>
        </w:rPr>
        <w:t xml:space="preserve"> </w:t>
      </w:r>
      <w:proofErr w:type="spellStart"/>
      <w:proofErr w:type="gramStart"/>
      <w:r w:rsidRPr="004C3206">
        <w:rPr>
          <w:rFonts w:ascii="Arial" w:eastAsiaTheme="minorHAnsi" w:hAnsi="Arial" w:cs="Arial"/>
        </w:rPr>
        <w:t>pārsolījums</w:t>
      </w:r>
      <w:proofErr w:type="spellEnd"/>
      <w:r w:rsidR="001F2DC5" w:rsidRPr="004C3206">
        <w:rPr>
          <w:rFonts w:ascii="Arial" w:eastAsiaTheme="minorHAnsi" w:hAnsi="Arial" w:cs="Arial"/>
        </w:rPr>
        <w:t>;</w:t>
      </w:r>
      <w:proofErr w:type="gramEnd"/>
      <w:r w:rsidR="001F2DC5" w:rsidRPr="004C3206">
        <w:rPr>
          <w:rFonts w:ascii="Arial" w:eastAsiaTheme="minorHAnsi" w:hAnsi="Arial" w:cs="Arial"/>
        </w:rPr>
        <w:t xml:space="preserve"> </w:t>
      </w:r>
    </w:p>
    <w:p w14:paraId="40934451" w14:textId="715751F0" w:rsidR="006858A3" w:rsidRPr="001B2EA4" w:rsidRDefault="006858A3" w:rsidP="001B2EA4">
      <w:pPr>
        <w:pStyle w:val="Sarakstarindkopa"/>
        <w:numPr>
          <w:ilvl w:val="2"/>
          <w:numId w:val="7"/>
        </w:numPr>
        <w:suppressAutoHyphens w:val="0"/>
        <w:spacing w:after="200"/>
        <w:jc w:val="both"/>
        <w:rPr>
          <w:rFonts w:ascii="Arial" w:eastAsiaTheme="minorHAnsi" w:hAnsi="Arial" w:cs="Arial"/>
        </w:rPr>
      </w:pPr>
      <w:proofErr w:type="spellStart"/>
      <w:r w:rsidRPr="004C3206">
        <w:rPr>
          <w:rFonts w:ascii="Arial" w:eastAsiaTheme="minorHAnsi" w:hAnsi="Arial" w:cs="Arial"/>
        </w:rPr>
        <w:lastRenderedPageBreak/>
        <w:t>ja</w:t>
      </w:r>
      <w:proofErr w:type="spellEnd"/>
      <w:r w:rsidRPr="004C3206">
        <w:rPr>
          <w:rFonts w:ascii="Arial" w:eastAsiaTheme="minorHAnsi" w:hAnsi="Arial" w:cs="Arial"/>
        </w:rPr>
        <w:t xml:space="preserve"> </w:t>
      </w:r>
      <w:proofErr w:type="spellStart"/>
      <w:r w:rsidRPr="004C3206">
        <w:rPr>
          <w:rFonts w:ascii="Arial" w:eastAsiaTheme="minorHAnsi" w:hAnsi="Arial" w:cs="Arial"/>
        </w:rPr>
        <w:t>neviens</w:t>
      </w:r>
      <w:proofErr w:type="spellEnd"/>
      <w:r w:rsidRPr="004C3206">
        <w:rPr>
          <w:rFonts w:ascii="Arial" w:eastAsiaTheme="minorHAnsi" w:hAnsi="Arial" w:cs="Arial"/>
        </w:rPr>
        <w:t xml:space="preserve"> no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dalībniekiem</w:t>
      </w:r>
      <w:proofErr w:type="spellEnd"/>
      <w:r w:rsidRPr="004C3206">
        <w:rPr>
          <w:rFonts w:ascii="Arial" w:eastAsiaTheme="minorHAnsi" w:hAnsi="Arial" w:cs="Arial"/>
        </w:rPr>
        <w:t xml:space="preserve">, kas </w:t>
      </w:r>
      <w:proofErr w:type="spellStart"/>
      <w:r w:rsidRPr="004C3206">
        <w:rPr>
          <w:rFonts w:ascii="Arial" w:eastAsiaTheme="minorHAnsi" w:hAnsi="Arial" w:cs="Arial"/>
        </w:rPr>
        <w:t>autorizēti</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izsolei</w:t>
      </w:r>
      <w:proofErr w:type="spellEnd"/>
      <w:r w:rsidRPr="004C3206">
        <w:rPr>
          <w:rFonts w:ascii="Arial" w:eastAsiaTheme="minorHAnsi" w:hAnsi="Arial" w:cs="Arial"/>
        </w:rPr>
        <w:t xml:space="preserve">, nav </w:t>
      </w:r>
      <w:proofErr w:type="spellStart"/>
      <w:r w:rsidRPr="004C3206">
        <w:rPr>
          <w:rFonts w:ascii="Arial" w:eastAsiaTheme="minorHAnsi" w:hAnsi="Arial" w:cs="Arial"/>
        </w:rPr>
        <w:t>pārsolījis</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proofErr w:type="gramStart"/>
      <w:r w:rsidRPr="004C3206">
        <w:rPr>
          <w:rFonts w:ascii="Arial" w:eastAsiaTheme="minorHAnsi" w:hAnsi="Arial" w:cs="Arial"/>
        </w:rPr>
        <w:t>Sākumcenu</w:t>
      </w:r>
      <w:proofErr w:type="spellEnd"/>
      <w:r w:rsidR="001F2DC5" w:rsidRPr="004C3206">
        <w:rPr>
          <w:rFonts w:ascii="Arial" w:eastAsiaTheme="minorHAnsi" w:hAnsi="Arial" w:cs="Arial"/>
        </w:rPr>
        <w:t>;</w:t>
      </w:r>
      <w:proofErr w:type="gramEnd"/>
    </w:p>
    <w:p w14:paraId="78F6712A" w14:textId="25972253" w:rsidR="006858A3" w:rsidRPr="004C3206" w:rsidRDefault="006858A3" w:rsidP="006858A3">
      <w:pPr>
        <w:pStyle w:val="Sarakstarindkopa"/>
        <w:numPr>
          <w:ilvl w:val="2"/>
          <w:numId w:val="7"/>
        </w:numPr>
        <w:suppressAutoHyphens w:val="0"/>
        <w:spacing w:after="200"/>
        <w:jc w:val="both"/>
        <w:rPr>
          <w:rFonts w:ascii="Arial" w:eastAsiaTheme="minorHAnsi" w:hAnsi="Arial" w:cs="Arial"/>
        </w:rPr>
      </w:pPr>
      <w:proofErr w:type="spellStart"/>
      <w:r w:rsidRPr="004C3206">
        <w:rPr>
          <w:rFonts w:ascii="Arial" w:eastAsiaTheme="minorHAnsi" w:hAnsi="Arial" w:cs="Arial"/>
        </w:rPr>
        <w:t>ja</w:t>
      </w:r>
      <w:proofErr w:type="spellEnd"/>
      <w:r w:rsidRPr="004C3206">
        <w:rPr>
          <w:rFonts w:ascii="Arial" w:eastAsiaTheme="minorHAnsi" w:hAnsi="Arial" w:cs="Arial"/>
        </w:rPr>
        <w:t xml:space="preserve"> </w:t>
      </w:r>
      <w:proofErr w:type="spellStart"/>
      <w:r w:rsidR="001B2EA4">
        <w:rPr>
          <w:rFonts w:ascii="Arial" w:eastAsiaTheme="minorHAnsi" w:hAnsi="Arial" w:cs="Arial"/>
        </w:rPr>
        <w:t>nomas</w:t>
      </w:r>
      <w:proofErr w:type="spellEnd"/>
      <w:r w:rsidR="001B2EA4">
        <w:rPr>
          <w:rFonts w:ascii="Arial" w:eastAsiaTheme="minorHAnsi" w:hAnsi="Arial" w:cs="Arial"/>
        </w:rPr>
        <w:t xml:space="preserve"> </w:t>
      </w:r>
      <w:proofErr w:type="spellStart"/>
      <w:r w:rsidR="001B2EA4">
        <w:rPr>
          <w:rFonts w:ascii="Arial" w:eastAsiaTheme="minorHAnsi" w:hAnsi="Arial" w:cs="Arial"/>
        </w:rPr>
        <w:t>tiesības</w:t>
      </w:r>
      <w:proofErr w:type="spellEnd"/>
      <w:r w:rsidR="001B2EA4">
        <w:rPr>
          <w:rFonts w:ascii="Arial" w:eastAsiaTheme="minorHAnsi" w:hAnsi="Arial" w:cs="Arial"/>
        </w:rPr>
        <w:t xml:space="preserve"> </w:t>
      </w:r>
      <w:proofErr w:type="spellStart"/>
      <w:r w:rsidR="001B2EA4">
        <w:rPr>
          <w:rFonts w:ascii="Arial" w:eastAsiaTheme="minorHAnsi" w:hAnsi="Arial" w:cs="Arial"/>
        </w:rPr>
        <w:t>ir</w:t>
      </w:r>
      <w:proofErr w:type="spellEnd"/>
      <w:r w:rsidR="001B2EA4">
        <w:rPr>
          <w:rFonts w:ascii="Arial" w:eastAsiaTheme="minorHAnsi" w:hAnsi="Arial" w:cs="Arial"/>
        </w:rPr>
        <w:t xml:space="preserve"> </w:t>
      </w:r>
      <w:proofErr w:type="spellStart"/>
      <w:r w:rsidR="001B2EA4">
        <w:rPr>
          <w:rFonts w:ascii="Arial" w:eastAsiaTheme="minorHAnsi" w:hAnsi="Arial" w:cs="Arial"/>
        </w:rPr>
        <w:t>ieguvusi</w:t>
      </w:r>
      <w:proofErr w:type="spellEnd"/>
      <w:r w:rsidRPr="004C3206">
        <w:rPr>
          <w:rFonts w:ascii="Arial" w:eastAsiaTheme="minorHAnsi" w:hAnsi="Arial" w:cs="Arial"/>
        </w:rPr>
        <w:t xml:space="preserve"> persona, </w:t>
      </w:r>
      <w:proofErr w:type="spellStart"/>
      <w:r w:rsidRPr="004C3206">
        <w:rPr>
          <w:rFonts w:ascii="Arial" w:eastAsiaTheme="minorHAnsi" w:hAnsi="Arial" w:cs="Arial"/>
        </w:rPr>
        <w:t>kurai</w:t>
      </w:r>
      <w:proofErr w:type="spellEnd"/>
      <w:r w:rsidRPr="004C3206">
        <w:rPr>
          <w:rFonts w:ascii="Arial" w:eastAsiaTheme="minorHAnsi" w:hAnsi="Arial" w:cs="Arial"/>
        </w:rPr>
        <w:t xml:space="preserve"> nav </w:t>
      </w:r>
      <w:proofErr w:type="spellStart"/>
      <w:r w:rsidRPr="004C3206">
        <w:rPr>
          <w:rFonts w:ascii="Arial" w:eastAsiaTheme="minorHAnsi" w:hAnsi="Arial" w:cs="Arial"/>
        </w:rPr>
        <w:t>bijušas</w:t>
      </w:r>
      <w:proofErr w:type="spellEnd"/>
      <w:r w:rsidRPr="004C3206">
        <w:rPr>
          <w:rFonts w:ascii="Arial" w:eastAsiaTheme="minorHAnsi" w:hAnsi="Arial" w:cs="Arial"/>
        </w:rPr>
        <w:t xml:space="preserve"> </w:t>
      </w:r>
      <w:proofErr w:type="spellStart"/>
      <w:r w:rsidRPr="004C3206">
        <w:rPr>
          <w:rFonts w:ascii="Arial" w:eastAsiaTheme="minorHAnsi" w:hAnsi="Arial" w:cs="Arial"/>
        </w:rPr>
        <w:t>tiesības</w:t>
      </w:r>
      <w:proofErr w:type="spellEnd"/>
      <w:r w:rsidRPr="004C3206">
        <w:rPr>
          <w:rFonts w:ascii="Arial" w:eastAsiaTheme="minorHAnsi" w:hAnsi="Arial" w:cs="Arial"/>
        </w:rPr>
        <w:t xml:space="preserve"> </w:t>
      </w:r>
      <w:proofErr w:type="spellStart"/>
      <w:r w:rsidRPr="004C3206">
        <w:rPr>
          <w:rFonts w:ascii="Arial" w:eastAsiaTheme="minorHAnsi" w:hAnsi="Arial" w:cs="Arial"/>
        </w:rPr>
        <w:t>piedalīties</w:t>
      </w:r>
      <w:proofErr w:type="spellEnd"/>
      <w:r w:rsidRPr="004C3206">
        <w:rPr>
          <w:rFonts w:ascii="Arial" w:eastAsiaTheme="minorHAnsi" w:hAnsi="Arial" w:cs="Arial"/>
        </w:rPr>
        <w:t xml:space="preserve"> </w:t>
      </w:r>
      <w:proofErr w:type="spellStart"/>
      <w:proofErr w:type="gramStart"/>
      <w:r w:rsidRPr="004C3206">
        <w:rPr>
          <w:rFonts w:ascii="Arial" w:eastAsiaTheme="minorHAnsi" w:hAnsi="Arial" w:cs="Arial"/>
        </w:rPr>
        <w:t>izsolē</w:t>
      </w:r>
      <w:proofErr w:type="spellEnd"/>
      <w:r w:rsidR="004D5968" w:rsidRPr="004C3206">
        <w:rPr>
          <w:rFonts w:ascii="Arial" w:eastAsiaTheme="minorHAnsi" w:hAnsi="Arial" w:cs="Arial"/>
        </w:rPr>
        <w:t>;</w:t>
      </w:r>
      <w:proofErr w:type="gramEnd"/>
    </w:p>
    <w:p w14:paraId="28F7942A" w14:textId="4EF8D48C" w:rsidR="006858A3" w:rsidRPr="004C3206" w:rsidRDefault="006858A3" w:rsidP="00BA1088">
      <w:pPr>
        <w:pStyle w:val="Sarakstarindkopa"/>
        <w:numPr>
          <w:ilvl w:val="2"/>
          <w:numId w:val="7"/>
        </w:numPr>
        <w:suppressAutoHyphens w:val="0"/>
        <w:contextualSpacing w:val="0"/>
        <w:jc w:val="both"/>
        <w:rPr>
          <w:rFonts w:ascii="Arial" w:eastAsiaTheme="minorHAnsi" w:hAnsi="Arial" w:cs="Arial"/>
        </w:rPr>
      </w:pPr>
      <w:proofErr w:type="spellStart"/>
      <w:r w:rsidRPr="004C3206">
        <w:rPr>
          <w:rFonts w:ascii="Arial" w:eastAsiaTheme="minorHAnsi" w:hAnsi="Arial" w:cs="Arial"/>
        </w:rPr>
        <w:t>ja</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w:t>
      </w:r>
      <w:proofErr w:type="spellEnd"/>
      <w:r w:rsidRPr="004C3206">
        <w:rPr>
          <w:rFonts w:ascii="Arial" w:eastAsiaTheme="minorHAnsi" w:hAnsi="Arial" w:cs="Arial"/>
        </w:rPr>
        <w:t xml:space="preserve"> nav </w:t>
      </w:r>
      <w:proofErr w:type="spellStart"/>
      <w:r w:rsidRPr="004C3206">
        <w:rPr>
          <w:rFonts w:ascii="Arial" w:eastAsiaTheme="minorHAnsi" w:hAnsi="Arial" w:cs="Arial"/>
        </w:rPr>
        <w:t>uzsākta</w:t>
      </w:r>
      <w:proofErr w:type="spellEnd"/>
      <w:r w:rsidRPr="004C3206">
        <w:rPr>
          <w:rFonts w:ascii="Arial" w:eastAsiaTheme="minorHAnsi" w:hAnsi="Arial" w:cs="Arial"/>
        </w:rPr>
        <w:t xml:space="preserve"> </w:t>
      </w:r>
      <w:proofErr w:type="spellStart"/>
      <w:r w:rsidRPr="004C3206">
        <w:rPr>
          <w:rFonts w:ascii="Arial" w:eastAsiaTheme="minorHAnsi" w:hAnsi="Arial" w:cs="Arial"/>
        </w:rPr>
        <w:t>vai</w:t>
      </w:r>
      <w:proofErr w:type="spellEnd"/>
      <w:r w:rsidRPr="004C3206">
        <w:rPr>
          <w:rFonts w:ascii="Arial" w:eastAsiaTheme="minorHAnsi" w:hAnsi="Arial" w:cs="Arial"/>
        </w:rPr>
        <w:t xml:space="preserve"> </w:t>
      </w:r>
      <w:proofErr w:type="spellStart"/>
      <w:r w:rsidRPr="004C3206">
        <w:rPr>
          <w:rFonts w:ascii="Arial" w:eastAsiaTheme="minorHAnsi" w:hAnsi="Arial" w:cs="Arial"/>
        </w:rPr>
        <w:t>tikusi</w:t>
      </w:r>
      <w:proofErr w:type="spellEnd"/>
      <w:r w:rsidRPr="004C3206">
        <w:rPr>
          <w:rFonts w:ascii="Arial" w:eastAsiaTheme="minorHAnsi" w:hAnsi="Arial" w:cs="Arial"/>
        </w:rPr>
        <w:t xml:space="preserve"> </w:t>
      </w:r>
      <w:proofErr w:type="spellStart"/>
      <w:r w:rsidRPr="004C3206">
        <w:rPr>
          <w:rFonts w:ascii="Arial" w:eastAsiaTheme="minorHAnsi" w:hAnsi="Arial" w:cs="Arial"/>
        </w:rPr>
        <w:t>pārtraukta</w:t>
      </w:r>
      <w:proofErr w:type="spellEnd"/>
      <w:r w:rsidRPr="004C3206">
        <w:rPr>
          <w:rFonts w:ascii="Arial" w:eastAsiaTheme="minorHAnsi" w:hAnsi="Arial" w:cs="Arial"/>
        </w:rPr>
        <w:t xml:space="preserve"> </w:t>
      </w:r>
      <w:proofErr w:type="spellStart"/>
      <w:r w:rsidRPr="004C3206">
        <w:rPr>
          <w:rFonts w:ascii="Arial" w:eastAsiaTheme="minorHAnsi" w:hAnsi="Arial" w:cs="Arial"/>
        </w:rPr>
        <w:t>tehnisku</w:t>
      </w:r>
      <w:proofErr w:type="spellEnd"/>
      <w:r w:rsidRPr="004C3206">
        <w:rPr>
          <w:rFonts w:ascii="Arial" w:eastAsiaTheme="minorHAnsi" w:hAnsi="Arial" w:cs="Arial"/>
        </w:rPr>
        <w:t xml:space="preserve"> </w:t>
      </w:r>
      <w:proofErr w:type="spellStart"/>
      <w:r w:rsidRPr="004C3206">
        <w:rPr>
          <w:rFonts w:ascii="Arial" w:eastAsiaTheme="minorHAnsi" w:hAnsi="Arial" w:cs="Arial"/>
        </w:rPr>
        <w:t>iemeslu</w:t>
      </w:r>
      <w:proofErr w:type="spellEnd"/>
      <w:r w:rsidRPr="004C3206">
        <w:rPr>
          <w:rFonts w:ascii="Arial" w:eastAsiaTheme="minorHAnsi" w:hAnsi="Arial" w:cs="Arial"/>
        </w:rPr>
        <w:t xml:space="preserve"> </w:t>
      </w:r>
      <w:proofErr w:type="spellStart"/>
      <w:r w:rsidRPr="004C3206">
        <w:rPr>
          <w:rFonts w:ascii="Arial" w:eastAsiaTheme="minorHAnsi" w:hAnsi="Arial" w:cs="Arial"/>
        </w:rPr>
        <w:t>dēļ</w:t>
      </w:r>
      <w:proofErr w:type="spellEnd"/>
      <w:r w:rsidRPr="004C3206">
        <w:rPr>
          <w:rFonts w:ascii="Arial" w:eastAsiaTheme="minorHAnsi" w:hAnsi="Arial" w:cs="Arial"/>
        </w:rPr>
        <w:t>.</w:t>
      </w:r>
    </w:p>
    <w:p w14:paraId="50D9EBCF" w14:textId="17673FBC" w:rsidR="00DD467E" w:rsidRPr="004C3206" w:rsidRDefault="0039467C" w:rsidP="00BA1088">
      <w:pPr>
        <w:pStyle w:val="Sarakstarindkopa"/>
        <w:numPr>
          <w:ilvl w:val="1"/>
          <w:numId w:val="7"/>
        </w:numPr>
        <w:tabs>
          <w:tab w:val="clear" w:pos="435"/>
        </w:tabs>
        <w:suppressAutoHyphens w:val="0"/>
        <w:spacing w:after="240"/>
        <w:ind w:left="0" w:hanging="426"/>
        <w:contextualSpacing w:val="0"/>
        <w:jc w:val="both"/>
        <w:rPr>
          <w:rFonts w:ascii="Arial" w:eastAsiaTheme="minorHAnsi" w:hAnsi="Arial" w:cs="Arial"/>
        </w:rPr>
      </w:pPr>
      <w:proofErr w:type="spellStart"/>
      <w:r w:rsidRPr="004C3206">
        <w:rPr>
          <w:rFonts w:ascii="Arial" w:eastAsiaTheme="minorHAnsi" w:hAnsi="Arial" w:cs="Arial"/>
        </w:rPr>
        <w:t>Lēmumu</w:t>
      </w:r>
      <w:proofErr w:type="spellEnd"/>
      <w:r w:rsidRPr="004C3206">
        <w:rPr>
          <w:rFonts w:ascii="Arial" w:eastAsiaTheme="minorHAnsi" w:hAnsi="Arial" w:cs="Arial"/>
        </w:rPr>
        <w:t xml:space="preserve"> par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atzīšanu</w:t>
      </w:r>
      <w:proofErr w:type="spellEnd"/>
      <w:r w:rsidRPr="004C3206">
        <w:rPr>
          <w:rFonts w:ascii="Arial" w:eastAsiaTheme="minorHAnsi" w:hAnsi="Arial" w:cs="Arial"/>
        </w:rPr>
        <w:t xml:space="preserve"> par </w:t>
      </w:r>
      <w:proofErr w:type="spellStart"/>
      <w:r w:rsidRPr="004C3206">
        <w:rPr>
          <w:rFonts w:ascii="Arial" w:eastAsiaTheme="minorHAnsi" w:hAnsi="Arial" w:cs="Arial"/>
        </w:rPr>
        <w:t>nenotikušu</w:t>
      </w:r>
      <w:proofErr w:type="spellEnd"/>
      <w:r w:rsidRPr="004C3206">
        <w:rPr>
          <w:rFonts w:ascii="Arial" w:eastAsiaTheme="minorHAnsi" w:hAnsi="Arial" w:cs="Arial"/>
        </w:rPr>
        <w:t xml:space="preserve"> </w:t>
      </w:r>
      <w:proofErr w:type="spellStart"/>
      <w:r w:rsidRPr="004C3206">
        <w:rPr>
          <w:rFonts w:ascii="Arial" w:eastAsiaTheme="minorHAnsi" w:hAnsi="Arial" w:cs="Arial"/>
        </w:rPr>
        <w:t>pieņem</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komisija</w:t>
      </w:r>
      <w:proofErr w:type="spellEnd"/>
      <w:r w:rsidRPr="004C3206">
        <w:rPr>
          <w:rFonts w:ascii="Arial" w:eastAsiaTheme="minorHAnsi" w:hAnsi="Arial" w:cs="Arial"/>
        </w:rPr>
        <w:t xml:space="preserve"> un </w:t>
      </w:r>
      <w:proofErr w:type="spellStart"/>
      <w:r w:rsidR="00B575E0" w:rsidRPr="004C3206">
        <w:rPr>
          <w:rFonts w:ascii="Arial" w:eastAsiaTheme="minorHAnsi" w:hAnsi="Arial" w:cs="Arial"/>
        </w:rPr>
        <w:t>Izsoles</w:t>
      </w:r>
      <w:proofErr w:type="spellEnd"/>
      <w:r w:rsidR="00B575E0" w:rsidRPr="004C3206">
        <w:rPr>
          <w:rFonts w:ascii="Arial" w:eastAsiaTheme="minorHAnsi" w:hAnsi="Arial" w:cs="Arial"/>
        </w:rPr>
        <w:t xml:space="preserve"> </w:t>
      </w:r>
      <w:proofErr w:type="spellStart"/>
      <w:r w:rsidR="00B575E0" w:rsidRPr="004C3206">
        <w:rPr>
          <w:rFonts w:ascii="Arial" w:eastAsiaTheme="minorHAnsi" w:hAnsi="Arial" w:cs="Arial"/>
        </w:rPr>
        <w:t>organizētājs</w:t>
      </w:r>
      <w:proofErr w:type="spellEnd"/>
      <w:r w:rsidR="00B575E0" w:rsidRPr="004C3206">
        <w:rPr>
          <w:rFonts w:ascii="Arial" w:eastAsiaTheme="minorHAnsi" w:hAnsi="Arial" w:cs="Arial"/>
        </w:rPr>
        <w:t xml:space="preserve"> </w:t>
      </w:r>
      <w:r w:rsidRPr="004C3206">
        <w:rPr>
          <w:rFonts w:ascii="Arial" w:eastAsiaTheme="minorHAnsi" w:hAnsi="Arial" w:cs="Arial"/>
        </w:rPr>
        <w:t xml:space="preserve">par to </w:t>
      </w:r>
      <w:proofErr w:type="spellStart"/>
      <w:r w:rsidRPr="004C3206">
        <w:rPr>
          <w:rFonts w:ascii="Arial" w:eastAsiaTheme="minorHAnsi" w:hAnsi="Arial" w:cs="Arial"/>
        </w:rPr>
        <w:t>paziņo</w:t>
      </w:r>
      <w:proofErr w:type="spellEnd"/>
      <w:r w:rsidRPr="004C3206">
        <w:rPr>
          <w:rFonts w:ascii="Arial" w:eastAsiaTheme="minorHAnsi" w:hAnsi="Arial" w:cs="Arial"/>
        </w:rPr>
        <w:t xml:space="preserve"> </w:t>
      </w:r>
      <w:proofErr w:type="spellStart"/>
      <w:r w:rsidRPr="004C3206">
        <w:rPr>
          <w:rFonts w:ascii="Arial" w:eastAsiaTheme="minorHAnsi" w:hAnsi="Arial" w:cs="Arial"/>
        </w:rPr>
        <w:t>autorizētajiem</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dalībniekiem</w:t>
      </w:r>
      <w:proofErr w:type="spellEnd"/>
      <w:r w:rsidRPr="004C3206">
        <w:rPr>
          <w:rFonts w:ascii="Arial" w:eastAsiaTheme="minorHAnsi" w:hAnsi="Arial" w:cs="Arial"/>
        </w:rPr>
        <w:t>.</w:t>
      </w:r>
    </w:p>
    <w:p w14:paraId="6A596515" w14:textId="64AA8A92" w:rsidR="004948C6" w:rsidRPr="004C3206" w:rsidRDefault="004D5968" w:rsidP="004948C6">
      <w:pPr>
        <w:pStyle w:val="Sarakstarindkopa"/>
        <w:numPr>
          <w:ilvl w:val="0"/>
          <w:numId w:val="7"/>
        </w:numPr>
        <w:jc w:val="center"/>
        <w:rPr>
          <w:rFonts w:ascii="Arial" w:eastAsiaTheme="minorHAnsi" w:hAnsi="Arial" w:cs="Arial"/>
          <w:b/>
          <w:bCs/>
        </w:rPr>
      </w:pPr>
      <w:r w:rsidRPr="004C3206">
        <w:rPr>
          <w:rFonts w:ascii="Arial" w:eastAsiaTheme="minorHAnsi" w:hAnsi="Arial" w:cs="Arial"/>
          <w:b/>
          <w:bCs/>
        </w:rPr>
        <w:t xml:space="preserve">Citi </w:t>
      </w:r>
      <w:proofErr w:type="spellStart"/>
      <w:r w:rsidRPr="004C3206">
        <w:rPr>
          <w:rFonts w:ascii="Arial" w:eastAsiaTheme="minorHAnsi" w:hAnsi="Arial" w:cs="Arial"/>
          <w:b/>
          <w:bCs/>
        </w:rPr>
        <w:t>noteikumi</w:t>
      </w:r>
      <w:proofErr w:type="spellEnd"/>
    </w:p>
    <w:p w14:paraId="125266F4" w14:textId="7C3973E1" w:rsidR="004948C6" w:rsidRPr="004C3206" w:rsidRDefault="00DD467E" w:rsidP="00BA1088">
      <w:pPr>
        <w:pStyle w:val="Sarakstarindkopa"/>
        <w:numPr>
          <w:ilvl w:val="1"/>
          <w:numId w:val="7"/>
        </w:numPr>
        <w:tabs>
          <w:tab w:val="clear" w:pos="435"/>
          <w:tab w:val="num" w:pos="0"/>
        </w:tabs>
        <w:ind w:left="0" w:hanging="426"/>
        <w:jc w:val="both"/>
        <w:rPr>
          <w:rFonts w:ascii="Arial" w:eastAsiaTheme="minorHAnsi" w:hAnsi="Arial" w:cs="Arial"/>
          <w:b/>
          <w:bCs/>
        </w:rPr>
      </w:pP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rezultātus</w:t>
      </w:r>
      <w:proofErr w:type="spellEnd"/>
      <w:r w:rsidRPr="004C3206">
        <w:rPr>
          <w:rFonts w:ascii="Arial" w:eastAsiaTheme="minorHAnsi" w:hAnsi="Arial" w:cs="Arial"/>
        </w:rPr>
        <w:t xml:space="preserve"> var </w:t>
      </w:r>
      <w:proofErr w:type="spellStart"/>
      <w:r w:rsidRPr="004C3206">
        <w:rPr>
          <w:rFonts w:ascii="Arial" w:eastAsiaTheme="minorHAnsi" w:hAnsi="Arial" w:cs="Arial"/>
        </w:rPr>
        <w:t>apstrīdēt</w:t>
      </w:r>
      <w:proofErr w:type="spellEnd"/>
      <w:r w:rsidRPr="004C3206">
        <w:rPr>
          <w:rFonts w:ascii="Arial" w:eastAsiaTheme="minorHAnsi" w:hAnsi="Arial" w:cs="Arial"/>
        </w:rPr>
        <w:t xml:space="preserve"> un </w:t>
      </w:r>
      <w:proofErr w:type="spellStart"/>
      <w:r w:rsidRPr="004C3206">
        <w:rPr>
          <w:rFonts w:ascii="Arial" w:eastAsiaTheme="minorHAnsi" w:hAnsi="Arial" w:cs="Arial"/>
        </w:rPr>
        <w:t>sūdzības</w:t>
      </w:r>
      <w:proofErr w:type="spellEnd"/>
      <w:r w:rsidRPr="004C3206">
        <w:rPr>
          <w:rFonts w:ascii="Arial" w:eastAsiaTheme="minorHAnsi" w:hAnsi="Arial" w:cs="Arial"/>
        </w:rPr>
        <w:t xml:space="preserve"> par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organizētāja</w:t>
      </w:r>
      <w:proofErr w:type="spellEnd"/>
      <w:r w:rsidRPr="004C3206">
        <w:rPr>
          <w:rFonts w:ascii="Arial" w:eastAsiaTheme="minorHAnsi" w:hAnsi="Arial" w:cs="Arial"/>
        </w:rPr>
        <w:t xml:space="preserve"> </w:t>
      </w:r>
      <w:proofErr w:type="spellStart"/>
      <w:r w:rsidRPr="004C3206">
        <w:rPr>
          <w:rFonts w:ascii="Arial" w:eastAsiaTheme="minorHAnsi" w:hAnsi="Arial" w:cs="Arial"/>
        </w:rPr>
        <w:t>darbībām</w:t>
      </w:r>
      <w:proofErr w:type="spellEnd"/>
      <w:r w:rsidRPr="004C3206">
        <w:rPr>
          <w:rFonts w:ascii="Arial" w:eastAsiaTheme="minorHAnsi" w:hAnsi="Arial" w:cs="Arial"/>
        </w:rPr>
        <w:t xml:space="preserve"> var </w:t>
      </w:r>
      <w:proofErr w:type="spellStart"/>
      <w:r w:rsidRPr="004C3206">
        <w:rPr>
          <w:rFonts w:ascii="Arial" w:eastAsiaTheme="minorHAnsi" w:hAnsi="Arial" w:cs="Arial"/>
        </w:rPr>
        <w:t>iesniegt</w:t>
      </w:r>
      <w:proofErr w:type="spellEnd"/>
      <w:r w:rsidRPr="004C3206">
        <w:rPr>
          <w:rFonts w:ascii="Arial" w:eastAsiaTheme="minorHAnsi" w:hAnsi="Arial" w:cs="Arial"/>
        </w:rPr>
        <w:t xml:space="preserve"> </w:t>
      </w:r>
      <w:r w:rsidR="00823C69" w:rsidRPr="00823C69">
        <w:rPr>
          <w:rFonts w:ascii="Arial" w:eastAsiaTheme="minorHAnsi" w:hAnsi="Arial" w:cs="Arial"/>
        </w:rPr>
        <w:t xml:space="preserve">VSIA “Strenču </w:t>
      </w:r>
      <w:proofErr w:type="spellStart"/>
      <w:r w:rsidR="00823C69" w:rsidRPr="00823C69">
        <w:rPr>
          <w:rFonts w:ascii="Arial" w:eastAsiaTheme="minorHAnsi" w:hAnsi="Arial" w:cs="Arial"/>
        </w:rPr>
        <w:t>psihoneiroloģiskā</w:t>
      </w:r>
      <w:proofErr w:type="spellEnd"/>
      <w:r w:rsidR="00823C69" w:rsidRPr="00823C69">
        <w:rPr>
          <w:rFonts w:ascii="Arial" w:eastAsiaTheme="minorHAnsi" w:hAnsi="Arial" w:cs="Arial"/>
        </w:rPr>
        <w:t xml:space="preserve"> </w:t>
      </w:r>
      <w:proofErr w:type="spellStart"/>
      <w:r w:rsidR="00823C69" w:rsidRPr="00823C69">
        <w:rPr>
          <w:rFonts w:ascii="Arial" w:eastAsiaTheme="minorHAnsi" w:hAnsi="Arial" w:cs="Arial"/>
        </w:rPr>
        <w:t>slimnīca”</w:t>
      </w:r>
      <w:r w:rsidR="007957A3" w:rsidRPr="004C3206">
        <w:rPr>
          <w:rFonts w:ascii="Arial" w:eastAsiaTheme="minorHAnsi" w:hAnsi="Arial" w:cs="Arial"/>
        </w:rPr>
        <w:t>valdei</w:t>
      </w:r>
      <w:proofErr w:type="spellEnd"/>
      <w:r w:rsidRPr="004C3206">
        <w:rPr>
          <w:rFonts w:ascii="Arial" w:eastAsiaTheme="minorHAnsi" w:hAnsi="Arial" w:cs="Arial"/>
        </w:rPr>
        <w:t xml:space="preserve">, </w:t>
      </w:r>
      <w:proofErr w:type="spellStart"/>
      <w:r w:rsidRPr="004C3206">
        <w:rPr>
          <w:rFonts w:ascii="Arial" w:eastAsiaTheme="minorHAnsi" w:hAnsi="Arial" w:cs="Arial"/>
        </w:rPr>
        <w:t>adrese</w:t>
      </w:r>
      <w:proofErr w:type="spellEnd"/>
      <w:r w:rsidR="007957A3" w:rsidRPr="004C3206">
        <w:rPr>
          <w:rFonts w:ascii="Arial" w:eastAsiaTheme="minorHAnsi" w:hAnsi="Arial" w:cs="Arial"/>
        </w:rPr>
        <w:t xml:space="preserve">: </w:t>
      </w:r>
      <w:proofErr w:type="spellStart"/>
      <w:r w:rsidR="00823C69">
        <w:rPr>
          <w:rFonts w:ascii="Arial" w:eastAsiaTheme="minorHAnsi" w:hAnsi="Arial" w:cs="Arial"/>
        </w:rPr>
        <w:t>V</w:t>
      </w:r>
      <w:r w:rsidR="007957A3" w:rsidRPr="004C3206">
        <w:rPr>
          <w:rFonts w:ascii="Arial" w:eastAsiaTheme="minorHAnsi" w:hAnsi="Arial" w:cs="Arial"/>
        </w:rPr>
        <w:t>alkas</w:t>
      </w:r>
      <w:proofErr w:type="spellEnd"/>
      <w:r w:rsidR="007957A3" w:rsidRPr="004C3206">
        <w:rPr>
          <w:rFonts w:ascii="Arial" w:eastAsiaTheme="minorHAnsi" w:hAnsi="Arial" w:cs="Arial"/>
        </w:rPr>
        <w:t xml:space="preserve"> </w:t>
      </w:r>
      <w:proofErr w:type="spellStart"/>
      <w:r w:rsidR="007957A3" w:rsidRPr="004C3206">
        <w:rPr>
          <w:rFonts w:ascii="Arial" w:eastAsiaTheme="minorHAnsi" w:hAnsi="Arial" w:cs="Arial"/>
        </w:rPr>
        <w:t>iela</w:t>
      </w:r>
      <w:proofErr w:type="spellEnd"/>
      <w:r w:rsidR="007957A3" w:rsidRPr="004C3206">
        <w:rPr>
          <w:rFonts w:ascii="Arial" w:eastAsiaTheme="minorHAnsi" w:hAnsi="Arial" w:cs="Arial"/>
        </w:rPr>
        <w:t xml:space="preserve"> 11, </w:t>
      </w:r>
      <w:proofErr w:type="spellStart"/>
      <w:r w:rsidR="007957A3" w:rsidRPr="004C3206">
        <w:rPr>
          <w:rFonts w:ascii="Arial" w:eastAsiaTheme="minorHAnsi" w:hAnsi="Arial" w:cs="Arial"/>
        </w:rPr>
        <w:t>Strenči</w:t>
      </w:r>
      <w:proofErr w:type="spellEnd"/>
      <w:r w:rsidR="007957A3" w:rsidRPr="004C3206">
        <w:rPr>
          <w:rFonts w:ascii="Arial" w:eastAsiaTheme="minorHAnsi" w:hAnsi="Arial" w:cs="Arial"/>
        </w:rPr>
        <w:t xml:space="preserve">, </w:t>
      </w:r>
      <w:proofErr w:type="spellStart"/>
      <w:r w:rsidR="007957A3" w:rsidRPr="004C3206">
        <w:rPr>
          <w:rFonts w:ascii="Arial" w:eastAsiaTheme="minorHAnsi" w:hAnsi="Arial" w:cs="Arial"/>
        </w:rPr>
        <w:t>Valmieras</w:t>
      </w:r>
      <w:proofErr w:type="spellEnd"/>
      <w:r w:rsidR="007957A3" w:rsidRPr="004C3206">
        <w:rPr>
          <w:rFonts w:ascii="Arial" w:eastAsiaTheme="minorHAnsi" w:hAnsi="Arial" w:cs="Arial"/>
        </w:rPr>
        <w:t xml:space="preserve"> </w:t>
      </w:r>
      <w:proofErr w:type="spellStart"/>
      <w:r w:rsidR="007957A3" w:rsidRPr="004C3206">
        <w:rPr>
          <w:rFonts w:ascii="Arial" w:eastAsiaTheme="minorHAnsi" w:hAnsi="Arial" w:cs="Arial"/>
        </w:rPr>
        <w:t>novads</w:t>
      </w:r>
      <w:proofErr w:type="spellEnd"/>
      <w:r w:rsidR="007957A3" w:rsidRPr="004C3206">
        <w:rPr>
          <w:rFonts w:ascii="Arial" w:eastAsiaTheme="minorHAnsi" w:hAnsi="Arial" w:cs="Arial"/>
        </w:rPr>
        <w:t>, LV-4730</w:t>
      </w:r>
      <w:r w:rsidRPr="004C3206">
        <w:rPr>
          <w:rFonts w:ascii="Arial" w:eastAsiaTheme="minorHAnsi" w:hAnsi="Arial" w:cs="Arial"/>
        </w:rPr>
        <w:t xml:space="preserve">, </w:t>
      </w:r>
      <w:r w:rsidR="007957A3" w:rsidRPr="004C3206">
        <w:rPr>
          <w:rFonts w:ascii="Arial" w:eastAsiaTheme="minorHAnsi" w:hAnsi="Arial" w:cs="Arial"/>
        </w:rPr>
        <w:t xml:space="preserve">e-pasts: </w:t>
      </w:r>
      <w:hyperlink r:id="rId21" w:history="1">
        <w:r w:rsidR="007957A3" w:rsidRPr="00427428">
          <w:rPr>
            <w:rStyle w:val="Hipersaite"/>
            <w:rFonts w:ascii="Arial" w:eastAsiaTheme="minorHAnsi" w:hAnsi="Arial" w:cs="Arial"/>
            <w:color w:val="4472C4" w:themeColor="accent1"/>
            <w:u w:val="none"/>
          </w:rPr>
          <w:t>info@strencupns.lv</w:t>
        </w:r>
      </w:hyperlink>
      <w:r w:rsidRPr="004C3206">
        <w:rPr>
          <w:rFonts w:ascii="Arial" w:eastAsiaTheme="minorHAnsi" w:hAnsi="Arial" w:cs="Arial"/>
        </w:rPr>
        <w:t>,</w:t>
      </w:r>
      <w:r w:rsidR="007957A3" w:rsidRPr="004C3206">
        <w:rPr>
          <w:rFonts w:ascii="Arial" w:eastAsiaTheme="minorHAnsi" w:hAnsi="Arial" w:cs="Arial"/>
        </w:rPr>
        <w:t xml:space="preserve"> e-</w:t>
      </w:r>
      <w:proofErr w:type="spellStart"/>
      <w:r w:rsidR="007957A3" w:rsidRPr="004C3206">
        <w:rPr>
          <w:rFonts w:ascii="Arial" w:eastAsiaTheme="minorHAnsi" w:hAnsi="Arial" w:cs="Arial"/>
        </w:rPr>
        <w:t>adrese</w:t>
      </w:r>
      <w:proofErr w:type="spellEnd"/>
      <w:r w:rsidR="007957A3" w:rsidRPr="004C3206">
        <w:rPr>
          <w:rFonts w:ascii="Arial" w:eastAsiaTheme="minorHAnsi" w:hAnsi="Arial" w:cs="Arial"/>
        </w:rPr>
        <w:t>:</w:t>
      </w:r>
      <w:r w:rsidR="00427428">
        <w:rPr>
          <w:rFonts w:ascii="Arial" w:eastAsiaTheme="minorHAnsi" w:hAnsi="Arial" w:cs="Arial"/>
        </w:rPr>
        <w:t xml:space="preserve"> </w:t>
      </w:r>
      <w:r w:rsidR="007957A3" w:rsidRPr="004C3206">
        <w:rPr>
          <w:rFonts w:ascii="Arial" w:eastAsiaTheme="minorHAnsi" w:hAnsi="Arial" w:cs="Arial"/>
        </w:rPr>
        <w:t>_</w:t>
      </w:r>
      <w:r w:rsidR="007957A3" w:rsidRPr="004C3206">
        <w:rPr>
          <w:rFonts w:ascii="Arial" w:eastAsiaTheme="minorHAnsi" w:hAnsi="Arial" w:cs="Arial"/>
          <w:color w:val="0070C0"/>
        </w:rPr>
        <w:t>DEFAULT@50003408181</w:t>
      </w:r>
      <w:r w:rsidRPr="004C3206">
        <w:rPr>
          <w:rFonts w:ascii="Arial" w:eastAsiaTheme="minorHAnsi" w:hAnsi="Arial" w:cs="Arial"/>
          <w:color w:val="0070C0"/>
        </w:rPr>
        <w:t xml:space="preserve"> </w:t>
      </w:r>
      <w:proofErr w:type="spellStart"/>
      <w:r w:rsidRPr="004C3206">
        <w:rPr>
          <w:rFonts w:ascii="Arial" w:eastAsiaTheme="minorHAnsi" w:hAnsi="Arial" w:cs="Arial"/>
        </w:rPr>
        <w:t>viena</w:t>
      </w:r>
      <w:proofErr w:type="spellEnd"/>
      <w:r w:rsidRPr="004C3206">
        <w:rPr>
          <w:rFonts w:ascii="Arial" w:eastAsiaTheme="minorHAnsi" w:hAnsi="Arial" w:cs="Arial"/>
        </w:rPr>
        <w:t xml:space="preserve"> </w:t>
      </w:r>
      <w:proofErr w:type="spellStart"/>
      <w:r w:rsidRPr="004C3206">
        <w:rPr>
          <w:rFonts w:ascii="Arial" w:eastAsiaTheme="minorHAnsi" w:hAnsi="Arial" w:cs="Arial"/>
        </w:rPr>
        <w:t>mēneša</w:t>
      </w:r>
      <w:proofErr w:type="spellEnd"/>
      <w:r w:rsidRPr="004C3206">
        <w:rPr>
          <w:rFonts w:ascii="Arial" w:eastAsiaTheme="minorHAnsi" w:hAnsi="Arial" w:cs="Arial"/>
        </w:rPr>
        <w:t xml:space="preserve"> </w:t>
      </w:r>
      <w:proofErr w:type="spellStart"/>
      <w:r w:rsidRPr="004C3206">
        <w:rPr>
          <w:rFonts w:ascii="Arial" w:eastAsiaTheme="minorHAnsi" w:hAnsi="Arial" w:cs="Arial"/>
        </w:rPr>
        <w:t>laikā</w:t>
      </w:r>
      <w:proofErr w:type="spellEnd"/>
      <w:r w:rsidRPr="004C3206">
        <w:rPr>
          <w:rFonts w:ascii="Arial" w:eastAsiaTheme="minorHAnsi" w:hAnsi="Arial" w:cs="Arial"/>
        </w:rPr>
        <w:t xml:space="preserve"> no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noslēguma</w:t>
      </w:r>
      <w:proofErr w:type="spellEnd"/>
      <w:r w:rsidRPr="004C3206">
        <w:rPr>
          <w:rFonts w:ascii="Arial" w:eastAsiaTheme="minorHAnsi" w:hAnsi="Arial" w:cs="Arial"/>
        </w:rPr>
        <w:t xml:space="preserve"> </w:t>
      </w:r>
      <w:proofErr w:type="spellStart"/>
      <w:r w:rsidRPr="004C3206">
        <w:rPr>
          <w:rFonts w:ascii="Arial" w:eastAsiaTheme="minorHAnsi" w:hAnsi="Arial" w:cs="Arial"/>
        </w:rPr>
        <w:t>dienas</w:t>
      </w:r>
      <w:proofErr w:type="spellEnd"/>
      <w:r w:rsidR="00111A64" w:rsidRPr="004C3206">
        <w:rPr>
          <w:rFonts w:ascii="Arial" w:eastAsiaTheme="minorHAnsi" w:hAnsi="Arial" w:cs="Arial"/>
        </w:rPr>
        <w:t>.</w:t>
      </w:r>
    </w:p>
    <w:p w14:paraId="44AD458E" w14:textId="64CE9500" w:rsidR="004D5968" w:rsidRPr="004C3206" w:rsidRDefault="004D5968" w:rsidP="00BA1088">
      <w:pPr>
        <w:pStyle w:val="Sarakstarindkopa"/>
        <w:numPr>
          <w:ilvl w:val="1"/>
          <w:numId w:val="7"/>
        </w:numPr>
        <w:tabs>
          <w:tab w:val="clear" w:pos="435"/>
          <w:tab w:val="num" w:pos="0"/>
        </w:tabs>
        <w:ind w:left="0" w:hanging="426"/>
        <w:jc w:val="both"/>
        <w:rPr>
          <w:rFonts w:ascii="Arial" w:eastAsiaTheme="minorHAnsi" w:hAnsi="Arial" w:cs="Arial"/>
          <w:b/>
          <w:bCs/>
        </w:rPr>
      </w:pP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organizētājs</w:t>
      </w:r>
      <w:proofErr w:type="spellEnd"/>
      <w:r w:rsidRPr="004C3206">
        <w:rPr>
          <w:rFonts w:ascii="Arial" w:eastAsiaTheme="minorHAnsi" w:hAnsi="Arial" w:cs="Arial"/>
        </w:rPr>
        <w:t xml:space="preserve"> un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rīkotājs</w:t>
      </w:r>
      <w:proofErr w:type="spellEnd"/>
      <w:r w:rsidRPr="004C3206">
        <w:rPr>
          <w:rFonts w:ascii="Arial" w:eastAsiaTheme="minorHAnsi" w:hAnsi="Arial" w:cs="Arial"/>
        </w:rPr>
        <w:t xml:space="preserve">, </w:t>
      </w:r>
      <w:proofErr w:type="spellStart"/>
      <w:r w:rsidRPr="004C3206">
        <w:rPr>
          <w:rFonts w:ascii="Arial" w:eastAsiaTheme="minorHAnsi" w:hAnsi="Arial" w:cs="Arial"/>
        </w:rPr>
        <w:t>apstrādājot</w:t>
      </w:r>
      <w:proofErr w:type="spellEnd"/>
      <w:r w:rsidRPr="004C3206">
        <w:rPr>
          <w:rFonts w:ascii="Arial" w:eastAsiaTheme="minorHAnsi" w:hAnsi="Arial" w:cs="Arial"/>
        </w:rPr>
        <w:t xml:space="preserve"> </w:t>
      </w: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procesā</w:t>
      </w:r>
      <w:proofErr w:type="spellEnd"/>
      <w:r w:rsidRPr="004C3206">
        <w:rPr>
          <w:rFonts w:ascii="Arial" w:eastAsiaTheme="minorHAnsi" w:hAnsi="Arial" w:cs="Arial"/>
        </w:rPr>
        <w:t xml:space="preserve"> </w:t>
      </w:r>
      <w:proofErr w:type="spellStart"/>
      <w:r w:rsidRPr="004C3206">
        <w:rPr>
          <w:rFonts w:ascii="Arial" w:eastAsiaTheme="minorHAnsi" w:hAnsi="Arial" w:cs="Arial"/>
        </w:rPr>
        <w:t>iegūtos</w:t>
      </w:r>
      <w:proofErr w:type="spellEnd"/>
      <w:r w:rsidRPr="004C3206">
        <w:rPr>
          <w:rFonts w:ascii="Arial" w:eastAsiaTheme="minorHAnsi" w:hAnsi="Arial" w:cs="Arial"/>
        </w:rPr>
        <w:t xml:space="preserve"> </w:t>
      </w:r>
      <w:proofErr w:type="spellStart"/>
      <w:r w:rsidRPr="004C3206">
        <w:rPr>
          <w:rFonts w:ascii="Arial" w:eastAsiaTheme="minorHAnsi" w:hAnsi="Arial" w:cs="Arial"/>
        </w:rPr>
        <w:t>fizisko</w:t>
      </w:r>
      <w:proofErr w:type="spellEnd"/>
      <w:r w:rsidRPr="004C3206">
        <w:rPr>
          <w:rFonts w:ascii="Arial" w:eastAsiaTheme="minorHAnsi" w:hAnsi="Arial" w:cs="Arial"/>
        </w:rPr>
        <w:t xml:space="preserve"> </w:t>
      </w:r>
      <w:proofErr w:type="spellStart"/>
      <w:r w:rsidRPr="004C3206">
        <w:rPr>
          <w:rFonts w:ascii="Arial" w:eastAsiaTheme="minorHAnsi" w:hAnsi="Arial" w:cs="Arial"/>
        </w:rPr>
        <w:t>personu</w:t>
      </w:r>
      <w:proofErr w:type="spellEnd"/>
      <w:r w:rsidRPr="004C3206">
        <w:rPr>
          <w:rFonts w:ascii="Arial" w:eastAsiaTheme="minorHAnsi" w:hAnsi="Arial" w:cs="Arial"/>
        </w:rPr>
        <w:t xml:space="preserve"> datus, </w:t>
      </w:r>
      <w:proofErr w:type="spellStart"/>
      <w:r w:rsidRPr="004C3206">
        <w:rPr>
          <w:rFonts w:ascii="Arial" w:eastAsiaTheme="minorHAnsi" w:hAnsi="Arial" w:cs="Arial"/>
        </w:rPr>
        <w:t>ievēro</w:t>
      </w:r>
      <w:proofErr w:type="spellEnd"/>
      <w:r w:rsidRPr="004C3206">
        <w:rPr>
          <w:rFonts w:ascii="Arial" w:eastAsiaTheme="minorHAnsi" w:hAnsi="Arial" w:cs="Arial"/>
        </w:rPr>
        <w:t xml:space="preserve"> </w:t>
      </w:r>
      <w:proofErr w:type="spellStart"/>
      <w:r w:rsidRPr="004C3206">
        <w:rPr>
          <w:rFonts w:ascii="Arial" w:eastAsiaTheme="minorHAnsi" w:hAnsi="Arial" w:cs="Arial"/>
        </w:rPr>
        <w:t>Eiropas</w:t>
      </w:r>
      <w:proofErr w:type="spellEnd"/>
      <w:r w:rsidRPr="004C3206">
        <w:rPr>
          <w:rFonts w:ascii="Arial" w:eastAsiaTheme="minorHAnsi" w:hAnsi="Arial" w:cs="Arial"/>
        </w:rPr>
        <w:t xml:space="preserve"> </w:t>
      </w:r>
      <w:proofErr w:type="spellStart"/>
      <w:r w:rsidRPr="004C3206">
        <w:rPr>
          <w:rFonts w:ascii="Arial" w:eastAsiaTheme="minorHAnsi" w:hAnsi="Arial" w:cs="Arial"/>
        </w:rPr>
        <w:t>Parlamenta</w:t>
      </w:r>
      <w:proofErr w:type="spellEnd"/>
      <w:r w:rsidRPr="004C3206">
        <w:rPr>
          <w:rFonts w:ascii="Arial" w:eastAsiaTheme="minorHAnsi" w:hAnsi="Arial" w:cs="Arial"/>
        </w:rPr>
        <w:t xml:space="preserve"> un </w:t>
      </w:r>
      <w:proofErr w:type="spellStart"/>
      <w:r w:rsidRPr="004C3206">
        <w:rPr>
          <w:rFonts w:ascii="Arial" w:eastAsiaTheme="minorHAnsi" w:hAnsi="Arial" w:cs="Arial"/>
        </w:rPr>
        <w:t>Padomes</w:t>
      </w:r>
      <w:proofErr w:type="spellEnd"/>
      <w:r w:rsidRPr="004C3206">
        <w:rPr>
          <w:rFonts w:ascii="Arial" w:eastAsiaTheme="minorHAnsi" w:hAnsi="Arial" w:cs="Arial"/>
        </w:rPr>
        <w:t xml:space="preserve"> 2016.gada 27.</w:t>
      </w:r>
      <w:r w:rsidR="001929CF" w:rsidRPr="004C3206">
        <w:rPr>
          <w:rFonts w:ascii="Arial" w:eastAsiaTheme="minorHAnsi" w:hAnsi="Arial" w:cs="Arial"/>
        </w:rPr>
        <w:t xml:space="preserve"> </w:t>
      </w:r>
      <w:proofErr w:type="spellStart"/>
      <w:r w:rsidRPr="004C3206">
        <w:rPr>
          <w:rFonts w:ascii="Arial" w:eastAsiaTheme="minorHAnsi" w:hAnsi="Arial" w:cs="Arial"/>
        </w:rPr>
        <w:t>aprīļa</w:t>
      </w:r>
      <w:proofErr w:type="spellEnd"/>
      <w:r w:rsidRPr="004C3206">
        <w:rPr>
          <w:rFonts w:ascii="Arial" w:eastAsiaTheme="minorHAnsi" w:hAnsi="Arial" w:cs="Arial"/>
        </w:rPr>
        <w:t xml:space="preserve"> </w:t>
      </w:r>
      <w:proofErr w:type="spellStart"/>
      <w:r w:rsidRPr="004C3206">
        <w:rPr>
          <w:rFonts w:ascii="Arial" w:eastAsiaTheme="minorHAnsi" w:hAnsi="Arial" w:cs="Arial"/>
        </w:rPr>
        <w:t>Regulā</w:t>
      </w:r>
      <w:proofErr w:type="spellEnd"/>
      <w:r w:rsidRPr="004C3206">
        <w:rPr>
          <w:rFonts w:ascii="Arial" w:eastAsiaTheme="minorHAnsi" w:hAnsi="Arial" w:cs="Arial"/>
        </w:rPr>
        <w:t xml:space="preserve"> 2016/679 par </w:t>
      </w:r>
      <w:proofErr w:type="spellStart"/>
      <w:r w:rsidRPr="004C3206">
        <w:rPr>
          <w:rFonts w:ascii="Arial" w:eastAsiaTheme="minorHAnsi" w:hAnsi="Arial" w:cs="Arial"/>
        </w:rPr>
        <w:t>fizisku</w:t>
      </w:r>
      <w:proofErr w:type="spellEnd"/>
      <w:r w:rsidRPr="004C3206">
        <w:rPr>
          <w:rFonts w:ascii="Arial" w:eastAsiaTheme="minorHAnsi" w:hAnsi="Arial" w:cs="Arial"/>
        </w:rPr>
        <w:t xml:space="preserve"> </w:t>
      </w:r>
      <w:proofErr w:type="spellStart"/>
      <w:r w:rsidRPr="004C3206">
        <w:rPr>
          <w:rFonts w:ascii="Arial" w:eastAsiaTheme="minorHAnsi" w:hAnsi="Arial" w:cs="Arial"/>
        </w:rPr>
        <w:t>personu</w:t>
      </w:r>
      <w:proofErr w:type="spellEnd"/>
      <w:r w:rsidRPr="004C3206">
        <w:rPr>
          <w:rFonts w:ascii="Arial" w:eastAsiaTheme="minorHAnsi" w:hAnsi="Arial" w:cs="Arial"/>
        </w:rPr>
        <w:t xml:space="preserve"> </w:t>
      </w:r>
      <w:proofErr w:type="spellStart"/>
      <w:r w:rsidRPr="004C3206">
        <w:rPr>
          <w:rFonts w:ascii="Arial" w:eastAsiaTheme="minorHAnsi" w:hAnsi="Arial" w:cs="Arial"/>
        </w:rPr>
        <w:t>aizsardzību</w:t>
      </w:r>
      <w:proofErr w:type="spellEnd"/>
      <w:r w:rsidRPr="004C3206">
        <w:rPr>
          <w:rFonts w:ascii="Arial" w:eastAsiaTheme="minorHAnsi" w:hAnsi="Arial" w:cs="Arial"/>
        </w:rPr>
        <w:t xml:space="preserve"> </w:t>
      </w:r>
      <w:proofErr w:type="spellStart"/>
      <w:r w:rsidRPr="004C3206">
        <w:rPr>
          <w:rFonts w:ascii="Arial" w:eastAsiaTheme="minorHAnsi" w:hAnsi="Arial" w:cs="Arial"/>
        </w:rPr>
        <w:t>attiecībā</w:t>
      </w:r>
      <w:proofErr w:type="spellEnd"/>
      <w:r w:rsidRPr="004C3206">
        <w:rPr>
          <w:rFonts w:ascii="Arial" w:eastAsiaTheme="minorHAnsi" w:hAnsi="Arial" w:cs="Arial"/>
        </w:rPr>
        <w:t xml:space="preserve"> </w:t>
      </w:r>
      <w:proofErr w:type="spellStart"/>
      <w:r w:rsidRPr="004C3206">
        <w:rPr>
          <w:rFonts w:ascii="Arial" w:eastAsiaTheme="minorHAnsi" w:hAnsi="Arial" w:cs="Arial"/>
        </w:rPr>
        <w:t>uz</w:t>
      </w:r>
      <w:proofErr w:type="spellEnd"/>
      <w:r w:rsidRPr="004C3206">
        <w:rPr>
          <w:rFonts w:ascii="Arial" w:eastAsiaTheme="minorHAnsi" w:hAnsi="Arial" w:cs="Arial"/>
        </w:rPr>
        <w:t xml:space="preserve"> </w:t>
      </w:r>
      <w:proofErr w:type="spellStart"/>
      <w:r w:rsidRPr="004C3206">
        <w:rPr>
          <w:rFonts w:ascii="Arial" w:eastAsiaTheme="minorHAnsi" w:hAnsi="Arial" w:cs="Arial"/>
        </w:rPr>
        <w:t>personu</w:t>
      </w:r>
      <w:proofErr w:type="spellEnd"/>
      <w:r w:rsidRPr="004C3206">
        <w:rPr>
          <w:rFonts w:ascii="Arial" w:eastAsiaTheme="minorHAnsi" w:hAnsi="Arial" w:cs="Arial"/>
        </w:rPr>
        <w:t xml:space="preserve"> datu </w:t>
      </w:r>
      <w:proofErr w:type="spellStart"/>
      <w:r w:rsidRPr="004C3206">
        <w:rPr>
          <w:rFonts w:ascii="Arial" w:eastAsiaTheme="minorHAnsi" w:hAnsi="Arial" w:cs="Arial"/>
        </w:rPr>
        <w:t>apstrādi</w:t>
      </w:r>
      <w:proofErr w:type="spellEnd"/>
      <w:r w:rsidR="004948C6" w:rsidRPr="004C3206">
        <w:rPr>
          <w:rFonts w:ascii="Arial" w:eastAsiaTheme="minorHAnsi" w:hAnsi="Arial" w:cs="Arial"/>
        </w:rPr>
        <w:t xml:space="preserve"> un </w:t>
      </w:r>
      <w:proofErr w:type="spellStart"/>
      <w:r w:rsidR="004948C6" w:rsidRPr="004C3206">
        <w:rPr>
          <w:rFonts w:ascii="Arial" w:eastAsiaTheme="minorHAnsi" w:hAnsi="Arial" w:cs="Arial"/>
        </w:rPr>
        <w:t>šādu</w:t>
      </w:r>
      <w:proofErr w:type="spellEnd"/>
      <w:r w:rsidR="004948C6" w:rsidRPr="004C3206">
        <w:rPr>
          <w:rFonts w:ascii="Arial" w:eastAsiaTheme="minorHAnsi" w:hAnsi="Arial" w:cs="Arial"/>
        </w:rPr>
        <w:t xml:space="preserve"> datu </w:t>
      </w:r>
      <w:proofErr w:type="spellStart"/>
      <w:r w:rsidR="004948C6" w:rsidRPr="004C3206">
        <w:rPr>
          <w:rFonts w:ascii="Arial" w:eastAsiaTheme="minorHAnsi" w:hAnsi="Arial" w:cs="Arial"/>
        </w:rPr>
        <w:t>brīvu</w:t>
      </w:r>
      <w:proofErr w:type="spellEnd"/>
      <w:r w:rsidR="004948C6" w:rsidRPr="004C3206">
        <w:rPr>
          <w:rFonts w:ascii="Arial" w:eastAsiaTheme="minorHAnsi" w:hAnsi="Arial" w:cs="Arial"/>
        </w:rPr>
        <w:t xml:space="preserve"> </w:t>
      </w:r>
      <w:proofErr w:type="spellStart"/>
      <w:r w:rsidR="004948C6" w:rsidRPr="004C3206">
        <w:rPr>
          <w:rFonts w:ascii="Arial" w:eastAsiaTheme="minorHAnsi" w:hAnsi="Arial" w:cs="Arial"/>
        </w:rPr>
        <w:t>apriti</w:t>
      </w:r>
      <w:proofErr w:type="spellEnd"/>
      <w:r w:rsidR="004948C6" w:rsidRPr="004C3206">
        <w:rPr>
          <w:rFonts w:ascii="Arial" w:eastAsiaTheme="minorHAnsi" w:hAnsi="Arial" w:cs="Arial"/>
        </w:rPr>
        <w:t xml:space="preserve"> un </w:t>
      </w:r>
      <w:proofErr w:type="spellStart"/>
      <w:r w:rsidR="004948C6" w:rsidRPr="004C3206">
        <w:rPr>
          <w:rFonts w:ascii="Arial" w:eastAsiaTheme="minorHAnsi" w:hAnsi="Arial" w:cs="Arial"/>
        </w:rPr>
        <w:t>ar</w:t>
      </w:r>
      <w:proofErr w:type="spellEnd"/>
      <w:r w:rsidR="004948C6" w:rsidRPr="004C3206">
        <w:rPr>
          <w:rFonts w:ascii="Arial" w:eastAsiaTheme="minorHAnsi" w:hAnsi="Arial" w:cs="Arial"/>
        </w:rPr>
        <w:t xml:space="preserve"> ko </w:t>
      </w:r>
      <w:proofErr w:type="spellStart"/>
      <w:r w:rsidR="004948C6" w:rsidRPr="004C3206">
        <w:rPr>
          <w:rFonts w:ascii="Arial" w:eastAsiaTheme="minorHAnsi" w:hAnsi="Arial" w:cs="Arial"/>
        </w:rPr>
        <w:t>atceļ</w:t>
      </w:r>
      <w:proofErr w:type="spellEnd"/>
      <w:r w:rsidR="004948C6" w:rsidRPr="004C3206">
        <w:rPr>
          <w:rFonts w:ascii="Arial" w:eastAsiaTheme="minorHAnsi" w:hAnsi="Arial" w:cs="Arial"/>
        </w:rPr>
        <w:t xml:space="preserve"> </w:t>
      </w:r>
      <w:proofErr w:type="spellStart"/>
      <w:r w:rsidR="004948C6" w:rsidRPr="004C3206">
        <w:rPr>
          <w:rFonts w:ascii="Arial" w:eastAsiaTheme="minorHAnsi" w:hAnsi="Arial" w:cs="Arial"/>
        </w:rPr>
        <w:t>Direktīvu</w:t>
      </w:r>
      <w:proofErr w:type="spellEnd"/>
      <w:r w:rsidR="004948C6" w:rsidRPr="004C3206">
        <w:rPr>
          <w:rFonts w:ascii="Arial" w:eastAsiaTheme="minorHAnsi" w:hAnsi="Arial" w:cs="Arial"/>
        </w:rPr>
        <w:t xml:space="preserve"> 95/46/EK (</w:t>
      </w:r>
      <w:proofErr w:type="spellStart"/>
      <w:r w:rsidR="004948C6" w:rsidRPr="004C3206">
        <w:rPr>
          <w:rFonts w:ascii="Arial" w:eastAsiaTheme="minorHAnsi" w:hAnsi="Arial" w:cs="Arial"/>
        </w:rPr>
        <w:t>Vispārīgā</w:t>
      </w:r>
      <w:proofErr w:type="spellEnd"/>
      <w:r w:rsidR="004948C6" w:rsidRPr="004C3206">
        <w:rPr>
          <w:rFonts w:ascii="Arial" w:eastAsiaTheme="minorHAnsi" w:hAnsi="Arial" w:cs="Arial"/>
        </w:rPr>
        <w:t xml:space="preserve"> datu </w:t>
      </w:r>
      <w:proofErr w:type="spellStart"/>
      <w:r w:rsidR="004948C6" w:rsidRPr="004C3206">
        <w:rPr>
          <w:rFonts w:ascii="Arial" w:eastAsiaTheme="minorHAnsi" w:hAnsi="Arial" w:cs="Arial"/>
        </w:rPr>
        <w:t>aizsardzības</w:t>
      </w:r>
      <w:proofErr w:type="spellEnd"/>
      <w:r w:rsidR="004948C6" w:rsidRPr="004C3206">
        <w:rPr>
          <w:rFonts w:ascii="Arial" w:eastAsiaTheme="minorHAnsi" w:hAnsi="Arial" w:cs="Arial"/>
        </w:rPr>
        <w:t xml:space="preserve"> </w:t>
      </w:r>
      <w:proofErr w:type="spellStart"/>
      <w:r w:rsidR="004948C6" w:rsidRPr="004C3206">
        <w:rPr>
          <w:rFonts w:ascii="Arial" w:eastAsiaTheme="minorHAnsi" w:hAnsi="Arial" w:cs="Arial"/>
        </w:rPr>
        <w:t>regula</w:t>
      </w:r>
      <w:proofErr w:type="spellEnd"/>
      <w:r w:rsidR="004948C6" w:rsidRPr="004C3206">
        <w:rPr>
          <w:rFonts w:ascii="Arial" w:eastAsiaTheme="minorHAnsi" w:hAnsi="Arial" w:cs="Arial"/>
        </w:rPr>
        <w:t xml:space="preserve">) un </w:t>
      </w:r>
      <w:proofErr w:type="spellStart"/>
      <w:r w:rsidR="004948C6" w:rsidRPr="004C3206">
        <w:rPr>
          <w:rFonts w:ascii="Arial" w:eastAsiaTheme="minorHAnsi" w:hAnsi="Arial" w:cs="Arial"/>
        </w:rPr>
        <w:t>nacionālajos</w:t>
      </w:r>
      <w:proofErr w:type="spellEnd"/>
      <w:r w:rsidR="004948C6" w:rsidRPr="004C3206">
        <w:rPr>
          <w:rFonts w:ascii="Arial" w:eastAsiaTheme="minorHAnsi" w:hAnsi="Arial" w:cs="Arial"/>
        </w:rPr>
        <w:t xml:space="preserve"> </w:t>
      </w:r>
      <w:proofErr w:type="spellStart"/>
      <w:r w:rsidR="004948C6" w:rsidRPr="004C3206">
        <w:rPr>
          <w:rFonts w:ascii="Arial" w:eastAsiaTheme="minorHAnsi" w:hAnsi="Arial" w:cs="Arial"/>
        </w:rPr>
        <w:t>normatīvajos</w:t>
      </w:r>
      <w:proofErr w:type="spellEnd"/>
      <w:r w:rsidR="004948C6" w:rsidRPr="004C3206">
        <w:rPr>
          <w:rFonts w:ascii="Arial" w:eastAsiaTheme="minorHAnsi" w:hAnsi="Arial" w:cs="Arial"/>
        </w:rPr>
        <w:t xml:space="preserve"> </w:t>
      </w:r>
      <w:proofErr w:type="spellStart"/>
      <w:r w:rsidR="004948C6" w:rsidRPr="004C3206">
        <w:rPr>
          <w:rFonts w:ascii="Arial" w:eastAsiaTheme="minorHAnsi" w:hAnsi="Arial" w:cs="Arial"/>
        </w:rPr>
        <w:t>aktos</w:t>
      </w:r>
      <w:proofErr w:type="spellEnd"/>
      <w:r w:rsidR="004948C6" w:rsidRPr="004C3206">
        <w:rPr>
          <w:rFonts w:ascii="Arial" w:eastAsiaTheme="minorHAnsi" w:hAnsi="Arial" w:cs="Arial"/>
        </w:rPr>
        <w:t xml:space="preserve"> par personas datu </w:t>
      </w:r>
      <w:proofErr w:type="spellStart"/>
      <w:r w:rsidR="004948C6" w:rsidRPr="004C3206">
        <w:rPr>
          <w:rFonts w:ascii="Arial" w:eastAsiaTheme="minorHAnsi" w:hAnsi="Arial" w:cs="Arial"/>
        </w:rPr>
        <w:t>apstrādi</w:t>
      </w:r>
      <w:proofErr w:type="spellEnd"/>
      <w:r w:rsidR="004948C6" w:rsidRPr="004C3206">
        <w:rPr>
          <w:rFonts w:ascii="Arial" w:eastAsiaTheme="minorHAnsi" w:hAnsi="Arial" w:cs="Arial"/>
        </w:rPr>
        <w:t xml:space="preserve"> </w:t>
      </w:r>
      <w:proofErr w:type="spellStart"/>
      <w:r w:rsidR="004948C6" w:rsidRPr="004C3206">
        <w:rPr>
          <w:rFonts w:ascii="Arial" w:eastAsiaTheme="minorHAnsi" w:hAnsi="Arial" w:cs="Arial"/>
        </w:rPr>
        <w:t>noteiktās</w:t>
      </w:r>
      <w:proofErr w:type="spellEnd"/>
      <w:r w:rsidR="004948C6" w:rsidRPr="004C3206">
        <w:rPr>
          <w:rFonts w:ascii="Arial" w:eastAsiaTheme="minorHAnsi" w:hAnsi="Arial" w:cs="Arial"/>
        </w:rPr>
        <w:t xml:space="preserve"> </w:t>
      </w:r>
      <w:proofErr w:type="spellStart"/>
      <w:r w:rsidR="004948C6" w:rsidRPr="004C3206">
        <w:rPr>
          <w:rFonts w:ascii="Arial" w:eastAsiaTheme="minorHAnsi" w:hAnsi="Arial" w:cs="Arial"/>
        </w:rPr>
        <w:t>prasības</w:t>
      </w:r>
      <w:proofErr w:type="spellEnd"/>
      <w:r w:rsidR="004948C6" w:rsidRPr="004C3206">
        <w:rPr>
          <w:rFonts w:ascii="Arial" w:eastAsiaTheme="minorHAnsi" w:hAnsi="Arial" w:cs="Arial"/>
        </w:rPr>
        <w:t>.</w:t>
      </w:r>
    </w:p>
    <w:p w14:paraId="5FF22A95" w14:textId="5C91EA18" w:rsidR="004948C6" w:rsidRPr="00B976CC" w:rsidRDefault="004948C6" w:rsidP="00BA1088">
      <w:pPr>
        <w:pStyle w:val="Sarakstarindkopa"/>
        <w:numPr>
          <w:ilvl w:val="1"/>
          <w:numId w:val="7"/>
        </w:numPr>
        <w:tabs>
          <w:tab w:val="clear" w:pos="435"/>
          <w:tab w:val="num" w:pos="0"/>
        </w:tabs>
        <w:ind w:left="0" w:hanging="426"/>
        <w:jc w:val="both"/>
        <w:rPr>
          <w:rFonts w:ascii="Arial" w:eastAsiaTheme="minorHAnsi" w:hAnsi="Arial" w:cs="Arial"/>
          <w:b/>
          <w:bCs/>
        </w:rPr>
      </w:pPr>
      <w:proofErr w:type="spellStart"/>
      <w:r w:rsidRPr="004C3206">
        <w:rPr>
          <w:rFonts w:ascii="Arial" w:eastAsiaTheme="minorHAnsi" w:hAnsi="Arial" w:cs="Arial"/>
        </w:rPr>
        <w:t>Izsoles</w:t>
      </w:r>
      <w:proofErr w:type="spellEnd"/>
      <w:r w:rsidRPr="004C3206">
        <w:rPr>
          <w:rFonts w:ascii="Arial" w:eastAsiaTheme="minorHAnsi" w:hAnsi="Arial" w:cs="Arial"/>
        </w:rPr>
        <w:t xml:space="preserve"> </w:t>
      </w:r>
      <w:proofErr w:type="spellStart"/>
      <w:r w:rsidRPr="004C3206">
        <w:rPr>
          <w:rFonts w:ascii="Arial" w:eastAsiaTheme="minorHAnsi" w:hAnsi="Arial" w:cs="Arial"/>
        </w:rPr>
        <w:t>dalībnieka</w:t>
      </w:r>
      <w:proofErr w:type="spellEnd"/>
      <w:r w:rsidRPr="004C3206">
        <w:rPr>
          <w:rFonts w:ascii="Arial" w:eastAsiaTheme="minorHAnsi" w:hAnsi="Arial" w:cs="Arial"/>
        </w:rPr>
        <w:t xml:space="preserve"> personas datu </w:t>
      </w:r>
      <w:proofErr w:type="spellStart"/>
      <w:r w:rsidRPr="004C3206">
        <w:rPr>
          <w:rFonts w:ascii="Arial" w:eastAsiaTheme="minorHAnsi" w:hAnsi="Arial" w:cs="Arial"/>
        </w:rPr>
        <w:t>apstrādes</w:t>
      </w:r>
      <w:proofErr w:type="spellEnd"/>
      <w:r w:rsidRPr="004C3206">
        <w:rPr>
          <w:rFonts w:ascii="Arial" w:eastAsiaTheme="minorHAnsi" w:hAnsi="Arial" w:cs="Arial"/>
        </w:rPr>
        <w:t xml:space="preserve"> </w:t>
      </w:r>
      <w:proofErr w:type="spellStart"/>
      <w:r w:rsidRPr="004C3206">
        <w:rPr>
          <w:rFonts w:ascii="Arial" w:eastAsiaTheme="minorHAnsi" w:hAnsi="Arial" w:cs="Arial"/>
        </w:rPr>
        <w:t>tiesiskais</w:t>
      </w:r>
      <w:proofErr w:type="spellEnd"/>
      <w:r w:rsidRPr="004C3206">
        <w:rPr>
          <w:rFonts w:ascii="Arial" w:eastAsiaTheme="minorHAnsi" w:hAnsi="Arial" w:cs="Arial"/>
        </w:rPr>
        <w:t xml:space="preserve"> </w:t>
      </w:r>
      <w:proofErr w:type="spellStart"/>
      <w:r w:rsidRPr="004C3206">
        <w:rPr>
          <w:rFonts w:ascii="Arial" w:eastAsiaTheme="minorHAnsi" w:hAnsi="Arial" w:cs="Arial"/>
        </w:rPr>
        <w:t>pamats</w:t>
      </w:r>
      <w:proofErr w:type="spellEnd"/>
      <w:r w:rsidRPr="004C3206">
        <w:rPr>
          <w:rFonts w:ascii="Arial" w:eastAsiaTheme="minorHAnsi" w:hAnsi="Arial" w:cs="Arial"/>
        </w:rPr>
        <w:t xml:space="preserve"> </w:t>
      </w:r>
      <w:proofErr w:type="spellStart"/>
      <w:r w:rsidRPr="004C3206">
        <w:rPr>
          <w:rFonts w:ascii="Arial" w:eastAsiaTheme="minorHAnsi" w:hAnsi="Arial" w:cs="Arial"/>
        </w:rPr>
        <w:t>ir</w:t>
      </w:r>
      <w:proofErr w:type="spellEnd"/>
      <w:r w:rsidRPr="004C3206">
        <w:rPr>
          <w:rFonts w:ascii="Arial" w:eastAsiaTheme="minorHAnsi" w:hAnsi="Arial" w:cs="Arial"/>
        </w:rPr>
        <w:t xml:space="preserve"> </w:t>
      </w:r>
      <w:proofErr w:type="spellStart"/>
      <w:r w:rsidRPr="004C3206">
        <w:rPr>
          <w:rFonts w:ascii="Arial" w:eastAsiaTheme="minorHAnsi" w:hAnsi="Arial" w:cs="Arial"/>
        </w:rPr>
        <w:t>Vispārīgās</w:t>
      </w:r>
      <w:proofErr w:type="spellEnd"/>
      <w:r w:rsidRPr="004C3206">
        <w:rPr>
          <w:rFonts w:ascii="Arial" w:eastAsiaTheme="minorHAnsi" w:hAnsi="Arial" w:cs="Arial"/>
        </w:rPr>
        <w:t xml:space="preserve"> datu </w:t>
      </w:r>
      <w:proofErr w:type="spellStart"/>
      <w:r w:rsidRPr="004C3206">
        <w:rPr>
          <w:rFonts w:ascii="Arial" w:eastAsiaTheme="minorHAnsi" w:hAnsi="Arial" w:cs="Arial"/>
        </w:rPr>
        <w:t>aizsardzības</w:t>
      </w:r>
      <w:proofErr w:type="spellEnd"/>
      <w:r w:rsidRPr="004C3206">
        <w:rPr>
          <w:rFonts w:ascii="Arial" w:eastAsiaTheme="minorHAnsi" w:hAnsi="Arial" w:cs="Arial"/>
        </w:rPr>
        <w:t xml:space="preserve"> </w:t>
      </w:r>
      <w:proofErr w:type="spellStart"/>
      <w:r w:rsidRPr="004C3206">
        <w:rPr>
          <w:rFonts w:ascii="Arial" w:eastAsiaTheme="minorHAnsi" w:hAnsi="Arial" w:cs="Arial"/>
        </w:rPr>
        <w:t>regulas</w:t>
      </w:r>
      <w:proofErr w:type="spellEnd"/>
      <w:r w:rsidRPr="004C3206">
        <w:rPr>
          <w:rFonts w:ascii="Arial" w:eastAsiaTheme="minorHAnsi" w:hAnsi="Arial" w:cs="Arial"/>
        </w:rPr>
        <w:t xml:space="preserve"> 6.</w:t>
      </w:r>
      <w:r w:rsidR="001929CF" w:rsidRPr="004C3206">
        <w:rPr>
          <w:rFonts w:ascii="Arial" w:eastAsiaTheme="minorHAnsi" w:hAnsi="Arial" w:cs="Arial"/>
        </w:rPr>
        <w:t xml:space="preserve"> </w:t>
      </w:r>
      <w:proofErr w:type="spellStart"/>
      <w:r w:rsidRPr="004C3206">
        <w:rPr>
          <w:rFonts w:ascii="Arial" w:eastAsiaTheme="minorHAnsi" w:hAnsi="Arial" w:cs="Arial"/>
        </w:rPr>
        <w:t>panta</w:t>
      </w:r>
      <w:proofErr w:type="spellEnd"/>
      <w:r w:rsidRPr="004C3206">
        <w:rPr>
          <w:rFonts w:ascii="Arial" w:eastAsiaTheme="minorHAnsi" w:hAnsi="Arial" w:cs="Arial"/>
        </w:rPr>
        <w:t xml:space="preserve"> </w:t>
      </w:r>
      <w:r w:rsidR="00320C83" w:rsidRPr="004C3206">
        <w:rPr>
          <w:rFonts w:ascii="Arial" w:eastAsiaTheme="minorHAnsi" w:hAnsi="Arial" w:cs="Arial"/>
        </w:rPr>
        <w:t xml:space="preserve">1. </w:t>
      </w:r>
      <w:proofErr w:type="spellStart"/>
      <w:r w:rsidRPr="004C3206">
        <w:rPr>
          <w:rFonts w:ascii="Arial" w:eastAsiaTheme="minorHAnsi" w:hAnsi="Arial" w:cs="Arial"/>
        </w:rPr>
        <w:t>punkta</w:t>
      </w:r>
      <w:proofErr w:type="spellEnd"/>
      <w:r w:rsidRPr="004C3206">
        <w:rPr>
          <w:rFonts w:ascii="Arial" w:eastAsiaTheme="minorHAnsi" w:hAnsi="Arial" w:cs="Arial"/>
        </w:rPr>
        <w:t xml:space="preserve"> c) </w:t>
      </w:r>
      <w:proofErr w:type="spellStart"/>
      <w:r w:rsidRPr="004C3206">
        <w:rPr>
          <w:rFonts w:ascii="Arial" w:eastAsiaTheme="minorHAnsi" w:hAnsi="Arial" w:cs="Arial"/>
        </w:rPr>
        <w:t>apakšpunkts</w:t>
      </w:r>
      <w:proofErr w:type="spellEnd"/>
      <w:r w:rsidRPr="004C3206">
        <w:rPr>
          <w:rFonts w:ascii="Arial" w:eastAsiaTheme="minorHAnsi" w:hAnsi="Arial" w:cs="Arial"/>
        </w:rPr>
        <w:t xml:space="preserve"> – </w:t>
      </w:r>
      <w:proofErr w:type="spellStart"/>
      <w:r w:rsidRPr="004C3206">
        <w:rPr>
          <w:rFonts w:ascii="Arial" w:eastAsiaTheme="minorHAnsi" w:hAnsi="Arial" w:cs="Arial"/>
        </w:rPr>
        <w:t>apstrāde</w:t>
      </w:r>
      <w:proofErr w:type="spellEnd"/>
      <w:r w:rsidRPr="004C3206">
        <w:rPr>
          <w:rFonts w:ascii="Arial" w:eastAsiaTheme="minorHAnsi" w:hAnsi="Arial" w:cs="Arial"/>
        </w:rPr>
        <w:t xml:space="preserve"> </w:t>
      </w:r>
      <w:proofErr w:type="spellStart"/>
      <w:r w:rsidRPr="004C3206">
        <w:rPr>
          <w:rFonts w:ascii="Arial" w:eastAsiaTheme="minorHAnsi" w:hAnsi="Arial" w:cs="Arial"/>
        </w:rPr>
        <w:t>vajadzīga</w:t>
      </w:r>
      <w:proofErr w:type="spellEnd"/>
      <w:r w:rsidRPr="004C3206">
        <w:rPr>
          <w:rFonts w:ascii="Arial" w:eastAsiaTheme="minorHAnsi" w:hAnsi="Arial" w:cs="Arial"/>
        </w:rPr>
        <w:t xml:space="preserve">, lai </w:t>
      </w:r>
      <w:proofErr w:type="spellStart"/>
      <w:r w:rsidRPr="004C3206">
        <w:rPr>
          <w:rFonts w:ascii="Arial" w:eastAsiaTheme="minorHAnsi" w:hAnsi="Arial" w:cs="Arial"/>
        </w:rPr>
        <w:t>izpildītu</w:t>
      </w:r>
      <w:proofErr w:type="spellEnd"/>
      <w:r w:rsidRPr="004C3206">
        <w:rPr>
          <w:rFonts w:ascii="Arial" w:eastAsiaTheme="minorHAnsi" w:hAnsi="Arial" w:cs="Arial"/>
        </w:rPr>
        <w:t xml:space="preserve"> </w:t>
      </w:r>
      <w:proofErr w:type="spellStart"/>
      <w:r w:rsidRPr="004C3206">
        <w:rPr>
          <w:rFonts w:ascii="Arial" w:eastAsiaTheme="minorHAnsi" w:hAnsi="Arial" w:cs="Arial"/>
        </w:rPr>
        <w:t>uz</w:t>
      </w:r>
      <w:proofErr w:type="spellEnd"/>
      <w:r w:rsidRPr="004C3206">
        <w:rPr>
          <w:rFonts w:ascii="Arial" w:eastAsiaTheme="minorHAnsi" w:hAnsi="Arial" w:cs="Arial"/>
        </w:rPr>
        <w:t xml:space="preserve"> </w:t>
      </w:r>
      <w:proofErr w:type="spellStart"/>
      <w:r w:rsidRPr="004C3206">
        <w:rPr>
          <w:rFonts w:ascii="Arial" w:eastAsiaTheme="minorHAnsi" w:hAnsi="Arial" w:cs="Arial"/>
        </w:rPr>
        <w:t>pārzini</w:t>
      </w:r>
      <w:proofErr w:type="spellEnd"/>
      <w:r w:rsidR="00835769" w:rsidRPr="004C3206">
        <w:rPr>
          <w:rFonts w:ascii="Arial" w:eastAsiaTheme="minorHAnsi" w:hAnsi="Arial" w:cs="Arial"/>
        </w:rPr>
        <w:t xml:space="preserve"> </w:t>
      </w:r>
      <w:proofErr w:type="spellStart"/>
      <w:r w:rsidRPr="004C3206">
        <w:rPr>
          <w:rFonts w:ascii="Arial" w:eastAsiaTheme="minorHAnsi" w:hAnsi="Arial" w:cs="Arial"/>
        </w:rPr>
        <w:t>attiecināmu</w:t>
      </w:r>
      <w:proofErr w:type="spellEnd"/>
      <w:r w:rsidRPr="004C3206">
        <w:rPr>
          <w:rFonts w:ascii="Arial" w:eastAsiaTheme="minorHAnsi" w:hAnsi="Arial" w:cs="Arial"/>
        </w:rPr>
        <w:t xml:space="preserve"> </w:t>
      </w:r>
      <w:proofErr w:type="spellStart"/>
      <w:r w:rsidRPr="004C3206">
        <w:rPr>
          <w:rFonts w:ascii="Arial" w:eastAsiaTheme="minorHAnsi" w:hAnsi="Arial" w:cs="Arial"/>
        </w:rPr>
        <w:t>juridisku</w:t>
      </w:r>
      <w:proofErr w:type="spellEnd"/>
      <w:r w:rsidRPr="004C3206">
        <w:rPr>
          <w:rFonts w:ascii="Arial" w:eastAsiaTheme="minorHAnsi" w:hAnsi="Arial" w:cs="Arial"/>
        </w:rPr>
        <w:t xml:space="preserve"> </w:t>
      </w:r>
      <w:proofErr w:type="spellStart"/>
      <w:r w:rsidRPr="004C3206">
        <w:rPr>
          <w:rFonts w:ascii="Arial" w:eastAsiaTheme="minorHAnsi" w:hAnsi="Arial" w:cs="Arial"/>
        </w:rPr>
        <w:t>pienākumu</w:t>
      </w:r>
      <w:proofErr w:type="spellEnd"/>
      <w:r w:rsidRPr="004C3206">
        <w:rPr>
          <w:rFonts w:ascii="Arial" w:eastAsiaTheme="minorHAnsi" w:hAnsi="Arial" w:cs="Arial"/>
        </w:rPr>
        <w:t>.</w:t>
      </w:r>
    </w:p>
    <w:p w14:paraId="3260FC2B" w14:textId="77777777" w:rsidR="00B976CC" w:rsidRPr="004C3206" w:rsidRDefault="00B976CC" w:rsidP="00B976CC">
      <w:pPr>
        <w:pStyle w:val="Sarakstarindkopa"/>
        <w:ind w:left="0"/>
        <w:jc w:val="both"/>
        <w:rPr>
          <w:rFonts w:ascii="Arial" w:eastAsiaTheme="minorHAnsi" w:hAnsi="Arial" w:cs="Arial"/>
          <w:b/>
          <w:bCs/>
        </w:rPr>
      </w:pPr>
    </w:p>
    <w:p w14:paraId="2709154D" w14:textId="4F1E6539" w:rsidR="00E50099" w:rsidRDefault="00B976CC" w:rsidP="00B976CC">
      <w:pPr>
        <w:jc w:val="center"/>
        <w:rPr>
          <w:rFonts w:ascii="Arial" w:eastAsiaTheme="minorHAnsi" w:hAnsi="Arial" w:cs="Arial"/>
          <w:b/>
          <w:bCs/>
          <w:sz w:val="24"/>
          <w:szCs w:val="24"/>
        </w:rPr>
      </w:pPr>
      <w:r w:rsidRPr="00B976CC">
        <w:rPr>
          <w:rFonts w:ascii="Arial" w:eastAsiaTheme="minorHAnsi" w:hAnsi="Arial" w:cs="Arial"/>
          <w:b/>
          <w:bCs/>
          <w:sz w:val="24"/>
          <w:szCs w:val="24"/>
        </w:rPr>
        <w:t>9.Pielikumi</w:t>
      </w:r>
    </w:p>
    <w:p w14:paraId="7F7A8B52" w14:textId="343F29DF" w:rsidR="00B976CC" w:rsidRPr="00B976CC" w:rsidRDefault="00B976CC" w:rsidP="00B976CC">
      <w:pPr>
        <w:spacing w:after="0" w:line="240" w:lineRule="auto"/>
        <w:jc w:val="both"/>
        <w:rPr>
          <w:rFonts w:ascii="Arial" w:eastAsiaTheme="minorHAnsi" w:hAnsi="Arial" w:cs="Arial"/>
          <w:sz w:val="24"/>
          <w:szCs w:val="24"/>
        </w:rPr>
      </w:pPr>
      <w:r w:rsidRPr="00B976CC">
        <w:rPr>
          <w:rFonts w:ascii="Arial" w:eastAsiaTheme="minorHAnsi" w:hAnsi="Arial" w:cs="Arial"/>
          <w:sz w:val="24"/>
          <w:szCs w:val="24"/>
        </w:rPr>
        <w:t xml:space="preserve">9.1. Visi šo izsoles noteikumu pielikumi ir izsoles noteikumu neatņemama sastāvdaļa. </w:t>
      </w:r>
    </w:p>
    <w:p w14:paraId="1B3FB2BE" w14:textId="77777777" w:rsidR="00B976CC" w:rsidRPr="00B976CC" w:rsidRDefault="00B976CC" w:rsidP="00B976CC">
      <w:pPr>
        <w:spacing w:after="0" w:line="240" w:lineRule="auto"/>
        <w:jc w:val="both"/>
        <w:rPr>
          <w:rFonts w:ascii="Arial" w:eastAsiaTheme="minorHAnsi" w:hAnsi="Arial" w:cs="Arial"/>
          <w:sz w:val="24"/>
          <w:szCs w:val="24"/>
        </w:rPr>
      </w:pPr>
      <w:r w:rsidRPr="00B976CC">
        <w:rPr>
          <w:rFonts w:ascii="Arial" w:eastAsiaTheme="minorHAnsi" w:hAnsi="Arial" w:cs="Arial"/>
          <w:sz w:val="24"/>
          <w:szCs w:val="24"/>
        </w:rPr>
        <w:t xml:space="preserve">Pielikumā:  </w:t>
      </w:r>
    </w:p>
    <w:p w14:paraId="7050255E" w14:textId="77777777" w:rsidR="00B976CC" w:rsidRDefault="00B976CC" w:rsidP="00B976CC">
      <w:pPr>
        <w:spacing w:after="0" w:line="240" w:lineRule="auto"/>
        <w:jc w:val="both"/>
        <w:rPr>
          <w:rFonts w:ascii="Arial" w:eastAsiaTheme="minorHAnsi" w:hAnsi="Arial" w:cs="Arial"/>
          <w:sz w:val="24"/>
          <w:szCs w:val="24"/>
        </w:rPr>
      </w:pPr>
    </w:p>
    <w:p w14:paraId="07F13BC3" w14:textId="719FCE69" w:rsidR="00B976CC" w:rsidRPr="00B976CC" w:rsidRDefault="00B976CC" w:rsidP="00B976CC">
      <w:pPr>
        <w:spacing w:after="0" w:line="240" w:lineRule="auto"/>
        <w:jc w:val="both"/>
        <w:rPr>
          <w:rFonts w:ascii="Arial" w:eastAsiaTheme="minorHAnsi" w:hAnsi="Arial" w:cs="Arial"/>
          <w:sz w:val="24"/>
          <w:szCs w:val="24"/>
        </w:rPr>
      </w:pPr>
      <w:r w:rsidRPr="00B976CC">
        <w:rPr>
          <w:rFonts w:ascii="Arial" w:eastAsiaTheme="minorHAnsi" w:hAnsi="Arial" w:cs="Arial"/>
          <w:sz w:val="24"/>
          <w:szCs w:val="24"/>
        </w:rPr>
        <w:t xml:space="preserve">1.  Līguma projekts </w:t>
      </w:r>
      <w:r w:rsidR="00C045EF" w:rsidRPr="00B976CC">
        <w:rPr>
          <w:rFonts w:ascii="Arial" w:eastAsiaTheme="minorHAnsi" w:hAnsi="Arial" w:cs="Arial"/>
          <w:sz w:val="24"/>
          <w:szCs w:val="24"/>
        </w:rPr>
        <w:t xml:space="preserve">kopā </w:t>
      </w:r>
      <w:r w:rsidRPr="00B976CC">
        <w:rPr>
          <w:rFonts w:ascii="Arial" w:eastAsiaTheme="minorHAnsi" w:hAnsi="Arial" w:cs="Arial"/>
          <w:sz w:val="24"/>
          <w:szCs w:val="24"/>
        </w:rPr>
        <w:t>ar pielikum</w:t>
      </w:r>
      <w:r w:rsidR="00C045EF">
        <w:rPr>
          <w:rFonts w:ascii="Arial" w:eastAsiaTheme="minorHAnsi" w:hAnsi="Arial" w:cs="Arial"/>
          <w:sz w:val="24"/>
          <w:szCs w:val="24"/>
        </w:rPr>
        <w:t>iem</w:t>
      </w:r>
      <w:r w:rsidRPr="00B976CC">
        <w:rPr>
          <w:rFonts w:ascii="Arial" w:eastAsiaTheme="minorHAnsi" w:hAnsi="Arial" w:cs="Arial"/>
          <w:sz w:val="24"/>
          <w:szCs w:val="24"/>
        </w:rPr>
        <w:t xml:space="preserve"> uz </w:t>
      </w:r>
      <w:r>
        <w:rPr>
          <w:rFonts w:ascii="Arial" w:eastAsiaTheme="minorHAnsi" w:hAnsi="Arial" w:cs="Arial"/>
          <w:sz w:val="24"/>
          <w:szCs w:val="24"/>
        </w:rPr>
        <w:t>6</w:t>
      </w:r>
      <w:r w:rsidRPr="00B976CC">
        <w:rPr>
          <w:rFonts w:ascii="Arial" w:eastAsiaTheme="minorHAnsi" w:hAnsi="Arial" w:cs="Arial"/>
          <w:sz w:val="24"/>
          <w:szCs w:val="24"/>
        </w:rPr>
        <w:t xml:space="preserve"> </w:t>
      </w:r>
      <w:proofErr w:type="spellStart"/>
      <w:r w:rsidRPr="00B976CC">
        <w:rPr>
          <w:rFonts w:ascii="Arial" w:eastAsiaTheme="minorHAnsi" w:hAnsi="Arial" w:cs="Arial"/>
          <w:sz w:val="24"/>
          <w:szCs w:val="24"/>
        </w:rPr>
        <w:t>lp</w:t>
      </w:r>
      <w:proofErr w:type="spellEnd"/>
      <w:r w:rsidRPr="00B976CC">
        <w:rPr>
          <w:rFonts w:ascii="Arial" w:eastAsiaTheme="minorHAnsi" w:hAnsi="Arial" w:cs="Arial"/>
          <w:sz w:val="24"/>
          <w:szCs w:val="24"/>
        </w:rPr>
        <w:t>.;</w:t>
      </w:r>
    </w:p>
    <w:p w14:paraId="2966B7BD" w14:textId="77777777" w:rsidR="00B976CC" w:rsidRDefault="00B976CC" w:rsidP="00255624">
      <w:pPr>
        <w:spacing w:after="0" w:line="240" w:lineRule="auto"/>
        <w:jc w:val="both"/>
        <w:rPr>
          <w:rFonts w:ascii="Arial" w:eastAsiaTheme="minorHAnsi" w:hAnsi="Arial" w:cs="Arial"/>
          <w:sz w:val="24"/>
          <w:szCs w:val="24"/>
        </w:rPr>
      </w:pPr>
    </w:p>
    <w:p w14:paraId="5BD5F760" w14:textId="12D8FCCB" w:rsidR="00255624" w:rsidRPr="004C3206" w:rsidRDefault="007957A3" w:rsidP="00255624">
      <w:pPr>
        <w:spacing w:after="0" w:line="240" w:lineRule="auto"/>
        <w:jc w:val="both"/>
        <w:rPr>
          <w:rFonts w:ascii="Arial" w:eastAsiaTheme="minorHAnsi" w:hAnsi="Arial" w:cs="Arial"/>
          <w:sz w:val="24"/>
          <w:szCs w:val="24"/>
        </w:rPr>
      </w:pPr>
      <w:r w:rsidRPr="004C3206">
        <w:rPr>
          <w:rFonts w:ascii="Arial" w:eastAsiaTheme="minorHAnsi" w:hAnsi="Arial" w:cs="Arial"/>
          <w:sz w:val="24"/>
          <w:szCs w:val="24"/>
        </w:rPr>
        <w:t xml:space="preserve">Izsoles komisijas priekšsēdētāja:                                              </w:t>
      </w:r>
      <w:r w:rsidR="00B1088F">
        <w:rPr>
          <w:rFonts w:ascii="Arial" w:eastAsiaTheme="minorHAnsi" w:hAnsi="Arial" w:cs="Arial"/>
          <w:sz w:val="24"/>
          <w:szCs w:val="24"/>
        </w:rPr>
        <w:t xml:space="preserve">   </w:t>
      </w:r>
      <w:r w:rsidRPr="004C3206">
        <w:rPr>
          <w:rFonts w:ascii="Arial" w:eastAsiaTheme="minorHAnsi" w:hAnsi="Arial" w:cs="Arial"/>
          <w:sz w:val="24"/>
          <w:szCs w:val="24"/>
        </w:rPr>
        <w:t xml:space="preserve">          /Ilze Bičevska/</w:t>
      </w:r>
    </w:p>
    <w:p w14:paraId="1A5D0319" w14:textId="77777777" w:rsidR="008B0B8E" w:rsidRPr="004C3206" w:rsidRDefault="008B0B8E" w:rsidP="008B0B8E">
      <w:pPr>
        <w:rPr>
          <w:rFonts w:ascii="Arial" w:hAnsi="Arial" w:cs="Arial"/>
          <w:szCs w:val="24"/>
        </w:rPr>
      </w:pPr>
    </w:p>
    <w:p w14:paraId="4C0D475B" w14:textId="77777777" w:rsidR="003A2716" w:rsidRPr="004C3206" w:rsidRDefault="003A2716" w:rsidP="008B0B8E">
      <w:pPr>
        <w:rPr>
          <w:rFonts w:ascii="Arial" w:hAnsi="Arial" w:cs="Arial"/>
        </w:rPr>
      </w:pPr>
    </w:p>
    <w:sectPr w:rsidR="003A2716" w:rsidRPr="004C3206" w:rsidSect="000C3EBC">
      <w:footerReference w:type="default" r:id="rId22"/>
      <w:pgSz w:w="11906" w:h="16838"/>
      <w:pgMar w:top="1135" w:right="1133" w:bottom="1276" w:left="180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08E4" w14:textId="77777777" w:rsidR="00DA17E3" w:rsidRDefault="00DA17E3" w:rsidP="008B0B8E">
      <w:pPr>
        <w:spacing w:after="0" w:line="240" w:lineRule="auto"/>
      </w:pPr>
      <w:r>
        <w:separator/>
      </w:r>
    </w:p>
  </w:endnote>
  <w:endnote w:type="continuationSeparator" w:id="0">
    <w:p w14:paraId="18B763B5" w14:textId="77777777" w:rsidR="00DA17E3" w:rsidRDefault="00DA17E3" w:rsidP="008B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732594"/>
      <w:docPartObj>
        <w:docPartGallery w:val="Page Numbers (Bottom of Page)"/>
        <w:docPartUnique/>
      </w:docPartObj>
    </w:sdtPr>
    <w:sdtContent>
      <w:p w14:paraId="5E7C27FA" w14:textId="194E9579" w:rsidR="002472AF" w:rsidRDefault="002472AF">
        <w:pPr>
          <w:pStyle w:val="Kjene"/>
          <w:jc w:val="center"/>
        </w:pPr>
        <w:r>
          <w:fldChar w:fldCharType="begin"/>
        </w:r>
        <w:r>
          <w:instrText>PAGE   \* MERGEFORMAT</w:instrText>
        </w:r>
        <w:r>
          <w:fldChar w:fldCharType="separate"/>
        </w:r>
        <w:r>
          <w:t>2</w:t>
        </w:r>
        <w:r>
          <w:fldChar w:fldCharType="end"/>
        </w:r>
      </w:p>
    </w:sdtContent>
  </w:sdt>
  <w:p w14:paraId="7D423B2B" w14:textId="77777777" w:rsidR="002472AF" w:rsidRDefault="002472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F3DAA" w14:textId="77777777" w:rsidR="00DA17E3" w:rsidRDefault="00DA17E3" w:rsidP="008B0B8E">
      <w:pPr>
        <w:spacing w:after="0" w:line="240" w:lineRule="auto"/>
      </w:pPr>
      <w:r>
        <w:separator/>
      </w:r>
    </w:p>
  </w:footnote>
  <w:footnote w:type="continuationSeparator" w:id="0">
    <w:p w14:paraId="4A1B0E81" w14:textId="77777777" w:rsidR="00DA17E3" w:rsidRDefault="00DA17E3" w:rsidP="008B0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8A9"/>
    <w:multiLevelType w:val="hybridMultilevel"/>
    <w:tmpl w:val="63E6FAF4"/>
    <w:lvl w:ilvl="0" w:tplc="88A6AE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A7319F"/>
    <w:multiLevelType w:val="hybridMultilevel"/>
    <w:tmpl w:val="C8563A9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1F6FB8"/>
    <w:multiLevelType w:val="multilevel"/>
    <w:tmpl w:val="44CA4DF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2F9528F5"/>
    <w:multiLevelType w:val="multilevel"/>
    <w:tmpl w:val="9D8EF17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79D69FA2"/>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15:restartNumberingAfterBreak="0">
    <w:nsid w:val="3BC24449"/>
    <w:multiLevelType w:val="multilevel"/>
    <w:tmpl w:val="CA5CC6AA"/>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rPr>
        <w:color w:val="000000"/>
      </w:rPr>
    </w:lvl>
    <w:lvl w:ilvl="2">
      <w:start w:val="1"/>
      <w:numFmt w:val="decimal"/>
      <w:isLgl/>
      <w:lvlText w:val="%1.%2.%3."/>
      <w:lvlJc w:val="left"/>
      <w:pPr>
        <w:tabs>
          <w:tab w:val="num" w:pos="1080"/>
        </w:tabs>
        <w:ind w:left="1080" w:hanging="720"/>
      </w:pPr>
      <w:rPr>
        <w:color w:val="000000"/>
      </w:rPr>
    </w:lvl>
    <w:lvl w:ilvl="3">
      <w:start w:val="1"/>
      <w:numFmt w:val="decimal"/>
      <w:isLgl/>
      <w:lvlText w:val="%1.%2.%3.%4."/>
      <w:lvlJc w:val="left"/>
      <w:pPr>
        <w:tabs>
          <w:tab w:val="num" w:pos="1080"/>
        </w:tabs>
        <w:ind w:left="1080" w:hanging="720"/>
      </w:pPr>
      <w:rPr>
        <w:color w:val="000000"/>
      </w:rPr>
    </w:lvl>
    <w:lvl w:ilvl="4">
      <w:start w:val="1"/>
      <w:numFmt w:val="decimal"/>
      <w:isLgl/>
      <w:lvlText w:val="%1.%2.%3.%4.%5."/>
      <w:lvlJc w:val="left"/>
      <w:pPr>
        <w:tabs>
          <w:tab w:val="num" w:pos="1440"/>
        </w:tabs>
        <w:ind w:left="1440" w:hanging="1080"/>
      </w:pPr>
      <w:rPr>
        <w:color w:val="000000"/>
      </w:rPr>
    </w:lvl>
    <w:lvl w:ilvl="5">
      <w:start w:val="1"/>
      <w:numFmt w:val="decimal"/>
      <w:isLgl/>
      <w:lvlText w:val="%1.%2.%3.%4.%5.%6."/>
      <w:lvlJc w:val="left"/>
      <w:pPr>
        <w:tabs>
          <w:tab w:val="num" w:pos="1440"/>
        </w:tabs>
        <w:ind w:left="1440" w:hanging="1080"/>
      </w:pPr>
      <w:rPr>
        <w:color w:val="000000"/>
      </w:rPr>
    </w:lvl>
    <w:lvl w:ilvl="6">
      <w:start w:val="1"/>
      <w:numFmt w:val="decimal"/>
      <w:isLgl/>
      <w:lvlText w:val="%1.%2.%3.%4.%5.%6.%7."/>
      <w:lvlJc w:val="left"/>
      <w:pPr>
        <w:tabs>
          <w:tab w:val="num" w:pos="1800"/>
        </w:tabs>
        <w:ind w:left="1800" w:hanging="1440"/>
      </w:pPr>
      <w:rPr>
        <w:color w:val="000000"/>
      </w:rPr>
    </w:lvl>
    <w:lvl w:ilvl="7">
      <w:start w:val="1"/>
      <w:numFmt w:val="decimal"/>
      <w:isLgl/>
      <w:lvlText w:val="%1.%2.%3.%4.%5.%6.%7.%8."/>
      <w:lvlJc w:val="left"/>
      <w:pPr>
        <w:tabs>
          <w:tab w:val="num" w:pos="1800"/>
        </w:tabs>
        <w:ind w:left="1800" w:hanging="1440"/>
      </w:pPr>
      <w:rPr>
        <w:color w:val="000000"/>
      </w:rPr>
    </w:lvl>
    <w:lvl w:ilvl="8">
      <w:start w:val="1"/>
      <w:numFmt w:val="decimal"/>
      <w:isLgl/>
      <w:lvlText w:val="%1.%2.%3.%4.%5.%6.%7.%8.%9."/>
      <w:lvlJc w:val="left"/>
      <w:pPr>
        <w:tabs>
          <w:tab w:val="num" w:pos="2160"/>
        </w:tabs>
        <w:ind w:left="2160" w:hanging="1800"/>
      </w:pPr>
      <w:rPr>
        <w:color w:val="000000"/>
      </w:rPr>
    </w:lvl>
  </w:abstractNum>
  <w:abstractNum w:abstractNumId="6" w15:restartNumberingAfterBreak="0">
    <w:nsid w:val="5A287BB2"/>
    <w:multiLevelType w:val="hybridMultilevel"/>
    <w:tmpl w:val="8F52A4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653B573A"/>
    <w:multiLevelType w:val="multilevel"/>
    <w:tmpl w:val="12A213A4"/>
    <w:lvl w:ilvl="0">
      <w:start w:val="1"/>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66551215"/>
    <w:multiLevelType w:val="multilevel"/>
    <w:tmpl w:val="DC94D3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363D23"/>
    <w:multiLevelType w:val="multilevel"/>
    <w:tmpl w:val="FB069FB0"/>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522405076">
    <w:abstractNumId w:val="2"/>
  </w:num>
  <w:num w:numId="2" w16cid:durableId="807744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315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336555">
    <w:abstractNumId w:val="3"/>
  </w:num>
  <w:num w:numId="5" w16cid:durableId="747461642">
    <w:abstractNumId w:val="0"/>
  </w:num>
  <w:num w:numId="6" w16cid:durableId="572741386">
    <w:abstractNumId w:val="9"/>
  </w:num>
  <w:num w:numId="7" w16cid:durableId="194688448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7664101">
    <w:abstractNumId w:val="7"/>
  </w:num>
  <w:num w:numId="9" w16cid:durableId="1934053053">
    <w:abstractNumId w:val="8"/>
  </w:num>
  <w:num w:numId="10" w16cid:durableId="2138793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3D"/>
    <w:rsid w:val="00001D62"/>
    <w:rsid w:val="000308E6"/>
    <w:rsid w:val="00036400"/>
    <w:rsid w:val="0004375E"/>
    <w:rsid w:val="000445B6"/>
    <w:rsid w:val="0004515C"/>
    <w:rsid w:val="00047FCF"/>
    <w:rsid w:val="000679F6"/>
    <w:rsid w:val="00071CFE"/>
    <w:rsid w:val="00072E96"/>
    <w:rsid w:val="00076534"/>
    <w:rsid w:val="0007764D"/>
    <w:rsid w:val="00080299"/>
    <w:rsid w:val="00082FA4"/>
    <w:rsid w:val="000A1E6A"/>
    <w:rsid w:val="000B14BB"/>
    <w:rsid w:val="000C1BB9"/>
    <w:rsid w:val="000C3EBC"/>
    <w:rsid w:val="000C7D36"/>
    <w:rsid w:val="000D2252"/>
    <w:rsid w:val="000D254B"/>
    <w:rsid w:val="000D3F7B"/>
    <w:rsid w:val="000E5E43"/>
    <w:rsid w:val="000E6806"/>
    <w:rsid w:val="000F3F00"/>
    <w:rsid w:val="00103AA5"/>
    <w:rsid w:val="00111A64"/>
    <w:rsid w:val="00117B6D"/>
    <w:rsid w:val="001375B3"/>
    <w:rsid w:val="0015493D"/>
    <w:rsid w:val="00161586"/>
    <w:rsid w:val="00174A07"/>
    <w:rsid w:val="00180D22"/>
    <w:rsid w:val="00182CCA"/>
    <w:rsid w:val="001929CF"/>
    <w:rsid w:val="00193990"/>
    <w:rsid w:val="001A26BD"/>
    <w:rsid w:val="001B142D"/>
    <w:rsid w:val="001B2EA4"/>
    <w:rsid w:val="001B4FDD"/>
    <w:rsid w:val="001B5FFB"/>
    <w:rsid w:val="001C0A95"/>
    <w:rsid w:val="001F2DC5"/>
    <w:rsid w:val="00236200"/>
    <w:rsid w:val="002448FE"/>
    <w:rsid w:val="002472AF"/>
    <w:rsid w:val="00255624"/>
    <w:rsid w:val="00257D16"/>
    <w:rsid w:val="00262372"/>
    <w:rsid w:val="00262D6E"/>
    <w:rsid w:val="002703E5"/>
    <w:rsid w:val="00281B7B"/>
    <w:rsid w:val="00291945"/>
    <w:rsid w:val="002937F1"/>
    <w:rsid w:val="00293EA5"/>
    <w:rsid w:val="00297BAB"/>
    <w:rsid w:val="002B2B86"/>
    <w:rsid w:val="002C56BA"/>
    <w:rsid w:val="002D22B2"/>
    <w:rsid w:val="002E020F"/>
    <w:rsid w:val="002E46A0"/>
    <w:rsid w:val="002E5A26"/>
    <w:rsid w:val="002F575D"/>
    <w:rsid w:val="0030600B"/>
    <w:rsid w:val="00307BB6"/>
    <w:rsid w:val="00320C83"/>
    <w:rsid w:val="00321C81"/>
    <w:rsid w:val="00380A1F"/>
    <w:rsid w:val="00380CF1"/>
    <w:rsid w:val="00387DC8"/>
    <w:rsid w:val="0039467C"/>
    <w:rsid w:val="003963D6"/>
    <w:rsid w:val="00397C08"/>
    <w:rsid w:val="003A2716"/>
    <w:rsid w:val="003C1D03"/>
    <w:rsid w:val="003C3CA0"/>
    <w:rsid w:val="003C4017"/>
    <w:rsid w:val="003C636D"/>
    <w:rsid w:val="003D60C6"/>
    <w:rsid w:val="003D7983"/>
    <w:rsid w:val="003E246E"/>
    <w:rsid w:val="003F3434"/>
    <w:rsid w:val="003F44BC"/>
    <w:rsid w:val="003F6DC5"/>
    <w:rsid w:val="004079FC"/>
    <w:rsid w:val="00413DEA"/>
    <w:rsid w:val="00427428"/>
    <w:rsid w:val="00433C5E"/>
    <w:rsid w:val="004367DF"/>
    <w:rsid w:val="00447465"/>
    <w:rsid w:val="004504F2"/>
    <w:rsid w:val="00461B4D"/>
    <w:rsid w:val="00462084"/>
    <w:rsid w:val="0048480E"/>
    <w:rsid w:val="00490DFE"/>
    <w:rsid w:val="004948C6"/>
    <w:rsid w:val="004960D5"/>
    <w:rsid w:val="0049622C"/>
    <w:rsid w:val="004A460D"/>
    <w:rsid w:val="004B6F40"/>
    <w:rsid w:val="004C0418"/>
    <w:rsid w:val="004C1C18"/>
    <w:rsid w:val="004C3206"/>
    <w:rsid w:val="004D5968"/>
    <w:rsid w:val="004E0910"/>
    <w:rsid w:val="004E2064"/>
    <w:rsid w:val="004E346E"/>
    <w:rsid w:val="004E5AB5"/>
    <w:rsid w:val="004E7C8E"/>
    <w:rsid w:val="005058A7"/>
    <w:rsid w:val="005068C0"/>
    <w:rsid w:val="005113AE"/>
    <w:rsid w:val="00520498"/>
    <w:rsid w:val="005332E2"/>
    <w:rsid w:val="00546022"/>
    <w:rsid w:val="00552375"/>
    <w:rsid w:val="00552A85"/>
    <w:rsid w:val="00572C2F"/>
    <w:rsid w:val="00577C06"/>
    <w:rsid w:val="005B0D5A"/>
    <w:rsid w:val="005B49D0"/>
    <w:rsid w:val="005B4C12"/>
    <w:rsid w:val="005C39CF"/>
    <w:rsid w:val="005D4406"/>
    <w:rsid w:val="005E03D2"/>
    <w:rsid w:val="005E1EFC"/>
    <w:rsid w:val="005E217F"/>
    <w:rsid w:val="005E6C87"/>
    <w:rsid w:val="005E6FB3"/>
    <w:rsid w:val="005F3E7E"/>
    <w:rsid w:val="005F6F9A"/>
    <w:rsid w:val="00612178"/>
    <w:rsid w:val="006141CF"/>
    <w:rsid w:val="00616885"/>
    <w:rsid w:val="0061697A"/>
    <w:rsid w:val="00617ED7"/>
    <w:rsid w:val="0062365C"/>
    <w:rsid w:val="00625A33"/>
    <w:rsid w:val="0062672A"/>
    <w:rsid w:val="00630504"/>
    <w:rsid w:val="00637FE1"/>
    <w:rsid w:val="006430B4"/>
    <w:rsid w:val="00657880"/>
    <w:rsid w:val="006604F1"/>
    <w:rsid w:val="00671270"/>
    <w:rsid w:val="00673DE2"/>
    <w:rsid w:val="006832A8"/>
    <w:rsid w:val="006840FC"/>
    <w:rsid w:val="006858A3"/>
    <w:rsid w:val="00686DA5"/>
    <w:rsid w:val="00696DB2"/>
    <w:rsid w:val="00697E1D"/>
    <w:rsid w:val="006B4D76"/>
    <w:rsid w:val="006C7FB8"/>
    <w:rsid w:val="006D6541"/>
    <w:rsid w:val="006E3343"/>
    <w:rsid w:val="006E61FE"/>
    <w:rsid w:val="006E685F"/>
    <w:rsid w:val="006F12C3"/>
    <w:rsid w:val="006F6DCF"/>
    <w:rsid w:val="00700DB8"/>
    <w:rsid w:val="007010D4"/>
    <w:rsid w:val="00704DFD"/>
    <w:rsid w:val="00710A10"/>
    <w:rsid w:val="007232CE"/>
    <w:rsid w:val="0072547F"/>
    <w:rsid w:val="00725C37"/>
    <w:rsid w:val="0075105E"/>
    <w:rsid w:val="0076167A"/>
    <w:rsid w:val="00763CB2"/>
    <w:rsid w:val="00774A24"/>
    <w:rsid w:val="007932DA"/>
    <w:rsid w:val="007957A3"/>
    <w:rsid w:val="007B1AAF"/>
    <w:rsid w:val="007B1B14"/>
    <w:rsid w:val="007C55D4"/>
    <w:rsid w:val="007D4322"/>
    <w:rsid w:val="007E6EAC"/>
    <w:rsid w:val="007F65CD"/>
    <w:rsid w:val="00803D10"/>
    <w:rsid w:val="00806711"/>
    <w:rsid w:val="00823C69"/>
    <w:rsid w:val="00835769"/>
    <w:rsid w:val="0083669D"/>
    <w:rsid w:val="00841649"/>
    <w:rsid w:val="00861E29"/>
    <w:rsid w:val="0086478A"/>
    <w:rsid w:val="0087139F"/>
    <w:rsid w:val="00875AB0"/>
    <w:rsid w:val="00880A99"/>
    <w:rsid w:val="00881FE6"/>
    <w:rsid w:val="008B0B8E"/>
    <w:rsid w:val="008B25D0"/>
    <w:rsid w:val="008B36FB"/>
    <w:rsid w:val="008D17E1"/>
    <w:rsid w:val="008D254C"/>
    <w:rsid w:val="008D375A"/>
    <w:rsid w:val="008F3504"/>
    <w:rsid w:val="009004A8"/>
    <w:rsid w:val="0090537F"/>
    <w:rsid w:val="009076EF"/>
    <w:rsid w:val="00913FEC"/>
    <w:rsid w:val="009463B0"/>
    <w:rsid w:val="00950F6F"/>
    <w:rsid w:val="00951D87"/>
    <w:rsid w:val="00964AF7"/>
    <w:rsid w:val="00981548"/>
    <w:rsid w:val="009A3F2F"/>
    <w:rsid w:val="009C7586"/>
    <w:rsid w:val="009F214C"/>
    <w:rsid w:val="00A01FDA"/>
    <w:rsid w:val="00A113B9"/>
    <w:rsid w:val="00A143C3"/>
    <w:rsid w:val="00A242F4"/>
    <w:rsid w:val="00A33A21"/>
    <w:rsid w:val="00A44C4D"/>
    <w:rsid w:val="00A67381"/>
    <w:rsid w:val="00A760A5"/>
    <w:rsid w:val="00AA0E6D"/>
    <w:rsid w:val="00AC0670"/>
    <w:rsid w:val="00AD557B"/>
    <w:rsid w:val="00AE72DE"/>
    <w:rsid w:val="00B01CC0"/>
    <w:rsid w:val="00B022A1"/>
    <w:rsid w:val="00B02FFB"/>
    <w:rsid w:val="00B031F7"/>
    <w:rsid w:val="00B1088F"/>
    <w:rsid w:val="00B13785"/>
    <w:rsid w:val="00B354FA"/>
    <w:rsid w:val="00B36E42"/>
    <w:rsid w:val="00B45D31"/>
    <w:rsid w:val="00B575E0"/>
    <w:rsid w:val="00B61C19"/>
    <w:rsid w:val="00B722BA"/>
    <w:rsid w:val="00B80CF8"/>
    <w:rsid w:val="00B82844"/>
    <w:rsid w:val="00B9439A"/>
    <w:rsid w:val="00B976CC"/>
    <w:rsid w:val="00BA1088"/>
    <w:rsid w:val="00BA7941"/>
    <w:rsid w:val="00BB318F"/>
    <w:rsid w:val="00BD7771"/>
    <w:rsid w:val="00BE16EB"/>
    <w:rsid w:val="00BE5D5A"/>
    <w:rsid w:val="00BF16C7"/>
    <w:rsid w:val="00C00C6A"/>
    <w:rsid w:val="00C045EF"/>
    <w:rsid w:val="00C12DBF"/>
    <w:rsid w:val="00C161BF"/>
    <w:rsid w:val="00C17213"/>
    <w:rsid w:val="00C23CB2"/>
    <w:rsid w:val="00C37509"/>
    <w:rsid w:val="00C37CD9"/>
    <w:rsid w:val="00C4303D"/>
    <w:rsid w:val="00C45912"/>
    <w:rsid w:val="00C52B5D"/>
    <w:rsid w:val="00C67651"/>
    <w:rsid w:val="00C92488"/>
    <w:rsid w:val="00C94E9E"/>
    <w:rsid w:val="00C951AF"/>
    <w:rsid w:val="00CA6968"/>
    <w:rsid w:val="00CB1D99"/>
    <w:rsid w:val="00CB6AA6"/>
    <w:rsid w:val="00CD1B17"/>
    <w:rsid w:val="00CD443B"/>
    <w:rsid w:val="00CD46C1"/>
    <w:rsid w:val="00CE074E"/>
    <w:rsid w:val="00CE37CD"/>
    <w:rsid w:val="00CF1630"/>
    <w:rsid w:val="00CF421D"/>
    <w:rsid w:val="00D0276C"/>
    <w:rsid w:val="00D20BA9"/>
    <w:rsid w:val="00D25E0A"/>
    <w:rsid w:val="00D41193"/>
    <w:rsid w:val="00D41EF1"/>
    <w:rsid w:val="00D52629"/>
    <w:rsid w:val="00D6125A"/>
    <w:rsid w:val="00D62131"/>
    <w:rsid w:val="00D96844"/>
    <w:rsid w:val="00DA14AF"/>
    <w:rsid w:val="00DA17E3"/>
    <w:rsid w:val="00DC265B"/>
    <w:rsid w:val="00DC5971"/>
    <w:rsid w:val="00DC5DEA"/>
    <w:rsid w:val="00DC7F87"/>
    <w:rsid w:val="00DD2032"/>
    <w:rsid w:val="00DD467E"/>
    <w:rsid w:val="00DE32DA"/>
    <w:rsid w:val="00DF644C"/>
    <w:rsid w:val="00DF7C6C"/>
    <w:rsid w:val="00E0319D"/>
    <w:rsid w:val="00E15655"/>
    <w:rsid w:val="00E313BB"/>
    <w:rsid w:val="00E34AC1"/>
    <w:rsid w:val="00E40336"/>
    <w:rsid w:val="00E50099"/>
    <w:rsid w:val="00E572EB"/>
    <w:rsid w:val="00E62A34"/>
    <w:rsid w:val="00E71374"/>
    <w:rsid w:val="00E71C42"/>
    <w:rsid w:val="00E75BD2"/>
    <w:rsid w:val="00E86748"/>
    <w:rsid w:val="00EA2A3B"/>
    <w:rsid w:val="00EC4FD2"/>
    <w:rsid w:val="00ED6368"/>
    <w:rsid w:val="00EF087A"/>
    <w:rsid w:val="00EF2B65"/>
    <w:rsid w:val="00F06983"/>
    <w:rsid w:val="00F06FF9"/>
    <w:rsid w:val="00F2274A"/>
    <w:rsid w:val="00F34810"/>
    <w:rsid w:val="00F35D82"/>
    <w:rsid w:val="00F63E9A"/>
    <w:rsid w:val="00F64688"/>
    <w:rsid w:val="00F64D0E"/>
    <w:rsid w:val="00F734CC"/>
    <w:rsid w:val="00F73E13"/>
    <w:rsid w:val="00F74499"/>
    <w:rsid w:val="00F77C97"/>
    <w:rsid w:val="00F8052B"/>
    <w:rsid w:val="00FA0933"/>
    <w:rsid w:val="00FB0825"/>
    <w:rsid w:val="00FB638B"/>
    <w:rsid w:val="00FC7C91"/>
    <w:rsid w:val="00FE3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62686"/>
  <w15:chartTrackingRefBased/>
  <w15:docId w15:val="{E38CA7AD-1D27-4DE1-8AD3-6E641217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1088"/>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15493D"/>
    <w:pPr>
      <w:spacing w:after="0" w:line="240" w:lineRule="auto"/>
    </w:pPr>
  </w:style>
  <w:style w:type="numbering" w:customStyle="1" w:styleId="NoList1">
    <w:name w:val="No List1"/>
    <w:next w:val="Bezsaraksta"/>
    <w:uiPriority w:val="99"/>
    <w:semiHidden/>
    <w:unhideWhenUsed/>
    <w:rsid w:val="0015493D"/>
  </w:style>
  <w:style w:type="character" w:styleId="Hipersaite">
    <w:name w:val="Hyperlink"/>
    <w:unhideWhenUsed/>
    <w:rsid w:val="0015493D"/>
    <w:rPr>
      <w:color w:val="000080"/>
      <w:u w:val="single"/>
    </w:rPr>
  </w:style>
  <w:style w:type="paragraph" w:styleId="Sarakstarindkopa">
    <w:name w:val="List Paragraph"/>
    <w:basedOn w:val="Parasts"/>
    <w:uiPriority w:val="34"/>
    <w:qFormat/>
    <w:rsid w:val="0015493D"/>
    <w:pPr>
      <w:suppressAutoHyphens/>
      <w:spacing w:after="0" w:line="240" w:lineRule="auto"/>
      <w:ind w:left="720"/>
      <w:contextualSpacing/>
    </w:pPr>
    <w:rPr>
      <w:rFonts w:ascii="Times New Roman" w:eastAsia="Times New Roman" w:hAnsi="Times New Roman"/>
      <w:sz w:val="24"/>
      <w:szCs w:val="24"/>
      <w:lang w:val="en-GB" w:eastAsia="ar-SA"/>
    </w:rPr>
  </w:style>
  <w:style w:type="paragraph" w:styleId="Balonteksts">
    <w:name w:val="Balloon Text"/>
    <w:basedOn w:val="Parasts"/>
    <w:link w:val="BalontekstsRakstz"/>
    <w:uiPriority w:val="99"/>
    <w:semiHidden/>
    <w:unhideWhenUsed/>
    <w:rsid w:val="0015493D"/>
    <w:pPr>
      <w:suppressAutoHyphens/>
      <w:spacing w:after="0" w:line="240" w:lineRule="auto"/>
    </w:pPr>
    <w:rPr>
      <w:rFonts w:ascii="Segoe UI" w:eastAsia="Times New Roman" w:hAnsi="Segoe UI" w:cs="Segoe UI"/>
      <w:sz w:val="18"/>
      <w:szCs w:val="18"/>
      <w:lang w:val="en-GB" w:eastAsia="ar-SA"/>
    </w:rPr>
  </w:style>
  <w:style w:type="character" w:customStyle="1" w:styleId="BalontekstsRakstz">
    <w:name w:val="Balonteksts Rakstz."/>
    <w:basedOn w:val="Noklusjumarindkopasfonts"/>
    <w:link w:val="Balonteksts"/>
    <w:uiPriority w:val="99"/>
    <w:semiHidden/>
    <w:rsid w:val="0015493D"/>
    <w:rPr>
      <w:rFonts w:ascii="Segoe UI" w:eastAsia="Times New Roman" w:hAnsi="Segoe UI" w:cs="Segoe UI"/>
      <w:sz w:val="18"/>
      <w:szCs w:val="18"/>
      <w:lang w:val="en-GB" w:eastAsia="ar-SA"/>
    </w:rPr>
  </w:style>
  <w:style w:type="paragraph" w:styleId="Galvene">
    <w:name w:val="header"/>
    <w:basedOn w:val="Parasts"/>
    <w:link w:val="GalveneRakstz"/>
    <w:uiPriority w:val="99"/>
    <w:unhideWhenUsed/>
    <w:rsid w:val="0015493D"/>
    <w:pPr>
      <w:tabs>
        <w:tab w:val="center" w:pos="4153"/>
        <w:tab w:val="right" w:pos="8306"/>
      </w:tabs>
    </w:pPr>
  </w:style>
  <w:style w:type="character" w:customStyle="1" w:styleId="GalveneRakstz">
    <w:name w:val="Galvene Rakstz."/>
    <w:basedOn w:val="Noklusjumarindkopasfonts"/>
    <w:link w:val="Galvene"/>
    <w:uiPriority w:val="99"/>
    <w:rsid w:val="0015493D"/>
    <w:rPr>
      <w:rFonts w:ascii="Calibri" w:eastAsia="Calibri" w:hAnsi="Calibri" w:cs="Times New Roman"/>
    </w:rPr>
  </w:style>
  <w:style w:type="paragraph" w:styleId="Kjene">
    <w:name w:val="footer"/>
    <w:basedOn w:val="Parasts"/>
    <w:link w:val="KjeneRakstz"/>
    <w:uiPriority w:val="99"/>
    <w:unhideWhenUsed/>
    <w:rsid w:val="0015493D"/>
    <w:pPr>
      <w:tabs>
        <w:tab w:val="center" w:pos="4153"/>
        <w:tab w:val="right" w:pos="8306"/>
      </w:tabs>
    </w:pPr>
  </w:style>
  <w:style w:type="character" w:customStyle="1" w:styleId="KjeneRakstz">
    <w:name w:val="Kājene Rakstz."/>
    <w:basedOn w:val="Noklusjumarindkopasfonts"/>
    <w:link w:val="Kjene"/>
    <w:uiPriority w:val="99"/>
    <w:rsid w:val="0015493D"/>
    <w:rPr>
      <w:rFonts w:ascii="Calibri" w:eastAsia="Calibri" w:hAnsi="Calibri" w:cs="Times New Roman"/>
    </w:rPr>
  </w:style>
  <w:style w:type="character" w:customStyle="1" w:styleId="Neatrisintapieminana1">
    <w:name w:val="Neatrisināta pieminēšana1"/>
    <w:uiPriority w:val="99"/>
    <w:semiHidden/>
    <w:unhideWhenUsed/>
    <w:rsid w:val="0015493D"/>
    <w:rPr>
      <w:color w:val="808080"/>
      <w:shd w:val="clear" w:color="auto" w:fill="E6E6E6"/>
    </w:rPr>
  </w:style>
  <w:style w:type="character" w:styleId="Komentraatsauce">
    <w:name w:val="annotation reference"/>
    <w:uiPriority w:val="99"/>
    <w:semiHidden/>
    <w:unhideWhenUsed/>
    <w:rsid w:val="0015493D"/>
    <w:rPr>
      <w:sz w:val="16"/>
      <w:szCs w:val="16"/>
    </w:rPr>
  </w:style>
  <w:style w:type="paragraph" w:styleId="Komentrateksts">
    <w:name w:val="annotation text"/>
    <w:basedOn w:val="Parasts"/>
    <w:link w:val="KomentratekstsRakstz"/>
    <w:uiPriority w:val="99"/>
    <w:unhideWhenUsed/>
    <w:rsid w:val="0015493D"/>
    <w:rPr>
      <w:sz w:val="20"/>
      <w:szCs w:val="20"/>
    </w:rPr>
  </w:style>
  <w:style w:type="character" w:customStyle="1" w:styleId="KomentratekstsRakstz">
    <w:name w:val="Komentāra teksts Rakstz."/>
    <w:basedOn w:val="Noklusjumarindkopasfonts"/>
    <w:link w:val="Komentrateksts"/>
    <w:uiPriority w:val="99"/>
    <w:rsid w:val="0015493D"/>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5493D"/>
    <w:rPr>
      <w:b/>
      <w:bCs/>
    </w:rPr>
  </w:style>
  <w:style w:type="character" w:customStyle="1" w:styleId="KomentratmaRakstz">
    <w:name w:val="Komentāra tēma Rakstz."/>
    <w:basedOn w:val="KomentratekstsRakstz"/>
    <w:link w:val="Komentratma"/>
    <w:uiPriority w:val="99"/>
    <w:semiHidden/>
    <w:rsid w:val="0015493D"/>
    <w:rPr>
      <w:rFonts w:ascii="Calibri" w:eastAsia="Calibri" w:hAnsi="Calibri" w:cs="Times New Roman"/>
      <w:b/>
      <w:bCs/>
      <w:sz w:val="20"/>
      <w:szCs w:val="20"/>
    </w:rPr>
  </w:style>
  <w:style w:type="paragraph" w:customStyle="1" w:styleId="Default">
    <w:name w:val="Default"/>
    <w:rsid w:val="003A271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Neatrisintapieminana">
    <w:name w:val="Unresolved Mention"/>
    <w:basedOn w:val="Noklusjumarindkopasfonts"/>
    <w:uiPriority w:val="99"/>
    <w:semiHidden/>
    <w:unhideWhenUsed/>
    <w:rsid w:val="00F74499"/>
    <w:rPr>
      <w:color w:val="605E5C"/>
      <w:shd w:val="clear" w:color="auto" w:fill="E1DFDD"/>
    </w:rPr>
  </w:style>
  <w:style w:type="paragraph" w:styleId="Prskatjums">
    <w:name w:val="Revision"/>
    <w:hidden/>
    <w:uiPriority w:val="99"/>
    <w:semiHidden/>
    <w:rsid w:val="002937F1"/>
    <w:pPr>
      <w:spacing w:after="0" w:line="240" w:lineRule="auto"/>
    </w:pPr>
    <w:rPr>
      <w:rFonts w:ascii="Calibri" w:eastAsia="Calibri" w:hAnsi="Calibri" w:cs="Times New Roman"/>
    </w:rPr>
  </w:style>
  <w:style w:type="character" w:styleId="Izmantotahipersaite">
    <w:name w:val="FollowedHyperlink"/>
    <w:basedOn w:val="Noklusjumarindkopasfonts"/>
    <w:uiPriority w:val="99"/>
    <w:semiHidden/>
    <w:unhideWhenUsed/>
    <w:rsid w:val="001C0A95"/>
    <w:rPr>
      <w:color w:val="954F72" w:themeColor="followedHyperlink"/>
      <w:u w:val="single"/>
    </w:rPr>
  </w:style>
  <w:style w:type="paragraph" w:styleId="Nosaukums">
    <w:name w:val="Title"/>
    <w:basedOn w:val="Parasts"/>
    <w:link w:val="NosaukumsRakstz"/>
    <w:qFormat/>
    <w:rsid w:val="008B0B8E"/>
    <w:pPr>
      <w:spacing w:after="0" w:line="240" w:lineRule="auto"/>
      <w:jc w:val="center"/>
    </w:pPr>
    <w:rPr>
      <w:rFonts w:ascii="Times New Roman" w:eastAsia="Times New Roman" w:hAnsi="Times New Roman"/>
      <w:sz w:val="24"/>
      <w:szCs w:val="20"/>
    </w:rPr>
  </w:style>
  <w:style w:type="character" w:customStyle="1" w:styleId="NosaukumsRakstz">
    <w:name w:val="Nosaukums Rakstz."/>
    <w:basedOn w:val="Noklusjumarindkopasfonts"/>
    <w:link w:val="Nosaukums"/>
    <w:rsid w:val="008B0B8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mailto:edvins.grislis@strencupns.lv" TargetMode="External"/><Relationship Id="rId3" Type="http://schemas.openxmlformats.org/officeDocument/2006/relationships/customXml" Target="../customXml/item3.xml"/><Relationship Id="rId21" Type="http://schemas.openxmlformats.org/officeDocument/2006/relationships/hyperlink" Target="mailto:info@strencupns.lv" TargetMode="External"/><Relationship Id="rId7" Type="http://schemas.openxmlformats.org/officeDocument/2006/relationships/settings" Target="settings.xml"/><Relationship Id="rId12" Type="http://schemas.openxmlformats.org/officeDocument/2006/relationships/hyperlink" Target="http://www.valmierasnovads.lv" TargetMode="External"/><Relationship Id="rId17" Type="http://schemas.openxmlformats.org/officeDocument/2006/relationships/hyperlink" Target="mailto:info@strencupns.lv" TargetMode="External"/><Relationship Id="rId2" Type="http://schemas.openxmlformats.org/officeDocument/2006/relationships/customXml" Target="../customXml/item2.xml"/><Relationship Id="rId16" Type="http://schemas.openxmlformats.org/officeDocument/2006/relationships/hyperlink" Target="http://www.latvija.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encupns.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zsoles.ta.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519F7E14D7C4097D60F22C1F6DCD4" ma:contentTypeVersion="10" ma:contentTypeDescription="Create a new document." ma:contentTypeScope="" ma:versionID="ec5810932349ef533c9aac1f0423a85c">
  <xsd:schema xmlns:xsd="http://www.w3.org/2001/XMLSchema" xmlns:xs="http://www.w3.org/2001/XMLSchema" xmlns:p="http://schemas.microsoft.com/office/2006/metadata/properties" xmlns:ns3="d56a831b-6099-4520-a741-0cf8bf33c1aa" targetNamespace="http://schemas.microsoft.com/office/2006/metadata/properties" ma:root="true" ma:fieldsID="273da083fdc49a90236838a87f5f4e35" ns3:_="">
    <xsd:import namespace="d56a831b-6099-4520-a741-0cf8bf33c1a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a831b-6099-4520-a741-0cf8bf33c1a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6a831b-6099-4520-a741-0cf8bf33c1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7009A-F596-4A78-9210-AF0218C1A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a831b-6099-4520-a741-0cf8bf33c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3D3B8-E605-4260-8C78-0B2C572EEE91}">
  <ds:schemaRefs>
    <ds:schemaRef ds:uri="http://schemas.microsoft.com/sharepoint/v3/contenttype/forms"/>
  </ds:schemaRefs>
</ds:datastoreItem>
</file>

<file path=customXml/itemProps3.xml><?xml version="1.0" encoding="utf-8"?>
<ds:datastoreItem xmlns:ds="http://schemas.openxmlformats.org/officeDocument/2006/customXml" ds:itemID="{8B224DCF-3B5C-4845-9075-AB2529F79F66}">
  <ds:schemaRefs>
    <ds:schemaRef ds:uri="http://schemas.microsoft.com/office/2006/metadata/properties"/>
    <ds:schemaRef ds:uri="http://schemas.microsoft.com/office/infopath/2007/PartnerControls"/>
    <ds:schemaRef ds:uri="d56a831b-6099-4520-a741-0cf8bf33c1aa"/>
  </ds:schemaRefs>
</ds:datastoreItem>
</file>

<file path=customXml/itemProps4.xml><?xml version="1.0" encoding="utf-8"?>
<ds:datastoreItem xmlns:ds="http://schemas.openxmlformats.org/officeDocument/2006/customXml" ds:itemID="{A95F6F42-B89B-49E1-B5ED-6C659798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9261</Words>
  <Characters>5280</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Bičevska</dc:creator>
  <cp:keywords/>
  <dc:description/>
  <cp:lastModifiedBy>Ilze Bičevska</cp:lastModifiedBy>
  <cp:revision>7</cp:revision>
  <dcterms:created xsi:type="dcterms:W3CDTF">2026-04-08T11:33:00Z</dcterms:created>
  <dcterms:modified xsi:type="dcterms:W3CDTF">2026-04-10T08:16:00Z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0x010100CF3519F7E14D7C4097D60F22C1F6DCD4</vt:lpwstr>
  </property>
</Properties>
</file>