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AE89" w14:textId="77777777" w:rsidR="0083748C" w:rsidRPr="00C77D74" w:rsidRDefault="00000000" w:rsidP="00E61DDD">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14:paraId="4DBB6063" w14:textId="77777777" w:rsidR="00E61DDD" w:rsidRDefault="00E61DDD" w:rsidP="00BA4316">
      <w:pPr>
        <w:overflowPunct w:val="0"/>
        <w:autoSpaceDE w:val="0"/>
        <w:autoSpaceDN w:val="0"/>
        <w:adjustRightInd w:val="0"/>
        <w:jc w:val="right"/>
        <w:textAlignment w:val="baseline"/>
        <w:rPr>
          <w:b/>
          <w:bCs/>
          <w:u w:val="single"/>
        </w:rPr>
      </w:pPr>
    </w:p>
    <w:p w14:paraId="286D8CA9" w14:textId="77777777" w:rsidR="00FC3B8F" w:rsidRDefault="00000000" w:rsidP="00641476">
      <w:pPr>
        <w:jc w:val="center"/>
        <w:rPr>
          <w:b/>
          <w:bCs/>
          <w:u w:val="single"/>
        </w:rPr>
      </w:pPr>
      <w:r w:rsidRPr="000C7D59">
        <w:rPr>
          <w:noProof/>
        </w:rPr>
        <w:drawing>
          <wp:inline distT="0" distB="0" distL="0" distR="0" wp14:anchorId="2786C7D9" wp14:editId="78ADA818">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0DB9E8F1" w14:textId="77777777" w:rsidR="00FC3B8F" w:rsidRPr="005B2ACA" w:rsidRDefault="00000000" w:rsidP="00641476">
      <w:pPr>
        <w:pStyle w:val="Galvene"/>
        <w:jc w:val="center"/>
        <w:rPr>
          <w:rFonts w:ascii="Times New Roman" w:hAnsi="Times New Roman" w:cs="Times New Roman"/>
          <w:b/>
        </w:rPr>
      </w:pPr>
      <w:r w:rsidRPr="005B2ACA">
        <w:rPr>
          <w:rFonts w:ascii="Times New Roman" w:hAnsi="Times New Roman" w:cs="Times New Roman"/>
          <w:b/>
        </w:rPr>
        <w:t>AIZKRAUKLES NOVADA DOME</w:t>
      </w:r>
    </w:p>
    <w:p w14:paraId="302A2C36" w14:textId="77777777" w:rsidR="00FC3B8F" w:rsidRPr="008307E6" w:rsidRDefault="00000000" w:rsidP="00641476">
      <w:pPr>
        <w:pStyle w:val="Galvene"/>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14:anchorId="39169FDF" wp14:editId="3400114B">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5CEED21B" w14:textId="77777777" w:rsidR="00FC3B8F" w:rsidRDefault="00000000"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50FF4261" w14:textId="77777777" w:rsidR="00C90024" w:rsidRDefault="00000000" w:rsidP="00641476">
      <w:pPr>
        <w:keepNext/>
        <w:jc w:val="center"/>
        <w:outlineLvl w:val="1"/>
        <w:rPr>
          <w:bCs/>
        </w:rPr>
      </w:pPr>
      <w:r w:rsidRPr="001E46F7">
        <w:rPr>
          <w:bCs/>
        </w:rPr>
        <w:t xml:space="preserve">Aizkrauklē </w:t>
      </w:r>
    </w:p>
    <w:p w14:paraId="1DF7337B" w14:textId="77777777" w:rsidR="00682EB9" w:rsidRPr="001E46F7" w:rsidRDefault="00682EB9" w:rsidP="00641476">
      <w:pPr>
        <w:keepNext/>
        <w:jc w:val="center"/>
        <w:outlineLvl w:val="1"/>
        <w:rPr>
          <w:bCs/>
        </w:rPr>
      </w:pPr>
    </w:p>
    <w:p w14:paraId="6BA264A5" w14:textId="384656BD" w:rsidR="00E93492" w:rsidRPr="001E46F7" w:rsidRDefault="00000000" w:rsidP="00455163">
      <w:pPr>
        <w:overflowPunct w:val="0"/>
        <w:autoSpaceDE w:val="0"/>
        <w:autoSpaceDN w:val="0"/>
        <w:adjustRightInd w:val="0"/>
        <w:spacing w:after="80"/>
        <w:textAlignment w:val="baseline"/>
      </w:pPr>
      <w:r w:rsidRPr="001E46F7">
        <w:rPr>
          <w:bCs/>
          <w:color w:val="4F4F4F"/>
          <w:shd w:val="clear" w:color="auto" w:fill="FFFFFF"/>
        </w:rPr>
        <w:t>30.04.2026.</w:t>
      </w:r>
      <w:r w:rsidRPr="001E46F7">
        <w:t xml:space="preserve"> </w:t>
      </w:r>
      <w:r w:rsidR="0071137A" w:rsidRPr="001E46F7">
        <w:tab/>
      </w:r>
      <w:r w:rsidR="0071137A" w:rsidRPr="001E46F7">
        <w:tab/>
      </w:r>
      <w:r w:rsidR="00455163" w:rsidRPr="001E46F7">
        <w:tab/>
      </w:r>
      <w:r w:rsidR="00455163" w:rsidRPr="001E46F7">
        <w:tab/>
      </w:r>
      <w:r w:rsidR="00455163" w:rsidRPr="001E46F7">
        <w:tab/>
      </w:r>
      <w:r w:rsidR="00682EB9">
        <w:t xml:space="preserve">                               </w:t>
      </w:r>
      <w:r w:rsidR="00A71580" w:rsidRPr="001E46F7">
        <w:t xml:space="preserve">sēdes </w:t>
      </w:r>
      <w:r w:rsidR="0071137A" w:rsidRPr="001E46F7">
        <w:t>protokols Nr.</w:t>
      </w:r>
      <w:r w:rsidR="00455163" w:rsidRPr="001E46F7">
        <w:t xml:space="preserve"> </w:t>
      </w:r>
      <w:r w:rsidR="001E46F7" w:rsidRPr="001E46F7">
        <w:t>2026/6</w:t>
      </w:r>
      <w:r w:rsidR="00093F56" w:rsidRPr="001E46F7">
        <w:t xml:space="preserve">., </w:t>
      </w:r>
      <w:r w:rsidR="00682EB9">
        <w:t>45</w:t>
      </w:r>
      <w:r w:rsidR="00093F56" w:rsidRPr="001E46F7">
        <w:t>.</w:t>
      </w:r>
      <w:r w:rsidR="00DA1E39" w:rsidRPr="001E46F7">
        <w:t>p</w:t>
      </w:r>
      <w:r w:rsidR="00573DAD" w:rsidRPr="001E46F7">
        <w:t>.</w:t>
      </w:r>
      <w:r w:rsidRPr="001E46F7">
        <w:t xml:space="preserve"> </w:t>
      </w:r>
    </w:p>
    <w:p w14:paraId="4FFBECE0" w14:textId="77777777" w:rsidR="00802AC8" w:rsidRPr="001E46F7" w:rsidRDefault="00000000" w:rsidP="00455163">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006F5C0B" w:rsidRPr="001E46F7">
        <w:rPr>
          <w:b/>
        </w:rPr>
        <w:t>.</w:t>
      </w:r>
      <w:r w:rsidR="00F603F6" w:rsidRPr="001E46F7">
        <w:t xml:space="preserve"> </w:t>
      </w:r>
      <w:r w:rsidR="00F603F6" w:rsidRPr="001E46F7">
        <w:rPr>
          <w:b/>
        </w:rPr>
        <w:t>2026/309</w:t>
      </w:r>
    </w:p>
    <w:p w14:paraId="0EBB2C9D" w14:textId="77777777" w:rsidR="00BA4316"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augošu koku atsavināšanu nekustamajā īpašumā </w:t>
      </w:r>
    </w:p>
    <w:p w14:paraId="3DAB3157" w14:textId="77777777" w:rsidR="00BA4316"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"Mežaparks", Bebru pagastā, Aizkraukles novadā un</w:t>
      </w:r>
    </w:p>
    <w:p w14:paraId="6B90BA2F" w14:textId="77777777" w:rsidR="003544D5" w:rsidRDefault="00000000" w:rsidP="00455163">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 xml:space="preserve"> Izsoles noteikumu apstiprināšanu</w:t>
      </w:r>
      <w:r w:rsidR="00455163" w:rsidRPr="00374CCE">
        <w:t xml:space="preserve">         </w:t>
      </w:r>
    </w:p>
    <w:p w14:paraId="2A438646" w14:textId="77777777" w:rsidR="003544D5" w:rsidRDefault="003544D5" w:rsidP="003544D5">
      <w:pPr>
        <w:rPr>
          <w:sz w:val="22"/>
          <w:szCs w:val="22"/>
        </w:rPr>
      </w:pPr>
    </w:p>
    <w:p w14:paraId="7B83062A" w14:textId="77777777" w:rsidR="00BA4316" w:rsidRPr="00A37231" w:rsidRDefault="00000000" w:rsidP="00BA4316">
      <w:pPr>
        <w:ind w:firstLine="567"/>
        <w:jc w:val="both"/>
      </w:pPr>
      <w:r w:rsidRPr="00A37231">
        <w:t>Atbilstoši Meža likuma 12.</w:t>
      </w:r>
      <w:r>
        <w:t> </w:t>
      </w:r>
      <w:r w:rsidRPr="00A37231">
        <w:t>panta pirmajai daļai Valsts Meža dienests 202</w:t>
      </w:r>
      <w:r>
        <w:t>5</w:t>
      </w:r>
      <w:r w:rsidRPr="00A37231">
        <w:t>.</w:t>
      </w:r>
      <w:r>
        <w:t> </w:t>
      </w:r>
      <w:r w:rsidRPr="00A37231">
        <w:t xml:space="preserve">gada </w:t>
      </w:r>
      <w:r>
        <w:t>4</w:t>
      </w:r>
      <w:r w:rsidRPr="00A37231">
        <w:t>.</w:t>
      </w:r>
      <w:r w:rsidR="004E79F7">
        <w:t> </w:t>
      </w:r>
      <w:r>
        <w:t xml:space="preserve">decembrī </w:t>
      </w:r>
      <w:r w:rsidRPr="00A37231">
        <w:t>izsniedzis Apliecinājumu</w:t>
      </w:r>
      <w:r>
        <w:t>s</w:t>
      </w:r>
      <w:r w:rsidRPr="00A37231">
        <w:t xml:space="preserve"> Nr.</w:t>
      </w:r>
      <w:r w:rsidR="004E79F7">
        <w:t> </w:t>
      </w:r>
      <w:r>
        <w:t xml:space="preserve">892115006 </w:t>
      </w:r>
      <w:r w:rsidRPr="00A37231">
        <w:t>augošu koku ciršanai nekustamā īpašuma “</w:t>
      </w:r>
      <w:r>
        <w:t>Mežaparks</w:t>
      </w:r>
      <w:r w:rsidRPr="00A37231">
        <w:t xml:space="preserve">”, </w:t>
      </w:r>
      <w:r>
        <w:t>Bebru pagastā,</w:t>
      </w:r>
      <w:r w:rsidRPr="00A37231">
        <w:t xml:space="preserve"> Aizkraukles novad</w:t>
      </w:r>
      <w:r>
        <w:t>ā,</w:t>
      </w:r>
      <w:r w:rsidRPr="00A37231">
        <w:t xml:space="preserve"> zemes vienībā ar kadastra apzīmējumu </w:t>
      </w:r>
      <w:r>
        <w:t>3246 006 0116</w:t>
      </w:r>
      <w:r w:rsidRPr="00A37231">
        <w:t xml:space="preserve">, </w:t>
      </w:r>
      <w:r>
        <w:t>1</w:t>
      </w:r>
      <w:r w:rsidRPr="00A37231">
        <w:t>.</w:t>
      </w:r>
      <w:r>
        <w:t> </w:t>
      </w:r>
      <w:r w:rsidRPr="00A37231">
        <w:t xml:space="preserve">kvartāla </w:t>
      </w:r>
      <w:r>
        <w:t>1., 3. un 4. </w:t>
      </w:r>
      <w:r w:rsidRPr="00A37231">
        <w:t xml:space="preserve">nogabalā ar kopējo platību </w:t>
      </w:r>
      <w:r>
        <w:t xml:space="preserve">3,51 </w:t>
      </w:r>
      <w:r w:rsidRPr="00A37231">
        <w:t>ha</w:t>
      </w:r>
      <w:r>
        <w:t>.</w:t>
      </w:r>
    </w:p>
    <w:p w14:paraId="6C90782F" w14:textId="77777777" w:rsidR="00BA4316" w:rsidRPr="009759BB" w:rsidRDefault="00000000" w:rsidP="00BA4316">
      <w:pPr>
        <w:ind w:firstLine="567"/>
        <w:jc w:val="both"/>
      </w:pPr>
      <w:r w:rsidRPr="00A57277">
        <w:t xml:space="preserve">Aizkraukles </w:t>
      </w:r>
      <w:r w:rsidRPr="009759BB">
        <w:t>novada domes Objektu apsekošanas un mantas vērtēšanas komisija ar 202</w:t>
      </w:r>
      <w:r>
        <w:t>6</w:t>
      </w:r>
      <w:r w:rsidRPr="009759BB">
        <w:t xml:space="preserve">. gada </w:t>
      </w:r>
      <w:r>
        <w:t>27</w:t>
      </w:r>
      <w:r w:rsidRPr="009759BB">
        <w:t>. </w:t>
      </w:r>
      <w:r>
        <w:t>marta</w:t>
      </w:r>
      <w:r w:rsidRPr="009759BB">
        <w:t xml:space="preserve"> sēdes lēmumu Nr. </w:t>
      </w:r>
      <w:r>
        <w:t>56</w:t>
      </w:r>
      <w:r w:rsidRPr="009759BB">
        <w:t xml:space="preserve"> (protokols Nr.</w:t>
      </w:r>
      <w:r w:rsidR="004E79F7">
        <w:t> </w:t>
      </w:r>
      <w:r>
        <w:t>3</w:t>
      </w:r>
      <w:r w:rsidRPr="009759BB">
        <w:t xml:space="preserve">., </w:t>
      </w:r>
      <w:r>
        <w:t>24</w:t>
      </w:r>
      <w:r w:rsidRPr="009759BB">
        <w:t xml:space="preserve">. p.) noteikusi atsavināšanai nododamās cirsmas nosacīto atsavināšanas cenu </w:t>
      </w:r>
      <w:r>
        <w:rPr>
          <w:b/>
          <w:bCs/>
        </w:rPr>
        <w:t>909,00</w:t>
      </w:r>
      <w:r w:rsidRPr="009759BB">
        <w:rPr>
          <w:b/>
          <w:bCs/>
        </w:rPr>
        <w:t xml:space="preserve"> </w:t>
      </w:r>
      <w:r w:rsidRPr="009759BB">
        <w:rPr>
          <w:b/>
          <w:bCs/>
          <w:lang w:eastAsia="en-US"/>
        </w:rPr>
        <w:t>euro</w:t>
      </w:r>
      <w:r w:rsidRPr="009759BB">
        <w:rPr>
          <w:lang w:eastAsia="en-US"/>
        </w:rPr>
        <w:t xml:space="preserve"> </w:t>
      </w:r>
      <w:r w:rsidRPr="009759BB">
        <w:rPr>
          <w:i/>
          <w:iCs/>
          <w:lang w:eastAsia="en-US"/>
        </w:rPr>
        <w:t>(</w:t>
      </w:r>
      <w:r>
        <w:rPr>
          <w:i/>
          <w:iCs/>
          <w:lang w:eastAsia="en-US"/>
        </w:rPr>
        <w:t>deviņi simti deviņi</w:t>
      </w:r>
      <w:r w:rsidRPr="009759BB">
        <w:rPr>
          <w:i/>
          <w:iCs/>
          <w:lang w:eastAsia="en-US"/>
        </w:rPr>
        <w:t xml:space="preserve"> </w:t>
      </w:r>
      <w:r w:rsidRPr="009759BB">
        <w:rPr>
          <w:i/>
          <w:iCs/>
        </w:rPr>
        <w:t>euro, 00</w:t>
      </w:r>
      <w:r>
        <w:rPr>
          <w:i/>
          <w:iCs/>
        </w:rPr>
        <w:t> </w:t>
      </w:r>
      <w:r w:rsidRPr="009759BB">
        <w:rPr>
          <w:i/>
          <w:iCs/>
        </w:rPr>
        <w:t xml:space="preserve"> centi)</w:t>
      </w:r>
      <w:r w:rsidRPr="009759BB">
        <w:t>.</w:t>
      </w:r>
    </w:p>
    <w:p w14:paraId="7D5F97E2" w14:textId="77777777" w:rsidR="00BA4316" w:rsidRPr="00A37231" w:rsidRDefault="00000000" w:rsidP="00BA4316">
      <w:pPr>
        <w:ind w:firstLine="567"/>
        <w:jc w:val="both"/>
      </w:pPr>
      <w:r w:rsidRPr="009759BB">
        <w:t>Atbilstoši Publiskas personas</w:t>
      </w:r>
      <w:r w:rsidRPr="00A37231">
        <w:t xml:space="preserve"> mantas atsavināšanas likuma 9.</w:t>
      </w:r>
      <w:r>
        <w:t> </w:t>
      </w:r>
      <w:r w:rsidRPr="00A37231">
        <w:t xml:space="preserve">panta trešajai daļai kustamās mantas atsavināšanu organizē publiska persona, tās iestāde vai kapitālsabiedrība, kuras valdījumā vai turējumā atrodas attiecīgā manta. Saskaņā ar </w:t>
      </w:r>
      <w:r>
        <w:t>šī</w:t>
      </w:r>
      <w:r w:rsidRPr="00A37231">
        <w:t xml:space="preserve"> likuma 10.</w:t>
      </w:r>
      <w:r>
        <w:t> </w:t>
      </w:r>
      <w:r w:rsidRPr="00A37231">
        <w:t>panta pirmajā daļā noteikto izsoles noteikumus apstiprina Aizkraukles novada dome, kura organizē atvasinātas publiskas personas kustamās mantas atsavināšanu. Izsoles noteikumos norāda institūciju (amatpersonu), kura apstiprina izsoles rezultātus un kurai var iesniegt sūdzības par izsoles rīkotāja darbībām.</w:t>
      </w:r>
    </w:p>
    <w:p w14:paraId="5752C032" w14:textId="77777777" w:rsidR="00BA4316" w:rsidRPr="007F2937" w:rsidRDefault="00000000" w:rsidP="00BA4316">
      <w:pPr>
        <w:ind w:firstLine="567"/>
        <w:jc w:val="both"/>
      </w:pPr>
      <w:r w:rsidRPr="006C7D52">
        <w:rPr>
          <w:rFonts w:eastAsia="Times New Roman"/>
          <w:lang w:eastAsia="en-US"/>
        </w:rPr>
        <w:t>Pamatojoties uz likuma Pašvaldību likuma 10.</w:t>
      </w:r>
      <w:r>
        <w:rPr>
          <w:rFonts w:eastAsia="Times New Roman"/>
          <w:lang w:eastAsia="en-US"/>
        </w:rPr>
        <w:t> </w:t>
      </w:r>
      <w:r w:rsidRPr="006C7D52">
        <w:rPr>
          <w:rFonts w:eastAsia="Times New Roman"/>
          <w:lang w:eastAsia="en-US"/>
        </w:rPr>
        <w:t>panta pirmās daļas 1</w:t>
      </w:r>
      <w:r w:rsidR="009F5E92">
        <w:rPr>
          <w:rFonts w:eastAsia="Times New Roman"/>
          <w:lang w:eastAsia="en-US"/>
        </w:rPr>
        <w:t>6</w:t>
      </w:r>
      <w:r w:rsidRPr="006C7D52">
        <w:rPr>
          <w:rFonts w:eastAsia="Times New Roman"/>
          <w:lang w:eastAsia="en-US"/>
        </w:rPr>
        <w:t>.</w:t>
      </w:r>
      <w:r>
        <w:rPr>
          <w:rFonts w:eastAsia="Times New Roman"/>
          <w:lang w:eastAsia="en-US"/>
        </w:rPr>
        <w:t> </w:t>
      </w:r>
      <w:r w:rsidRPr="006C7D52">
        <w:rPr>
          <w:rFonts w:eastAsia="Times New Roman"/>
          <w:lang w:eastAsia="en-US"/>
        </w:rPr>
        <w:t>punktu, 73.</w:t>
      </w:r>
      <w:r>
        <w:rPr>
          <w:rFonts w:eastAsia="Times New Roman"/>
          <w:lang w:eastAsia="en-US"/>
        </w:rPr>
        <w:t> </w:t>
      </w:r>
      <w:r w:rsidRPr="006C7D52">
        <w:rPr>
          <w:rFonts w:eastAsia="Times New Roman"/>
          <w:lang w:eastAsia="en-US"/>
        </w:rPr>
        <w:t>panta ceturto daļu, Publiskas personas mantas atsavināšanas likuma 4.</w:t>
      </w:r>
      <w:r>
        <w:rPr>
          <w:rFonts w:eastAsia="Times New Roman"/>
          <w:lang w:eastAsia="en-US"/>
        </w:rPr>
        <w:t> </w:t>
      </w:r>
      <w:r w:rsidRPr="006C7D52">
        <w:rPr>
          <w:rFonts w:eastAsia="Times New Roman"/>
          <w:lang w:eastAsia="en-US"/>
        </w:rPr>
        <w:t>panta pirmo prim daļu, 4.</w:t>
      </w:r>
      <w:r>
        <w:rPr>
          <w:rFonts w:eastAsia="Times New Roman"/>
          <w:lang w:eastAsia="en-US"/>
        </w:rPr>
        <w:t> </w:t>
      </w:r>
      <w:r w:rsidRPr="006C7D52">
        <w:rPr>
          <w:rFonts w:eastAsia="Times New Roman"/>
          <w:lang w:eastAsia="en-US"/>
        </w:rPr>
        <w:t>panta otro daļu, 8.</w:t>
      </w:r>
      <w:r>
        <w:rPr>
          <w:rFonts w:eastAsia="Times New Roman"/>
          <w:lang w:eastAsia="en-US"/>
        </w:rPr>
        <w:t> </w:t>
      </w:r>
      <w:r w:rsidRPr="006C7D52">
        <w:rPr>
          <w:rFonts w:eastAsia="Times New Roman"/>
          <w:lang w:eastAsia="en-US"/>
        </w:rPr>
        <w:t>panta ceturto daļu, 9.</w:t>
      </w:r>
      <w:r>
        <w:rPr>
          <w:rFonts w:eastAsia="Times New Roman"/>
          <w:lang w:eastAsia="en-US"/>
        </w:rPr>
        <w:t> </w:t>
      </w:r>
      <w:r w:rsidRPr="006C7D52">
        <w:rPr>
          <w:rFonts w:eastAsia="Times New Roman"/>
          <w:lang w:eastAsia="en-US"/>
        </w:rPr>
        <w:t>panta trešo daļu, Publiskas personas finanšu līdzekļu un mantas izšķērdēšanas novēršanas likuma 3. un 7.</w:t>
      </w:r>
      <w:r>
        <w:rPr>
          <w:rFonts w:eastAsia="Times New Roman"/>
          <w:lang w:eastAsia="en-US"/>
        </w:rPr>
        <w:t> </w:t>
      </w:r>
      <w:r w:rsidRPr="00257BE0">
        <w:rPr>
          <w:rFonts w:eastAsia="Times New Roman"/>
          <w:lang w:eastAsia="en-US"/>
        </w:rPr>
        <w:t xml:space="preserve">pantu, </w:t>
      </w:r>
      <w:r w:rsidRPr="00257BE0">
        <w:t>Aizkraukles novada domes Objektu apsekošanas un mantas vērtēšanas komisijas 20</w:t>
      </w:r>
      <w:r>
        <w:t>26</w:t>
      </w:r>
      <w:r w:rsidRPr="00257BE0">
        <w:t>.</w:t>
      </w:r>
      <w:r>
        <w:t> </w:t>
      </w:r>
      <w:r w:rsidRPr="00257BE0">
        <w:t xml:space="preserve">gada </w:t>
      </w:r>
      <w:r>
        <w:t>27</w:t>
      </w:r>
      <w:r w:rsidRPr="00257BE0">
        <w:t>.</w:t>
      </w:r>
      <w:r>
        <w:t> marta</w:t>
      </w:r>
      <w:r w:rsidRPr="00257BE0">
        <w:t xml:space="preserve"> sēdes lēmumu Nr.</w:t>
      </w:r>
      <w:r>
        <w:t xml:space="preserve">56 </w:t>
      </w:r>
      <w:r w:rsidRPr="00257BE0">
        <w:t>(protokols Nr.</w:t>
      </w:r>
      <w:r w:rsidR="004E79F7">
        <w:t> </w:t>
      </w:r>
      <w:r>
        <w:t>3</w:t>
      </w:r>
      <w:r w:rsidRPr="00257BE0">
        <w:t xml:space="preserve">, </w:t>
      </w:r>
      <w:r>
        <w:t>24</w:t>
      </w:r>
      <w:r w:rsidRPr="00257BE0">
        <w:t>.</w:t>
      </w:r>
      <w:r>
        <w:t> </w:t>
      </w:r>
      <w:r w:rsidRPr="00257BE0">
        <w:t>p.)</w:t>
      </w:r>
      <w:r w:rsidRPr="00257BE0">
        <w:rPr>
          <w:bCs/>
        </w:rPr>
        <w:t>,</w:t>
      </w:r>
      <w:r w:rsidRPr="00A37231">
        <w:rPr>
          <w:bCs/>
        </w:rPr>
        <w:t xml:space="preserve"> </w:t>
      </w:r>
      <w:r>
        <w:rPr>
          <w:bCs/>
        </w:rPr>
        <w:t xml:space="preserve">ievērojot Aizkraukles novada domes Finanšu un attīstības jautājumu </w:t>
      </w:r>
      <w:r w:rsidRPr="00E74A8C">
        <w:rPr>
          <w:bCs/>
        </w:rPr>
        <w:t xml:space="preserve">komitejas </w:t>
      </w:r>
      <w:r w:rsidR="004E79F7">
        <w:rPr>
          <w:bCs/>
        </w:rPr>
        <w:t>16</w:t>
      </w:r>
      <w:r>
        <w:rPr>
          <w:bCs/>
        </w:rPr>
        <w:t>.04.</w:t>
      </w:r>
      <w:r w:rsidRPr="00E74A8C">
        <w:rPr>
          <w:bCs/>
        </w:rPr>
        <w:t>202</w:t>
      </w:r>
      <w:r>
        <w:rPr>
          <w:bCs/>
        </w:rPr>
        <w:t>6</w:t>
      </w:r>
      <w:r w:rsidRPr="00E74A8C">
        <w:rPr>
          <w:bCs/>
        </w:rPr>
        <w:t xml:space="preserve">. atzinumu, </w:t>
      </w:r>
      <w:r w:rsidRPr="00E74A8C">
        <w:rPr>
          <w:iCs/>
        </w:rPr>
        <w:t>atklāti balsojot:</w:t>
      </w:r>
      <w:bookmarkStart w:id="0" w:name="_Hlk175562080"/>
      <w:r w:rsidRPr="00340AE6">
        <w:t xml:space="preserve"> </w:t>
      </w:r>
      <w:r>
        <w:t>,</w:t>
      </w:r>
      <w:r w:rsidRPr="00E74A8C">
        <w:t xml:space="preserve"> </w:t>
      </w:r>
      <w:bookmarkEnd w:id="0"/>
      <w:r w:rsidRPr="00E74A8C">
        <w:t xml:space="preserve">Aizkraukles novada dome </w:t>
      </w:r>
      <w:r w:rsidRPr="00E74A8C">
        <w:rPr>
          <w:rFonts w:eastAsia="Times New Roman"/>
          <w:b/>
        </w:rPr>
        <w:t>NOLEMJ</w:t>
      </w:r>
      <w:r w:rsidRPr="00E74A8C">
        <w:rPr>
          <w:rFonts w:eastAsia="Times New Roman"/>
        </w:rPr>
        <w:t>:</w:t>
      </w:r>
    </w:p>
    <w:p w14:paraId="1CA42B30" w14:textId="77777777" w:rsidR="00BA4316" w:rsidRPr="00565D15" w:rsidRDefault="00BA4316" w:rsidP="00BA4316">
      <w:pPr>
        <w:ind w:firstLine="567"/>
        <w:jc w:val="both"/>
      </w:pPr>
    </w:p>
    <w:p w14:paraId="61198EED" w14:textId="77777777" w:rsidR="00BA4316" w:rsidRPr="00E67DAF" w:rsidRDefault="00000000" w:rsidP="00BA4316">
      <w:pPr>
        <w:numPr>
          <w:ilvl w:val="0"/>
          <w:numId w:val="18"/>
        </w:numPr>
        <w:spacing w:after="120"/>
        <w:ind w:left="567" w:right="28" w:hanging="567"/>
        <w:jc w:val="both"/>
        <w:rPr>
          <w:rFonts w:eastAsia="Times New Roman"/>
          <w:lang w:eastAsia="en-US"/>
        </w:rPr>
      </w:pPr>
      <w:r w:rsidRPr="00E67DAF">
        <w:rPr>
          <w:rFonts w:eastAsia="Times New Roman"/>
          <w:b/>
          <w:bCs/>
          <w:lang w:eastAsia="en-US"/>
        </w:rPr>
        <w:t>Nodot</w:t>
      </w:r>
      <w:r w:rsidRPr="00E67DAF">
        <w:rPr>
          <w:rFonts w:eastAsia="Times New Roman"/>
          <w:lang w:eastAsia="en-US"/>
        </w:rPr>
        <w:t xml:space="preserve"> atsavināšanai Aizkraukles novada pašvaldības kustamo mantu – augošos kokus (</w:t>
      </w:r>
      <w:r>
        <w:rPr>
          <w:rFonts w:eastAsia="Times New Roman"/>
          <w:lang w:eastAsia="en-US"/>
        </w:rPr>
        <w:t>sanitārā izlases</w:t>
      </w:r>
      <w:r w:rsidRPr="00E67DAF">
        <w:rPr>
          <w:rFonts w:eastAsia="Times New Roman"/>
          <w:lang w:eastAsia="en-US"/>
        </w:rPr>
        <w:t xml:space="preserve"> cirtē) ar kopējo izcērtamo platību </w:t>
      </w:r>
      <w:r>
        <w:rPr>
          <w:rFonts w:eastAsia="Times New Roman"/>
          <w:lang w:eastAsia="en-US"/>
        </w:rPr>
        <w:t>3,51</w:t>
      </w:r>
      <w:r w:rsidRPr="00E67DAF">
        <w:rPr>
          <w:rFonts w:eastAsia="Times New Roman"/>
          <w:lang w:eastAsia="en-US"/>
        </w:rPr>
        <w:t xml:space="preserve"> </w:t>
      </w:r>
      <w:r w:rsidRPr="00E67DAF">
        <w:rPr>
          <w:rFonts w:eastAsia="Times New Roman"/>
          <w:lang w:bidi="lo-LA"/>
        </w:rPr>
        <w:t>ha, ar kopējo koksnes krāju</w:t>
      </w:r>
      <w:r>
        <w:rPr>
          <w:rFonts w:eastAsia="Times New Roman"/>
          <w:lang w:bidi="lo-LA"/>
        </w:rPr>
        <w:t xml:space="preserve"> 73,59 </w:t>
      </w:r>
      <w:r w:rsidRPr="00E67DAF">
        <w:rPr>
          <w:rFonts w:eastAsia="Times New Roman"/>
          <w:lang w:bidi="lo-LA"/>
        </w:rPr>
        <w:t>m</w:t>
      </w:r>
      <w:r w:rsidRPr="00E67DAF">
        <w:rPr>
          <w:rFonts w:eastAsia="Times New Roman"/>
          <w:vertAlign w:val="superscript"/>
          <w:lang w:bidi="lo-LA"/>
        </w:rPr>
        <w:t>3</w:t>
      </w:r>
      <w:r w:rsidRPr="00E67DAF">
        <w:rPr>
          <w:rFonts w:eastAsia="Times New Roman"/>
          <w:lang w:bidi="lo-LA"/>
        </w:rPr>
        <w:t>, kas atrodas Aizkraukles novada pašvaldības īpašumā “</w:t>
      </w:r>
      <w:r>
        <w:rPr>
          <w:rFonts w:eastAsia="Times New Roman"/>
          <w:lang w:bidi="lo-LA"/>
        </w:rPr>
        <w:t>Mežaparks</w:t>
      </w:r>
      <w:r w:rsidRPr="00E67DAF">
        <w:rPr>
          <w:rFonts w:eastAsia="Times New Roman"/>
          <w:lang w:bidi="lo-LA"/>
        </w:rPr>
        <w:t xml:space="preserve">”, </w:t>
      </w:r>
      <w:r>
        <w:rPr>
          <w:rFonts w:eastAsia="Times New Roman"/>
          <w:lang w:bidi="lo-LA"/>
        </w:rPr>
        <w:t>Bebru pagastā</w:t>
      </w:r>
      <w:r w:rsidRPr="00E67DAF">
        <w:rPr>
          <w:rFonts w:eastAsia="Times New Roman"/>
          <w:lang w:bidi="lo-LA"/>
        </w:rPr>
        <w:t>, Aizkraukles novad</w:t>
      </w:r>
      <w:r>
        <w:rPr>
          <w:rFonts w:eastAsia="Times New Roman"/>
          <w:lang w:bidi="lo-LA"/>
        </w:rPr>
        <w:t>ā</w:t>
      </w:r>
      <w:r w:rsidRPr="00E67DAF">
        <w:rPr>
          <w:rFonts w:eastAsia="Times New Roman"/>
          <w:lang w:bidi="lo-LA"/>
        </w:rPr>
        <w:t>, esošajā zemes vienībā ar kadastra apzīmējumu 3</w:t>
      </w:r>
      <w:r>
        <w:rPr>
          <w:rFonts w:eastAsia="Times New Roman"/>
          <w:lang w:bidi="lo-LA"/>
        </w:rPr>
        <w:t>246 006 0116</w:t>
      </w:r>
      <w:r w:rsidRPr="00E67DAF">
        <w:rPr>
          <w:rFonts w:eastAsia="Times New Roman"/>
          <w:lang w:bidi="lo-LA"/>
        </w:rPr>
        <w:t>, pārdodot to elektronisk</w:t>
      </w:r>
      <w:r>
        <w:rPr>
          <w:rFonts w:eastAsia="Times New Roman"/>
          <w:lang w:bidi="lo-LA"/>
        </w:rPr>
        <w:t>ajā</w:t>
      </w:r>
      <w:r w:rsidRPr="00E67DAF">
        <w:rPr>
          <w:rFonts w:eastAsia="Times New Roman"/>
          <w:lang w:bidi="lo-LA"/>
        </w:rPr>
        <w:t xml:space="preserve"> izsolē ar augšupejošu soli.</w:t>
      </w:r>
    </w:p>
    <w:p w14:paraId="2C8D06AC" w14:textId="77777777" w:rsidR="00BA4316" w:rsidRPr="00E67DAF" w:rsidRDefault="00000000" w:rsidP="00BA4316">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augošu koku nosacīto cenu un izsoles </w:t>
      </w:r>
      <w:r w:rsidRPr="00D13A94">
        <w:rPr>
          <w:rFonts w:eastAsia="Times New Roman"/>
          <w:lang w:eastAsia="en-US"/>
        </w:rPr>
        <w:t xml:space="preserve">sākumcenu </w:t>
      </w:r>
      <w:r>
        <w:rPr>
          <w:b/>
          <w:bCs/>
          <w:lang w:eastAsia="en-US"/>
        </w:rPr>
        <w:t>909,00</w:t>
      </w:r>
      <w:r w:rsidRPr="00D13A94">
        <w:rPr>
          <w:b/>
          <w:bCs/>
          <w:lang w:eastAsia="en-US"/>
        </w:rPr>
        <w:t xml:space="preserve"> euro</w:t>
      </w:r>
      <w:r w:rsidRPr="00D13A94">
        <w:rPr>
          <w:lang w:eastAsia="en-US"/>
        </w:rPr>
        <w:t xml:space="preserve"> </w:t>
      </w:r>
      <w:r>
        <w:rPr>
          <w:i/>
          <w:iCs/>
          <w:lang w:eastAsia="en-US"/>
        </w:rPr>
        <w:t xml:space="preserve">deviņi simti deviņi </w:t>
      </w:r>
      <w:r w:rsidRPr="00D13A94">
        <w:rPr>
          <w:i/>
          <w:iCs/>
        </w:rPr>
        <w:t xml:space="preserve">euro, </w:t>
      </w:r>
      <w:r>
        <w:rPr>
          <w:i/>
          <w:iCs/>
        </w:rPr>
        <w:t>0</w:t>
      </w:r>
      <w:r w:rsidR="004E79F7">
        <w:rPr>
          <w:i/>
          <w:iCs/>
        </w:rPr>
        <w:t>0</w:t>
      </w:r>
      <w:r w:rsidRPr="00E67DAF">
        <w:rPr>
          <w:i/>
          <w:iCs/>
        </w:rPr>
        <w:t xml:space="preserve"> centi</w:t>
      </w:r>
      <w:r w:rsidRPr="00E67DAF">
        <w:rPr>
          <w:rFonts w:eastAsia="Times New Roman"/>
          <w:bCs/>
          <w:i/>
          <w:lang w:eastAsia="en-US"/>
        </w:rPr>
        <w:t>)</w:t>
      </w:r>
      <w:r w:rsidRPr="00E67DAF">
        <w:rPr>
          <w:rFonts w:eastAsia="Times New Roman"/>
          <w:lang w:eastAsia="en-US"/>
        </w:rPr>
        <w:t>,</w:t>
      </w:r>
      <w:r w:rsidRPr="00E67DAF">
        <w:rPr>
          <w:rFonts w:eastAsia="Times New Roman"/>
          <w:b/>
          <w:bCs/>
          <w:lang w:eastAsia="en-US"/>
        </w:rPr>
        <w:t xml:space="preserve"> </w:t>
      </w:r>
      <w:r w:rsidRPr="00E67DAF">
        <w:rPr>
          <w:rFonts w:eastAsia="Times New Roman"/>
          <w:lang w:eastAsia="en-US"/>
        </w:rPr>
        <w:t xml:space="preserve">neieskaitot pievienotās vērtības nodokli. Pievienotās vērtības nodokli var piemērot atbilstoši Pievienotās vērtības nodokļa likuma 141.panta nosacījumiem. </w:t>
      </w:r>
    </w:p>
    <w:p w14:paraId="3945AF87" w14:textId="77777777" w:rsidR="00BA4316" w:rsidRPr="00E67DAF" w:rsidRDefault="00000000" w:rsidP="00BA4316">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kustamās mantas elektroniskās izsoles noteikumus augošu koku atsavināšanai nekustamā īpašuma </w:t>
      </w:r>
      <w:r w:rsidRPr="00E67DAF">
        <w:t>“</w:t>
      </w:r>
      <w:r>
        <w:t>Mežaparks</w:t>
      </w:r>
      <w:r w:rsidRPr="00E67DAF">
        <w:t>”,</w:t>
      </w:r>
      <w:r>
        <w:t xml:space="preserve"> Bebru pagastā</w:t>
      </w:r>
      <w:r w:rsidRPr="00E67DAF">
        <w:t>, Aizkraukles novadā, zemes vienībā ar kadastra apzīmējumu 32</w:t>
      </w:r>
      <w:r>
        <w:t xml:space="preserve">46 006 0116 </w:t>
      </w:r>
      <w:r w:rsidRPr="00E67DAF">
        <w:rPr>
          <w:i/>
          <w:iCs/>
        </w:rPr>
        <w:t>(pielikumā)</w:t>
      </w:r>
      <w:r w:rsidRPr="00E67DAF">
        <w:rPr>
          <w:rFonts w:eastAsia="Times New Roman"/>
          <w:i/>
          <w:iCs/>
          <w:lang w:eastAsia="en-US"/>
        </w:rPr>
        <w:t>.</w:t>
      </w:r>
    </w:p>
    <w:p w14:paraId="416BACFA" w14:textId="77777777" w:rsidR="00BA4316" w:rsidRPr="00E67DAF" w:rsidRDefault="00000000" w:rsidP="00BA4316">
      <w:pPr>
        <w:numPr>
          <w:ilvl w:val="0"/>
          <w:numId w:val="18"/>
        </w:numPr>
        <w:spacing w:after="120" w:line="254" w:lineRule="auto"/>
        <w:ind w:left="567" w:right="28" w:hanging="567"/>
        <w:jc w:val="both"/>
        <w:rPr>
          <w:rFonts w:eastAsia="Times New Roman"/>
          <w:lang w:eastAsia="en-US"/>
        </w:rPr>
      </w:pPr>
      <w:r w:rsidRPr="00E67DAF">
        <w:rPr>
          <w:rFonts w:eastAsia="Times New Roman"/>
          <w:bCs/>
          <w:iCs/>
          <w:lang w:eastAsia="en-US"/>
        </w:rPr>
        <w:t>Apstiprināt</w:t>
      </w:r>
      <w:r w:rsidRPr="00E67DAF">
        <w:rPr>
          <w:rFonts w:eastAsia="Times New Roman"/>
          <w:b/>
          <w:bCs/>
          <w:iCs/>
          <w:lang w:eastAsia="en-US"/>
        </w:rPr>
        <w:t xml:space="preserve"> </w:t>
      </w:r>
      <w:r w:rsidRPr="00E67DAF">
        <w:rPr>
          <w:rFonts w:eastAsia="Times New Roman"/>
          <w:iCs/>
          <w:lang w:eastAsia="en-US"/>
        </w:rPr>
        <w:t xml:space="preserve">izsoles soli – </w:t>
      </w:r>
      <w:r>
        <w:rPr>
          <w:rFonts w:eastAsia="Times New Roman"/>
          <w:iCs/>
          <w:lang w:eastAsia="en-US"/>
        </w:rPr>
        <w:t>2</w:t>
      </w:r>
      <w:r w:rsidRPr="00E67DAF">
        <w:rPr>
          <w:rFonts w:eastAsia="Times New Roman"/>
          <w:iCs/>
          <w:lang w:eastAsia="en-US"/>
        </w:rPr>
        <w:t>0,00 euro un nodrošinājuma naudu – 10 % no objekta nosacītās sākumcenas.</w:t>
      </w:r>
    </w:p>
    <w:p w14:paraId="5AD7D1FA" w14:textId="77777777" w:rsidR="00BA4316" w:rsidRPr="00E67DAF" w:rsidRDefault="00000000" w:rsidP="00BA4316">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t>Pirkuma līgumu noslēgt pēc pirkuma maksas samaksāšanas pilnā apmērā.</w:t>
      </w:r>
    </w:p>
    <w:p w14:paraId="249F57E3" w14:textId="77777777" w:rsidR="00BA4316" w:rsidRPr="00E67DAF" w:rsidRDefault="00000000" w:rsidP="00BA4316">
      <w:pPr>
        <w:numPr>
          <w:ilvl w:val="0"/>
          <w:numId w:val="18"/>
        </w:numPr>
        <w:spacing w:after="120"/>
        <w:ind w:left="567" w:right="28" w:hanging="567"/>
        <w:jc w:val="both"/>
        <w:rPr>
          <w:rFonts w:eastAsia="Times New Roman"/>
          <w:lang w:eastAsia="en-US"/>
        </w:rPr>
      </w:pPr>
      <w:r w:rsidRPr="00E67DAF">
        <w:rPr>
          <w:rFonts w:eastAsia="Times New Roman"/>
          <w:lang w:eastAsia="en-US"/>
        </w:rPr>
        <w:lastRenderedPageBreak/>
        <w:t xml:space="preserve">Uzdot Aizkraukles novada pašvaldības Centrālās pārvaldes Komunikācijas nodaļai publicēt paziņojumu par augošu koku atsavināšanu nekustamā īpašuma </w:t>
      </w:r>
      <w:r>
        <w:t>“Mežaparks</w:t>
      </w:r>
      <w:r w:rsidRPr="00E67DAF">
        <w:t xml:space="preserve">”, </w:t>
      </w:r>
      <w:r>
        <w:t>Bebru pagastā</w:t>
      </w:r>
      <w:r w:rsidRPr="00E67DAF">
        <w:t>, Aizkraukles novad</w:t>
      </w:r>
      <w:r>
        <w:t>ā</w:t>
      </w:r>
      <w:r w:rsidRPr="00E67DAF">
        <w:t xml:space="preserve">, </w:t>
      </w:r>
      <w:bookmarkStart w:id="1" w:name="_Hlk225950316"/>
      <w:r w:rsidRPr="00E67DAF">
        <w:t>zemes vienībā ar kadastra apzīmējumu  32</w:t>
      </w:r>
      <w:bookmarkEnd w:id="1"/>
      <w:r>
        <w:t>46 006 0116</w:t>
      </w:r>
      <w:r w:rsidRPr="00E67DAF">
        <w:t xml:space="preserve">, </w:t>
      </w:r>
      <w:r w:rsidRPr="00E67DAF">
        <w:rPr>
          <w:rFonts w:eastAsia="Times New Roman"/>
          <w:lang w:eastAsia="en-US"/>
        </w:rPr>
        <w:t xml:space="preserve">Aizkraukles novada pašvaldības informatīvajā izdevumā un pašvaldības tīmekļa vietnē </w:t>
      </w:r>
      <w:hyperlink r:id="rId9" w:history="1">
        <w:r w:rsidR="00BA4316" w:rsidRPr="00E67DAF">
          <w:rPr>
            <w:rStyle w:val="Hipersaite"/>
            <w:rFonts w:eastAsia="Times New Roman"/>
            <w:color w:val="auto"/>
            <w:u w:val="none"/>
            <w:lang w:eastAsia="en-US"/>
          </w:rPr>
          <w:t>www.aizkraukle.lv</w:t>
        </w:r>
      </w:hyperlink>
      <w:r w:rsidRPr="00E67DAF">
        <w:rPr>
          <w:rFonts w:eastAsia="Times New Roman"/>
          <w:lang w:eastAsia="en-US"/>
        </w:rPr>
        <w:t>.</w:t>
      </w:r>
      <w:r>
        <w:rPr>
          <w:rFonts w:eastAsia="Times New Roman"/>
          <w:lang w:eastAsia="en-US"/>
        </w:rPr>
        <w:t xml:space="preserve"> </w:t>
      </w:r>
      <w:r w:rsidRPr="00E67DAF">
        <w:rPr>
          <w:rFonts w:eastAsia="Times New Roman"/>
          <w:lang w:eastAsia="en-US"/>
        </w:rPr>
        <w:t xml:space="preserve">       </w:t>
      </w:r>
    </w:p>
    <w:p w14:paraId="0FFB60CE" w14:textId="77777777" w:rsidR="00BA4316" w:rsidRPr="00E67DAF" w:rsidRDefault="00000000" w:rsidP="00BA4316">
      <w:pPr>
        <w:numPr>
          <w:ilvl w:val="0"/>
          <w:numId w:val="18"/>
        </w:numPr>
        <w:spacing w:after="120"/>
        <w:ind w:left="567" w:right="28" w:hanging="567"/>
        <w:jc w:val="both"/>
        <w:rPr>
          <w:rFonts w:eastAsia="Times New Roman"/>
          <w:lang w:eastAsia="en-US"/>
        </w:rPr>
      </w:pPr>
      <w:r w:rsidRPr="00E67DAF">
        <w:rPr>
          <w:rFonts w:eastAsia="Times New Roman"/>
          <w:lang w:eastAsia="en-US"/>
        </w:rPr>
        <w:t>Uzdot rīkot izsoli Aizkraukles novada domes Izsoles komisijai.</w:t>
      </w:r>
    </w:p>
    <w:p w14:paraId="39BD814C" w14:textId="77777777" w:rsidR="00BA4316" w:rsidRPr="00E67DAF" w:rsidRDefault="00000000" w:rsidP="00BA4316">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t xml:space="preserve">Kontroli par lēmuma izpildi uzdot Aizkraukles novada pašvaldības izpilddirektoram Uldim  RIEKSTIŅAM. </w:t>
      </w:r>
      <w:r w:rsidRPr="00E67DAF">
        <w:t xml:space="preserve">           </w:t>
      </w:r>
    </w:p>
    <w:p w14:paraId="36161EDF" w14:textId="77777777" w:rsidR="00BA4316" w:rsidRPr="00E67DAF" w:rsidRDefault="00000000" w:rsidP="00BA4316">
      <w:pPr>
        <w:spacing w:after="120" w:line="254" w:lineRule="auto"/>
        <w:ind w:left="567" w:right="28"/>
        <w:jc w:val="both"/>
        <w:rPr>
          <w:rFonts w:eastAsia="Times New Roman"/>
          <w:i/>
          <w:lang w:eastAsia="en-US"/>
        </w:rPr>
      </w:pPr>
      <w:r w:rsidRPr="00E67DAF">
        <w:t xml:space="preserve">                    </w:t>
      </w:r>
    </w:p>
    <w:p w14:paraId="09AB17D3" w14:textId="1A0E0725" w:rsidR="00BA4316" w:rsidRDefault="00000000" w:rsidP="00BA4316">
      <w:pPr>
        <w:tabs>
          <w:tab w:val="center" w:pos="4819"/>
          <w:tab w:val="left" w:pos="5485"/>
        </w:tabs>
        <w:overflowPunct w:val="0"/>
        <w:autoSpaceDE w:val="0"/>
        <w:autoSpaceDN w:val="0"/>
        <w:adjustRightInd w:val="0"/>
        <w:ind w:firstLine="567"/>
        <w:jc w:val="both"/>
        <w:textAlignment w:val="baseline"/>
        <w:rPr>
          <w:rFonts w:eastAsia="Times New Roman"/>
          <w:i/>
          <w:color w:val="000000"/>
          <w:lang w:bidi="ar-QA"/>
        </w:rPr>
      </w:pPr>
      <w:r w:rsidRPr="00E67DAF">
        <w:rPr>
          <w:rFonts w:eastAsia="Times New Roman"/>
          <w:i/>
          <w:color w:val="000000"/>
        </w:rPr>
        <w:t xml:space="preserve">Pielikumā: </w:t>
      </w:r>
      <w:r w:rsidRPr="00E67DAF">
        <w:rPr>
          <w:rFonts w:eastAsia="Times New Roman"/>
          <w:i/>
          <w:color w:val="000000"/>
          <w:szCs w:val="28"/>
          <w:lang w:eastAsia="ar-QA" w:bidi="ar-QA"/>
        </w:rPr>
        <w:t>Elektroniskās izsoles noteikumi Nr.202</w:t>
      </w:r>
      <w:r>
        <w:rPr>
          <w:rFonts w:eastAsia="Times New Roman"/>
          <w:i/>
          <w:color w:val="000000"/>
          <w:szCs w:val="28"/>
          <w:lang w:eastAsia="ar-QA" w:bidi="ar-QA"/>
        </w:rPr>
        <w:t>6</w:t>
      </w:r>
      <w:r w:rsidRPr="00E67DAF">
        <w:rPr>
          <w:rFonts w:eastAsia="Times New Roman"/>
          <w:i/>
          <w:color w:val="000000"/>
          <w:szCs w:val="28"/>
          <w:lang w:eastAsia="ar-QA" w:bidi="ar-QA"/>
        </w:rPr>
        <w:t>/</w:t>
      </w:r>
      <w:r w:rsidR="00682EB9">
        <w:rPr>
          <w:rFonts w:eastAsia="Times New Roman"/>
          <w:i/>
          <w:color w:val="000000"/>
          <w:szCs w:val="28"/>
          <w:lang w:eastAsia="ar-QA" w:bidi="ar-QA"/>
        </w:rPr>
        <w:t>34</w:t>
      </w:r>
      <w:r w:rsidRPr="00E67DAF">
        <w:rPr>
          <w:rFonts w:eastAsia="Times New Roman"/>
          <w:i/>
          <w:color w:val="000000"/>
          <w:szCs w:val="28"/>
          <w:lang w:eastAsia="ar-QA" w:bidi="ar-QA"/>
        </w:rPr>
        <w:t xml:space="preserve"> </w:t>
      </w:r>
      <w:r w:rsidRPr="00E67DAF">
        <w:rPr>
          <w:i/>
          <w:color w:val="000000"/>
        </w:rPr>
        <w:t xml:space="preserve">augošu koku atsavināšanai nekustamā īpašuma </w:t>
      </w:r>
      <w:r w:rsidRPr="00E67DAF">
        <w:rPr>
          <w:rFonts w:eastAsia="Times New Roman"/>
          <w:i/>
          <w:lang w:bidi="ar-QA"/>
        </w:rPr>
        <w:t>“</w:t>
      </w:r>
      <w:r>
        <w:rPr>
          <w:i/>
        </w:rPr>
        <w:t>Mežaparks</w:t>
      </w:r>
      <w:r w:rsidRPr="00E67DAF">
        <w:rPr>
          <w:i/>
          <w:color w:val="000000"/>
        </w:rPr>
        <w:t>”,</w:t>
      </w:r>
      <w:r>
        <w:rPr>
          <w:i/>
          <w:color w:val="000000"/>
        </w:rPr>
        <w:t xml:space="preserve"> Bebru pagastā</w:t>
      </w:r>
      <w:r w:rsidRPr="00E67DAF">
        <w:rPr>
          <w:i/>
          <w:color w:val="000000"/>
        </w:rPr>
        <w:t xml:space="preserve">, Aizkraukles novadā, zemes vienībā </w:t>
      </w:r>
      <w:r w:rsidRPr="00E67DAF">
        <w:rPr>
          <w:rFonts w:eastAsia="Times New Roman"/>
          <w:i/>
          <w:color w:val="000000"/>
          <w:lang w:bidi="ar-QA"/>
        </w:rPr>
        <w:t xml:space="preserve">ar kadastra apzīmējumu </w:t>
      </w:r>
      <w:r w:rsidRPr="00E67DAF">
        <w:rPr>
          <w:rFonts w:eastAsia="Times New Roman"/>
          <w:i/>
          <w:color w:val="000000"/>
          <w:szCs w:val="28"/>
          <w:lang w:eastAsia="ar-QA" w:bidi="ar-QA"/>
        </w:rPr>
        <w:t>32</w:t>
      </w:r>
      <w:r>
        <w:rPr>
          <w:rFonts w:eastAsia="Times New Roman"/>
          <w:i/>
          <w:color w:val="000000"/>
          <w:szCs w:val="28"/>
          <w:lang w:eastAsia="ar-QA" w:bidi="ar-QA"/>
        </w:rPr>
        <w:t xml:space="preserve">46 006 0116 </w:t>
      </w:r>
      <w:r w:rsidRPr="00E67DAF">
        <w:rPr>
          <w:rFonts w:eastAsia="Times New Roman"/>
          <w:i/>
          <w:color w:val="000000"/>
          <w:szCs w:val="28"/>
          <w:lang w:eastAsia="ar-QA" w:bidi="ar-QA"/>
        </w:rPr>
        <w:t>uz 6 lp.</w:t>
      </w:r>
    </w:p>
    <w:p w14:paraId="03BD9FB8" w14:textId="77777777" w:rsidR="00BA4316" w:rsidRDefault="00BA4316" w:rsidP="002D1841">
      <w:pPr>
        <w:suppressAutoHyphens/>
        <w:ind w:left="5760" w:hanging="5760"/>
        <w:jc w:val="both"/>
      </w:pPr>
    </w:p>
    <w:p w14:paraId="1CA513D0" w14:textId="77777777" w:rsidR="00BA4316" w:rsidRDefault="00BA4316" w:rsidP="002D1841">
      <w:pPr>
        <w:suppressAutoHyphens/>
        <w:ind w:left="5760" w:hanging="5760"/>
        <w:jc w:val="both"/>
      </w:pPr>
    </w:p>
    <w:p w14:paraId="03F5CE5C" w14:textId="77777777" w:rsidR="00BA4316" w:rsidRDefault="00BA4316" w:rsidP="002D1841">
      <w:pPr>
        <w:suppressAutoHyphens/>
        <w:ind w:left="5760" w:hanging="5760"/>
        <w:jc w:val="both"/>
      </w:pPr>
    </w:p>
    <w:p w14:paraId="07FA50F4" w14:textId="77777777" w:rsidR="00BA4316" w:rsidRDefault="00BA4316" w:rsidP="002D1841">
      <w:pPr>
        <w:suppressAutoHyphens/>
        <w:ind w:left="5760" w:hanging="5760"/>
        <w:jc w:val="both"/>
      </w:pPr>
    </w:p>
    <w:p w14:paraId="29005697" w14:textId="77777777" w:rsidR="00BA4316" w:rsidRDefault="00BA4316" w:rsidP="002D1841">
      <w:pPr>
        <w:suppressAutoHyphens/>
        <w:ind w:left="5760" w:hanging="5760"/>
        <w:jc w:val="both"/>
      </w:pPr>
    </w:p>
    <w:p w14:paraId="0D06B04E" w14:textId="77777777" w:rsidR="00BA4316" w:rsidRDefault="00BA4316" w:rsidP="002D1841">
      <w:pPr>
        <w:suppressAutoHyphens/>
        <w:ind w:left="5760" w:hanging="5760"/>
        <w:jc w:val="both"/>
      </w:pPr>
    </w:p>
    <w:p w14:paraId="54A664D2" w14:textId="77777777" w:rsidR="00BA4316" w:rsidRDefault="00BA4316" w:rsidP="002D1841">
      <w:pPr>
        <w:suppressAutoHyphens/>
        <w:ind w:left="5760" w:hanging="5760"/>
        <w:jc w:val="both"/>
      </w:pPr>
    </w:p>
    <w:p w14:paraId="0E76A6E1" w14:textId="77777777" w:rsidR="00BA4316" w:rsidRDefault="00BA4316" w:rsidP="002D1841">
      <w:pPr>
        <w:suppressAutoHyphens/>
        <w:ind w:left="5760" w:hanging="5760"/>
        <w:jc w:val="both"/>
      </w:pPr>
    </w:p>
    <w:p w14:paraId="78ECD05D" w14:textId="77777777" w:rsidR="00BA4316" w:rsidRDefault="00BA4316" w:rsidP="002D1841">
      <w:pPr>
        <w:suppressAutoHyphens/>
        <w:ind w:left="5760" w:hanging="5760"/>
        <w:jc w:val="both"/>
      </w:pPr>
    </w:p>
    <w:p w14:paraId="30027CB1" w14:textId="77777777" w:rsidR="00BA4316" w:rsidRDefault="00BA4316" w:rsidP="002D1841">
      <w:pPr>
        <w:suppressAutoHyphens/>
        <w:ind w:left="5760" w:hanging="5760"/>
        <w:jc w:val="both"/>
      </w:pPr>
    </w:p>
    <w:p w14:paraId="6A766458" w14:textId="77777777" w:rsidR="00BA4316" w:rsidRDefault="00BA4316" w:rsidP="002D1841">
      <w:pPr>
        <w:suppressAutoHyphens/>
        <w:ind w:left="5760" w:hanging="5760"/>
        <w:jc w:val="both"/>
      </w:pPr>
    </w:p>
    <w:p w14:paraId="5AF48033" w14:textId="77777777" w:rsidR="00BA4316" w:rsidRDefault="00BA4316" w:rsidP="002D1841">
      <w:pPr>
        <w:suppressAutoHyphens/>
        <w:ind w:left="5760" w:hanging="5760"/>
        <w:jc w:val="both"/>
      </w:pPr>
    </w:p>
    <w:p w14:paraId="70E70482" w14:textId="77777777" w:rsidR="00BA4316" w:rsidRDefault="00BA4316" w:rsidP="002D1841">
      <w:pPr>
        <w:suppressAutoHyphens/>
        <w:ind w:left="5760" w:hanging="5760"/>
        <w:jc w:val="both"/>
      </w:pPr>
    </w:p>
    <w:p w14:paraId="69A4E337" w14:textId="77777777" w:rsidR="002D1841" w:rsidRPr="001E46F7" w:rsidRDefault="00000000" w:rsidP="002D1841">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75AD95B6" w14:textId="77777777" w:rsidR="00846456" w:rsidRPr="001E46F7" w:rsidRDefault="00846456" w:rsidP="00846456">
      <w:pPr>
        <w:ind w:left="360" w:right="-86"/>
        <w:jc w:val="both"/>
        <w:rPr>
          <w:b/>
        </w:rPr>
      </w:pPr>
    </w:p>
    <w:p w14:paraId="1F555411" w14:textId="77777777" w:rsidR="00E93492" w:rsidRPr="00B83646" w:rsidRDefault="00E93492" w:rsidP="00641476">
      <w:pPr>
        <w:keepNext/>
        <w:outlineLvl w:val="1"/>
        <w:rPr>
          <w:bCs/>
        </w:rPr>
      </w:pPr>
    </w:p>
    <w:sectPr w:rsidR="00E93492" w:rsidRPr="00B83646" w:rsidSect="008B55D5">
      <w:footerReference w:type="default" r:id="rId10"/>
      <w:pgSz w:w="11906" w:h="16838"/>
      <w:pgMar w:top="737"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2A6B" w14:textId="77777777" w:rsidR="00800A64" w:rsidRDefault="00800A64">
      <w:r>
        <w:separator/>
      </w:r>
    </w:p>
  </w:endnote>
  <w:endnote w:type="continuationSeparator" w:id="0">
    <w:p w14:paraId="5E0D2DCD" w14:textId="77777777" w:rsidR="00800A64" w:rsidRDefault="0080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640184"/>
      <w:docPartObj>
        <w:docPartGallery w:val="Page Numbers (Bottom of Page)"/>
        <w:docPartUnique/>
      </w:docPartObj>
    </w:sdtPr>
    <w:sdtEndPr>
      <w:rPr>
        <w:noProof/>
      </w:rPr>
    </w:sdtEndPr>
    <w:sdtContent>
      <w:p w14:paraId="11679FD7" w14:textId="77777777" w:rsidR="00323B33" w:rsidRDefault="00000000">
        <w:pPr>
          <w:pStyle w:val="Kjene"/>
          <w:jc w:val="center"/>
        </w:pPr>
        <w:r>
          <w:fldChar w:fldCharType="begin"/>
        </w:r>
        <w:r>
          <w:instrText xml:space="preserve"> PAGE   \* MERGEFORMAT </w:instrText>
        </w:r>
        <w:r>
          <w:fldChar w:fldCharType="separate"/>
        </w:r>
        <w:r w:rsidR="00455163">
          <w:rPr>
            <w:noProof/>
          </w:rPr>
          <w:t>3</w:t>
        </w:r>
        <w:r>
          <w:rPr>
            <w:noProof/>
          </w:rPr>
          <w:fldChar w:fldCharType="end"/>
        </w:r>
      </w:p>
    </w:sdtContent>
  </w:sdt>
  <w:p w14:paraId="4F6BA537" w14:textId="77777777" w:rsidR="00881E9C" w:rsidRDefault="00881E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C4D9" w14:textId="77777777" w:rsidR="00800A64" w:rsidRDefault="00800A64">
      <w:r>
        <w:separator/>
      </w:r>
    </w:p>
  </w:footnote>
  <w:footnote w:type="continuationSeparator" w:id="0">
    <w:p w14:paraId="10E3ECD2" w14:textId="77777777" w:rsidR="00800A64" w:rsidRDefault="00800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468"/>
    <w:multiLevelType w:val="hybridMultilevel"/>
    <w:tmpl w:val="53D47A16"/>
    <w:lvl w:ilvl="0" w:tplc="91725866">
      <w:start w:val="1"/>
      <w:numFmt w:val="decimal"/>
      <w:lvlText w:val="%1."/>
      <w:lvlJc w:val="left"/>
      <w:pPr>
        <w:ind w:left="720" w:hanging="360"/>
      </w:pPr>
    </w:lvl>
    <w:lvl w:ilvl="1" w:tplc="A6409154">
      <w:start w:val="1"/>
      <w:numFmt w:val="lowerLetter"/>
      <w:lvlText w:val="%2."/>
      <w:lvlJc w:val="left"/>
      <w:pPr>
        <w:ind w:left="1440" w:hanging="360"/>
      </w:pPr>
    </w:lvl>
    <w:lvl w:ilvl="2" w:tplc="BF5A956E">
      <w:start w:val="1"/>
      <w:numFmt w:val="lowerRoman"/>
      <w:lvlText w:val="%3."/>
      <w:lvlJc w:val="right"/>
      <w:pPr>
        <w:ind w:left="2160" w:hanging="180"/>
      </w:pPr>
    </w:lvl>
    <w:lvl w:ilvl="3" w:tplc="46B4EE1C">
      <w:start w:val="1"/>
      <w:numFmt w:val="decimal"/>
      <w:lvlText w:val="%4."/>
      <w:lvlJc w:val="left"/>
      <w:pPr>
        <w:ind w:left="2880" w:hanging="360"/>
      </w:pPr>
    </w:lvl>
    <w:lvl w:ilvl="4" w:tplc="471C866A">
      <w:start w:val="1"/>
      <w:numFmt w:val="lowerLetter"/>
      <w:lvlText w:val="%5."/>
      <w:lvlJc w:val="left"/>
      <w:pPr>
        <w:ind w:left="3600" w:hanging="360"/>
      </w:pPr>
    </w:lvl>
    <w:lvl w:ilvl="5" w:tplc="1BE461F6">
      <w:start w:val="1"/>
      <w:numFmt w:val="lowerRoman"/>
      <w:lvlText w:val="%6."/>
      <w:lvlJc w:val="right"/>
      <w:pPr>
        <w:ind w:left="4320" w:hanging="180"/>
      </w:pPr>
    </w:lvl>
    <w:lvl w:ilvl="6" w:tplc="A87E74EC">
      <w:start w:val="1"/>
      <w:numFmt w:val="decimal"/>
      <w:lvlText w:val="%7."/>
      <w:lvlJc w:val="left"/>
      <w:pPr>
        <w:ind w:left="5040" w:hanging="360"/>
      </w:pPr>
    </w:lvl>
    <w:lvl w:ilvl="7" w:tplc="1A72F3F2">
      <w:start w:val="1"/>
      <w:numFmt w:val="lowerLetter"/>
      <w:lvlText w:val="%8."/>
      <w:lvlJc w:val="left"/>
      <w:pPr>
        <w:ind w:left="5760" w:hanging="360"/>
      </w:pPr>
    </w:lvl>
    <w:lvl w:ilvl="8" w:tplc="0DC6A4C0">
      <w:start w:val="1"/>
      <w:numFmt w:val="lowerRoman"/>
      <w:lvlText w:val="%9."/>
      <w:lvlJc w:val="right"/>
      <w:pPr>
        <w:ind w:left="6480" w:hanging="180"/>
      </w:pPr>
    </w:lvl>
  </w:abstractNum>
  <w:abstractNum w:abstractNumId="1"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8443B"/>
    <w:multiLevelType w:val="hybridMultilevel"/>
    <w:tmpl w:val="AEF0C930"/>
    <w:lvl w:ilvl="0" w:tplc="C1662292">
      <w:start w:val="1"/>
      <w:numFmt w:val="decimal"/>
      <w:lvlText w:val="%1."/>
      <w:lvlJc w:val="left"/>
      <w:pPr>
        <w:ind w:left="735" w:hanging="360"/>
      </w:pPr>
      <w:rPr>
        <w:rFonts w:hint="default"/>
      </w:rPr>
    </w:lvl>
    <w:lvl w:ilvl="1" w:tplc="87900DBA" w:tentative="1">
      <w:start w:val="1"/>
      <w:numFmt w:val="lowerLetter"/>
      <w:lvlText w:val="%2."/>
      <w:lvlJc w:val="left"/>
      <w:pPr>
        <w:ind w:left="1455" w:hanging="360"/>
      </w:pPr>
    </w:lvl>
    <w:lvl w:ilvl="2" w:tplc="E10ADA52" w:tentative="1">
      <w:start w:val="1"/>
      <w:numFmt w:val="lowerRoman"/>
      <w:lvlText w:val="%3."/>
      <w:lvlJc w:val="right"/>
      <w:pPr>
        <w:ind w:left="2175" w:hanging="180"/>
      </w:pPr>
    </w:lvl>
    <w:lvl w:ilvl="3" w:tplc="35A8CE76" w:tentative="1">
      <w:start w:val="1"/>
      <w:numFmt w:val="decimal"/>
      <w:lvlText w:val="%4."/>
      <w:lvlJc w:val="left"/>
      <w:pPr>
        <w:ind w:left="2895" w:hanging="360"/>
      </w:pPr>
    </w:lvl>
    <w:lvl w:ilvl="4" w:tplc="09848858" w:tentative="1">
      <w:start w:val="1"/>
      <w:numFmt w:val="lowerLetter"/>
      <w:lvlText w:val="%5."/>
      <w:lvlJc w:val="left"/>
      <w:pPr>
        <w:ind w:left="3615" w:hanging="360"/>
      </w:pPr>
    </w:lvl>
    <w:lvl w:ilvl="5" w:tplc="1C7E56C4" w:tentative="1">
      <w:start w:val="1"/>
      <w:numFmt w:val="lowerRoman"/>
      <w:lvlText w:val="%6."/>
      <w:lvlJc w:val="right"/>
      <w:pPr>
        <w:ind w:left="4335" w:hanging="180"/>
      </w:pPr>
    </w:lvl>
    <w:lvl w:ilvl="6" w:tplc="FB56A8AA" w:tentative="1">
      <w:start w:val="1"/>
      <w:numFmt w:val="decimal"/>
      <w:lvlText w:val="%7."/>
      <w:lvlJc w:val="left"/>
      <w:pPr>
        <w:ind w:left="5055" w:hanging="360"/>
      </w:pPr>
    </w:lvl>
    <w:lvl w:ilvl="7" w:tplc="0A06F566" w:tentative="1">
      <w:start w:val="1"/>
      <w:numFmt w:val="lowerLetter"/>
      <w:lvlText w:val="%8."/>
      <w:lvlJc w:val="left"/>
      <w:pPr>
        <w:ind w:left="5775" w:hanging="360"/>
      </w:pPr>
    </w:lvl>
    <w:lvl w:ilvl="8" w:tplc="E632A5A4" w:tentative="1">
      <w:start w:val="1"/>
      <w:numFmt w:val="lowerRoman"/>
      <w:lvlText w:val="%9."/>
      <w:lvlJc w:val="right"/>
      <w:pPr>
        <w:ind w:left="6495" w:hanging="180"/>
      </w:pPr>
    </w:lvl>
  </w:abstractNum>
  <w:abstractNum w:abstractNumId="3" w15:restartNumberingAfterBreak="0">
    <w:nsid w:val="2A5E15C2"/>
    <w:multiLevelType w:val="hybridMultilevel"/>
    <w:tmpl w:val="AEF0C930"/>
    <w:lvl w:ilvl="0" w:tplc="43440AFE">
      <w:start w:val="1"/>
      <w:numFmt w:val="decimal"/>
      <w:lvlText w:val="%1."/>
      <w:lvlJc w:val="left"/>
      <w:pPr>
        <w:ind w:left="735" w:hanging="360"/>
      </w:pPr>
      <w:rPr>
        <w:rFonts w:hint="default"/>
      </w:rPr>
    </w:lvl>
    <w:lvl w:ilvl="1" w:tplc="300455FE" w:tentative="1">
      <w:start w:val="1"/>
      <w:numFmt w:val="lowerLetter"/>
      <w:lvlText w:val="%2."/>
      <w:lvlJc w:val="left"/>
      <w:pPr>
        <w:ind w:left="1455" w:hanging="360"/>
      </w:pPr>
    </w:lvl>
    <w:lvl w:ilvl="2" w:tplc="72A21F70" w:tentative="1">
      <w:start w:val="1"/>
      <w:numFmt w:val="lowerRoman"/>
      <w:lvlText w:val="%3."/>
      <w:lvlJc w:val="right"/>
      <w:pPr>
        <w:ind w:left="2175" w:hanging="180"/>
      </w:pPr>
    </w:lvl>
    <w:lvl w:ilvl="3" w:tplc="8168EAE6" w:tentative="1">
      <w:start w:val="1"/>
      <w:numFmt w:val="decimal"/>
      <w:lvlText w:val="%4."/>
      <w:lvlJc w:val="left"/>
      <w:pPr>
        <w:ind w:left="2895" w:hanging="360"/>
      </w:pPr>
    </w:lvl>
    <w:lvl w:ilvl="4" w:tplc="03E24C66" w:tentative="1">
      <w:start w:val="1"/>
      <w:numFmt w:val="lowerLetter"/>
      <w:lvlText w:val="%5."/>
      <w:lvlJc w:val="left"/>
      <w:pPr>
        <w:ind w:left="3615" w:hanging="360"/>
      </w:pPr>
    </w:lvl>
    <w:lvl w:ilvl="5" w:tplc="3AAC66CA" w:tentative="1">
      <w:start w:val="1"/>
      <w:numFmt w:val="lowerRoman"/>
      <w:lvlText w:val="%6."/>
      <w:lvlJc w:val="right"/>
      <w:pPr>
        <w:ind w:left="4335" w:hanging="180"/>
      </w:pPr>
    </w:lvl>
    <w:lvl w:ilvl="6" w:tplc="BD8659D0" w:tentative="1">
      <w:start w:val="1"/>
      <w:numFmt w:val="decimal"/>
      <w:lvlText w:val="%7."/>
      <w:lvlJc w:val="left"/>
      <w:pPr>
        <w:ind w:left="5055" w:hanging="360"/>
      </w:pPr>
    </w:lvl>
    <w:lvl w:ilvl="7" w:tplc="00867714" w:tentative="1">
      <w:start w:val="1"/>
      <w:numFmt w:val="lowerLetter"/>
      <w:lvlText w:val="%8."/>
      <w:lvlJc w:val="left"/>
      <w:pPr>
        <w:ind w:left="5775" w:hanging="360"/>
      </w:pPr>
    </w:lvl>
    <w:lvl w:ilvl="8" w:tplc="D49A8E74"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tplc="1D5A857C">
      <w:start w:val="1"/>
      <w:numFmt w:val="decimal"/>
      <w:lvlText w:val="%1."/>
      <w:lvlJc w:val="left"/>
      <w:pPr>
        <w:ind w:left="1080" w:hanging="360"/>
      </w:pPr>
      <w:rPr>
        <w:rFonts w:hint="default"/>
      </w:rPr>
    </w:lvl>
    <w:lvl w:ilvl="1" w:tplc="75BADA8C" w:tentative="1">
      <w:start w:val="1"/>
      <w:numFmt w:val="lowerLetter"/>
      <w:lvlText w:val="%2."/>
      <w:lvlJc w:val="left"/>
      <w:pPr>
        <w:ind w:left="1800" w:hanging="360"/>
      </w:pPr>
    </w:lvl>
    <w:lvl w:ilvl="2" w:tplc="EEDAD562" w:tentative="1">
      <w:start w:val="1"/>
      <w:numFmt w:val="lowerRoman"/>
      <w:lvlText w:val="%3."/>
      <w:lvlJc w:val="right"/>
      <w:pPr>
        <w:ind w:left="2520" w:hanging="180"/>
      </w:pPr>
    </w:lvl>
    <w:lvl w:ilvl="3" w:tplc="8844F8FA" w:tentative="1">
      <w:start w:val="1"/>
      <w:numFmt w:val="decimal"/>
      <w:lvlText w:val="%4."/>
      <w:lvlJc w:val="left"/>
      <w:pPr>
        <w:ind w:left="3240" w:hanging="360"/>
      </w:pPr>
    </w:lvl>
    <w:lvl w:ilvl="4" w:tplc="53B8315E" w:tentative="1">
      <w:start w:val="1"/>
      <w:numFmt w:val="lowerLetter"/>
      <w:lvlText w:val="%5."/>
      <w:lvlJc w:val="left"/>
      <w:pPr>
        <w:ind w:left="3960" w:hanging="360"/>
      </w:pPr>
    </w:lvl>
    <w:lvl w:ilvl="5" w:tplc="5E38ECAC" w:tentative="1">
      <w:start w:val="1"/>
      <w:numFmt w:val="lowerRoman"/>
      <w:lvlText w:val="%6."/>
      <w:lvlJc w:val="right"/>
      <w:pPr>
        <w:ind w:left="4680" w:hanging="180"/>
      </w:pPr>
    </w:lvl>
    <w:lvl w:ilvl="6" w:tplc="114AA0F2" w:tentative="1">
      <w:start w:val="1"/>
      <w:numFmt w:val="decimal"/>
      <w:lvlText w:val="%7."/>
      <w:lvlJc w:val="left"/>
      <w:pPr>
        <w:ind w:left="5400" w:hanging="360"/>
      </w:pPr>
    </w:lvl>
    <w:lvl w:ilvl="7" w:tplc="F30A754A" w:tentative="1">
      <w:start w:val="1"/>
      <w:numFmt w:val="lowerLetter"/>
      <w:lvlText w:val="%8."/>
      <w:lvlJc w:val="left"/>
      <w:pPr>
        <w:ind w:left="6120" w:hanging="360"/>
      </w:pPr>
    </w:lvl>
    <w:lvl w:ilvl="8" w:tplc="326CCA66"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tplc="6EC02082">
      <w:start w:val="1"/>
      <w:numFmt w:val="decimal"/>
      <w:lvlText w:val="%1."/>
      <w:lvlJc w:val="left"/>
      <w:pPr>
        <w:ind w:left="1080" w:hanging="360"/>
      </w:pPr>
      <w:rPr>
        <w:rFonts w:hint="default"/>
        <w:b w:val="0"/>
        <w:i w:val="0"/>
        <w:color w:val="auto"/>
      </w:rPr>
    </w:lvl>
    <w:lvl w:ilvl="1" w:tplc="9F6A1240" w:tentative="1">
      <w:start w:val="1"/>
      <w:numFmt w:val="lowerLetter"/>
      <w:lvlText w:val="%2."/>
      <w:lvlJc w:val="left"/>
      <w:pPr>
        <w:ind w:left="1800" w:hanging="360"/>
      </w:pPr>
    </w:lvl>
    <w:lvl w:ilvl="2" w:tplc="65945C54" w:tentative="1">
      <w:start w:val="1"/>
      <w:numFmt w:val="lowerRoman"/>
      <w:lvlText w:val="%3."/>
      <w:lvlJc w:val="right"/>
      <w:pPr>
        <w:ind w:left="2520" w:hanging="180"/>
      </w:pPr>
    </w:lvl>
    <w:lvl w:ilvl="3" w:tplc="7946CD4A" w:tentative="1">
      <w:start w:val="1"/>
      <w:numFmt w:val="decimal"/>
      <w:lvlText w:val="%4."/>
      <w:lvlJc w:val="left"/>
      <w:pPr>
        <w:ind w:left="3240" w:hanging="360"/>
      </w:pPr>
    </w:lvl>
    <w:lvl w:ilvl="4" w:tplc="185AA0A4" w:tentative="1">
      <w:start w:val="1"/>
      <w:numFmt w:val="lowerLetter"/>
      <w:lvlText w:val="%5."/>
      <w:lvlJc w:val="left"/>
      <w:pPr>
        <w:ind w:left="3960" w:hanging="360"/>
      </w:pPr>
    </w:lvl>
    <w:lvl w:ilvl="5" w:tplc="650855B6" w:tentative="1">
      <w:start w:val="1"/>
      <w:numFmt w:val="lowerRoman"/>
      <w:lvlText w:val="%6."/>
      <w:lvlJc w:val="right"/>
      <w:pPr>
        <w:ind w:left="4680" w:hanging="180"/>
      </w:pPr>
    </w:lvl>
    <w:lvl w:ilvl="6" w:tplc="8F72726E" w:tentative="1">
      <w:start w:val="1"/>
      <w:numFmt w:val="decimal"/>
      <w:lvlText w:val="%7."/>
      <w:lvlJc w:val="left"/>
      <w:pPr>
        <w:ind w:left="5400" w:hanging="360"/>
      </w:pPr>
    </w:lvl>
    <w:lvl w:ilvl="7" w:tplc="60CE346C" w:tentative="1">
      <w:start w:val="1"/>
      <w:numFmt w:val="lowerLetter"/>
      <w:lvlText w:val="%8."/>
      <w:lvlJc w:val="left"/>
      <w:pPr>
        <w:ind w:left="6120" w:hanging="360"/>
      </w:pPr>
    </w:lvl>
    <w:lvl w:ilvl="8" w:tplc="84F04E1A" w:tentative="1">
      <w:start w:val="1"/>
      <w:numFmt w:val="lowerRoman"/>
      <w:lvlText w:val="%9."/>
      <w:lvlJc w:val="right"/>
      <w:pPr>
        <w:ind w:left="6840" w:hanging="180"/>
      </w:pPr>
    </w:lvl>
  </w:abstractNum>
  <w:abstractNum w:abstractNumId="6"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15:restartNumberingAfterBreak="0">
    <w:nsid w:val="55211352"/>
    <w:multiLevelType w:val="hybridMultilevel"/>
    <w:tmpl w:val="10F839D4"/>
    <w:lvl w:ilvl="0" w:tplc="D59AF5C4">
      <w:start w:val="1"/>
      <w:numFmt w:val="decimal"/>
      <w:lvlText w:val="%1."/>
      <w:lvlJc w:val="left"/>
      <w:pPr>
        <w:tabs>
          <w:tab w:val="num" w:pos="1669"/>
        </w:tabs>
        <w:ind w:left="1669" w:hanging="360"/>
      </w:pPr>
      <w:rPr>
        <w:rFonts w:hint="default"/>
        <w:b w:val="0"/>
      </w:rPr>
    </w:lvl>
    <w:lvl w:ilvl="1" w:tplc="FB8239E0" w:tentative="1">
      <w:start w:val="1"/>
      <w:numFmt w:val="lowerLetter"/>
      <w:lvlText w:val="%2."/>
      <w:lvlJc w:val="left"/>
      <w:pPr>
        <w:tabs>
          <w:tab w:val="num" w:pos="2389"/>
        </w:tabs>
        <w:ind w:left="2389" w:hanging="360"/>
      </w:pPr>
    </w:lvl>
    <w:lvl w:ilvl="2" w:tplc="BA42019E" w:tentative="1">
      <w:start w:val="1"/>
      <w:numFmt w:val="lowerRoman"/>
      <w:lvlText w:val="%3."/>
      <w:lvlJc w:val="right"/>
      <w:pPr>
        <w:tabs>
          <w:tab w:val="num" w:pos="3109"/>
        </w:tabs>
        <w:ind w:left="3109" w:hanging="180"/>
      </w:pPr>
    </w:lvl>
    <w:lvl w:ilvl="3" w:tplc="55087848" w:tentative="1">
      <w:start w:val="1"/>
      <w:numFmt w:val="decimal"/>
      <w:lvlText w:val="%4."/>
      <w:lvlJc w:val="left"/>
      <w:pPr>
        <w:tabs>
          <w:tab w:val="num" w:pos="3829"/>
        </w:tabs>
        <w:ind w:left="3829" w:hanging="360"/>
      </w:pPr>
    </w:lvl>
    <w:lvl w:ilvl="4" w:tplc="F0F22DC4" w:tentative="1">
      <w:start w:val="1"/>
      <w:numFmt w:val="lowerLetter"/>
      <w:lvlText w:val="%5."/>
      <w:lvlJc w:val="left"/>
      <w:pPr>
        <w:tabs>
          <w:tab w:val="num" w:pos="4549"/>
        </w:tabs>
        <w:ind w:left="4549" w:hanging="360"/>
      </w:pPr>
    </w:lvl>
    <w:lvl w:ilvl="5" w:tplc="24FE864C" w:tentative="1">
      <w:start w:val="1"/>
      <w:numFmt w:val="lowerRoman"/>
      <w:lvlText w:val="%6."/>
      <w:lvlJc w:val="right"/>
      <w:pPr>
        <w:tabs>
          <w:tab w:val="num" w:pos="5269"/>
        </w:tabs>
        <w:ind w:left="5269" w:hanging="180"/>
      </w:pPr>
    </w:lvl>
    <w:lvl w:ilvl="6" w:tplc="A0822CF8" w:tentative="1">
      <w:start w:val="1"/>
      <w:numFmt w:val="decimal"/>
      <w:lvlText w:val="%7."/>
      <w:lvlJc w:val="left"/>
      <w:pPr>
        <w:tabs>
          <w:tab w:val="num" w:pos="5989"/>
        </w:tabs>
        <w:ind w:left="5989" w:hanging="360"/>
      </w:pPr>
    </w:lvl>
    <w:lvl w:ilvl="7" w:tplc="B388191A" w:tentative="1">
      <w:start w:val="1"/>
      <w:numFmt w:val="lowerLetter"/>
      <w:lvlText w:val="%8."/>
      <w:lvlJc w:val="left"/>
      <w:pPr>
        <w:tabs>
          <w:tab w:val="num" w:pos="6709"/>
        </w:tabs>
        <w:ind w:left="6709" w:hanging="360"/>
      </w:pPr>
    </w:lvl>
    <w:lvl w:ilvl="8" w:tplc="79AEA00E" w:tentative="1">
      <w:start w:val="1"/>
      <w:numFmt w:val="lowerRoman"/>
      <w:lvlText w:val="%9."/>
      <w:lvlJc w:val="right"/>
      <w:pPr>
        <w:tabs>
          <w:tab w:val="num" w:pos="7429"/>
        </w:tabs>
        <w:ind w:left="7429" w:hanging="180"/>
      </w:pPr>
    </w:lvl>
  </w:abstractNum>
  <w:abstractNum w:abstractNumId="8" w15:restartNumberingAfterBreak="0">
    <w:nsid w:val="59CE0B4F"/>
    <w:multiLevelType w:val="multilevel"/>
    <w:tmpl w:val="CB74A0D6"/>
    <w:lvl w:ilvl="0">
      <w:start w:val="1"/>
      <w:numFmt w:val="decimal"/>
      <w:lvlText w:val="%1."/>
      <w:lvlJc w:val="left"/>
      <w:pPr>
        <w:ind w:left="927" w:hanging="360"/>
      </w:pPr>
      <w:rPr>
        <w:i w:val="0"/>
      </w:r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09495D"/>
    <w:multiLevelType w:val="hybridMultilevel"/>
    <w:tmpl w:val="58400C3E"/>
    <w:lvl w:ilvl="0" w:tplc="F4D2A73C">
      <w:start w:val="1"/>
      <w:numFmt w:val="decimal"/>
      <w:lvlText w:val="%1."/>
      <w:lvlJc w:val="left"/>
      <w:pPr>
        <w:ind w:left="720" w:hanging="360"/>
      </w:pPr>
      <w:rPr>
        <w:rFonts w:hint="default"/>
        <w:b w:val="0"/>
        <w:bCs/>
      </w:rPr>
    </w:lvl>
    <w:lvl w:ilvl="1" w:tplc="44A4CB8E" w:tentative="1">
      <w:start w:val="1"/>
      <w:numFmt w:val="lowerLetter"/>
      <w:lvlText w:val="%2."/>
      <w:lvlJc w:val="left"/>
      <w:pPr>
        <w:ind w:left="1440" w:hanging="360"/>
      </w:pPr>
    </w:lvl>
    <w:lvl w:ilvl="2" w:tplc="C0F03D30" w:tentative="1">
      <w:start w:val="1"/>
      <w:numFmt w:val="lowerRoman"/>
      <w:lvlText w:val="%3."/>
      <w:lvlJc w:val="right"/>
      <w:pPr>
        <w:ind w:left="2160" w:hanging="180"/>
      </w:pPr>
    </w:lvl>
    <w:lvl w:ilvl="3" w:tplc="B082EF28" w:tentative="1">
      <w:start w:val="1"/>
      <w:numFmt w:val="decimal"/>
      <w:lvlText w:val="%4."/>
      <w:lvlJc w:val="left"/>
      <w:pPr>
        <w:ind w:left="2880" w:hanging="360"/>
      </w:pPr>
    </w:lvl>
    <w:lvl w:ilvl="4" w:tplc="5B30C2B4" w:tentative="1">
      <w:start w:val="1"/>
      <w:numFmt w:val="lowerLetter"/>
      <w:lvlText w:val="%5."/>
      <w:lvlJc w:val="left"/>
      <w:pPr>
        <w:ind w:left="3600" w:hanging="360"/>
      </w:pPr>
    </w:lvl>
    <w:lvl w:ilvl="5" w:tplc="002CDC3E" w:tentative="1">
      <w:start w:val="1"/>
      <w:numFmt w:val="lowerRoman"/>
      <w:lvlText w:val="%6."/>
      <w:lvlJc w:val="right"/>
      <w:pPr>
        <w:ind w:left="4320" w:hanging="180"/>
      </w:pPr>
    </w:lvl>
    <w:lvl w:ilvl="6" w:tplc="CC9E4860" w:tentative="1">
      <w:start w:val="1"/>
      <w:numFmt w:val="decimal"/>
      <w:lvlText w:val="%7."/>
      <w:lvlJc w:val="left"/>
      <w:pPr>
        <w:ind w:left="5040" w:hanging="360"/>
      </w:pPr>
    </w:lvl>
    <w:lvl w:ilvl="7" w:tplc="DBA872E2" w:tentative="1">
      <w:start w:val="1"/>
      <w:numFmt w:val="lowerLetter"/>
      <w:lvlText w:val="%8."/>
      <w:lvlJc w:val="left"/>
      <w:pPr>
        <w:ind w:left="5760" w:hanging="360"/>
      </w:pPr>
    </w:lvl>
    <w:lvl w:ilvl="8" w:tplc="BCEAF6CC" w:tentative="1">
      <w:start w:val="1"/>
      <w:numFmt w:val="lowerRoman"/>
      <w:lvlText w:val="%9."/>
      <w:lvlJc w:val="right"/>
      <w:pPr>
        <w:ind w:left="6480" w:hanging="180"/>
      </w:pPr>
    </w:lvl>
  </w:abstractNum>
  <w:abstractNum w:abstractNumId="12" w15:restartNumberingAfterBreak="0">
    <w:nsid w:val="671F6C4D"/>
    <w:multiLevelType w:val="hybridMultilevel"/>
    <w:tmpl w:val="FA146E56"/>
    <w:lvl w:ilvl="0" w:tplc="9A204B62">
      <w:start w:val="2"/>
      <w:numFmt w:val="decimal"/>
      <w:lvlText w:val="%1."/>
      <w:lvlJc w:val="left"/>
      <w:pPr>
        <w:tabs>
          <w:tab w:val="num" w:pos="1800"/>
        </w:tabs>
        <w:ind w:left="1800" w:hanging="360"/>
      </w:pPr>
      <w:rPr>
        <w:rFonts w:cs="Times New Roman"/>
      </w:rPr>
    </w:lvl>
    <w:lvl w:ilvl="1" w:tplc="501A62B6">
      <w:start w:val="1"/>
      <w:numFmt w:val="lowerLetter"/>
      <w:lvlText w:val="%2."/>
      <w:lvlJc w:val="left"/>
      <w:pPr>
        <w:tabs>
          <w:tab w:val="num" w:pos="2520"/>
        </w:tabs>
        <w:ind w:left="2520" w:hanging="360"/>
      </w:pPr>
      <w:rPr>
        <w:rFonts w:cs="Times New Roman"/>
      </w:rPr>
    </w:lvl>
    <w:lvl w:ilvl="2" w:tplc="56E2714A">
      <w:start w:val="1"/>
      <w:numFmt w:val="lowerRoman"/>
      <w:lvlText w:val="%3."/>
      <w:lvlJc w:val="right"/>
      <w:pPr>
        <w:tabs>
          <w:tab w:val="num" w:pos="3240"/>
        </w:tabs>
        <w:ind w:left="3240" w:hanging="180"/>
      </w:pPr>
      <w:rPr>
        <w:rFonts w:cs="Times New Roman"/>
      </w:rPr>
    </w:lvl>
    <w:lvl w:ilvl="3" w:tplc="A4CCCB06">
      <w:start w:val="1"/>
      <w:numFmt w:val="decimal"/>
      <w:lvlText w:val="%4."/>
      <w:lvlJc w:val="left"/>
      <w:pPr>
        <w:tabs>
          <w:tab w:val="num" w:pos="3960"/>
        </w:tabs>
        <w:ind w:left="3960" w:hanging="360"/>
      </w:pPr>
      <w:rPr>
        <w:rFonts w:cs="Times New Roman"/>
      </w:rPr>
    </w:lvl>
    <w:lvl w:ilvl="4" w:tplc="1D8E350E">
      <w:start w:val="1"/>
      <w:numFmt w:val="lowerLetter"/>
      <w:lvlText w:val="%5."/>
      <w:lvlJc w:val="left"/>
      <w:pPr>
        <w:tabs>
          <w:tab w:val="num" w:pos="4680"/>
        </w:tabs>
        <w:ind w:left="4680" w:hanging="360"/>
      </w:pPr>
      <w:rPr>
        <w:rFonts w:cs="Times New Roman"/>
      </w:rPr>
    </w:lvl>
    <w:lvl w:ilvl="5" w:tplc="BC68918A">
      <w:start w:val="1"/>
      <w:numFmt w:val="lowerRoman"/>
      <w:lvlText w:val="%6."/>
      <w:lvlJc w:val="right"/>
      <w:pPr>
        <w:tabs>
          <w:tab w:val="num" w:pos="5400"/>
        </w:tabs>
        <w:ind w:left="5400" w:hanging="180"/>
      </w:pPr>
      <w:rPr>
        <w:rFonts w:cs="Times New Roman"/>
      </w:rPr>
    </w:lvl>
    <w:lvl w:ilvl="6" w:tplc="E6F839C4">
      <w:start w:val="1"/>
      <w:numFmt w:val="decimal"/>
      <w:lvlText w:val="%7."/>
      <w:lvlJc w:val="left"/>
      <w:pPr>
        <w:tabs>
          <w:tab w:val="num" w:pos="6120"/>
        </w:tabs>
        <w:ind w:left="6120" w:hanging="360"/>
      </w:pPr>
      <w:rPr>
        <w:rFonts w:cs="Times New Roman"/>
      </w:rPr>
    </w:lvl>
    <w:lvl w:ilvl="7" w:tplc="945AA840">
      <w:start w:val="1"/>
      <w:numFmt w:val="lowerLetter"/>
      <w:lvlText w:val="%8."/>
      <w:lvlJc w:val="left"/>
      <w:pPr>
        <w:tabs>
          <w:tab w:val="num" w:pos="6840"/>
        </w:tabs>
        <w:ind w:left="6840" w:hanging="360"/>
      </w:pPr>
      <w:rPr>
        <w:rFonts w:cs="Times New Roman"/>
      </w:rPr>
    </w:lvl>
    <w:lvl w:ilvl="8" w:tplc="368848CA">
      <w:start w:val="1"/>
      <w:numFmt w:val="lowerRoman"/>
      <w:lvlText w:val="%9."/>
      <w:lvlJc w:val="right"/>
      <w:pPr>
        <w:tabs>
          <w:tab w:val="num" w:pos="7560"/>
        </w:tabs>
        <w:ind w:left="7560" w:hanging="180"/>
      </w:pPr>
      <w:rPr>
        <w:rFonts w:cs="Times New Roman"/>
      </w:rPr>
    </w:lvl>
  </w:abstractNum>
  <w:abstractNum w:abstractNumId="13" w15:restartNumberingAfterBreak="0">
    <w:nsid w:val="6E823104"/>
    <w:multiLevelType w:val="hybridMultilevel"/>
    <w:tmpl w:val="6B1EF696"/>
    <w:lvl w:ilvl="0" w:tplc="9C260212">
      <w:start w:val="1"/>
      <w:numFmt w:val="bullet"/>
      <w:lvlText w:val=""/>
      <w:lvlJc w:val="left"/>
      <w:pPr>
        <w:ind w:left="1440" w:hanging="360"/>
      </w:pPr>
      <w:rPr>
        <w:rFonts w:ascii="Symbol" w:hAnsi="Symbol" w:hint="default"/>
      </w:rPr>
    </w:lvl>
    <w:lvl w:ilvl="1" w:tplc="D124FF9A" w:tentative="1">
      <w:start w:val="1"/>
      <w:numFmt w:val="bullet"/>
      <w:lvlText w:val="o"/>
      <w:lvlJc w:val="left"/>
      <w:pPr>
        <w:ind w:left="2160" w:hanging="360"/>
      </w:pPr>
      <w:rPr>
        <w:rFonts w:ascii="Courier New" w:hAnsi="Courier New" w:cs="Courier New" w:hint="default"/>
      </w:rPr>
    </w:lvl>
    <w:lvl w:ilvl="2" w:tplc="6DB67130" w:tentative="1">
      <w:start w:val="1"/>
      <w:numFmt w:val="bullet"/>
      <w:lvlText w:val=""/>
      <w:lvlJc w:val="left"/>
      <w:pPr>
        <w:ind w:left="2880" w:hanging="360"/>
      </w:pPr>
      <w:rPr>
        <w:rFonts w:ascii="Wingdings" w:hAnsi="Wingdings" w:hint="default"/>
      </w:rPr>
    </w:lvl>
    <w:lvl w:ilvl="3" w:tplc="A4AA9944" w:tentative="1">
      <w:start w:val="1"/>
      <w:numFmt w:val="bullet"/>
      <w:lvlText w:val=""/>
      <w:lvlJc w:val="left"/>
      <w:pPr>
        <w:ind w:left="3600" w:hanging="360"/>
      </w:pPr>
      <w:rPr>
        <w:rFonts w:ascii="Symbol" w:hAnsi="Symbol" w:hint="default"/>
      </w:rPr>
    </w:lvl>
    <w:lvl w:ilvl="4" w:tplc="56BE259C" w:tentative="1">
      <w:start w:val="1"/>
      <w:numFmt w:val="bullet"/>
      <w:lvlText w:val="o"/>
      <w:lvlJc w:val="left"/>
      <w:pPr>
        <w:ind w:left="4320" w:hanging="360"/>
      </w:pPr>
      <w:rPr>
        <w:rFonts w:ascii="Courier New" w:hAnsi="Courier New" w:cs="Courier New" w:hint="default"/>
      </w:rPr>
    </w:lvl>
    <w:lvl w:ilvl="5" w:tplc="5E9633B6" w:tentative="1">
      <w:start w:val="1"/>
      <w:numFmt w:val="bullet"/>
      <w:lvlText w:val=""/>
      <w:lvlJc w:val="left"/>
      <w:pPr>
        <w:ind w:left="5040" w:hanging="360"/>
      </w:pPr>
      <w:rPr>
        <w:rFonts w:ascii="Wingdings" w:hAnsi="Wingdings" w:hint="default"/>
      </w:rPr>
    </w:lvl>
    <w:lvl w:ilvl="6" w:tplc="209C885A" w:tentative="1">
      <w:start w:val="1"/>
      <w:numFmt w:val="bullet"/>
      <w:lvlText w:val=""/>
      <w:lvlJc w:val="left"/>
      <w:pPr>
        <w:ind w:left="5760" w:hanging="360"/>
      </w:pPr>
      <w:rPr>
        <w:rFonts w:ascii="Symbol" w:hAnsi="Symbol" w:hint="default"/>
      </w:rPr>
    </w:lvl>
    <w:lvl w:ilvl="7" w:tplc="8AAA3200" w:tentative="1">
      <w:start w:val="1"/>
      <w:numFmt w:val="bullet"/>
      <w:lvlText w:val="o"/>
      <w:lvlJc w:val="left"/>
      <w:pPr>
        <w:ind w:left="6480" w:hanging="360"/>
      </w:pPr>
      <w:rPr>
        <w:rFonts w:ascii="Courier New" w:hAnsi="Courier New" w:cs="Courier New" w:hint="default"/>
      </w:rPr>
    </w:lvl>
    <w:lvl w:ilvl="8" w:tplc="8A266F0E" w:tentative="1">
      <w:start w:val="1"/>
      <w:numFmt w:val="bullet"/>
      <w:lvlText w:val=""/>
      <w:lvlJc w:val="left"/>
      <w:pPr>
        <w:ind w:left="7200" w:hanging="360"/>
      </w:pPr>
      <w:rPr>
        <w:rFonts w:ascii="Wingdings" w:hAnsi="Wingdings" w:hint="default"/>
      </w:rPr>
    </w:lvl>
  </w:abstractNum>
  <w:abstractNum w:abstractNumId="14"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tplc="D49E3298">
      <w:start w:val="1"/>
      <w:numFmt w:val="decimal"/>
      <w:lvlText w:val="%1."/>
      <w:lvlJc w:val="left"/>
      <w:pPr>
        <w:tabs>
          <w:tab w:val="num" w:pos="1320"/>
        </w:tabs>
        <w:ind w:left="1320" w:hanging="600"/>
      </w:pPr>
      <w:rPr>
        <w:rFonts w:ascii="Times New Roman" w:eastAsia="Times New Roman" w:hAnsi="Times New Roman" w:cs="Times New Roman"/>
        <w:b w:val="0"/>
      </w:rPr>
    </w:lvl>
    <w:lvl w:ilvl="1" w:tplc="7B645104" w:tentative="1">
      <w:start w:val="1"/>
      <w:numFmt w:val="lowerLetter"/>
      <w:lvlText w:val="%2."/>
      <w:lvlJc w:val="left"/>
      <w:pPr>
        <w:tabs>
          <w:tab w:val="num" w:pos="1800"/>
        </w:tabs>
        <w:ind w:left="1800" w:hanging="360"/>
      </w:pPr>
    </w:lvl>
    <w:lvl w:ilvl="2" w:tplc="9FACF882" w:tentative="1">
      <w:start w:val="1"/>
      <w:numFmt w:val="lowerRoman"/>
      <w:lvlText w:val="%3."/>
      <w:lvlJc w:val="right"/>
      <w:pPr>
        <w:tabs>
          <w:tab w:val="num" w:pos="2520"/>
        </w:tabs>
        <w:ind w:left="2520" w:hanging="180"/>
      </w:pPr>
    </w:lvl>
    <w:lvl w:ilvl="3" w:tplc="1668057E" w:tentative="1">
      <w:start w:val="1"/>
      <w:numFmt w:val="decimal"/>
      <w:lvlText w:val="%4."/>
      <w:lvlJc w:val="left"/>
      <w:pPr>
        <w:tabs>
          <w:tab w:val="num" w:pos="3240"/>
        </w:tabs>
        <w:ind w:left="3240" w:hanging="360"/>
      </w:pPr>
    </w:lvl>
    <w:lvl w:ilvl="4" w:tplc="20B2D076" w:tentative="1">
      <w:start w:val="1"/>
      <w:numFmt w:val="lowerLetter"/>
      <w:lvlText w:val="%5."/>
      <w:lvlJc w:val="left"/>
      <w:pPr>
        <w:tabs>
          <w:tab w:val="num" w:pos="3960"/>
        </w:tabs>
        <w:ind w:left="3960" w:hanging="360"/>
      </w:pPr>
    </w:lvl>
    <w:lvl w:ilvl="5" w:tplc="D520C3DC" w:tentative="1">
      <w:start w:val="1"/>
      <w:numFmt w:val="lowerRoman"/>
      <w:lvlText w:val="%6."/>
      <w:lvlJc w:val="right"/>
      <w:pPr>
        <w:tabs>
          <w:tab w:val="num" w:pos="4680"/>
        </w:tabs>
        <w:ind w:left="4680" w:hanging="180"/>
      </w:pPr>
    </w:lvl>
    <w:lvl w:ilvl="6" w:tplc="485661DC" w:tentative="1">
      <w:start w:val="1"/>
      <w:numFmt w:val="decimal"/>
      <w:lvlText w:val="%7."/>
      <w:lvlJc w:val="left"/>
      <w:pPr>
        <w:tabs>
          <w:tab w:val="num" w:pos="5400"/>
        </w:tabs>
        <w:ind w:left="5400" w:hanging="360"/>
      </w:pPr>
    </w:lvl>
    <w:lvl w:ilvl="7" w:tplc="8DFC615A" w:tentative="1">
      <w:start w:val="1"/>
      <w:numFmt w:val="lowerLetter"/>
      <w:lvlText w:val="%8."/>
      <w:lvlJc w:val="left"/>
      <w:pPr>
        <w:tabs>
          <w:tab w:val="num" w:pos="6120"/>
        </w:tabs>
        <w:ind w:left="6120" w:hanging="360"/>
      </w:pPr>
    </w:lvl>
    <w:lvl w:ilvl="8" w:tplc="4E6603EE" w:tentative="1">
      <w:start w:val="1"/>
      <w:numFmt w:val="lowerRoman"/>
      <w:lvlText w:val="%9."/>
      <w:lvlJc w:val="right"/>
      <w:pPr>
        <w:tabs>
          <w:tab w:val="num" w:pos="6840"/>
        </w:tabs>
        <w:ind w:left="6840" w:hanging="180"/>
      </w:pPr>
    </w:lvl>
  </w:abstractNum>
  <w:num w:numId="1" w16cid:durableId="12158188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010586">
    <w:abstractNumId w:val="15"/>
  </w:num>
  <w:num w:numId="3" w16cid:durableId="2107115683">
    <w:abstractNumId w:val="5"/>
  </w:num>
  <w:num w:numId="4" w16cid:durableId="814644142">
    <w:abstractNumId w:val="4"/>
  </w:num>
  <w:num w:numId="5" w16cid:durableId="1504857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5329952">
    <w:abstractNumId w:val="3"/>
  </w:num>
  <w:num w:numId="7" w16cid:durableId="1391884184">
    <w:abstractNumId w:val="2"/>
  </w:num>
  <w:num w:numId="8" w16cid:durableId="1806386300">
    <w:abstractNumId w:val="14"/>
  </w:num>
  <w:num w:numId="9" w16cid:durableId="261573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1117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7290443">
    <w:abstractNumId w:val="13"/>
  </w:num>
  <w:num w:numId="12" w16cid:durableId="139857463">
    <w:abstractNumId w:val="1"/>
  </w:num>
  <w:num w:numId="13" w16cid:durableId="2013483390">
    <w:abstractNumId w:val="11"/>
  </w:num>
  <w:num w:numId="14" w16cid:durableId="1637296772">
    <w:abstractNumId w:val="7"/>
  </w:num>
  <w:num w:numId="15" w16cid:durableId="272321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2871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597614">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0301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93F56"/>
    <w:rsid w:val="000A3771"/>
    <w:rsid w:val="000C7D59"/>
    <w:rsid w:val="000D2F46"/>
    <w:rsid w:val="00125F38"/>
    <w:rsid w:val="00145C97"/>
    <w:rsid w:val="00150E0C"/>
    <w:rsid w:val="00163814"/>
    <w:rsid w:val="001879E0"/>
    <w:rsid w:val="0019286C"/>
    <w:rsid w:val="001A3D0A"/>
    <w:rsid w:val="001B108C"/>
    <w:rsid w:val="001B28D7"/>
    <w:rsid w:val="001B6A12"/>
    <w:rsid w:val="001E46F7"/>
    <w:rsid w:val="00212571"/>
    <w:rsid w:val="002135D4"/>
    <w:rsid w:val="00255E36"/>
    <w:rsid w:val="00256104"/>
    <w:rsid w:val="00257BE0"/>
    <w:rsid w:val="00265A27"/>
    <w:rsid w:val="0027532E"/>
    <w:rsid w:val="00277F61"/>
    <w:rsid w:val="00286F38"/>
    <w:rsid w:val="0029772F"/>
    <w:rsid w:val="002B7AA4"/>
    <w:rsid w:val="002C3F22"/>
    <w:rsid w:val="002D1841"/>
    <w:rsid w:val="002F16D6"/>
    <w:rsid w:val="002F248F"/>
    <w:rsid w:val="00310497"/>
    <w:rsid w:val="0031210D"/>
    <w:rsid w:val="0031440E"/>
    <w:rsid w:val="00323B33"/>
    <w:rsid w:val="003245DE"/>
    <w:rsid w:val="00330881"/>
    <w:rsid w:val="00340AE6"/>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55163"/>
    <w:rsid w:val="00461F50"/>
    <w:rsid w:val="00466B38"/>
    <w:rsid w:val="0046778E"/>
    <w:rsid w:val="00487A2E"/>
    <w:rsid w:val="00487BB5"/>
    <w:rsid w:val="004D095D"/>
    <w:rsid w:val="004D37B7"/>
    <w:rsid w:val="004D7847"/>
    <w:rsid w:val="004E79F7"/>
    <w:rsid w:val="004F2EBB"/>
    <w:rsid w:val="004F3D72"/>
    <w:rsid w:val="005058E9"/>
    <w:rsid w:val="0051426F"/>
    <w:rsid w:val="00517CA6"/>
    <w:rsid w:val="00565D15"/>
    <w:rsid w:val="005670DE"/>
    <w:rsid w:val="00573DAD"/>
    <w:rsid w:val="005A493A"/>
    <w:rsid w:val="005A4CBC"/>
    <w:rsid w:val="005B2ACA"/>
    <w:rsid w:val="005C15A2"/>
    <w:rsid w:val="005F2FA2"/>
    <w:rsid w:val="006022FF"/>
    <w:rsid w:val="006047D7"/>
    <w:rsid w:val="00612A4E"/>
    <w:rsid w:val="0061549B"/>
    <w:rsid w:val="00616B55"/>
    <w:rsid w:val="006205FE"/>
    <w:rsid w:val="006277D7"/>
    <w:rsid w:val="00641476"/>
    <w:rsid w:val="00644218"/>
    <w:rsid w:val="00647268"/>
    <w:rsid w:val="00680D2C"/>
    <w:rsid w:val="006817F5"/>
    <w:rsid w:val="00682EB9"/>
    <w:rsid w:val="006B5087"/>
    <w:rsid w:val="006B57FE"/>
    <w:rsid w:val="006C4B5C"/>
    <w:rsid w:val="006C7D52"/>
    <w:rsid w:val="006D094F"/>
    <w:rsid w:val="006F4582"/>
    <w:rsid w:val="006F5C0B"/>
    <w:rsid w:val="0071137A"/>
    <w:rsid w:val="00737EF0"/>
    <w:rsid w:val="007417E4"/>
    <w:rsid w:val="00756605"/>
    <w:rsid w:val="00771264"/>
    <w:rsid w:val="007A1456"/>
    <w:rsid w:val="007A62F6"/>
    <w:rsid w:val="007B13C4"/>
    <w:rsid w:val="007B2866"/>
    <w:rsid w:val="007B462E"/>
    <w:rsid w:val="007C0126"/>
    <w:rsid w:val="007C0BA4"/>
    <w:rsid w:val="007D11E3"/>
    <w:rsid w:val="007D4F16"/>
    <w:rsid w:val="007F2885"/>
    <w:rsid w:val="007F2937"/>
    <w:rsid w:val="007F5D5D"/>
    <w:rsid w:val="00800A64"/>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D15C2"/>
    <w:rsid w:val="008D6658"/>
    <w:rsid w:val="00914CB8"/>
    <w:rsid w:val="00921052"/>
    <w:rsid w:val="009759BB"/>
    <w:rsid w:val="0099060F"/>
    <w:rsid w:val="009A0EFF"/>
    <w:rsid w:val="009A2161"/>
    <w:rsid w:val="009B695D"/>
    <w:rsid w:val="009C08E2"/>
    <w:rsid w:val="009F5E92"/>
    <w:rsid w:val="00A11B50"/>
    <w:rsid w:val="00A124B9"/>
    <w:rsid w:val="00A12926"/>
    <w:rsid w:val="00A20640"/>
    <w:rsid w:val="00A37231"/>
    <w:rsid w:val="00A57277"/>
    <w:rsid w:val="00A71580"/>
    <w:rsid w:val="00A86CF4"/>
    <w:rsid w:val="00A87A05"/>
    <w:rsid w:val="00A91B4D"/>
    <w:rsid w:val="00A92465"/>
    <w:rsid w:val="00A93E3A"/>
    <w:rsid w:val="00A94497"/>
    <w:rsid w:val="00A96B0E"/>
    <w:rsid w:val="00AA3132"/>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4316"/>
    <w:rsid w:val="00BA7EC7"/>
    <w:rsid w:val="00BB0D5B"/>
    <w:rsid w:val="00BB267B"/>
    <w:rsid w:val="00BC6D04"/>
    <w:rsid w:val="00BD2C53"/>
    <w:rsid w:val="00BD5602"/>
    <w:rsid w:val="00C13F0D"/>
    <w:rsid w:val="00C15C84"/>
    <w:rsid w:val="00C4121D"/>
    <w:rsid w:val="00C5722A"/>
    <w:rsid w:val="00C61135"/>
    <w:rsid w:val="00C77D74"/>
    <w:rsid w:val="00C80DF6"/>
    <w:rsid w:val="00C90024"/>
    <w:rsid w:val="00C96FD9"/>
    <w:rsid w:val="00CA2EFC"/>
    <w:rsid w:val="00CB24B5"/>
    <w:rsid w:val="00CB661F"/>
    <w:rsid w:val="00CC4022"/>
    <w:rsid w:val="00CC7271"/>
    <w:rsid w:val="00CD7354"/>
    <w:rsid w:val="00CF4EC2"/>
    <w:rsid w:val="00CF658F"/>
    <w:rsid w:val="00D0052E"/>
    <w:rsid w:val="00D13A94"/>
    <w:rsid w:val="00D218D4"/>
    <w:rsid w:val="00D37749"/>
    <w:rsid w:val="00D54D0A"/>
    <w:rsid w:val="00D70338"/>
    <w:rsid w:val="00D7221B"/>
    <w:rsid w:val="00D83F2F"/>
    <w:rsid w:val="00DA1E39"/>
    <w:rsid w:val="00DB2CBE"/>
    <w:rsid w:val="00DB7E6F"/>
    <w:rsid w:val="00DE5254"/>
    <w:rsid w:val="00E017DA"/>
    <w:rsid w:val="00E05DE0"/>
    <w:rsid w:val="00E202F8"/>
    <w:rsid w:val="00E61DDD"/>
    <w:rsid w:val="00E67DAF"/>
    <w:rsid w:val="00E74A8C"/>
    <w:rsid w:val="00E7764C"/>
    <w:rsid w:val="00E83561"/>
    <w:rsid w:val="00E84342"/>
    <w:rsid w:val="00E86C11"/>
    <w:rsid w:val="00E93492"/>
    <w:rsid w:val="00ED07EC"/>
    <w:rsid w:val="00ED1B4A"/>
    <w:rsid w:val="00EE2DDB"/>
    <w:rsid w:val="00F15C94"/>
    <w:rsid w:val="00F360DA"/>
    <w:rsid w:val="00F47E7E"/>
    <w:rsid w:val="00F603F6"/>
    <w:rsid w:val="00F84850"/>
    <w:rsid w:val="00F93BDE"/>
    <w:rsid w:val="00FA53F3"/>
    <w:rsid w:val="00FC3B8F"/>
    <w:rsid w:val="00FD3DB5"/>
    <w:rsid w:val="00FE35C5"/>
    <w:rsid w:val="00FF3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2A039"/>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2DDB"/>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basedOn w:val="Noklusjumarindkopasfonts"/>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basedOn w:val="Noklusjumarindkopasfonts"/>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basedOn w:val="Parasts"/>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Noklusjumarindkopasfonts"/>
    <w:link w:val="Galvene"/>
    <w:uiPriority w:val="99"/>
    <w:rsid w:val="00FC3B8F"/>
    <w:rPr>
      <w:rFonts w:asciiTheme="minorHAnsi" w:eastAsiaTheme="minorHAnsi" w:hAnsiTheme="minorHAnsi" w:cstheme="minorBidi"/>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basedOn w:val="Noklusjumarindkopasfonts"/>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Reatabula">
    <w:name w:val="Table Grid"/>
    <w:basedOn w:val="Parastatabula"/>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612A4E"/>
    <w:pPr>
      <w:spacing w:before="75" w:after="75"/>
      <w:ind w:firstLine="375"/>
      <w:jc w:val="both"/>
    </w:pPr>
    <w:rPr>
      <w:rFonts w:eastAsia="Times New Roman"/>
    </w:rPr>
  </w:style>
  <w:style w:type="character" w:customStyle="1" w:styleId="txtspecial">
    <w:name w:val="txt_special"/>
    <w:basedOn w:val="Noklusjumarindkopasfonts"/>
    <w:rsid w:val="002C3F22"/>
  </w:style>
  <w:style w:type="character" w:styleId="Intensvaatsauce">
    <w:name w:val="Intense Reference"/>
    <w:basedOn w:val="Noklusjumarindkopasfonts"/>
    <w:uiPriority w:val="32"/>
    <w:qFormat/>
    <w:rsid w:val="00093F56"/>
    <w:rPr>
      <w:b/>
      <w:bCs/>
      <w:smallCaps/>
      <w:color w:val="4F81BD" w:themeColor="accent1"/>
      <w:spacing w:val="5"/>
    </w:rPr>
  </w:style>
  <w:style w:type="paragraph" w:styleId="Pamattekstsaratkpi">
    <w:name w:val="Body Text Indent"/>
    <w:basedOn w:val="Parasts"/>
    <w:link w:val="PamattekstsaratkpiRakstz"/>
    <w:uiPriority w:val="99"/>
    <w:semiHidden/>
    <w:unhideWhenUsed/>
    <w:rsid w:val="00B77BC3"/>
    <w:pPr>
      <w:spacing w:after="120"/>
      <w:ind w:left="283"/>
    </w:pPr>
  </w:style>
  <w:style w:type="character" w:customStyle="1" w:styleId="PamattekstsaratkpiRakstz">
    <w:name w:val="Pamatteksts ar atkāpi Rakstz."/>
    <w:basedOn w:val="Noklusjumarindkopasfonts"/>
    <w:link w:val="Pamattekstsaratkpi"/>
    <w:uiPriority w:val="99"/>
    <w:semiHidden/>
    <w:rsid w:val="00B77BC3"/>
    <w:rPr>
      <w:rFonts w:ascii="Times New Roman" w:hAnsi="Times New Roman"/>
      <w:sz w:val="24"/>
      <w:szCs w:val="24"/>
    </w:rPr>
  </w:style>
  <w:style w:type="paragraph" w:customStyle="1" w:styleId="tv2132">
    <w:name w:val="tv2132"/>
    <w:basedOn w:val="Parasts"/>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izkrauk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2605</Words>
  <Characters>1485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9</cp:revision>
  <cp:lastPrinted>2019-07-11T06:15:00Z</cp:lastPrinted>
  <dcterms:created xsi:type="dcterms:W3CDTF">2024-04-10T14:21:00Z</dcterms:created>
  <dcterms:modified xsi:type="dcterms:W3CDTF">2026-05-05T07:27:00Z</dcterms:modified>
</cp:coreProperties>
</file>