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7C44" w14:textId="77777777" w:rsidR="00860CE3" w:rsidRDefault="00860CE3" w:rsidP="00860CE3">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1077FFEB" w14:textId="77777777" w:rsidR="00860CE3" w:rsidRDefault="00860CE3" w:rsidP="00860CE3">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66A18B39" w14:textId="77777777" w:rsidR="00860CE3" w:rsidRDefault="00860CE3" w:rsidP="00860CE3">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5E66F407" w14:textId="77777777" w:rsidR="00860CE3" w:rsidRDefault="00860CE3" w:rsidP="00860CE3">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0CB06621" w14:textId="77777777" w:rsidR="00FA0A75" w:rsidRPr="00FA0A75" w:rsidRDefault="00FA0A75" w:rsidP="00FA0A75">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FA0A75">
        <w:rPr>
          <w:rFonts w:ascii="Times New Roman" w:eastAsia="Times New Roman" w:hAnsi="Times New Roman" w:cs="Times New Roman"/>
          <w:sz w:val="24"/>
          <w:szCs w:val="20"/>
          <w:lang w:val="x-none"/>
        </w:rPr>
        <w:t>202</w:t>
      </w:r>
      <w:r w:rsidRPr="00FA0A75">
        <w:rPr>
          <w:rFonts w:ascii="Times New Roman" w:eastAsia="Times New Roman" w:hAnsi="Times New Roman" w:cs="Times New Roman"/>
          <w:sz w:val="24"/>
          <w:szCs w:val="20"/>
        </w:rPr>
        <w:t>6</w:t>
      </w:r>
      <w:r w:rsidRPr="00FA0A75">
        <w:rPr>
          <w:rFonts w:ascii="Times New Roman" w:eastAsia="Times New Roman" w:hAnsi="Times New Roman" w:cs="Times New Roman"/>
          <w:sz w:val="24"/>
          <w:szCs w:val="20"/>
          <w:lang w:val="x-none"/>
        </w:rPr>
        <w:t>.gada 10.marta sēdes lēmumu</w:t>
      </w:r>
    </w:p>
    <w:p w14:paraId="309291BE" w14:textId="79F9E7A1" w:rsidR="00860CE3" w:rsidRDefault="00FA0A75" w:rsidP="00FA0A75">
      <w:pPr>
        <w:autoSpaceDE w:val="0"/>
        <w:autoSpaceDN w:val="0"/>
        <w:adjustRightInd w:val="0"/>
        <w:spacing w:after="0" w:line="240" w:lineRule="auto"/>
        <w:jc w:val="right"/>
        <w:rPr>
          <w:rFonts w:ascii="Times New Roman" w:eastAsia="Times New Roman" w:hAnsi="Times New Roman" w:cs="Times New Roman"/>
          <w:b/>
          <w:bCs/>
          <w:sz w:val="28"/>
          <w:szCs w:val="24"/>
        </w:rPr>
      </w:pPr>
      <w:r w:rsidRPr="00FA0A75">
        <w:rPr>
          <w:rFonts w:ascii="Times New Roman" w:eastAsia="Times New Roman" w:hAnsi="Times New Roman" w:cs="Times New Roman"/>
          <w:sz w:val="24"/>
          <w:szCs w:val="20"/>
          <w:lang w:val="x-none"/>
        </w:rPr>
        <w:t>(protokols Nr.6,</w:t>
      </w:r>
      <w:r w:rsidRPr="00FA0A7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7</w:t>
      </w:r>
      <w:r w:rsidRPr="00FA0A75">
        <w:rPr>
          <w:rFonts w:ascii="Times New Roman" w:eastAsia="Times New Roman" w:hAnsi="Times New Roman" w:cs="Times New Roman"/>
          <w:sz w:val="24"/>
          <w:szCs w:val="20"/>
        </w:rPr>
        <w:t>.</w:t>
      </w:r>
      <w:r w:rsidRPr="00FA0A75">
        <w:rPr>
          <w:rFonts w:ascii="Times New Roman" w:eastAsia="Times New Roman" w:hAnsi="Times New Roman" w:cs="Times New Roman"/>
          <w:sz w:val="24"/>
          <w:szCs w:val="20"/>
          <w:lang w:val="x-none"/>
        </w:rPr>
        <w:t>§)</w:t>
      </w:r>
    </w:p>
    <w:p w14:paraId="01EDF9F2" w14:textId="77777777" w:rsidR="00860CE3" w:rsidRDefault="00860CE3" w:rsidP="00860CE3">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219A7D2D" w14:textId="4649B09B" w:rsidR="00860CE3" w:rsidRDefault="00860CE3" w:rsidP="00860CE3">
      <w:pPr>
        <w:autoSpaceDE w:val="0"/>
        <w:autoSpaceDN w:val="0"/>
        <w:adjustRightInd w:val="0"/>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16-31, Brocēni, Saldus nov.</w:t>
      </w:r>
    </w:p>
    <w:p w14:paraId="3EC0ED09" w14:textId="2AF0FEBE" w:rsidR="00860CE3" w:rsidRDefault="00860CE3" w:rsidP="00860CE3">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8405 900 1352</w:t>
      </w:r>
      <w:r>
        <w:rPr>
          <w:rFonts w:ascii="Times New Roman" w:eastAsia="Times New Roman" w:hAnsi="Times New Roman" w:cs="Times New Roman"/>
          <w:b/>
          <w:bCs/>
          <w:sz w:val="24"/>
          <w:szCs w:val="24"/>
        </w:rPr>
        <w:t>)</w:t>
      </w:r>
    </w:p>
    <w:p w14:paraId="0A5239E8" w14:textId="77777777" w:rsidR="00860CE3" w:rsidRDefault="00860CE3" w:rsidP="00860CE3">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0F841F46"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bCs/>
          <w:sz w:val="24"/>
          <w:szCs w:val="24"/>
        </w:rPr>
      </w:pPr>
    </w:p>
    <w:p w14:paraId="5AB0776D"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3EE276E0" w14:textId="38CE7907" w:rsidR="00860CE3" w:rsidRPr="00BE66F4" w:rsidRDefault="00860CE3" w:rsidP="00860CE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16-31</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Brocēni</w:t>
      </w:r>
      <w:r w:rsidRPr="00BE66F4">
        <w:rPr>
          <w:rFonts w:ascii="Times New Roman" w:eastAsia="Times New Roman" w:hAnsi="Times New Roman" w:cs="Times New Roman"/>
          <w:b/>
          <w:bCs/>
          <w:sz w:val="24"/>
          <w:szCs w:val="24"/>
        </w:rPr>
        <w:t>, Saldus nov., LV-38</w:t>
      </w:r>
      <w:r>
        <w:rPr>
          <w:rFonts w:ascii="Times New Roman" w:eastAsia="Times New Roman" w:hAnsi="Times New Roman" w:cs="Times New Roman"/>
          <w:b/>
          <w:bCs/>
          <w:sz w:val="24"/>
          <w:szCs w:val="24"/>
        </w:rPr>
        <w:t>51</w:t>
      </w:r>
      <w:r w:rsidRPr="00BE66F4">
        <w:rPr>
          <w:rFonts w:ascii="Times New Roman" w:eastAsia="Times New Roman" w:hAnsi="Times New Roman" w:cs="Times New Roman"/>
          <w:sz w:val="24"/>
          <w:szCs w:val="24"/>
        </w:rPr>
        <w:t>;</w:t>
      </w:r>
    </w:p>
    <w:p w14:paraId="10F746E5" w14:textId="6B3EE32F" w:rsidR="00860CE3" w:rsidRPr="00696717"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 xml:space="preserve">telpu grupas kadastra </w:t>
      </w:r>
      <w:r w:rsidRPr="00696717">
        <w:rPr>
          <w:rFonts w:ascii="Times New Roman" w:eastAsia="Calibri" w:hAnsi="Times New Roman" w:cs="Times New Roman"/>
          <w:sz w:val="24"/>
          <w:szCs w:val="24"/>
        </w:rPr>
        <w:t xml:space="preserve">apzīmējums  </w:t>
      </w:r>
      <w:r w:rsidRPr="00696717">
        <w:rPr>
          <w:rFonts w:ascii="Times New Roman" w:hAnsi="Times New Roman" w:cs="Times New Roman"/>
          <w:sz w:val="24"/>
          <w:lang w:eastAsia="lv-LV"/>
        </w:rPr>
        <w:t>8405 003 0097 001</w:t>
      </w:r>
      <w:r>
        <w:rPr>
          <w:rFonts w:ascii="Times New Roman" w:hAnsi="Times New Roman" w:cs="Times New Roman"/>
          <w:sz w:val="24"/>
          <w:lang w:eastAsia="lv-LV"/>
        </w:rPr>
        <w:t> </w:t>
      </w:r>
      <w:r w:rsidRPr="00696717">
        <w:rPr>
          <w:rFonts w:ascii="Times New Roman" w:hAnsi="Times New Roman" w:cs="Times New Roman"/>
          <w:sz w:val="24"/>
          <w:lang w:eastAsia="lv-LV"/>
        </w:rPr>
        <w:t>0</w:t>
      </w:r>
      <w:r>
        <w:rPr>
          <w:rFonts w:ascii="Times New Roman" w:hAnsi="Times New Roman" w:cs="Times New Roman"/>
          <w:sz w:val="24"/>
          <w:lang w:eastAsia="lv-LV"/>
        </w:rPr>
        <w:t>31)</w:t>
      </w:r>
      <w:r w:rsidRPr="00696717">
        <w:rPr>
          <w:rFonts w:ascii="Times New Roman" w:hAnsi="Times New Roman" w:cs="Times New Roman"/>
          <w:sz w:val="24"/>
          <w:lang w:eastAsia="lv-LV"/>
        </w:rPr>
        <w:t xml:space="preserve">, kopējā platība </w:t>
      </w:r>
      <w:r>
        <w:rPr>
          <w:rFonts w:ascii="Times New Roman" w:hAnsi="Times New Roman" w:cs="Times New Roman"/>
          <w:sz w:val="24"/>
          <w:lang w:eastAsia="lv-LV"/>
        </w:rPr>
        <w:t>11</w:t>
      </w:r>
      <w:r w:rsidRPr="00696717">
        <w:rPr>
          <w:rFonts w:ascii="Times New Roman" w:hAnsi="Times New Roman" w:cs="Times New Roman"/>
          <w:sz w:val="24"/>
          <w:lang w:eastAsia="lv-LV"/>
        </w:rPr>
        <w:t>.</w:t>
      </w:r>
      <w:r>
        <w:rPr>
          <w:rFonts w:ascii="Times New Roman" w:hAnsi="Times New Roman" w:cs="Times New Roman"/>
          <w:sz w:val="24"/>
          <w:lang w:eastAsia="lv-LV"/>
        </w:rPr>
        <w:t>5</w:t>
      </w:r>
      <w:r w:rsidRPr="00696717">
        <w:rPr>
          <w:rFonts w:ascii="Times New Roman" w:hAnsi="Times New Roman" w:cs="Times New Roman"/>
          <w:sz w:val="24"/>
          <w:lang w:eastAsia="lv-LV"/>
        </w:rPr>
        <w:t xml:space="preserve"> m</w:t>
      </w:r>
      <w:r w:rsidRPr="00696717">
        <w:rPr>
          <w:rFonts w:ascii="Times New Roman" w:hAnsi="Times New Roman" w:cs="Times New Roman"/>
          <w:sz w:val="24"/>
          <w:vertAlign w:val="superscript"/>
          <w:lang w:eastAsia="lv-LV"/>
        </w:rPr>
        <w:t>2</w:t>
      </w:r>
      <w:r w:rsidRPr="00696717">
        <w:rPr>
          <w:rFonts w:ascii="Times New Roman" w:hAnsi="Times New Roman" w:cs="Times New Roman"/>
          <w:sz w:val="24"/>
          <w:lang w:eastAsia="lv-LV"/>
        </w:rPr>
        <w:t xml:space="preserve">, kura sastāda </w:t>
      </w:r>
      <w:r>
        <w:rPr>
          <w:rFonts w:ascii="Times New Roman" w:hAnsi="Times New Roman" w:cs="Times New Roman"/>
          <w:sz w:val="24"/>
          <w:lang w:eastAsia="lv-LV"/>
        </w:rPr>
        <w:t>115</w:t>
      </w:r>
      <w:r w:rsidRPr="00696717">
        <w:rPr>
          <w:rFonts w:ascii="Times New Roman" w:hAnsi="Times New Roman" w:cs="Times New Roman"/>
          <w:sz w:val="24"/>
          <w:lang w:eastAsia="lv-LV"/>
        </w:rPr>
        <w:t>/6861 kopīpašuma domājamās daļas no dzīvojamās mājas ar kadastra apzīmējumu 8405 003 0097 001 un zemes vienības ar kadastra apzīmējumu 8405 003 0097</w:t>
      </w:r>
      <w:r>
        <w:rPr>
          <w:rFonts w:ascii="Times New Roman" w:hAnsi="Times New Roman" w:cs="Times New Roman"/>
          <w:sz w:val="24"/>
          <w:lang w:eastAsia="lv-LV"/>
        </w:rPr>
        <w:t>.</w:t>
      </w:r>
    </w:p>
    <w:p w14:paraId="796778A9" w14:textId="3BB35AA7" w:rsidR="00860CE3" w:rsidRPr="00BE66F4"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vienas</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as</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3</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treš</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11</w:t>
      </w:r>
      <w:r w:rsidRPr="00BE66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5</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118CD173"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624BEB89" w14:textId="06FBD02D"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597E0E8"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Tualete 0,90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E9BDA9A"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p>
    <w:p w14:paraId="3C1E3A3C" w14:textId="6A98F2AE" w:rsidR="00860CE3" w:rsidRDefault="00860CE3" w:rsidP="00860CE3">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Brocēnu pilsētas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0000640808</w:t>
      </w:r>
      <w:r>
        <w:rPr>
          <w:rFonts w:ascii="Times New Roman" w:eastAsia="Calibri" w:hAnsi="Times New Roman" w:cs="Times New Roman"/>
          <w:b/>
          <w:sz w:val="24"/>
          <w:szCs w:val="24"/>
        </w:rPr>
        <w:t>-31.</w:t>
      </w:r>
    </w:p>
    <w:p w14:paraId="6EACE609"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7A01EA17"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367E7A41" w14:textId="77777777" w:rsidR="00860CE3" w:rsidRPr="00AA522C" w:rsidRDefault="00860CE3" w:rsidP="00860CE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2D24D9DE" w14:textId="77777777" w:rsidR="00860CE3" w:rsidRDefault="00860CE3" w:rsidP="00860C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w:t>
      </w:r>
      <w:r w:rsidRPr="00F41577">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79C6F3B6" w14:textId="77777777" w:rsidR="00860CE3" w:rsidRDefault="00860CE3" w:rsidP="00860C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Elektroapgāde - Centralizētā;</w:t>
      </w:r>
    </w:p>
    <w:p w14:paraId="608073B1" w14:textId="77777777" w:rsidR="00860CE3" w:rsidRDefault="00860CE3" w:rsidP="00860C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t xml:space="preserve"> </w:t>
      </w:r>
      <w:r>
        <w:rPr>
          <w:rFonts w:ascii="Times New Roman" w:eastAsia="Times New Roman" w:hAnsi="Times New Roman" w:cs="Times New Roman"/>
          <w:sz w:val="24"/>
          <w:szCs w:val="24"/>
        </w:rPr>
        <w:t>Vēdināšana – Dabiskā;</w:t>
      </w:r>
    </w:p>
    <w:p w14:paraId="3AE340C4" w14:textId="77777777" w:rsidR="00860CE3" w:rsidRDefault="00860CE3" w:rsidP="00860C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w:t>
      </w:r>
      <w:r w:rsidRPr="00F4157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3B387585" w14:textId="77777777" w:rsidR="00860CE3" w:rsidRDefault="00860CE3" w:rsidP="00860C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F41577">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000152C0" w14:textId="77777777" w:rsidR="00860CE3" w:rsidRDefault="00860CE3" w:rsidP="00860C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F41577">
        <w:rPr>
          <w:rFonts w:ascii="Times New Roman" w:eastAsia="Times New Roman" w:hAnsi="Times New Roman" w:cs="Times New Roman"/>
          <w:sz w:val="24"/>
          <w:szCs w:val="24"/>
        </w:rPr>
        <w:t xml:space="preserve">Aukstā ūdens apgāde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4DD044A6"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bCs/>
          <w:sz w:val="24"/>
          <w:szCs w:val="24"/>
        </w:rPr>
      </w:pPr>
    </w:p>
    <w:p w14:paraId="49E67749"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297B1133"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714F97A8" w14:textId="77777777" w:rsidR="00860CE3" w:rsidRPr="00224BC6"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sidRPr="00224BC6">
        <w:rPr>
          <w:rFonts w:ascii="Times New Roman" w:eastAsia="Times New Roman" w:hAnsi="Times New Roman" w:cs="Times New Roman"/>
          <w:i/>
          <w:iCs/>
          <w:sz w:val="24"/>
          <w:szCs w:val="24"/>
        </w:rPr>
        <w:t>euro</w:t>
      </w:r>
      <w:proofErr w:type="spellEnd"/>
      <w:r w:rsidRPr="00224BC6">
        <w:rPr>
          <w:rFonts w:ascii="Times New Roman" w:eastAsia="Times New Roman" w:hAnsi="Times New Roman" w:cs="Times New Roman"/>
          <w:sz w:val="24"/>
          <w:szCs w:val="24"/>
        </w:rPr>
        <w:t>.</w:t>
      </w:r>
    </w:p>
    <w:p w14:paraId="157A08D6" w14:textId="6B4FAD32" w:rsidR="00860CE3" w:rsidRPr="00E33137" w:rsidRDefault="00860CE3" w:rsidP="00860CE3">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224BC6">
        <w:rPr>
          <w:rFonts w:ascii="Times New Roman" w:eastAsia="Times New Roman" w:hAnsi="Times New Roman" w:cs="Times New Roman"/>
          <w:sz w:val="24"/>
          <w:szCs w:val="24"/>
        </w:rPr>
        <w:t>2.3. Izsoles sākuma cena (nosacītā cena</w:t>
      </w:r>
      <w:r w:rsidRPr="00E33137">
        <w:rPr>
          <w:rFonts w:ascii="Times New Roman" w:eastAsia="Times New Roman" w:hAnsi="Times New Roman" w:cs="Times New Roman"/>
          <w:color w:val="000000" w:themeColor="text1"/>
          <w:sz w:val="24"/>
          <w:szCs w:val="24"/>
        </w:rPr>
        <w:t xml:space="preserve">): </w:t>
      </w:r>
      <w:r w:rsidRPr="00E33137">
        <w:rPr>
          <w:rFonts w:ascii="Times New Roman" w:eastAsia="Times New Roman" w:hAnsi="Times New Roman" w:cs="Times New Roman"/>
          <w:b/>
          <w:bCs/>
          <w:color w:val="000000" w:themeColor="text1"/>
          <w:sz w:val="24"/>
          <w:szCs w:val="24"/>
        </w:rPr>
        <w:t xml:space="preserve">2 700 </w:t>
      </w:r>
      <w:proofErr w:type="spellStart"/>
      <w:r w:rsidRPr="00E33137">
        <w:rPr>
          <w:rFonts w:ascii="Times New Roman" w:eastAsia="Times New Roman" w:hAnsi="Times New Roman" w:cs="Times New Roman"/>
          <w:b/>
          <w:bCs/>
          <w:i/>
          <w:color w:val="000000" w:themeColor="text1"/>
          <w:sz w:val="24"/>
          <w:szCs w:val="24"/>
        </w:rPr>
        <w:t>euro</w:t>
      </w:r>
      <w:proofErr w:type="spellEnd"/>
      <w:r w:rsidRPr="00E33137">
        <w:rPr>
          <w:rFonts w:ascii="Times New Roman" w:eastAsia="Times New Roman" w:hAnsi="Times New Roman" w:cs="Times New Roman"/>
          <w:color w:val="000000" w:themeColor="text1"/>
          <w:sz w:val="24"/>
          <w:szCs w:val="24"/>
        </w:rPr>
        <w:t xml:space="preserve"> (divi tūkstoši septiņi simti eiro).</w:t>
      </w:r>
    </w:p>
    <w:p w14:paraId="05B1B683" w14:textId="322F04CC" w:rsidR="00860CE3" w:rsidRPr="00E33137" w:rsidRDefault="00860CE3" w:rsidP="00860CE3">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33137">
        <w:rPr>
          <w:rFonts w:ascii="Times New Roman" w:eastAsia="Times New Roman" w:hAnsi="Times New Roman" w:cs="Times New Roman"/>
          <w:color w:val="000000" w:themeColor="text1"/>
          <w:sz w:val="24"/>
          <w:szCs w:val="24"/>
        </w:rPr>
        <w:t xml:space="preserve">2.4. Izsoles solis noteikts </w:t>
      </w:r>
      <w:r w:rsidRPr="00E33137">
        <w:rPr>
          <w:rFonts w:ascii="Times New Roman" w:eastAsia="Times New Roman" w:hAnsi="Times New Roman" w:cs="Times New Roman"/>
          <w:b/>
          <w:bCs/>
          <w:color w:val="000000" w:themeColor="text1"/>
          <w:sz w:val="24"/>
          <w:szCs w:val="24"/>
        </w:rPr>
        <w:t xml:space="preserve">270 </w:t>
      </w:r>
      <w:proofErr w:type="spellStart"/>
      <w:r w:rsidRPr="00E33137">
        <w:rPr>
          <w:rFonts w:ascii="Times New Roman" w:eastAsia="Times New Roman" w:hAnsi="Times New Roman" w:cs="Times New Roman"/>
          <w:b/>
          <w:bCs/>
          <w:i/>
          <w:iCs/>
          <w:color w:val="000000" w:themeColor="text1"/>
          <w:sz w:val="24"/>
          <w:szCs w:val="24"/>
        </w:rPr>
        <w:t>euro</w:t>
      </w:r>
      <w:proofErr w:type="spellEnd"/>
      <w:r w:rsidRPr="00E33137">
        <w:rPr>
          <w:rFonts w:ascii="Times New Roman" w:eastAsia="Times New Roman" w:hAnsi="Times New Roman" w:cs="Times New Roman"/>
          <w:color w:val="000000" w:themeColor="text1"/>
          <w:sz w:val="24"/>
          <w:szCs w:val="24"/>
        </w:rPr>
        <w:t xml:space="preserve"> (divi simti septiņdesmit eiro).</w:t>
      </w:r>
    </w:p>
    <w:p w14:paraId="0DB37EFC" w14:textId="17AC170F" w:rsidR="00860CE3" w:rsidRPr="0056318B"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sidRPr="00E33137">
        <w:rPr>
          <w:rFonts w:ascii="Times New Roman" w:eastAsia="Times New Roman" w:hAnsi="Times New Roman" w:cs="Times New Roman"/>
          <w:color w:val="000000" w:themeColor="text1"/>
          <w:sz w:val="24"/>
          <w:szCs w:val="24"/>
        </w:rPr>
        <w:t xml:space="preserve">2.5. Izsoles nodrošinājums – </w:t>
      </w:r>
      <w:r w:rsidRPr="00E33137">
        <w:rPr>
          <w:rFonts w:ascii="Times New Roman" w:eastAsia="Times New Roman" w:hAnsi="Times New Roman" w:cs="Times New Roman"/>
          <w:b/>
          <w:bCs/>
          <w:color w:val="000000" w:themeColor="text1"/>
          <w:sz w:val="24"/>
          <w:szCs w:val="24"/>
        </w:rPr>
        <w:t>270</w:t>
      </w:r>
      <w:r w:rsidRPr="00E33137">
        <w:rPr>
          <w:rFonts w:ascii="Times New Roman" w:eastAsia="Times New Roman" w:hAnsi="Times New Roman" w:cs="Times New Roman"/>
          <w:color w:val="000000" w:themeColor="text1"/>
          <w:sz w:val="24"/>
          <w:szCs w:val="24"/>
        </w:rPr>
        <w:t xml:space="preserve"> </w:t>
      </w:r>
      <w:proofErr w:type="spellStart"/>
      <w:r w:rsidRPr="00E33137">
        <w:rPr>
          <w:rFonts w:ascii="Times New Roman" w:eastAsia="Times New Roman" w:hAnsi="Times New Roman" w:cs="Times New Roman"/>
          <w:b/>
          <w:bCs/>
          <w:i/>
          <w:iCs/>
          <w:color w:val="000000" w:themeColor="text1"/>
          <w:sz w:val="24"/>
          <w:szCs w:val="24"/>
        </w:rPr>
        <w:t>euro</w:t>
      </w:r>
      <w:proofErr w:type="spellEnd"/>
      <w:r w:rsidRPr="00E33137">
        <w:rPr>
          <w:rFonts w:ascii="Times New Roman" w:eastAsia="Times New Roman" w:hAnsi="Times New Roman" w:cs="Times New Roman"/>
          <w:b/>
          <w:bCs/>
          <w:i/>
          <w:iCs/>
          <w:color w:val="000000" w:themeColor="text1"/>
          <w:sz w:val="24"/>
          <w:szCs w:val="24"/>
        </w:rPr>
        <w:t xml:space="preserve"> </w:t>
      </w:r>
      <w:r w:rsidRPr="00E33137">
        <w:rPr>
          <w:rFonts w:ascii="Times New Roman" w:eastAsia="Times New Roman" w:hAnsi="Times New Roman" w:cs="Times New Roman"/>
          <w:b/>
          <w:bCs/>
          <w:color w:val="000000" w:themeColor="text1"/>
          <w:sz w:val="24"/>
          <w:szCs w:val="24"/>
        </w:rPr>
        <w:t>(</w:t>
      </w:r>
      <w:r w:rsidRPr="00E33137">
        <w:rPr>
          <w:rFonts w:ascii="Times New Roman" w:eastAsia="Times New Roman" w:hAnsi="Times New Roman" w:cs="Times New Roman"/>
          <w:color w:val="000000" w:themeColor="text1"/>
          <w:sz w:val="24"/>
          <w:szCs w:val="24"/>
        </w:rPr>
        <w:t>divi simti septiņdesmit eiro) (10% apmērā no izsolāmā objekta sākuma cenas - nosacītās cenas) no izsoles</w:t>
      </w:r>
      <w:r w:rsidRPr="00D77E1D">
        <w:rPr>
          <w:rFonts w:ascii="Times New Roman" w:eastAsia="Times New Roman" w:hAnsi="Times New Roman" w:cs="Times New Roman"/>
          <w:color w:val="000000" w:themeColor="text1"/>
          <w:sz w:val="24"/>
          <w:szCs w:val="24"/>
        </w:rPr>
        <w:t xml:space="preserve"> sākuma 20 (divdesmit) dienu laikā izsoles dalībniekam jāpārskaita Saldus novada pašvaldībai ar</w:t>
      </w:r>
      <w:r w:rsidRPr="00EA0F53">
        <w:rPr>
          <w:rFonts w:ascii="Times New Roman" w:eastAsia="Times New Roman" w:hAnsi="Times New Roman" w:cs="Times New Roman"/>
          <w:color w:val="000000" w:themeColor="text1"/>
          <w:sz w:val="24"/>
          <w:szCs w:val="24"/>
        </w:rPr>
        <w:t xml:space="preserve"> atzīmi </w:t>
      </w:r>
      <w:r w:rsidRPr="00EA0F53">
        <w:rPr>
          <w:rFonts w:ascii="Times New Roman" w:eastAsia="Times New Roman" w:hAnsi="Times New Roman" w:cs="Times New Roman"/>
          <w:i/>
          <w:iCs/>
          <w:color w:val="000000" w:themeColor="text1"/>
          <w:sz w:val="24"/>
          <w:szCs w:val="24"/>
        </w:rPr>
        <w:t>"</w:t>
      </w:r>
      <w:r w:rsidRPr="00EA0F53">
        <w:rPr>
          <w:rFonts w:ascii="Times New Roman" w:eastAsia="Times New Roman" w:hAnsi="Times New Roman" w:cs="Times New Roman"/>
          <w:b/>
          <w:bCs/>
          <w:i/>
          <w:iCs/>
          <w:color w:val="000000" w:themeColor="text1"/>
          <w:sz w:val="24"/>
          <w:szCs w:val="24"/>
        </w:rPr>
        <w:t xml:space="preserve">Dzīvokļa īpašuma </w:t>
      </w:r>
      <w:proofErr w:type="spellStart"/>
      <w:r>
        <w:rPr>
          <w:rFonts w:ascii="Times New Roman" w:eastAsia="Times New Roman" w:hAnsi="Times New Roman" w:cs="Times New Roman"/>
          <w:b/>
          <w:bCs/>
          <w:i/>
          <w:iCs/>
          <w:color w:val="000000" w:themeColor="text1"/>
          <w:sz w:val="24"/>
          <w:szCs w:val="24"/>
          <w:lang w:eastAsia="lv-LV"/>
        </w:rPr>
        <w:t>Lielcieceres</w:t>
      </w:r>
      <w:proofErr w:type="spellEnd"/>
      <w:r>
        <w:rPr>
          <w:rFonts w:ascii="Times New Roman" w:eastAsia="Times New Roman" w:hAnsi="Times New Roman" w:cs="Times New Roman"/>
          <w:b/>
          <w:bCs/>
          <w:i/>
          <w:iCs/>
          <w:color w:val="000000" w:themeColor="text1"/>
          <w:sz w:val="24"/>
          <w:szCs w:val="24"/>
          <w:lang w:eastAsia="lv-LV"/>
        </w:rPr>
        <w:t xml:space="preserve"> iela 16-31</w:t>
      </w:r>
      <w:r w:rsidRPr="00EA0F53">
        <w:rPr>
          <w:rFonts w:ascii="Times New Roman" w:eastAsia="Times New Roman" w:hAnsi="Times New Roman" w:cs="Times New Roman"/>
          <w:b/>
          <w:bCs/>
          <w:i/>
          <w:iCs/>
          <w:color w:val="000000" w:themeColor="text1"/>
          <w:sz w:val="24"/>
          <w:szCs w:val="24"/>
          <w:lang w:eastAsia="lv-LV"/>
        </w:rPr>
        <w:t xml:space="preserve">, </w:t>
      </w:r>
      <w:r>
        <w:rPr>
          <w:rFonts w:ascii="Times New Roman" w:eastAsia="Times New Roman" w:hAnsi="Times New Roman" w:cs="Times New Roman"/>
          <w:b/>
          <w:bCs/>
          <w:i/>
          <w:iCs/>
          <w:color w:val="000000" w:themeColor="text1"/>
          <w:sz w:val="24"/>
          <w:szCs w:val="24"/>
          <w:lang w:eastAsia="lv-LV"/>
        </w:rPr>
        <w:t>Brocēni</w:t>
      </w:r>
      <w:r w:rsidRPr="00EA0F53">
        <w:rPr>
          <w:rFonts w:ascii="Times New Roman" w:eastAsia="Times New Roman" w:hAnsi="Times New Roman" w:cs="Times New Roman"/>
          <w:b/>
          <w:bCs/>
          <w:i/>
          <w:iCs/>
          <w:color w:val="000000" w:themeColor="text1"/>
          <w:sz w:val="24"/>
          <w:szCs w:val="24"/>
          <w:lang w:eastAsia="lv-LV"/>
        </w:rPr>
        <w:t>, Saldus nov</w:t>
      </w:r>
      <w:r w:rsidRPr="00EA0F53">
        <w:rPr>
          <w:rFonts w:ascii="Times New Roman" w:eastAsia="Times New Roman" w:hAnsi="Times New Roman" w:cs="Times New Roman"/>
          <w:b/>
          <w:bCs/>
          <w:i/>
          <w:iCs/>
          <w:color w:val="000000" w:themeColor="text1"/>
          <w:sz w:val="24"/>
          <w:szCs w:val="24"/>
        </w:rPr>
        <w:t>. izsoles nodrošinājums</w:t>
      </w:r>
      <w:r w:rsidRPr="0056318B">
        <w:rPr>
          <w:rFonts w:ascii="Times New Roman" w:eastAsia="Times New Roman" w:hAnsi="Times New Roman" w:cs="Times New Roman"/>
          <w:i/>
          <w:iCs/>
          <w:sz w:val="24"/>
          <w:szCs w:val="24"/>
        </w:rPr>
        <w:t>".</w:t>
      </w:r>
    </w:p>
    <w:p w14:paraId="3A1B3049" w14:textId="6A9389F8" w:rsidR="00860CE3" w:rsidRPr="00BE66F4" w:rsidRDefault="00860CE3" w:rsidP="00860CE3">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 xml:space="preserve">4 </w:t>
      </w:r>
      <w:r w:rsidRPr="00BE66F4">
        <w:rPr>
          <w:rFonts w:ascii="Times New Roman" w:eastAsia="Calibri" w:hAnsi="Times New Roman" w:cs="Times New Roman"/>
          <w:b/>
          <w:bCs/>
          <w:sz w:val="24"/>
          <w:szCs w:val="24"/>
          <w:lang w:val="et-EE"/>
        </w:rPr>
        <w:t>(</w:t>
      </w:r>
      <w:r>
        <w:rPr>
          <w:rFonts w:ascii="Times New Roman" w:eastAsia="Calibri" w:hAnsi="Times New Roman" w:cs="Times New Roman"/>
          <w:b/>
          <w:bCs/>
          <w:sz w:val="24"/>
          <w:szCs w:val="24"/>
          <w:lang w:val="et-EE"/>
        </w:rPr>
        <w:t>četriem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401836D6" w14:textId="77777777" w:rsidR="00860CE3" w:rsidRPr="00BE66F4"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7BFC932B" w14:textId="77777777" w:rsidR="00860CE3" w:rsidRPr="00BE66F4" w:rsidRDefault="00860CE3" w:rsidP="00860CE3">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3A6DA40" w14:textId="62B5C51A" w:rsidR="00860CE3" w:rsidRDefault="00860CE3" w:rsidP="00860CE3">
      <w:pPr>
        <w:spacing w:after="0" w:line="240" w:lineRule="auto"/>
        <w:jc w:val="both"/>
        <w:rPr>
          <w:rFonts w:ascii="Times New Roman" w:eastAsia="Calibri" w:hAnsi="Times New Roman" w:cs="Times New Roman"/>
          <w:iCs/>
          <w:sz w:val="24"/>
          <w:szCs w:val="24"/>
        </w:rPr>
      </w:pPr>
      <w:r w:rsidRPr="00BE66F4">
        <w:rPr>
          <w:rFonts w:ascii="Times New Roman" w:eastAsia="Calibri" w:hAnsi="Times New Roman" w:cs="Times New Roman"/>
          <w:sz w:val="24"/>
          <w:szCs w:val="24"/>
          <w:lang w:val="et-EE"/>
        </w:rPr>
        <w:lastRenderedPageBreak/>
        <w:t xml:space="preserve">2.9. </w:t>
      </w:r>
      <w:r>
        <w:rPr>
          <w:rFonts w:ascii="Times New Roman" w:eastAsia="Calibri" w:hAnsi="Times New Roman" w:cs="Times New Roman"/>
          <w:sz w:val="24"/>
          <w:szCs w:val="24"/>
        </w:rPr>
        <w:t>J</w:t>
      </w:r>
      <w:r w:rsidRPr="00EE4EDF">
        <w:rPr>
          <w:rFonts w:ascii="Times New Roman" w:eastAsia="Calibri" w:hAnsi="Times New Roman" w:cs="Times New Roman"/>
          <w:sz w:val="24"/>
          <w:szCs w:val="24"/>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Pr>
          <w:rFonts w:ascii="Times New Roman" w:eastAsia="Calibri" w:hAnsi="Times New Roman" w:cs="Times New Roman"/>
          <w:b/>
          <w:bCs/>
          <w:sz w:val="24"/>
          <w:szCs w:val="24"/>
        </w:rPr>
        <w:t>četru</w:t>
      </w:r>
      <w:r w:rsidRPr="00E83282">
        <w:rPr>
          <w:rFonts w:ascii="Times New Roman" w:eastAsia="Calibri" w:hAnsi="Times New Roman" w:cs="Times New Roman"/>
          <w:b/>
          <w:bCs/>
          <w:sz w:val="24"/>
          <w:szCs w:val="24"/>
        </w:rPr>
        <w:t xml:space="preserve"> gadu</w:t>
      </w:r>
      <w:r w:rsidRPr="00EE4EDF">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EE4EDF">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530F8604" w14:textId="77777777" w:rsidR="00860CE3" w:rsidRPr="00EE4EDF" w:rsidRDefault="00860CE3" w:rsidP="00860CE3">
      <w:pPr>
        <w:spacing w:after="0" w:line="240" w:lineRule="auto"/>
        <w:jc w:val="both"/>
        <w:rPr>
          <w:rFonts w:ascii="Times New Roman" w:eastAsia="Calibri" w:hAnsi="Times New Roman" w:cs="Times New Roman"/>
          <w:sz w:val="24"/>
          <w:szCs w:val="24"/>
          <w:lang w:eastAsia="lv-LV"/>
        </w:rPr>
      </w:pPr>
      <w:r w:rsidRPr="0056318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10</w:t>
      </w:r>
      <w:r w:rsidRPr="0056318B">
        <w:rPr>
          <w:rFonts w:ascii="Times New Roman" w:eastAsia="Times New Roman" w:hAnsi="Times New Roman" w:cs="Times New Roman"/>
          <w:sz w:val="24"/>
          <w:szCs w:val="24"/>
          <w:lang w:eastAsia="lv-LV"/>
        </w:rPr>
        <w:t xml:space="preserve">. </w:t>
      </w:r>
      <w:r w:rsidRPr="00EE4EDF">
        <w:rPr>
          <w:rFonts w:ascii="Times New Roman" w:eastAsia="Calibri" w:hAnsi="Times New Roman" w:cs="Times New Roman"/>
          <w:sz w:val="24"/>
          <w:szCs w:val="24"/>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E4EDF">
        <w:rPr>
          <w:rFonts w:ascii="Times New Roman" w:eastAsia="Calibri" w:hAnsi="Times New Roman" w:cs="Times New Roman"/>
          <w:sz w:val="24"/>
          <w:szCs w:val="24"/>
          <w:lang w:eastAsia="lv-LV"/>
        </w:rPr>
        <w:t>.</w:t>
      </w:r>
    </w:p>
    <w:p w14:paraId="15952D35" w14:textId="52BF4FC1" w:rsidR="00860CE3" w:rsidRPr="00565455" w:rsidRDefault="00860CE3" w:rsidP="00860CE3">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6</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29.janvār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xml:space="preserve">, </w:t>
      </w:r>
      <w:r w:rsidR="00FB2900">
        <w:rPr>
          <w:rFonts w:ascii="Times New Roman" w:eastAsia="Calibri" w:hAnsi="Times New Roman" w:cs="Times New Roman"/>
          <w:sz w:val="24"/>
          <w:szCs w:val="24"/>
          <w:lang w:val="et-EE"/>
        </w:rPr>
        <w:t>11</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16F4175C" w14:textId="77777777" w:rsidR="00860CE3" w:rsidRPr="00DF5CC3" w:rsidRDefault="00860CE3" w:rsidP="00860CE3">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DF5CC3">
        <w:rPr>
          <w:rFonts w:ascii="Times New Roman" w:eastAsia="Calibri" w:hAnsi="Times New Roman" w:cs="Times New Roman"/>
          <w:color w:val="000000" w:themeColor="text1"/>
          <w:sz w:val="24"/>
          <w:szCs w:val="24"/>
        </w:rPr>
        <w:t xml:space="preserve">2.12. Pēc Objekta Pirkuma līguma noslēgšanas Izsoles uzvarētājam nekavējoties būs jānoslēdz apsaimniekošanas līgums ar dzīvojamās mājas </w:t>
      </w:r>
      <w:proofErr w:type="spellStart"/>
      <w:r w:rsidRPr="00DF5CC3">
        <w:rPr>
          <w:rFonts w:ascii="Times New Roman" w:eastAsia="Calibri" w:hAnsi="Times New Roman" w:cs="Times New Roman"/>
          <w:color w:val="000000" w:themeColor="text1"/>
          <w:sz w:val="24"/>
          <w:szCs w:val="24"/>
        </w:rPr>
        <w:t>apsaimniekotāju</w:t>
      </w:r>
      <w:proofErr w:type="spellEnd"/>
      <w:r w:rsidRPr="00DF5CC3">
        <w:rPr>
          <w:rFonts w:ascii="Times New Roman" w:eastAsia="Calibri" w:hAnsi="Times New Roman" w:cs="Times New Roman"/>
          <w:color w:val="000000" w:themeColor="text1"/>
          <w:sz w:val="24"/>
          <w:szCs w:val="24"/>
        </w:rPr>
        <w:t xml:space="preserve">. Ja dzīvojamās mājas </w:t>
      </w:r>
      <w:proofErr w:type="spellStart"/>
      <w:r w:rsidRPr="00DF5CC3">
        <w:rPr>
          <w:rFonts w:ascii="Times New Roman" w:eastAsia="Calibri" w:hAnsi="Times New Roman" w:cs="Times New Roman"/>
          <w:color w:val="000000" w:themeColor="text1"/>
          <w:sz w:val="24"/>
          <w:szCs w:val="24"/>
        </w:rPr>
        <w:t>apsaimniekotājs</w:t>
      </w:r>
      <w:proofErr w:type="spellEnd"/>
      <w:r w:rsidRPr="00DF5CC3">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D30D461" w14:textId="77777777" w:rsidR="00860CE3" w:rsidRPr="00DF5CC3" w:rsidRDefault="00860CE3" w:rsidP="00860CE3">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t-EE"/>
        </w:rPr>
      </w:pPr>
    </w:p>
    <w:p w14:paraId="45504A4E"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343F6D9A" w14:textId="0388ADD1"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FA0A75" w:rsidRPr="00FA0A75">
        <w:rPr>
          <w:rFonts w:ascii="Times New Roman" w:eastAsia="Times New Roman" w:hAnsi="Times New Roman" w:cs="Times New Roman"/>
          <w:b/>
          <w:bCs/>
          <w:sz w:val="24"/>
          <w:szCs w:val="24"/>
        </w:rPr>
        <w:t>līdz</w:t>
      </w:r>
      <w:r w:rsidR="00FA0A75" w:rsidRPr="00FA0A75">
        <w:rPr>
          <w:rFonts w:ascii="Times New Roman" w:eastAsia="Times New Roman" w:hAnsi="Times New Roman" w:cs="Times New Roman"/>
          <w:sz w:val="24"/>
          <w:szCs w:val="24"/>
        </w:rPr>
        <w:t xml:space="preserve"> </w:t>
      </w:r>
      <w:r w:rsidR="00FA0A75" w:rsidRPr="00FA0A75">
        <w:rPr>
          <w:rFonts w:ascii="Times New Roman" w:eastAsia="Times New Roman" w:hAnsi="Times New Roman" w:cs="Times New Roman"/>
          <w:b/>
          <w:bCs/>
          <w:sz w:val="24"/>
          <w:szCs w:val="24"/>
        </w:rPr>
        <w:t>14.04.2026.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005C6991"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744A9120" w14:textId="77777777" w:rsidR="00860CE3" w:rsidRPr="003D268C"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sidRPr="003D268C">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BAE7455" w14:textId="77777777" w:rsidR="00860CE3" w:rsidRPr="003D268C" w:rsidRDefault="00860CE3" w:rsidP="00860CE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3.3. Saskaņā ar </w:t>
      </w:r>
      <w:r w:rsidRPr="003D268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3D268C">
        <w:rPr>
          <w:rFonts w:ascii="Times New Roman" w:eastAsia="Times New Roman" w:hAnsi="Times New Roman" w:cs="Times New Roman"/>
          <w:color w:val="000000" w:themeColor="text1"/>
          <w:sz w:val="24"/>
          <w:szCs w:val="24"/>
          <w:lang w:eastAsia="lv-LV"/>
        </w:rPr>
        <w:t>nekustamo īpašumu vai tā daļu Latvijas Republikā ir aizliegts</w:t>
      </w:r>
      <w:r>
        <w:rPr>
          <w:rFonts w:ascii="Times New Roman" w:eastAsia="Times New Roman" w:hAnsi="Times New Roman" w:cs="Times New Roman"/>
          <w:color w:val="000000" w:themeColor="text1"/>
          <w:sz w:val="24"/>
          <w:szCs w:val="24"/>
          <w:lang w:eastAsia="lv-LV"/>
        </w:rPr>
        <w:t xml:space="preserve"> iegādāties</w:t>
      </w:r>
      <w:r w:rsidRPr="003D268C">
        <w:rPr>
          <w:rFonts w:ascii="Times New Roman" w:eastAsia="Times New Roman" w:hAnsi="Times New Roman" w:cs="Times New Roman"/>
          <w:color w:val="000000" w:themeColor="text1"/>
          <w:sz w:val="24"/>
          <w:szCs w:val="24"/>
          <w:lang w:eastAsia="lv-LV"/>
        </w:rPr>
        <w:t>:</w:t>
      </w:r>
    </w:p>
    <w:p w14:paraId="1EB1C4E9" w14:textId="77777777" w:rsidR="00860CE3" w:rsidRPr="003D268C" w:rsidRDefault="00860CE3" w:rsidP="00860CE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1) Krievijas Federācijai un Baltkrievijas Republikai;</w:t>
      </w:r>
    </w:p>
    <w:p w14:paraId="24DBE501" w14:textId="77777777" w:rsidR="00860CE3" w:rsidRPr="003D268C" w:rsidRDefault="00860CE3" w:rsidP="00860CE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2) Krievijas Federācijas un Baltkrievijas Republikas pilsoņiem;</w:t>
      </w:r>
    </w:p>
    <w:p w14:paraId="22ED2058" w14:textId="77777777" w:rsidR="00860CE3" w:rsidRPr="003D268C" w:rsidRDefault="00860CE3" w:rsidP="00860CE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7DFEA6A8" w14:textId="77777777" w:rsidR="00860CE3" w:rsidRPr="003D268C" w:rsidRDefault="00860CE3" w:rsidP="00860CE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2D4C814E" w14:textId="77777777" w:rsidR="00860CE3" w:rsidRPr="003D268C" w:rsidRDefault="00860CE3" w:rsidP="00860CE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3D268C">
        <w:rPr>
          <w:rFonts w:ascii="Times New Roman" w:eastAsia="Times New Roman" w:hAnsi="Times New Roman" w:cs="Times New Roman"/>
          <w:color w:val="000000" w:themeColor="text1"/>
          <w:sz w:val="24"/>
          <w:szCs w:val="24"/>
          <w:lang w:eastAsia="lv-LV"/>
        </w:rPr>
        <w:t>valstspiederīgajiem</w:t>
      </w:r>
      <w:proofErr w:type="spellEnd"/>
      <w:r w:rsidRPr="003D268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B0953FE" w14:textId="77777777" w:rsidR="00860CE3" w:rsidRPr="003D268C" w:rsidRDefault="00860CE3" w:rsidP="00860CE3">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5FE81C20"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bCs/>
          <w:sz w:val="24"/>
          <w:szCs w:val="24"/>
        </w:rPr>
      </w:pPr>
    </w:p>
    <w:p w14:paraId="668BE458"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1FC3F351" w14:textId="4B488402"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FA0A75" w:rsidRPr="00FA0A75">
        <w:rPr>
          <w:rFonts w:ascii="Times New Roman" w:hAnsi="Times New Roman" w:cs="Times New Roman"/>
          <w:b/>
          <w:bCs/>
          <w:sz w:val="24"/>
        </w:rPr>
        <w:t>no 25.03.2026. plkst.13:00 līdz 14.04.2026. plkst.23:59</w:t>
      </w:r>
      <w:r>
        <w:rPr>
          <w:rFonts w:ascii="Times New Roman" w:eastAsia="Times New Roman" w:hAnsi="Times New Roman" w:cs="Times New Roman"/>
          <w:sz w:val="24"/>
          <w:szCs w:val="24"/>
        </w:rPr>
        <w:t xml:space="preserve">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8"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3B5A1AC1"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9"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0AC13E06"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327532D7"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552C2098"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18EB53CB"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16FA4DCB"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1B871D52"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297C8B96"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2A03C732"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6DFD8A80"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32B73953"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3A1F037D"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52D5A02F"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86F19BE"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pilnvarojuma apjomu (pārstāvības tiesības konkrētai izsolei, vairākām konkrētām izsolēm, uz noteiktu laiku, pastāvīgi);</w:t>
      </w:r>
    </w:p>
    <w:p w14:paraId="093B72BB"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Attiecīgās lēmējinstitūcijas lēmumu par nekustamā īpašuma iegādi juridiskajai personai.</w:t>
      </w:r>
    </w:p>
    <w:p w14:paraId="48AD2834"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35EC3C8A"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10"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42DB5851"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3D801A0"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40C34E09"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1F95934D"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4840B741"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75C320FC"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59D564B9"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6A85ECBD"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2ED7FF34"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2F6640FD"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00D7EE40"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76DBB389" w14:textId="77777777" w:rsidR="00860CE3" w:rsidRDefault="00860CE3" w:rsidP="00860CE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w:t>
      </w:r>
      <w:r w:rsidRPr="004B0C3B">
        <w:rPr>
          <w:rFonts w:ascii="Times New Roman" w:eastAsia="Times New Roman" w:hAnsi="Times New Roman" w:cs="Times New Roman"/>
          <w:sz w:val="24"/>
          <w:szCs w:val="24"/>
        </w:rPr>
        <w:t>Izsoles pretendentiem pirms reģistrācijas izsolei ir tiesības ar izsoles rīkotāja atļauju apmeklēt atsavināmo Objektu un kredītsaistību  esamību / neesamību</w:t>
      </w:r>
      <w:r w:rsidRPr="003D268C">
        <w:rPr>
          <w:rFonts w:ascii="Times New Roman" w:eastAsia="Times New Roman" w:hAnsi="Times New Roman" w:cs="Times New Roman"/>
          <w:color w:val="000000" w:themeColor="text1"/>
          <w:sz w:val="24"/>
          <w:szCs w:val="24"/>
        </w:rPr>
        <w:t xml:space="preserve">, </w:t>
      </w:r>
      <w:r w:rsidRPr="00EE467E">
        <w:rPr>
          <w:rFonts w:ascii="Times New Roman" w:eastAsia="Times New Roman" w:hAnsi="Times New Roman" w:cs="Times New Roman"/>
          <w:sz w:val="24"/>
          <w:szCs w:val="24"/>
        </w:rPr>
        <w:t xml:space="preserve">zvanot </w:t>
      </w:r>
      <w:r w:rsidRPr="00D17F99">
        <w:rPr>
          <w:rFonts w:ascii="Times New Roman" w:eastAsia="Times New Roman" w:hAnsi="Times New Roman" w:cs="Times New Roman"/>
          <w:b/>
          <w:sz w:val="24"/>
          <w:szCs w:val="24"/>
        </w:rPr>
        <w:t>Izpilddirektor</w:t>
      </w:r>
      <w:r>
        <w:rPr>
          <w:rFonts w:ascii="Times New Roman" w:eastAsia="Times New Roman" w:hAnsi="Times New Roman" w:cs="Times New Roman"/>
          <w:b/>
          <w:sz w:val="24"/>
          <w:szCs w:val="24"/>
        </w:rPr>
        <w:t>es</w:t>
      </w:r>
      <w:r w:rsidRPr="00D17F99">
        <w:rPr>
          <w:rFonts w:ascii="Times New Roman" w:eastAsia="Times New Roman" w:hAnsi="Times New Roman" w:cs="Times New Roman"/>
          <w:b/>
          <w:sz w:val="24"/>
          <w:szCs w:val="24"/>
        </w:rPr>
        <w:t xml:space="preserve"> 2.vietniecei </w:t>
      </w:r>
      <w:r>
        <w:rPr>
          <w:rFonts w:ascii="Times New Roman" w:eastAsia="Times New Roman" w:hAnsi="Times New Roman" w:cs="Times New Roman"/>
          <w:b/>
          <w:sz w:val="24"/>
          <w:szCs w:val="24"/>
        </w:rPr>
        <w:t>Karīnai CIESMANEI</w:t>
      </w:r>
      <w:r>
        <w:rPr>
          <w:rFonts w:ascii="Times New Roman" w:eastAsia="Times New Roman" w:hAnsi="Times New Roman" w:cs="Times New Roman"/>
          <w:bCs/>
          <w:sz w:val="24"/>
          <w:szCs w:val="24"/>
        </w:rPr>
        <w:t xml:space="preserve">, tālr. </w:t>
      </w:r>
      <w:bookmarkStart w:id="2" w:name="_Hlk119509894"/>
      <w:r>
        <w:rPr>
          <w:rFonts w:ascii="Times New Roman" w:eastAsia="Times New Roman" w:hAnsi="Times New Roman" w:cs="Times New Roman"/>
          <w:b/>
          <w:sz w:val="24"/>
          <w:szCs w:val="24"/>
        </w:rPr>
        <w:t>26400081</w:t>
      </w:r>
      <w:bookmarkEnd w:id="2"/>
      <w:r>
        <w:rPr>
          <w:rFonts w:ascii="Times New Roman" w:eastAsia="Times New Roman" w:hAnsi="Times New Roman" w:cs="Times New Roman"/>
          <w:b/>
          <w:sz w:val="24"/>
          <w:szCs w:val="24"/>
        </w:rPr>
        <w:t>.</w:t>
      </w:r>
    </w:p>
    <w:p w14:paraId="65838801"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p>
    <w:p w14:paraId="02056FB3"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259AD7A2" w14:textId="599B24F0"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2"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FA0A75" w:rsidRPr="00FA0A75">
        <w:rPr>
          <w:rFonts w:ascii="Times New Roman" w:hAnsi="Times New Roman" w:cs="Times New Roman"/>
          <w:b/>
          <w:bCs/>
          <w:sz w:val="24"/>
        </w:rPr>
        <w:t>25.03.2026. plkst.13:00 un noslēdzas 24.04.2026. plkst. 13:00.</w:t>
      </w:r>
    </w:p>
    <w:p w14:paraId="404F1EC5"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365C4FE5"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0E71E65A"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29EBC39"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5EA7B304"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28B9843"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205D2D31"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19B6507"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317F882C"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0497D688"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500DCB04"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p>
    <w:p w14:paraId="3C32275A"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6B1C8BCC"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412C04B9"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50BE1189"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26B396ED"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52B1D9FD"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0C049B3A"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3"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27C3AB28"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889E205"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CB08E0A"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1C4606A1"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578FEAB"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4DCEB818"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0E793F9F"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p>
    <w:p w14:paraId="5C8A7480"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46A4461D"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2722AACB"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77FEE291"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0846D70E"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20B4E9A9"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5774CD5D"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36F741E0"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46A70717"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10C7D998"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5DF366B2" w14:textId="77777777" w:rsidR="00860CE3" w:rsidRDefault="00860CE3" w:rsidP="00860CE3">
      <w:pPr>
        <w:spacing w:after="0" w:line="240" w:lineRule="auto"/>
        <w:jc w:val="both"/>
        <w:rPr>
          <w:rFonts w:ascii="Times New Roman" w:eastAsia="Calibri" w:hAnsi="Times New Roman" w:cs="Times New Roman"/>
          <w:b/>
          <w:bCs/>
          <w:sz w:val="24"/>
          <w:szCs w:val="24"/>
          <w:lang w:val="et-EE"/>
        </w:rPr>
      </w:pPr>
    </w:p>
    <w:p w14:paraId="5DB7A9A2" w14:textId="77777777" w:rsidR="00860CE3" w:rsidRDefault="00860CE3" w:rsidP="00860CE3">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69F38610" w14:textId="77777777" w:rsidR="00860CE3" w:rsidRDefault="00860CE3" w:rsidP="00860CE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3E6B0854" w14:textId="77777777" w:rsidR="00860CE3" w:rsidRDefault="00860CE3" w:rsidP="00860CE3">
      <w:pPr>
        <w:spacing w:after="0" w:line="240" w:lineRule="auto"/>
        <w:jc w:val="both"/>
        <w:rPr>
          <w:rFonts w:ascii="Times New Roman" w:eastAsia="Calibri" w:hAnsi="Times New Roman" w:cs="Times New Roman"/>
          <w:sz w:val="24"/>
          <w:szCs w:val="24"/>
          <w:lang w:val="et-EE"/>
        </w:rPr>
      </w:pPr>
      <w:bookmarkStart w:id="4"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4" w:history="1">
        <w:r>
          <w:rPr>
            <w:rStyle w:val="Hipersaite"/>
            <w:rFonts w:ascii="Times New Roman" w:eastAsia="Calibri" w:hAnsi="Times New Roman" w:cs="Times New Roman"/>
            <w:color w:val="0563C1"/>
            <w:sz w:val="24"/>
            <w:szCs w:val="24"/>
            <w:lang w:val="et-EE"/>
          </w:rPr>
          <w:t>sintija.grigute@saldus.lv</w:t>
        </w:r>
      </w:hyperlink>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2B2B434D" w14:textId="77777777" w:rsidR="00860CE3" w:rsidRDefault="00860CE3" w:rsidP="00860CE3">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35C1B112" w14:textId="77777777" w:rsidR="00860CE3" w:rsidRDefault="00860CE3" w:rsidP="00860CE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62B2E00B" w14:textId="77777777" w:rsidR="00860CE3" w:rsidRDefault="00860CE3" w:rsidP="00860CE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034A0467" w14:textId="77777777" w:rsidR="00860CE3" w:rsidRDefault="00860CE3" w:rsidP="00860CE3">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997A74E" w14:textId="77777777" w:rsidR="00860CE3" w:rsidRDefault="00860CE3" w:rsidP="00860CE3">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59FA248B" w14:textId="77777777" w:rsidR="00860CE3" w:rsidRDefault="00860CE3" w:rsidP="00860CE3">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C58C4BB" w14:textId="77777777" w:rsidR="00860CE3" w:rsidRDefault="00860CE3" w:rsidP="00860CE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24802AC7" w14:textId="77777777" w:rsidR="00860CE3" w:rsidRDefault="00860CE3" w:rsidP="00860CE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63F5DD0C" w14:textId="77777777" w:rsidR="00860CE3" w:rsidRDefault="00860CE3" w:rsidP="00860CE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6A2DFD82" w14:textId="77777777" w:rsidR="00860CE3" w:rsidRDefault="00860CE3" w:rsidP="00860CE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01635081" w14:textId="77777777" w:rsidR="00860CE3" w:rsidRDefault="00860CE3" w:rsidP="00860CE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5A140408" w14:textId="77777777" w:rsidR="00860CE3" w:rsidRDefault="00860CE3" w:rsidP="00860CE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4CEB9653" w14:textId="77777777" w:rsidR="00860CE3" w:rsidRDefault="00860CE3" w:rsidP="00860CE3">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04F2D748" w14:textId="77777777" w:rsidR="00860CE3" w:rsidRDefault="00860CE3" w:rsidP="00860CE3">
      <w:pPr>
        <w:spacing w:after="0" w:line="240" w:lineRule="auto"/>
        <w:jc w:val="both"/>
        <w:rPr>
          <w:rFonts w:ascii="Calibri" w:eastAsia="Calibri" w:hAnsi="Calibri" w:cs="Times New Roman"/>
          <w:b/>
          <w:bCs/>
          <w:sz w:val="24"/>
          <w:lang w:val="et-EE"/>
        </w:rPr>
      </w:pPr>
    </w:p>
    <w:p w14:paraId="7339928F"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02B87B01"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7A537CFF"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6FEF4636"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49657509"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5447B801"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860CE3" w14:paraId="1BDC2199" w14:textId="77777777" w:rsidTr="00D624B2">
        <w:tc>
          <w:tcPr>
            <w:tcW w:w="2287" w:type="dxa"/>
            <w:tcBorders>
              <w:top w:val="single" w:sz="4" w:space="0" w:color="auto"/>
              <w:left w:val="single" w:sz="4" w:space="0" w:color="auto"/>
              <w:bottom w:val="single" w:sz="4" w:space="0" w:color="auto"/>
              <w:right w:val="single" w:sz="4" w:space="0" w:color="auto"/>
            </w:tcBorders>
          </w:tcPr>
          <w:p w14:paraId="5E6AE11E"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p>
          <w:p w14:paraId="454B252C"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6EDDEAB0"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52815CBF"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47CFDA23"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0BF046E3"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6701A7B9"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60CE3" w14:paraId="67AAE88B"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8C4670"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177158C"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082740D"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860CE3" w14:paraId="1E729FC8"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A803D3"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A77BA3"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EE8B8"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860CE3" w14:paraId="3EC182B2"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687354"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D35C7"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A51273"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860CE3" w14:paraId="57DB7468"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BFB3FE"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8DC21"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D1DB6B"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860CE3" w14:paraId="359AA792"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0DA023"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C516D6"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09EB75" w14:textId="77777777" w:rsidR="00860CE3" w:rsidRDefault="00860CE3"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091B4B22"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71E0894"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563BFC91" w14:textId="77777777" w:rsidR="00860CE3" w:rsidRDefault="00860CE3" w:rsidP="00860CE3">
      <w:pPr>
        <w:autoSpaceDE w:val="0"/>
        <w:autoSpaceDN w:val="0"/>
        <w:adjustRightInd w:val="0"/>
        <w:spacing w:after="0" w:line="240" w:lineRule="auto"/>
        <w:jc w:val="both"/>
        <w:rPr>
          <w:rFonts w:ascii="Times New Roman" w:eastAsia="Times New Roman" w:hAnsi="Times New Roman" w:cs="Times New Roman"/>
          <w:sz w:val="24"/>
          <w:szCs w:val="24"/>
        </w:rPr>
      </w:pPr>
    </w:p>
    <w:p w14:paraId="5655289B" w14:textId="77777777" w:rsidR="00860CE3" w:rsidRDefault="00860CE3" w:rsidP="00860CE3">
      <w:pPr>
        <w:tabs>
          <w:tab w:val="left" w:pos="426"/>
        </w:tabs>
        <w:spacing w:after="0"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1C03ABA9" w14:textId="77777777" w:rsidR="00860CE3" w:rsidRDefault="00860CE3" w:rsidP="00860CE3">
      <w:pPr>
        <w:tabs>
          <w:tab w:val="center" w:pos="4153"/>
          <w:tab w:val="right" w:pos="8306"/>
        </w:tabs>
        <w:spacing w:after="0" w:line="240" w:lineRule="auto"/>
        <w:jc w:val="right"/>
        <w:rPr>
          <w:rFonts w:ascii="Times New Roman" w:eastAsia="Times New Roman" w:hAnsi="Times New Roman" w:cs="Times New Roman"/>
          <w:sz w:val="24"/>
          <w:szCs w:val="24"/>
        </w:rPr>
      </w:pPr>
    </w:p>
    <w:p w14:paraId="53DD34B5" w14:textId="77777777" w:rsidR="00860CE3" w:rsidRDefault="00860CE3" w:rsidP="00860CE3">
      <w:pPr>
        <w:tabs>
          <w:tab w:val="center" w:pos="4153"/>
          <w:tab w:val="right" w:pos="8306"/>
        </w:tabs>
        <w:spacing w:after="0" w:line="240" w:lineRule="auto"/>
        <w:jc w:val="right"/>
        <w:rPr>
          <w:rFonts w:ascii="Times New Roman" w:eastAsia="Times New Roman" w:hAnsi="Times New Roman" w:cs="Times New Roman"/>
          <w:sz w:val="24"/>
          <w:szCs w:val="24"/>
        </w:rPr>
      </w:pPr>
    </w:p>
    <w:p w14:paraId="683BD413" w14:textId="77777777" w:rsidR="00860CE3" w:rsidRDefault="00860CE3" w:rsidP="00860CE3">
      <w:pPr>
        <w:tabs>
          <w:tab w:val="center" w:pos="4153"/>
          <w:tab w:val="right" w:pos="8306"/>
        </w:tabs>
        <w:spacing w:after="0" w:line="240" w:lineRule="auto"/>
        <w:jc w:val="right"/>
        <w:rPr>
          <w:rFonts w:ascii="Times New Roman" w:eastAsia="Times New Roman" w:hAnsi="Times New Roman" w:cs="Times New Roman"/>
          <w:sz w:val="24"/>
          <w:szCs w:val="24"/>
        </w:rPr>
      </w:pPr>
    </w:p>
    <w:p w14:paraId="5A43D250" w14:textId="77777777" w:rsidR="00860CE3" w:rsidRDefault="00860CE3" w:rsidP="00860CE3">
      <w:pPr>
        <w:tabs>
          <w:tab w:val="center" w:pos="4153"/>
          <w:tab w:val="right" w:pos="8306"/>
        </w:tabs>
        <w:spacing w:after="0" w:line="240" w:lineRule="auto"/>
        <w:jc w:val="right"/>
        <w:rPr>
          <w:rFonts w:ascii="Times New Roman" w:eastAsia="Times New Roman" w:hAnsi="Times New Roman" w:cs="Times New Roman"/>
          <w:sz w:val="24"/>
          <w:szCs w:val="24"/>
        </w:rPr>
      </w:pPr>
    </w:p>
    <w:p w14:paraId="76E8391A" w14:textId="77777777" w:rsidR="00860CE3" w:rsidRDefault="00860CE3" w:rsidP="00860CE3">
      <w:pPr>
        <w:tabs>
          <w:tab w:val="center" w:pos="4153"/>
          <w:tab w:val="right" w:pos="8306"/>
        </w:tabs>
        <w:spacing w:after="0" w:line="240" w:lineRule="auto"/>
        <w:jc w:val="right"/>
        <w:rPr>
          <w:rFonts w:ascii="Times New Roman" w:eastAsia="Times New Roman" w:hAnsi="Times New Roman" w:cs="Times New Roman"/>
          <w:sz w:val="24"/>
          <w:szCs w:val="24"/>
        </w:rPr>
      </w:pPr>
    </w:p>
    <w:p w14:paraId="45E385D1" w14:textId="77777777" w:rsidR="00860CE3" w:rsidRDefault="00860CE3" w:rsidP="00860CE3">
      <w:pPr>
        <w:tabs>
          <w:tab w:val="center" w:pos="4153"/>
          <w:tab w:val="right" w:pos="8306"/>
        </w:tabs>
        <w:spacing w:after="0" w:line="240" w:lineRule="auto"/>
        <w:jc w:val="right"/>
        <w:rPr>
          <w:rFonts w:ascii="Times New Roman" w:eastAsia="Times New Roman" w:hAnsi="Times New Roman" w:cs="Times New Roman"/>
          <w:sz w:val="24"/>
          <w:szCs w:val="24"/>
        </w:rPr>
      </w:pPr>
    </w:p>
    <w:p w14:paraId="44918801" w14:textId="77777777" w:rsidR="00860CE3" w:rsidRDefault="00860CE3" w:rsidP="00860CE3">
      <w:pPr>
        <w:tabs>
          <w:tab w:val="center" w:pos="4153"/>
          <w:tab w:val="right" w:pos="8306"/>
        </w:tabs>
        <w:spacing w:after="0" w:line="240" w:lineRule="auto"/>
        <w:jc w:val="right"/>
        <w:rPr>
          <w:rFonts w:ascii="Times New Roman" w:eastAsia="Times New Roman" w:hAnsi="Times New Roman" w:cs="Times New Roman"/>
          <w:sz w:val="24"/>
          <w:szCs w:val="24"/>
        </w:rPr>
      </w:pPr>
    </w:p>
    <w:p w14:paraId="1E1B697A" w14:textId="77777777" w:rsidR="00860CE3" w:rsidRDefault="00860CE3" w:rsidP="00860CE3">
      <w:pPr>
        <w:tabs>
          <w:tab w:val="center" w:pos="4153"/>
          <w:tab w:val="right" w:pos="8306"/>
        </w:tabs>
        <w:spacing w:after="0" w:line="240" w:lineRule="auto"/>
        <w:jc w:val="right"/>
        <w:rPr>
          <w:rFonts w:ascii="Times New Roman" w:eastAsia="Times New Roman" w:hAnsi="Times New Roman" w:cs="Times New Roman"/>
          <w:sz w:val="24"/>
          <w:szCs w:val="24"/>
        </w:rPr>
      </w:pPr>
    </w:p>
    <w:p w14:paraId="1CAA425E" w14:textId="77777777" w:rsidR="00860CE3" w:rsidRDefault="00860CE3" w:rsidP="00860CE3">
      <w:pPr>
        <w:tabs>
          <w:tab w:val="center" w:pos="4153"/>
          <w:tab w:val="right" w:pos="8306"/>
        </w:tabs>
        <w:spacing w:after="0" w:line="240" w:lineRule="auto"/>
        <w:jc w:val="right"/>
        <w:rPr>
          <w:rFonts w:ascii="Times New Roman" w:eastAsia="Times New Roman" w:hAnsi="Times New Roman" w:cs="Times New Roman"/>
          <w:sz w:val="24"/>
          <w:szCs w:val="24"/>
        </w:rPr>
      </w:pPr>
    </w:p>
    <w:p w14:paraId="4AC0C9D8" w14:textId="77777777" w:rsidR="00860CE3" w:rsidRDefault="00860CE3" w:rsidP="00860CE3">
      <w:pPr>
        <w:tabs>
          <w:tab w:val="center" w:pos="4153"/>
          <w:tab w:val="right" w:pos="8306"/>
        </w:tabs>
        <w:spacing w:after="0" w:line="240" w:lineRule="auto"/>
        <w:rPr>
          <w:rFonts w:ascii="Times New Roman" w:eastAsia="Times New Roman" w:hAnsi="Times New Roman" w:cs="Times New Roman"/>
          <w:sz w:val="24"/>
          <w:szCs w:val="24"/>
        </w:rPr>
      </w:pPr>
    </w:p>
    <w:p w14:paraId="610C3810" w14:textId="77777777" w:rsidR="00860CE3" w:rsidRDefault="00860CE3" w:rsidP="00860CE3">
      <w:pPr>
        <w:tabs>
          <w:tab w:val="center" w:pos="4153"/>
          <w:tab w:val="right" w:pos="8306"/>
        </w:tabs>
        <w:spacing w:after="0" w:line="240" w:lineRule="auto"/>
        <w:jc w:val="center"/>
        <w:rPr>
          <w:rFonts w:ascii="Times New Roman" w:eastAsia="Times New Roman" w:hAnsi="Times New Roman" w:cs="Times New Roman"/>
          <w:sz w:val="24"/>
          <w:szCs w:val="24"/>
        </w:rPr>
      </w:pPr>
    </w:p>
    <w:p w14:paraId="4E494D8F" w14:textId="77777777" w:rsidR="00BC6736" w:rsidRDefault="00BC6736" w:rsidP="00BC6736">
      <w:pPr>
        <w:tabs>
          <w:tab w:val="center" w:pos="4153"/>
          <w:tab w:val="right" w:pos="8306"/>
        </w:tabs>
        <w:spacing w:after="0" w:line="240" w:lineRule="auto"/>
        <w:jc w:val="right"/>
        <w:rPr>
          <w:rFonts w:ascii="Times New Roman" w:eastAsia="Times New Roman" w:hAnsi="Times New Roman" w:cs="Times New Roman"/>
          <w:sz w:val="24"/>
          <w:szCs w:val="24"/>
        </w:rPr>
      </w:pPr>
    </w:p>
    <w:p w14:paraId="6D856027" w14:textId="77777777" w:rsidR="00FB2900" w:rsidRDefault="00BC6736" w:rsidP="00BC6736">
      <w:pPr>
        <w:tabs>
          <w:tab w:val="center" w:pos="4153"/>
          <w:tab w:val="right" w:pos="830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5" w:name="_Hlk58844422"/>
    </w:p>
    <w:p w14:paraId="4DA27F79" w14:textId="77777777" w:rsidR="00FB2900" w:rsidRDefault="00FB2900">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D313C71" w14:textId="30C6972E" w:rsidR="00BC6736" w:rsidRDefault="00BC6736" w:rsidP="00BC6736">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Arial Unicode MS" w:hAnsi="Times New Roman" w:cs="Times New Roman"/>
          <w:b/>
          <w:sz w:val="24"/>
          <w:szCs w:val="24"/>
        </w:rPr>
        <w:t>Pielikums</w:t>
      </w:r>
    </w:p>
    <w:p w14:paraId="14E89E8F" w14:textId="6095AC41" w:rsidR="00BC6736" w:rsidRDefault="00BC6736" w:rsidP="00BC6736">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 xml:space="preserve">Dzīvokļa īpašuma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16-31, Brocēni, Saldus nov. Izsoles noteikumiem</w:t>
      </w:r>
    </w:p>
    <w:p w14:paraId="3B178FD1" w14:textId="77777777" w:rsidR="00BC6736" w:rsidRDefault="00BC6736" w:rsidP="00BC6736">
      <w:pPr>
        <w:spacing w:after="0" w:line="240" w:lineRule="auto"/>
        <w:jc w:val="center"/>
        <w:rPr>
          <w:rFonts w:ascii="Times New Roman" w:eastAsia="Arial Unicode MS" w:hAnsi="Times New Roman" w:cs="Times New Roman"/>
          <w:b/>
          <w:color w:val="000000"/>
          <w:sz w:val="24"/>
          <w:szCs w:val="24"/>
        </w:rPr>
      </w:pPr>
    </w:p>
    <w:p w14:paraId="11F523CA" w14:textId="77777777" w:rsidR="00BC6736" w:rsidRDefault="00BC6736" w:rsidP="00BC673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046AAE37" w14:textId="77777777" w:rsidR="00BC6736" w:rsidRDefault="00BC6736" w:rsidP="00BC673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0BAA1F71" w14:textId="77777777" w:rsidR="00BC6736" w:rsidRDefault="00BC6736" w:rsidP="00BC6736">
      <w:pPr>
        <w:spacing w:after="0" w:line="240" w:lineRule="auto"/>
        <w:jc w:val="center"/>
        <w:rPr>
          <w:rFonts w:ascii="Times New Roman" w:eastAsia="Times New Roman" w:hAnsi="Times New Roman" w:cs="Times New Roman"/>
          <w:b/>
          <w:sz w:val="24"/>
          <w:szCs w:val="24"/>
        </w:rPr>
      </w:pPr>
    </w:p>
    <w:p w14:paraId="1884F304" w14:textId="77777777" w:rsidR="00BC6736" w:rsidRDefault="00BC6736" w:rsidP="00BC6736">
      <w:pPr>
        <w:spacing w:after="0" w:line="240" w:lineRule="auto"/>
        <w:jc w:val="center"/>
        <w:rPr>
          <w:rFonts w:ascii="Times New Roman" w:eastAsia="Times New Roman" w:hAnsi="Times New Roman" w:cs="Times New Roman"/>
          <w:b/>
          <w:sz w:val="24"/>
          <w:szCs w:val="24"/>
        </w:rPr>
      </w:pPr>
    </w:p>
    <w:p w14:paraId="3F6BA670" w14:textId="77777777" w:rsidR="00BC6736" w:rsidRDefault="00BC6736" w:rsidP="00BC67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1FDCE331" w14:textId="77777777" w:rsidR="00BC6736" w:rsidRDefault="00BC6736" w:rsidP="00BC6736">
      <w:pPr>
        <w:spacing w:after="0" w:line="240" w:lineRule="auto"/>
        <w:jc w:val="both"/>
        <w:rPr>
          <w:rFonts w:ascii="Times New Roman" w:eastAsia="Times New Roman" w:hAnsi="Times New Roman" w:cs="Times New Roman"/>
          <w:sz w:val="24"/>
          <w:szCs w:val="24"/>
        </w:rPr>
      </w:pPr>
    </w:p>
    <w:p w14:paraId="780493BB" w14:textId="77777777" w:rsidR="00BC6736" w:rsidRDefault="00BC6736" w:rsidP="00BC6736">
      <w:pPr>
        <w:spacing w:after="0" w:line="240" w:lineRule="auto"/>
        <w:jc w:val="both"/>
        <w:rPr>
          <w:rFonts w:ascii="Times New Roman" w:eastAsia="Times New Roman" w:hAnsi="Times New Roman" w:cs="Times New Roman"/>
          <w:sz w:val="24"/>
          <w:szCs w:val="24"/>
        </w:rPr>
      </w:pPr>
    </w:p>
    <w:p w14:paraId="62A47155" w14:textId="77777777" w:rsidR="00BC6736" w:rsidRDefault="00BC6736" w:rsidP="00BC67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599CA238" w14:textId="77777777" w:rsidR="00BC6736" w:rsidRDefault="00BC6736" w:rsidP="00BC6736">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69081E1A" w14:textId="77777777" w:rsidR="00BC6736" w:rsidRDefault="00BC6736" w:rsidP="00BC6736">
      <w:pPr>
        <w:spacing w:after="0" w:line="240" w:lineRule="auto"/>
        <w:jc w:val="both"/>
        <w:rPr>
          <w:rFonts w:ascii="Times New Roman" w:eastAsia="Times New Roman" w:hAnsi="Times New Roman" w:cs="Times New Roman"/>
          <w:sz w:val="24"/>
          <w:szCs w:val="24"/>
        </w:rPr>
      </w:pPr>
    </w:p>
    <w:p w14:paraId="7777AA87" w14:textId="2BFA699B" w:rsidR="00BC6736" w:rsidRDefault="00BC6736" w:rsidP="00BC67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16-31, Brocēni,</w:t>
      </w:r>
      <w:r>
        <w:rPr>
          <w:rFonts w:ascii="Times New Roman" w:eastAsia="Times New Roman" w:hAnsi="Times New Roman" w:cs="Times New Roman"/>
          <w:sz w:val="24"/>
          <w:szCs w:val="24"/>
        </w:rPr>
        <w:t xml:space="preserve">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44D5EA23" w14:textId="77777777" w:rsidR="00BC6736" w:rsidRDefault="00BC6736" w:rsidP="00BC67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5D842C89" w14:textId="77777777" w:rsidR="00BC6736" w:rsidRDefault="00BC6736" w:rsidP="00BC6736">
      <w:pPr>
        <w:spacing w:after="0" w:line="240" w:lineRule="auto"/>
        <w:jc w:val="both"/>
        <w:rPr>
          <w:rFonts w:ascii="Times New Roman" w:eastAsia="Times New Roman" w:hAnsi="Times New Roman" w:cs="Times New Roman"/>
          <w:sz w:val="24"/>
          <w:szCs w:val="24"/>
        </w:rPr>
      </w:pPr>
    </w:p>
    <w:p w14:paraId="32AD6C39" w14:textId="77777777" w:rsidR="00BC6736" w:rsidRDefault="00BC6736" w:rsidP="00BC6736">
      <w:pPr>
        <w:spacing w:after="0" w:line="240" w:lineRule="auto"/>
        <w:jc w:val="both"/>
        <w:rPr>
          <w:rFonts w:ascii="Times New Roman" w:eastAsia="Times New Roman" w:hAnsi="Times New Roman" w:cs="Times New Roman"/>
          <w:sz w:val="24"/>
          <w:szCs w:val="24"/>
        </w:rPr>
      </w:pPr>
    </w:p>
    <w:p w14:paraId="421D8220" w14:textId="77777777" w:rsidR="00BC6736" w:rsidRDefault="00BC6736" w:rsidP="00BC6736">
      <w:pPr>
        <w:spacing w:after="0" w:line="240" w:lineRule="auto"/>
        <w:jc w:val="both"/>
        <w:rPr>
          <w:rFonts w:ascii="Times New Roman" w:eastAsia="Times New Roman" w:hAnsi="Times New Roman" w:cs="Times New Roman"/>
          <w:sz w:val="24"/>
          <w:szCs w:val="24"/>
        </w:rPr>
      </w:pPr>
    </w:p>
    <w:p w14:paraId="0115E10B" w14:textId="77777777" w:rsidR="00BC6736" w:rsidRDefault="00BC6736" w:rsidP="00BC6736">
      <w:pPr>
        <w:spacing w:after="0" w:line="240" w:lineRule="auto"/>
        <w:jc w:val="both"/>
        <w:rPr>
          <w:rFonts w:ascii="Times New Roman" w:eastAsia="Times New Roman" w:hAnsi="Times New Roman" w:cs="Times New Roman"/>
          <w:sz w:val="24"/>
          <w:szCs w:val="24"/>
        </w:rPr>
      </w:pPr>
    </w:p>
    <w:p w14:paraId="3F670730" w14:textId="1094D4FD" w:rsidR="00BC6736" w:rsidRDefault="00BC6736" w:rsidP="00BC67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w:t>
      </w:r>
    </w:p>
    <w:p w14:paraId="6E8B8C03" w14:textId="77777777" w:rsidR="00BC6736" w:rsidRDefault="00BC6736" w:rsidP="00BC673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7A8730A5" w14:textId="77777777" w:rsidR="00BC6736" w:rsidRDefault="00BC6736" w:rsidP="00BC6736">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5"/>
    <w:p w14:paraId="2F6216F7" w14:textId="77777777" w:rsidR="00BC6736" w:rsidRDefault="00BC6736" w:rsidP="00BC6736">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73A9A5C4" w14:textId="77777777" w:rsidR="00BC6736" w:rsidRDefault="00BC6736" w:rsidP="00860CE3">
      <w:pPr>
        <w:tabs>
          <w:tab w:val="center" w:pos="4153"/>
          <w:tab w:val="right" w:pos="8306"/>
        </w:tabs>
        <w:spacing w:after="0" w:line="240" w:lineRule="auto"/>
        <w:jc w:val="center"/>
        <w:rPr>
          <w:rFonts w:ascii="Times New Roman" w:eastAsia="Times New Roman" w:hAnsi="Times New Roman" w:cs="Times New Roman"/>
          <w:sz w:val="24"/>
          <w:szCs w:val="24"/>
        </w:rPr>
      </w:pPr>
    </w:p>
    <w:sectPr w:rsidR="00BC6736" w:rsidSect="00FB2900">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A64B" w14:textId="77777777" w:rsidR="000528A4" w:rsidRDefault="000528A4" w:rsidP="00BC6736">
      <w:pPr>
        <w:spacing w:after="0" w:line="240" w:lineRule="auto"/>
      </w:pPr>
      <w:r>
        <w:separator/>
      </w:r>
    </w:p>
  </w:endnote>
  <w:endnote w:type="continuationSeparator" w:id="0">
    <w:p w14:paraId="301B62E6" w14:textId="77777777" w:rsidR="000528A4" w:rsidRDefault="000528A4" w:rsidP="00BC6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A5DC" w14:textId="77777777" w:rsidR="000528A4" w:rsidRDefault="000528A4" w:rsidP="00BC6736">
      <w:pPr>
        <w:spacing w:after="0" w:line="240" w:lineRule="auto"/>
      </w:pPr>
      <w:r>
        <w:separator/>
      </w:r>
    </w:p>
  </w:footnote>
  <w:footnote w:type="continuationSeparator" w:id="0">
    <w:p w14:paraId="0CA99732" w14:textId="77777777" w:rsidR="000528A4" w:rsidRDefault="000528A4" w:rsidP="00BC6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E3"/>
    <w:rsid w:val="000528A4"/>
    <w:rsid w:val="001C0523"/>
    <w:rsid w:val="002418E5"/>
    <w:rsid w:val="0056124D"/>
    <w:rsid w:val="006044B9"/>
    <w:rsid w:val="00793356"/>
    <w:rsid w:val="007A340E"/>
    <w:rsid w:val="00860CE3"/>
    <w:rsid w:val="00B20830"/>
    <w:rsid w:val="00BC6736"/>
    <w:rsid w:val="00C8040F"/>
    <w:rsid w:val="00CA6823"/>
    <w:rsid w:val="00E33137"/>
    <w:rsid w:val="00FA0A75"/>
    <w:rsid w:val="00FB29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460C207"/>
  <w15:chartTrackingRefBased/>
  <w15:docId w15:val="{5FC642FA-F5F8-4924-8FAA-45303033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0CE3"/>
    <w:pPr>
      <w:spacing w:line="252" w:lineRule="auto"/>
    </w:pPr>
    <w:rPr>
      <w:kern w:val="0"/>
      <w14:ligatures w14:val="none"/>
    </w:rPr>
  </w:style>
  <w:style w:type="paragraph" w:styleId="Virsraksts1">
    <w:name w:val="heading 1"/>
    <w:basedOn w:val="Parasts"/>
    <w:next w:val="Parasts"/>
    <w:link w:val="Virsraksts1Rakstz"/>
    <w:uiPriority w:val="9"/>
    <w:qFormat/>
    <w:rsid w:val="00860C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60C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60CE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60CE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60CE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60CE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0CE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60CE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0CE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0CE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60CE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60CE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60CE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60CE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60CE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0CE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60CE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0CE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60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0CE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0CE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0CE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60CE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0CE3"/>
    <w:rPr>
      <w:i/>
      <w:iCs/>
      <w:color w:val="404040" w:themeColor="text1" w:themeTint="BF"/>
    </w:rPr>
  </w:style>
  <w:style w:type="paragraph" w:styleId="Sarakstarindkopa">
    <w:name w:val="List Paragraph"/>
    <w:basedOn w:val="Parasts"/>
    <w:uiPriority w:val="34"/>
    <w:qFormat/>
    <w:rsid w:val="00860CE3"/>
    <w:pPr>
      <w:ind w:left="720"/>
      <w:contextualSpacing/>
    </w:pPr>
  </w:style>
  <w:style w:type="character" w:styleId="Intensvsizclums">
    <w:name w:val="Intense Emphasis"/>
    <w:basedOn w:val="Noklusjumarindkopasfonts"/>
    <w:uiPriority w:val="21"/>
    <w:qFormat/>
    <w:rsid w:val="00860CE3"/>
    <w:rPr>
      <w:i/>
      <w:iCs/>
      <w:color w:val="2F5496" w:themeColor="accent1" w:themeShade="BF"/>
    </w:rPr>
  </w:style>
  <w:style w:type="paragraph" w:styleId="Intensvscitts">
    <w:name w:val="Intense Quote"/>
    <w:basedOn w:val="Parasts"/>
    <w:next w:val="Parasts"/>
    <w:link w:val="IntensvscittsRakstz"/>
    <w:uiPriority w:val="30"/>
    <w:qFormat/>
    <w:rsid w:val="00860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60CE3"/>
    <w:rPr>
      <w:i/>
      <w:iCs/>
      <w:color w:val="2F5496" w:themeColor="accent1" w:themeShade="BF"/>
    </w:rPr>
  </w:style>
  <w:style w:type="character" w:styleId="Intensvaatsauce">
    <w:name w:val="Intense Reference"/>
    <w:basedOn w:val="Noklusjumarindkopasfonts"/>
    <w:uiPriority w:val="32"/>
    <w:qFormat/>
    <w:rsid w:val="00860CE3"/>
    <w:rPr>
      <w:b/>
      <w:bCs/>
      <w:smallCaps/>
      <w:color w:val="2F5496" w:themeColor="accent1" w:themeShade="BF"/>
      <w:spacing w:val="5"/>
    </w:rPr>
  </w:style>
  <w:style w:type="character" w:styleId="Hipersaite">
    <w:name w:val="Hyperlink"/>
    <w:basedOn w:val="Noklusjumarindkopasfonts"/>
    <w:uiPriority w:val="99"/>
    <w:semiHidden/>
    <w:unhideWhenUsed/>
    <w:rsid w:val="00860CE3"/>
    <w:rPr>
      <w:color w:val="0000FF"/>
      <w:u w:val="single"/>
    </w:rPr>
  </w:style>
  <w:style w:type="paragraph" w:styleId="Galvene">
    <w:name w:val="header"/>
    <w:basedOn w:val="Parasts"/>
    <w:link w:val="GalveneRakstz"/>
    <w:uiPriority w:val="99"/>
    <w:unhideWhenUsed/>
    <w:rsid w:val="00BC67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C6736"/>
    <w:rPr>
      <w:kern w:val="0"/>
      <w14:ligatures w14:val="none"/>
    </w:rPr>
  </w:style>
  <w:style w:type="paragraph" w:styleId="Kjene">
    <w:name w:val="footer"/>
    <w:basedOn w:val="Parasts"/>
    <w:link w:val="KjeneRakstz"/>
    <w:uiPriority w:val="99"/>
    <w:unhideWhenUsed/>
    <w:rsid w:val="00BC67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C673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yperlink" Target="mailto:sintija.grigute@saldus.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ntija.grigute@saldu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13974</Words>
  <Characters>7966</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2026-03-11T11:55:00Z</dcterms:created>
  <dcterms:modified xsi:type="dcterms:W3CDTF">2026-03-11T11:55:00Z</dcterms:modified>
</cp:coreProperties>
</file>