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C5C6B" w14:textId="538C73E2" w:rsidR="00404234" w:rsidRDefault="00404234" w:rsidP="003565A9">
      <w:pPr>
        <w:spacing w:after="0" w:line="240" w:lineRule="auto"/>
        <w:jc w:val="right"/>
        <w:rPr>
          <w:rFonts w:ascii="Times New Roman" w:eastAsia="Times New Roman" w:hAnsi="Times New Roman" w:cs="Times New Roman"/>
          <w:b/>
          <w:sz w:val="24"/>
          <w:szCs w:val="24"/>
        </w:rPr>
      </w:pPr>
    </w:p>
    <w:p w14:paraId="240FE327" w14:textId="77777777" w:rsid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68B8B0B8" w14:textId="77777777" w:rsidR="00FA4950" w:rsidRPr="00AF26CD" w:rsidRDefault="00FA4950"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423E97F" w:rsidR="00AF26CD" w:rsidRPr="00AF26CD" w:rsidRDefault="005E27BD"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UPMALNIEKI-3,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2E582A70" w:rsidR="00AF26CD" w:rsidRPr="00AF26CD" w:rsidRDefault="00404234"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Pr>
          <w:rFonts w:ascii="Times New Roman" w:eastAsia="Arial Unicode MS" w:hAnsi="Times New Roman" w:cs="Tahoma"/>
          <w:caps/>
          <w:kern w:val="1"/>
          <w:sz w:val="28"/>
          <w:szCs w:val="28"/>
          <w:lang w:bidi="hi-IN"/>
        </w:rPr>
        <w:t>trešās</w:t>
      </w:r>
      <w:r w:rsidR="00AF26CD" w:rsidRPr="00AF26CD">
        <w:rPr>
          <w:rFonts w:ascii="Times New Roman" w:eastAsia="Arial Unicode MS" w:hAnsi="Times New Roman" w:cs="Tahoma"/>
          <w:caps/>
          <w:kern w:val="1"/>
          <w:sz w:val="28"/>
          <w:szCs w:val="28"/>
          <w:lang w:bidi="hi-IN"/>
        </w:rPr>
        <w:t xml:space="preserve">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092C75F"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6E5208C"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5E27BD">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5E27BD" w:rsidRPr="005E27BD">
        <w:rPr>
          <w:rFonts w:ascii="Times New Roman" w:eastAsia="Arial Unicode MS" w:hAnsi="Times New Roman" w:cs="Tahoma"/>
          <w:bCs/>
          <w:kern w:val="1"/>
          <w:sz w:val="24"/>
          <w:szCs w:val="24"/>
          <w:lang w:bidi="hi-IN"/>
        </w:rPr>
        <w:t>100000731016  3</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1205243B"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404234">
        <w:rPr>
          <w:rFonts w:ascii="Times New Roman" w:eastAsia="Times New Roman" w:hAnsi="Times New Roman" w:cs="Times New Roman"/>
          <w:sz w:val="24"/>
          <w:szCs w:val="24"/>
          <w:lang w:eastAsia="lv-LV"/>
        </w:rPr>
        <w:t>1610</w:t>
      </w:r>
      <w:r w:rsidRPr="00EC236F">
        <w:rPr>
          <w:rFonts w:ascii="Times New Roman" w:eastAsia="Times New Roman" w:hAnsi="Times New Roman" w:cs="Times New Roman"/>
          <w:sz w:val="24"/>
          <w:szCs w:val="24"/>
          <w:lang w:eastAsia="lv-LV"/>
        </w:rPr>
        <w:t>,00 (</w:t>
      </w:r>
      <w:r w:rsidR="00404234">
        <w:rPr>
          <w:rFonts w:ascii="Times New Roman" w:eastAsia="Times New Roman" w:hAnsi="Times New Roman" w:cs="Times New Roman"/>
          <w:sz w:val="24"/>
          <w:szCs w:val="24"/>
          <w:lang w:eastAsia="lv-LV"/>
        </w:rPr>
        <w:t xml:space="preserve">viens tūkstotis seši </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00C05796">
        <w:rPr>
          <w:rFonts w:ascii="Times New Roman" w:eastAsia="Times New Roman" w:hAnsi="Times New Roman" w:cs="Times New Roman"/>
          <w:sz w:val="24"/>
          <w:szCs w:val="24"/>
          <w:lang w:eastAsia="lv-LV"/>
        </w:rPr>
        <w:t xml:space="preserve"> desmit</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BBD429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34A1A">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F34A1A">
        <w:rPr>
          <w:rFonts w:ascii="Times New Roman" w:eastAsia="Times New Roman" w:hAnsi="Times New Roman" w:cs="Times New Roman"/>
          <w:sz w:val="24"/>
          <w:szCs w:val="24"/>
          <w:lang w:eastAsia="lv-LV"/>
        </w:rPr>
        <w:t xml:space="preserve">viens </w:t>
      </w:r>
      <w:r w:rsidR="00AF26CD"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66CD402"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5E27BD">
        <w:rPr>
          <w:rFonts w:ascii="Times New Roman" w:eastAsia="Times New Roman" w:hAnsi="Times New Roman" w:cs="Times New Roman"/>
          <w:sz w:val="24"/>
          <w:szCs w:val="24"/>
          <w:lang w:eastAsia="lv-LV"/>
        </w:rPr>
        <w:t>Upmalnieki-3,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lastRenderedPageBreak/>
        <w:t>Izsoles norise</w:t>
      </w:r>
    </w:p>
    <w:p w14:paraId="240FE340" w14:textId="6C93AA4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404234">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404234">
        <w:rPr>
          <w:rFonts w:ascii="Times New Roman" w:eastAsia="Times New Roman" w:hAnsi="Times New Roman" w:cs="Times New Roman"/>
          <w:sz w:val="24"/>
          <w:szCs w:val="24"/>
          <w:lang w:eastAsia="lv-LV"/>
        </w:rPr>
        <w:t>23. martā</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404234">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404234">
        <w:rPr>
          <w:rFonts w:ascii="Times New Roman" w:eastAsia="Times New Roman" w:hAnsi="Times New Roman" w:cs="Times New Roman"/>
          <w:sz w:val="24"/>
          <w:szCs w:val="24"/>
          <w:lang w:eastAsia="lv-LV"/>
        </w:rPr>
        <w:t>22. aprīlī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F8F5E9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34A1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F34A1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w:t>
      </w:r>
      <w:r w:rsidRPr="00AF26CD">
        <w:rPr>
          <w:rFonts w:ascii="Times New Roman" w:eastAsia="Times New Roman" w:hAnsi="Times New Roman" w:cs="Times New Roman"/>
          <w:bCs/>
          <w:iCs/>
          <w:sz w:val="24"/>
          <w:szCs w:val="24"/>
        </w:rPr>
        <w:lastRenderedPageBreak/>
        <w:t xml:space="preserve">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12A4F65" w:rsidR="00AF26CD" w:rsidRPr="00AF26CD" w:rsidRDefault="00404234"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sidR="00707548">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2</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4EB4D83E" w14:textId="77777777" w:rsidR="005E27BD" w:rsidRDefault="00AF26CD" w:rsidP="005E27B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5E27BD">
        <w:rPr>
          <w:rFonts w:ascii="Times New Roman" w:eastAsia="Arial Unicode MS" w:hAnsi="Times New Roman" w:cs="Tahoma"/>
          <w:kern w:val="1"/>
          <w:sz w:val="24"/>
          <w:szCs w:val="24"/>
          <w:lang w:bidi="hi-IN"/>
        </w:rPr>
        <w:t>Upmalnieki-3,</w:t>
      </w:r>
    </w:p>
    <w:p w14:paraId="240FE366" w14:textId="0AD898FF" w:rsidR="00AF26CD" w:rsidRPr="00AF26CD" w:rsidRDefault="005E27BD" w:rsidP="005E27B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Pr>
          <w:rFonts w:ascii="Times New Roman" w:eastAsia="Arial Unicode MS" w:hAnsi="Times New Roman" w:cs="Tahoma"/>
          <w:kern w:val="1"/>
          <w:sz w:val="24"/>
          <w:szCs w:val="24"/>
          <w:lang w:bidi="hi-IN"/>
        </w:rPr>
        <w:t xml:space="preserve"> Alojas</w:t>
      </w:r>
      <w:r w:rsidR="00F12FDA">
        <w:rPr>
          <w:rFonts w:ascii="Times New Roman" w:eastAsia="Arial Unicode MS" w:hAnsi="Times New Roman" w:cs="Tahoma"/>
          <w:kern w:val="1"/>
          <w:sz w:val="24"/>
          <w:szCs w:val="24"/>
          <w:lang w:bidi="hi-IN"/>
        </w:rPr>
        <w:t xml:space="preserve"> pagastā,</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7F50F06C"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404234">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3D70A8F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404234">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9C4F582"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lastRenderedPageBreak/>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55D90" w14:textId="77777777" w:rsidR="0054627F" w:rsidRDefault="0054627F">
      <w:pPr>
        <w:spacing w:after="0" w:line="240" w:lineRule="auto"/>
      </w:pPr>
      <w:r>
        <w:separator/>
      </w:r>
    </w:p>
  </w:endnote>
  <w:endnote w:type="continuationSeparator" w:id="0">
    <w:p w14:paraId="4F4DFBEA" w14:textId="77777777" w:rsidR="0054627F" w:rsidRDefault="0054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B88B6" w14:textId="77777777" w:rsidR="0054627F" w:rsidRDefault="0054627F">
      <w:pPr>
        <w:spacing w:after="0" w:line="240" w:lineRule="auto"/>
      </w:pPr>
      <w:r>
        <w:separator/>
      </w:r>
    </w:p>
  </w:footnote>
  <w:footnote w:type="continuationSeparator" w:id="0">
    <w:p w14:paraId="2D30AAA5" w14:textId="77777777" w:rsidR="0054627F" w:rsidRDefault="00546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FA4950">
          <w:rPr>
            <w:noProof/>
          </w:rPr>
          <w:t>2</w:t>
        </w:r>
        <w:r>
          <w:fldChar w:fldCharType="end"/>
        </w:r>
      </w:p>
    </w:sdtContent>
  </w:sdt>
  <w:p w14:paraId="240FE3B4" w14:textId="77777777" w:rsidR="00B86B86" w:rsidRDefault="00546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54627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F7EE2"/>
    <w:rsid w:val="00281BE3"/>
    <w:rsid w:val="0028624B"/>
    <w:rsid w:val="002D48FE"/>
    <w:rsid w:val="002E6E38"/>
    <w:rsid w:val="00314E23"/>
    <w:rsid w:val="003218F2"/>
    <w:rsid w:val="00327AFE"/>
    <w:rsid w:val="003565A9"/>
    <w:rsid w:val="00357C0F"/>
    <w:rsid w:val="003837B6"/>
    <w:rsid w:val="00392834"/>
    <w:rsid w:val="003A48D3"/>
    <w:rsid w:val="003E6B06"/>
    <w:rsid w:val="003F5266"/>
    <w:rsid w:val="00404234"/>
    <w:rsid w:val="00421914"/>
    <w:rsid w:val="004409A7"/>
    <w:rsid w:val="004571E4"/>
    <w:rsid w:val="0046615B"/>
    <w:rsid w:val="00480288"/>
    <w:rsid w:val="00507FE4"/>
    <w:rsid w:val="0054627F"/>
    <w:rsid w:val="00583438"/>
    <w:rsid w:val="005A7331"/>
    <w:rsid w:val="005E27BD"/>
    <w:rsid w:val="006057A9"/>
    <w:rsid w:val="00646A24"/>
    <w:rsid w:val="006B0DE8"/>
    <w:rsid w:val="006D3A02"/>
    <w:rsid w:val="00707548"/>
    <w:rsid w:val="00713A0A"/>
    <w:rsid w:val="0076615C"/>
    <w:rsid w:val="00792DB3"/>
    <w:rsid w:val="0079425F"/>
    <w:rsid w:val="007E7C62"/>
    <w:rsid w:val="007F1888"/>
    <w:rsid w:val="0081102D"/>
    <w:rsid w:val="00897272"/>
    <w:rsid w:val="008B0832"/>
    <w:rsid w:val="008F5A20"/>
    <w:rsid w:val="009158C0"/>
    <w:rsid w:val="0091675D"/>
    <w:rsid w:val="00927AD7"/>
    <w:rsid w:val="00941CB7"/>
    <w:rsid w:val="009A16EE"/>
    <w:rsid w:val="009B286F"/>
    <w:rsid w:val="009C526E"/>
    <w:rsid w:val="009F6C74"/>
    <w:rsid w:val="00A27C70"/>
    <w:rsid w:val="00A75ECA"/>
    <w:rsid w:val="00A800E8"/>
    <w:rsid w:val="00A80874"/>
    <w:rsid w:val="00A85A91"/>
    <w:rsid w:val="00AB54FD"/>
    <w:rsid w:val="00AB6AD4"/>
    <w:rsid w:val="00AC1403"/>
    <w:rsid w:val="00AF26CD"/>
    <w:rsid w:val="00B02763"/>
    <w:rsid w:val="00B21857"/>
    <w:rsid w:val="00B4132C"/>
    <w:rsid w:val="00B80F74"/>
    <w:rsid w:val="00BB24A1"/>
    <w:rsid w:val="00BC4A29"/>
    <w:rsid w:val="00BC7EC1"/>
    <w:rsid w:val="00BF66FB"/>
    <w:rsid w:val="00C05796"/>
    <w:rsid w:val="00C402A5"/>
    <w:rsid w:val="00C4066B"/>
    <w:rsid w:val="00C71222"/>
    <w:rsid w:val="00CD39B9"/>
    <w:rsid w:val="00CE1351"/>
    <w:rsid w:val="00CE76D2"/>
    <w:rsid w:val="00CF4DCB"/>
    <w:rsid w:val="00D052AA"/>
    <w:rsid w:val="00D23345"/>
    <w:rsid w:val="00D434BC"/>
    <w:rsid w:val="00D439C6"/>
    <w:rsid w:val="00D94A28"/>
    <w:rsid w:val="00DA4D14"/>
    <w:rsid w:val="00DB4FE0"/>
    <w:rsid w:val="00DC53DD"/>
    <w:rsid w:val="00DD4303"/>
    <w:rsid w:val="00DF44D4"/>
    <w:rsid w:val="00E02D33"/>
    <w:rsid w:val="00E46B29"/>
    <w:rsid w:val="00E77BD9"/>
    <w:rsid w:val="00EA7AF6"/>
    <w:rsid w:val="00EB5C60"/>
    <w:rsid w:val="00EC236F"/>
    <w:rsid w:val="00EC3E86"/>
    <w:rsid w:val="00ED1CC3"/>
    <w:rsid w:val="00ED66AF"/>
    <w:rsid w:val="00EE39B6"/>
    <w:rsid w:val="00EF1378"/>
    <w:rsid w:val="00F12FDA"/>
    <w:rsid w:val="00F34A1A"/>
    <w:rsid w:val="00F41CCA"/>
    <w:rsid w:val="00F44AA3"/>
    <w:rsid w:val="00FA4950"/>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9012</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2026-03-02T07:38:00Z</dcterms:created>
  <dcterms:modified xsi:type="dcterms:W3CDTF">2026-03-02T07:38:00Z</dcterms:modified>
</cp:coreProperties>
</file>