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107465D1"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229748AA" w:rsidR="00140390" w:rsidRPr="00785232" w:rsidRDefault="00EC6459" w:rsidP="00140390">
      <w:pPr>
        <w:ind w:left="4500" w:firstLine="720"/>
        <w:rPr>
          <w:sz w:val="26"/>
        </w:rPr>
      </w:pPr>
      <w:r>
        <w:rPr>
          <w:sz w:val="26"/>
        </w:rPr>
        <w:t>14</w:t>
      </w:r>
      <w:r w:rsidR="00140390" w:rsidRPr="00785232">
        <w:rPr>
          <w:sz w:val="26"/>
        </w:rPr>
        <w:t>.</w:t>
      </w:r>
      <w:r>
        <w:rPr>
          <w:sz w:val="26"/>
        </w:rPr>
        <w:t>01</w:t>
      </w:r>
      <w:r w:rsidR="00C8625C">
        <w:rPr>
          <w:sz w:val="26"/>
        </w:rPr>
        <w:t>.20</w:t>
      </w:r>
      <w:r w:rsidR="00624B59">
        <w:rPr>
          <w:sz w:val="26"/>
        </w:rPr>
        <w:t>2</w:t>
      </w:r>
      <w:r w:rsidR="004F5480">
        <w:rPr>
          <w:sz w:val="26"/>
        </w:rPr>
        <w:t>6</w:t>
      </w:r>
      <w:r w:rsidR="00140390" w:rsidRPr="00785232">
        <w:rPr>
          <w:sz w:val="26"/>
        </w:rPr>
        <w:t>. lēmumu Nr.</w:t>
      </w:r>
      <w:r>
        <w:rPr>
          <w:sz w:val="26"/>
        </w:rPr>
        <w:t>28</w:t>
      </w:r>
    </w:p>
    <w:p w14:paraId="0CB90981" w14:textId="73C7D64C" w:rsidR="00140390" w:rsidRPr="00785232" w:rsidRDefault="00140390" w:rsidP="00140390">
      <w:pPr>
        <w:ind w:left="5220" w:firstLine="720"/>
        <w:rPr>
          <w:sz w:val="26"/>
        </w:rPr>
      </w:pPr>
      <w:r w:rsidRPr="00785232">
        <w:rPr>
          <w:sz w:val="26"/>
        </w:rPr>
        <w:t>(prot.Nr.</w:t>
      </w:r>
      <w:r w:rsidR="00EC6459">
        <w:rPr>
          <w:sz w:val="26"/>
        </w:rPr>
        <w:t>1</w:t>
      </w:r>
      <w:r w:rsidRPr="00785232">
        <w:rPr>
          <w:sz w:val="26"/>
        </w:rPr>
        <w:t xml:space="preserve">, </w:t>
      </w:r>
      <w:r w:rsidR="00EC6459">
        <w:rPr>
          <w:sz w:val="26"/>
        </w:rPr>
        <w:t>4</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32CCBD37"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2917EE">
        <w:rPr>
          <w:b/>
          <w:sz w:val="26"/>
        </w:rPr>
        <w:t>Kalna</w:t>
      </w:r>
      <w:r w:rsidR="00940285" w:rsidRPr="00940285">
        <w:rPr>
          <w:b/>
          <w:sz w:val="26"/>
        </w:rPr>
        <w:t xml:space="preserve"> ielā </w:t>
      </w:r>
      <w:r w:rsidR="002917EE">
        <w:rPr>
          <w:b/>
          <w:sz w:val="26"/>
        </w:rPr>
        <w:t>64</w:t>
      </w:r>
      <w:r w:rsidR="00940285" w:rsidRPr="00940285">
        <w:rPr>
          <w:b/>
          <w:sz w:val="26"/>
        </w:rPr>
        <w:t>-</w:t>
      </w:r>
      <w:r w:rsidR="002917EE">
        <w:rPr>
          <w:b/>
          <w:sz w:val="26"/>
        </w:rPr>
        <w:t>1B</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A40C68">
        <w:rPr>
          <w:sz w:val="26"/>
        </w:rPr>
        <w:t xml:space="preserve"> </w:t>
      </w:r>
      <w:r w:rsidRPr="0015608A">
        <w:rPr>
          <w:sz w:val="26"/>
        </w:rPr>
        <w:t>punktam</w:t>
      </w:r>
      <w:r w:rsidR="00750A25" w:rsidRPr="0015608A">
        <w:rPr>
          <w:sz w:val="26"/>
        </w:rPr>
        <w:t xml:space="preserve">, </w:t>
      </w:r>
      <w:r w:rsidR="00750A25" w:rsidRPr="0015608A">
        <w:rPr>
          <w:sz w:val="26"/>
          <w:szCs w:val="26"/>
        </w:rPr>
        <w:t>Ministru kabineta 16.06.2015. noteikumiem Nr.</w:t>
      </w:r>
      <w:r w:rsidR="00A40C68">
        <w:rPr>
          <w:sz w:val="26"/>
          <w:szCs w:val="26"/>
        </w:rPr>
        <w:t xml:space="preserve"> </w:t>
      </w:r>
      <w:r w:rsidR="00750A25" w:rsidRPr="0015608A">
        <w:rPr>
          <w:sz w:val="26"/>
          <w:szCs w:val="26"/>
        </w:rPr>
        <w:t xml:space="preserve">318 </w:t>
      </w:r>
      <w:r w:rsidR="00012EB4" w:rsidRPr="0015608A">
        <w:rPr>
          <w:sz w:val="26"/>
        </w:rPr>
        <w:t>„</w:t>
      </w:r>
      <w:r w:rsidR="00750A25" w:rsidRPr="0015608A">
        <w:rPr>
          <w:sz w:val="26"/>
          <w:szCs w:val="26"/>
        </w:rPr>
        <w:t>Elektronisko izsoļu vietnes noteikumi”, Ministru kabineta 20.06.2017. noteikumiem Nr.</w:t>
      </w:r>
      <w:r w:rsidR="00A40C68">
        <w:rPr>
          <w:sz w:val="26"/>
          <w:szCs w:val="26"/>
        </w:rPr>
        <w:t xml:space="preserve"> </w:t>
      </w:r>
      <w:r w:rsidR="00750A25" w:rsidRPr="0015608A">
        <w:rPr>
          <w:sz w:val="26"/>
          <w:szCs w:val="26"/>
        </w:rPr>
        <w:t xml:space="preserve">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430F25BF"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917EE">
        <w:rPr>
          <w:b/>
          <w:sz w:val="26"/>
        </w:rPr>
        <w:t>Kalna</w:t>
      </w:r>
      <w:r w:rsidR="00940285" w:rsidRPr="00940285">
        <w:rPr>
          <w:b/>
          <w:sz w:val="26"/>
        </w:rPr>
        <w:t xml:space="preserve"> iel</w:t>
      </w:r>
      <w:r w:rsidR="00940285">
        <w:rPr>
          <w:b/>
          <w:sz w:val="26"/>
        </w:rPr>
        <w:t>a</w:t>
      </w:r>
      <w:r w:rsidR="00940285" w:rsidRPr="00940285">
        <w:rPr>
          <w:b/>
          <w:sz w:val="26"/>
        </w:rPr>
        <w:t xml:space="preserve"> </w:t>
      </w:r>
      <w:r w:rsidR="002917EE">
        <w:rPr>
          <w:b/>
          <w:sz w:val="26"/>
        </w:rPr>
        <w:t>64</w:t>
      </w:r>
      <w:r w:rsidR="00940285" w:rsidRPr="00940285">
        <w:rPr>
          <w:b/>
          <w:sz w:val="26"/>
        </w:rPr>
        <w:t>-</w:t>
      </w:r>
      <w:r w:rsidR="002917EE">
        <w:rPr>
          <w:b/>
          <w:sz w:val="26"/>
        </w:rPr>
        <w:t>1B</w:t>
      </w:r>
      <w:r w:rsidR="0015608A" w:rsidRPr="0047050E">
        <w:rPr>
          <w:b/>
          <w:sz w:val="26"/>
        </w:rPr>
        <w:t>,</w:t>
      </w:r>
      <w:r w:rsidR="0015608A" w:rsidRPr="006E4371">
        <w:rPr>
          <w:b/>
          <w:bCs/>
          <w:sz w:val="26"/>
        </w:rPr>
        <w:t xml:space="preserve"> Rīga</w:t>
      </w:r>
      <w:r w:rsidR="00607ED7">
        <w:rPr>
          <w:bCs/>
          <w:iCs/>
          <w:sz w:val="26"/>
        </w:rPr>
        <w:t>;</w:t>
      </w:r>
    </w:p>
    <w:p w14:paraId="6B25EEF8" w14:textId="77777777" w:rsidR="002917EE" w:rsidRPr="00BE3FA0" w:rsidRDefault="00BE1566" w:rsidP="002917EE">
      <w:pPr>
        <w:jc w:val="both"/>
        <w:rPr>
          <w:noProof/>
          <w:sz w:val="26"/>
          <w:szCs w:val="26"/>
        </w:rPr>
      </w:pPr>
      <w:r>
        <w:rPr>
          <w:bCs/>
          <w:iCs/>
          <w:sz w:val="26"/>
        </w:rPr>
        <w:t>1.5.2.</w:t>
      </w:r>
      <w:r w:rsidR="00A654F0">
        <w:rPr>
          <w:bCs/>
          <w:iCs/>
          <w:sz w:val="26"/>
        </w:rPr>
        <w:tab/>
      </w:r>
      <w:r w:rsidR="00094C29">
        <w:rPr>
          <w:bCs/>
          <w:iCs/>
          <w:sz w:val="26"/>
        </w:rPr>
        <w:t xml:space="preserve">neizīrēts </w:t>
      </w:r>
      <w:r w:rsidR="006F6ACF">
        <w:rPr>
          <w:bCs/>
          <w:iCs/>
          <w:sz w:val="26"/>
        </w:rPr>
        <w:t xml:space="preserve">1-istabas dzīvoklis </w:t>
      </w:r>
      <w:r w:rsidR="002917EE">
        <w:rPr>
          <w:bCs/>
          <w:iCs/>
          <w:sz w:val="26"/>
        </w:rPr>
        <w:t>(</w:t>
      </w:r>
      <w:r w:rsidR="002917EE" w:rsidRPr="00557A55">
        <w:rPr>
          <w:sz w:val="26"/>
        </w:rPr>
        <w:t xml:space="preserve">kadastra numurs – </w:t>
      </w:r>
      <w:r w:rsidR="002917EE">
        <w:rPr>
          <w:b/>
          <w:i/>
          <w:sz w:val="26"/>
        </w:rPr>
        <w:t>0100 922</w:t>
      </w:r>
      <w:r w:rsidR="002917EE" w:rsidRPr="00203F91">
        <w:rPr>
          <w:b/>
          <w:i/>
          <w:sz w:val="26"/>
        </w:rPr>
        <w:t xml:space="preserve"> </w:t>
      </w:r>
      <w:r w:rsidR="002917EE">
        <w:rPr>
          <w:b/>
          <w:i/>
          <w:sz w:val="26"/>
        </w:rPr>
        <w:t>8191</w:t>
      </w:r>
      <w:r w:rsidR="002917EE" w:rsidRPr="00C1239E">
        <w:rPr>
          <w:bCs/>
          <w:iCs/>
          <w:sz w:val="26"/>
        </w:rPr>
        <w:t xml:space="preserve">, </w:t>
      </w:r>
      <w:r w:rsidR="002917EE">
        <w:rPr>
          <w:bCs/>
          <w:iCs/>
          <w:sz w:val="26"/>
        </w:rPr>
        <w:t>kopējā platība 25</w:t>
      </w:r>
      <w:r w:rsidR="002917EE" w:rsidRPr="00203F91">
        <w:rPr>
          <w:bCs/>
          <w:iCs/>
          <w:sz w:val="26"/>
        </w:rPr>
        <w:t> </w:t>
      </w:r>
      <w:r w:rsidR="002917EE">
        <w:rPr>
          <w:bCs/>
          <w:iCs/>
          <w:sz w:val="26"/>
        </w:rPr>
        <w:t>m</w:t>
      </w:r>
      <w:r w:rsidR="002917EE">
        <w:rPr>
          <w:bCs/>
          <w:iCs/>
          <w:sz w:val="26"/>
          <w:vertAlign w:val="superscript"/>
        </w:rPr>
        <w:t>2</w:t>
      </w:r>
      <w:r w:rsidR="002917EE">
        <w:rPr>
          <w:bCs/>
          <w:iCs/>
          <w:sz w:val="26"/>
        </w:rPr>
        <w:t>)</w:t>
      </w:r>
      <w:r w:rsidR="002917EE">
        <w:rPr>
          <w:sz w:val="26"/>
          <w:szCs w:val="20"/>
        </w:rPr>
        <w:t xml:space="preserve"> un dzīvokļu īpašumos ietilpstošās kopīpašuma </w:t>
      </w:r>
      <w:r w:rsidR="002917EE">
        <w:rPr>
          <w:b/>
          <w:i/>
          <w:sz w:val="26"/>
        </w:rPr>
        <w:t xml:space="preserve">2503/16889 </w:t>
      </w:r>
      <w:r w:rsidR="002917EE">
        <w:rPr>
          <w:sz w:val="26"/>
          <w:szCs w:val="20"/>
        </w:rPr>
        <w:t xml:space="preserve">domājamās daļas </w:t>
      </w:r>
      <w:r w:rsidR="002917EE">
        <w:rPr>
          <w:noProof/>
          <w:sz w:val="26"/>
          <w:szCs w:val="26"/>
        </w:rPr>
        <w:t>(kadastra apzīmējums 01000460029001),</w:t>
      </w:r>
      <w:r w:rsidR="002917EE" w:rsidRPr="00CE24F8">
        <w:rPr>
          <w:noProof/>
          <w:sz w:val="26"/>
          <w:szCs w:val="26"/>
        </w:rPr>
        <w:t xml:space="preserve"> </w:t>
      </w:r>
      <w:r w:rsidR="002917EE">
        <w:rPr>
          <w:noProof/>
          <w:sz w:val="26"/>
          <w:szCs w:val="26"/>
        </w:rPr>
        <w:t>tajā skaitā ar māju funkcionāli saistītās būves – šķūņa (kadastra apzīmējums 01000460029008);</w:t>
      </w:r>
    </w:p>
    <w:p w14:paraId="7B678A87" w14:textId="294DA1CC" w:rsidR="006F6ACF" w:rsidRDefault="006F6ACF" w:rsidP="006F6ACF">
      <w:pPr>
        <w:jc w:val="both"/>
        <w:rPr>
          <w:sz w:val="26"/>
          <w:szCs w:val="20"/>
        </w:rPr>
      </w:pPr>
      <w:r>
        <w:rPr>
          <w:sz w:val="26"/>
          <w:szCs w:val="20"/>
        </w:rPr>
        <w:t>1.5.3.</w:t>
      </w:r>
      <w:r>
        <w:rPr>
          <w:sz w:val="26"/>
          <w:szCs w:val="20"/>
        </w:rPr>
        <w:tab/>
        <w:t>lietu tiesības, kas apgrūtina Objektu nav reģistrētas;</w:t>
      </w:r>
    </w:p>
    <w:p w14:paraId="3E2F9279" w14:textId="6BBADD5D" w:rsidR="002917EE" w:rsidRPr="00705AB5" w:rsidRDefault="006F6ACF" w:rsidP="002917EE">
      <w:pPr>
        <w:pStyle w:val="darbam"/>
        <w:ind w:firstLine="0"/>
        <w:rPr>
          <w:lang w:val="lv-LV"/>
        </w:rPr>
      </w:pPr>
      <w:r w:rsidRPr="002917EE">
        <w:rPr>
          <w:szCs w:val="20"/>
          <w:lang w:val="lv-LV"/>
        </w:rPr>
        <w:t>1.5.4.</w:t>
      </w:r>
      <w:r w:rsidRPr="002917EE">
        <w:rPr>
          <w:szCs w:val="20"/>
          <w:lang w:val="lv-LV"/>
        </w:rPr>
        <w:tab/>
        <w:t>papildu informācija –</w:t>
      </w:r>
      <w:r w:rsidR="002917EE">
        <w:rPr>
          <w:szCs w:val="20"/>
          <w:lang w:val="lv-LV"/>
        </w:rPr>
        <w:t xml:space="preserve"> d</w:t>
      </w:r>
      <w:r w:rsidR="002917EE" w:rsidRPr="00705AB5">
        <w:rPr>
          <w:szCs w:val="20"/>
          <w:lang w:val="lv-LV"/>
        </w:rPr>
        <w:t xml:space="preserve">audzdzīvokļu māja </w:t>
      </w:r>
      <w:r w:rsidR="002917EE">
        <w:rPr>
          <w:lang w:val="lv-LV"/>
        </w:rPr>
        <w:t>Kalna ielā 64</w:t>
      </w:r>
      <w:r w:rsidR="002917EE" w:rsidRPr="00705AB5">
        <w:rPr>
          <w:szCs w:val="20"/>
          <w:lang w:val="lv-LV"/>
        </w:rPr>
        <w:t>, Rīgā, atrodas uz fiziska personas īpašumā esoša zemesgabala, kas neietilpst pārdodamā Objekta sastāvā un pircējs neiegūst īpašuma tiesības uz zemi;</w:t>
      </w:r>
    </w:p>
    <w:p w14:paraId="4212F9BC" w14:textId="77777777" w:rsidR="002917EE" w:rsidRDefault="002917EE" w:rsidP="002917EE">
      <w:pPr>
        <w:ind w:firstLine="720"/>
        <w:jc w:val="both"/>
        <w:rPr>
          <w:sz w:val="26"/>
          <w:szCs w:val="20"/>
        </w:rPr>
      </w:pPr>
      <w:r w:rsidRPr="00CD54C8">
        <w:rPr>
          <w:sz w:val="26"/>
          <w:szCs w:val="20"/>
        </w:rPr>
        <w:t>Rīgas</w:t>
      </w:r>
      <w:r>
        <w:rPr>
          <w:sz w:val="26"/>
          <w:szCs w:val="20"/>
        </w:rPr>
        <w:t> valstspilsētas pašvaldības Mājokļu un vides departamenta Apsaimniekošanas pārvaldes Neprivatizētās daļas pārstāvības nodaļas 12.02.2025. sastādītajā</w:t>
      </w:r>
      <w:r w:rsidRPr="00BC7A33">
        <w:rPr>
          <w:sz w:val="26"/>
          <w:szCs w:val="20"/>
        </w:rPr>
        <w:t xml:space="preserve"> brīv</w:t>
      </w:r>
      <w:r>
        <w:rPr>
          <w:sz w:val="26"/>
          <w:szCs w:val="20"/>
        </w:rPr>
        <w:t>ās</w:t>
      </w:r>
      <w:r w:rsidRPr="00BC7A33">
        <w:rPr>
          <w:sz w:val="26"/>
          <w:szCs w:val="20"/>
        </w:rPr>
        <w:t xml:space="preserve"> dzīvojam</w:t>
      </w:r>
      <w:r>
        <w:rPr>
          <w:sz w:val="26"/>
          <w:szCs w:val="20"/>
        </w:rPr>
        <w:t>ās</w:t>
      </w:r>
      <w:r w:rsidRPr="00BC7A33">
        <w:rPr>
          <w:sz w:val="26"/>
          <w:szCs w:val="20"/>
        </w:rPr>
        <w:t xml:space="preserve"> telp</w:t>
      </w:r>
      <w:r>
        <w:rPr>
          <w:sz w:val="26"/>
          <w:szCs w:val="20"/>
        </w:rPr>
        <w:t>as</w:t>
      </w:r>
      <w:r w:rsidRPr="00BC7A33">
        <w:rPr>
          <w:sz w:val="26"/>
          <w:szCs w:val="20"/>
        </w:rPr>
        <w:t xml:space="preserve"> </w:t>
      </w:r>
      <w:r>
        <w:rPr>
          <w:sz w:val="26"/>
        </w:rPr>
        <w:t>Kalna</w:t>
      </w:r>
      <w:r w:rsidRPr="00BC7A33">
        <w:rPr>
          <w:sz w:val="26"/>
        </w:rPr>
        <w:t xml:space="preserve"> ielā </w:t>
      </w:r>
      <w:r>
        <w:rPr>
          <w:sz w:val="26"/>
        </w:rPr>
        <w:t>64</w:t>
      </w:r>
      <w:r w:rsidRPr="00BC7A33">
        <w:rPr>
          <w:sz w:val="26"/>
        </w:rPr>
        <w:t>-</w:t>
      </w:r>
      <w:r>
        <w:rPr>
          <w:sz w:val="26"/>
        </w:rPr>
        <w:t>1B</w:t>
      </w:r>
      <w:r w:rsidRPr="00BC7A33">
        <w:rPr>
          <w:bCs/>
          <w:sz w:val="26"/>
        </w:rPr>
        <w:t>, Rīgā</w:t>
      </w:r>
      <w:r w:rsidRPr="00BC7A33">
        <w:rPr>
          <w:sz w:val="26"/>
          <w:szCs w:val="20"/>
        </w:rPr>
        <w:t>, apsekošanas akta slēdzienā norādīts, ka dzīvojamā</w:t>
      </w:r>
      <w:r>
        <w:rPr>
          <w:sz w:val="26"/>
          <w:szCs w:val="20"/>
        </w:rPr>
        <w:t>s</w:t>
      </w:r>
      <w:r w:rsidRPr="00BC7A33">
        <w:rPr>
          <w:sz w:val="26"/>
          <w:szCs w:val="20"/>
        </w:rPr>
        <w:t xml:space="preserve"> telpa</w:t>
      </w:r>
      <w:r>
        <w:rPr>
          <w:sz w:val="26"/>
          <w:szCs w:val="20"/>
        </w:rPr>
        <w:t>s</w:t>
      </w:r>
      <w:r w:rsidRPr="00BC7A33">
        <w:rPr>
          <w:sz w:val="26"/>
          <w:szCs w:val="20"/>
        </w:rPr>
        <w:t xml:space="preserve"> nav derīga pastāvīgai dzīvošanai, tajā veicam</w:t>
      </w:r>
      <w:r>
        <w:rPr>
          <w:sz w:val="26"/>
          <w:szCs w:val="20"/>
        </w:rPr>
        <w:t>a</w:t>
      </w:r>
      <w:r w:rsidRPr="00BC7A33">
        <w:rPr>
          <w:sz w:val="26"/>
          <w:szCs w:val="20"/>
        </w:rPr>
        <w:t xml:space="preserve"> </w:t>
      </w:r>
      <w:r>
        <w:rPr>
          <w:sz w:val="26"/>
          <w:szCs w:val="20"/>
        </w:rPr>
        <w:t>remonts</w:t>
      </w:r>
      <w:r w:rsidRPr="00BC7A33">
        <w:rPr>
          <w:sz w:val="26"/>
          <w:szCs w:val="20"/>
        </w:rPr>
        <w:t xml:space="preserve">. </w:t>
      </w:r>
    </w:p>
    <w:p w14:paraId="6D03699A" w14:textId="77777777" w:rsidR="002917EE" w:rsidRDefault="002917EE" w:rsidP="002917EE">
      <w:pPr>
        <w:ind w:firstLine="720"/>
        <w:jc w:val="both"/>
        <w:rPr>
          <w:sz w:val="26"/>
          <w:szCs w:val="20"/>
        </w:rPr>
      </w:pPr>
      <w:r>
        <w:rPr>
          <w:sz w:val="26"/>
          <w:szCs w:val="20"/>
        </w:rPr>
        <w:t xml:space="preserve">Rīgas valstspilsētas pašvaldības Pilsētas attīstības departamenta (turpmāk – Departaments) 11.06.2025. atzinumā par būves (dzīvoklis </w:t>
      </w:r>
      <w:r>
        <w:rPr>
          <w:bCs/>
          <w:sz w:val="26"/>
        </w:rPr>
        <w:t>Kalna ielā 64-1B</w:t>
      </w:r>
      <w:r>
        <w:rPr>
          <w:sz w:val="26"/>
          <w:szCs w:val="20"/>
        </w:rPr>
        <w:t xml:space="preserve">, Rīgā (turpmāk – Dzīvoklis), ekspluatācijas pārbaudi Nr. BIS-BV-15.1-2025-887 (DA-25-794-atz) norādīts – [..] apsekojot Dzīvokli, konstatēts, ka dzīvoklī starp telpu </w:t>
      </w:r>
      <w:r>
        <w:rPr>
          <w:bCs/>
          <w:sz w:val="26"/>
        </w:rPr>
        <w:t xml:space="preserve">Nr. 008-1 (virtuve) un Nr. 008-2 (gaiteni) ir daļēji nojaukta starpsiena, mainot durvju ailas atrašanās vietu. </w:t>
      </w:r>
      <w:r>
        <w:rPr>
          <w:sz w:val="26"/>
          <w:szCs w:val="20"/>
        </w:rPr>
        <w:t>Departamenta rīcībā nav būvniecību reglamentējošo normatīvo aktu noteiktā kārtībā izstrādātas dokumentācijas, kas apliecinātu iepriekš minēto būvdarbu likumību. Būvdarbi veikti bez būvniecību regulējošos normatīvajos aktos noteiktajā kārtībā izstrādātas un akceptētas būvniecības dokumentācijas, līdz ar to ir pārkāpta Būvniecības likuma (turpmāk – BL) 17. panta pirmā daļa. Tādējādi minētie būvdarbi atbilstoši BL 18. panta otrajai daļai, kvalificējami kā patvaļīgā būvniecība.</w:t>
      </w:r>
    </w:p>
    <w:p w14:paraId="36F71DA6" w14:textId="77777777" w:rsidR="002917EE" w:rsidRDefault="002917EE" w:rsidP="002917EE">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Pr>
          <w:sz w:val="26"/>
          <w:szCs w:val="20"/>
        </w:rPr>
        <w:t>;</w:t>
      </w:r>
    </w:p>
    <w:p w14:paraId="0DFE6958" w14:textId="1F7C9D40" w:rsidR="00624B59" w:rsidRPr="006F6ACF" w:rsidRDefault="00624B59" w:rsidP="0075684E">
      <w:pPr>
        <w:jc w:val="both"/>
        <w:rPr>
          <w:color w:val="000000"/>
          <w:sz w:val="26"/>
          <w:szCs w:val="26"/>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2917EE">
        <w:rPr>
          <w:b/>
          <w:iCs/>
          <w:sz w:val="26"/>
          <w:szCs w:val="26"/>
        </w:rPr>
        <w:t>6390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4A7B39E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6F6ACF">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067BBD7F" w14:textId="77777777" w:rsidR="00233C22" w:rsidRDefault="00233C22" w:rsidP="00727F63">
      <w:pPr>
        <w:pStyle w:val="Sarakstarindkopa"/>
        <w:ind w:left="1890" w:firstLine="270"/>
        <w:rPr>
          <w:b/>
          <w:sz w:val="26"/>
          <w:szCs w:val="26"/>
          <w:lang w:eastAsia="lv-LV"/>
        </w:rPr>
      </w:pPr>
      <w:bookmarkStart w:id="0"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37DA598F"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CC77B1" w:rsidRPr="00CC77B1">
          <w:rPr>
            <w:rStyle w:val="Hipersaite"/>
            <w:sz w:val="26"/>
            <w:szCs w:val="26"/>
          </w:rPr>
          <w:t>https://</w:t>
        </w:r>
        <w:r w:rsidRPr="00CC77B1">
          <w:rPr>
            <w:rStyle w:val="Hipersaite"/>
            <w:sz w:val="26"/>
            <w:szCs w:val="26"/>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7148DDD6" w14:textId="77777777" w:rsidR="009A4011" w:rsidRPr="006E6D2E" w:rsidRDefault="009A4011"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sz w:val="26"/>
        </w:rPr>
      </w:pPr>
      <w:r>
        <w:rPr>
          <w:sz w:val="26"/>
        </w:rPr>
        <w:t xml:space="preserve">5.2. Pircējs 30 (trīsdesmit) dienu laikā pēc izsoles rezultātu apstiprināšanas paraksta pirkuma līgumu. </w:t>
      </w:r>
    </w:p>
    <w:p w14:paraId="1E5F6856" w14:textId="77777777" w:rsidR="002917EE" w:rsidRDefault="002917EE" w:rsidP="00727F63">
      <w:pPr>
        <w:shd w:val="clear" w:color="auto" w:fill="FFFFFF"/>
        <w:tabs>
          <w:tab w:val="left" w:pos="710"/>
        </w:tabs>
        <w:jc w:val="both"/>
        <w:rPr>
          <w:b/>
          <w:b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0"/>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C5D30"/>
    <w:rsid w:val="000D530E"/>
    <w:rsid w:val="000E0747"/>
    <w:rsid w:val="000E712A"/>
    <w:rsid w:val="000F366A"/>
    <w:rsid w:val="000F3B24"/>
    <w:rsid w:val="000F5422"/>
    <w:rsid w:val="001039E3"/>
    <w:rsid w:val="00105B77"/>
    <w:rsid w:val="00111AB8"/>
    <w:rsid w:val="0011362C"/>
    <w:rsid w:val="00115343"/>
    <w:rsid w:val="001306FF"/>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17EE"/>
    <w:rsid w:val="0029244D"/>
    <w:rsid w:val="002973C2"/>
    <w:rsid w:val="002A3342"/>
    <w:rsid w:val="002B3715"/>
    <w:rsid w:val="002B41DA"/>
    <w:rsid w:val="002B4C38"/>
    <w:rsid w:val="002C2FE1"/>
    <w:rsid w:val="002D562C"/>
    <w:rsid w:val="002E1F41"/>
    <w:rsid w:val="002E3906"/>
    <w:rsid w:val="002E539F"/>
    <w:rsid w:val="002E55DB"/>
    <w:rsid w:val="002F32C2"/>
    <w:rsid w:val="002F3453"/>
    <w:rsid w:val="003048D5"/>
    <w:rsid w:val="00316CC1"/>
    <w:rsid w:val="003210D4"/>
    <w:rsid w:val="003239FF"/>
    <w:rsid w:val="0032782C"/>
    <w:rsid w:val="00327E7F"/>
    <w:rsid w:val="003338BF"/>
    <w:rsid w:val="00334852"/>
    <w:rsid w:val="003436D1"/>
    <w:rsid w:val="003450BE"/>
    <w:rsid w:val="00345E84"/>
    <w:rsid w:val="00353D06"/>
    <w:rsid w:val="0035631E"/>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64AB"/>
    <w:rsid w:val="004D68FF"/>
    <w:rsid w:val="004E4171"/>
    <w:rsid w:val="004E4CEF"/>
    <w:rsid w:val="004E5486"/>
    <w:rsid w:val="004F1DDE"/>
    <w:rsid w:val="004F26EF"/>
    <w:rsid w:val="004F5480"/>
    <w:rsid w:val="004F671D"/>
    <w:rsid w:val="005026CF"/>
    <w:rsid w:val="00504A2C"/>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7ED7"/>
    <w:rsid w:val="0061100E"/>
    <w:rsid w:val="00614A8F"/>
    <w:rsid w:val="006179D2"/>
    <w:rsid w:val="006214CD"/>
    <w:rsid w:val="00624B59"/>
    <w:rsid w:val="00627522"/>
    <w:rsid w:val="006365DA"/>
    <w:rsid w:val="0064540C"/>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6F6ACF"/>
    <w:rsid w:val="00700FD0"/>
    <w:rsid w:val="00701F3E"/>
    <w:rsid w:val="00705827"/>
    <w:rsid w:val="00707495"/>
    <w:rsid w:val="00710E3C"/>
    <w:rsid w:val="00721803"/>
    <w:rsid w:val="00727F63"/>
    <w:rsid w:val="0073338A"/>
    <w:rsid w:val="00742FA3"/>
    <w:rsid w:val="00750A25"/>
    <w:rsid w:val="0075684E"/>
    <w:rsid w:val="0076707C"/>
    <w:rsid w:val="00773D05"/>
    <w:rsid w:val="0077539E"/>
    <w:rsid w:val="007758B5"/>
    <w:rsid w:val="00780CDC"/>
    <w:rsid w:val="00781526"/>
    <w:rsid w:val="00781CBB"/>
    <w:rsid w:val="00782A17"/>
    <w:rsid w:val="00782B01"/>
    <w:rsid w:val="0078600A"/>
    <w:rsid w:val="007A2014"/>
    <w:rsid w:val="007A332D"/>
    <w:rsid w:val="007A5448"/>
    <w:rsid w:val="007B2EFC"/>
    <w:rsid w:val="007B57FB"/>
    <w:rsid w:val="007B5E60"/>
    <w:rsid w:val="007C1AD9"/>
    <w:rsid w:val="007C46AF"/>
    <w:rsid w:val="007C6407"/>
    <w:rsid w:val="007D049B"/>
    <w:rsid w:val="007E1B1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F0564"/>
    <w:rsid w:val="00903345"/>
    <w:rsid w:val="0091160E"/>
    <w:rsid w:val="00912395"/>
    <w:rsid w:val="00912E8E"/>
    <w:rsid w:val="0091527C"/>
    <w:rsid w:val="009166E3"/>
    <w:rsid w:val="009274F3"/>
    <w:rsid w:val="0093758A"/>
    <w:rsid w:val="00937DB0"/>
    <w:rsid w:val="00940285"/>
    <w:rsid w:val="00940B59"/>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3905"/>
    <w:rsid w:val="00A16A5D"/>
    <w:rsid w:val="00A179B7"/>
    <w:rsid w:val="00A26294"/>
    <w:rsid w:val="00A40C68"/>
    <w:rsid w:val="00A41C6C"/>
    <w:rsid w:val="00A61EE3"/>
    <w:rsid w:val="00A63EC8"/>
    <w:rsid w:val="00A654F0"/>
    <w:rsid w:val="00A72274"/>
    <w:rsid w:val="00A75B40"/>
    <w:rsid w:val="00A7738E"/>
    <w:rsid w:val="00A77A3C"/>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4A4A"/>
    <w:rsid w:val="00B37E29"/>
    <w:rsid w:val="00B40BA7"/>
    <w:rsid w:val="00B4190A"/>
    <w:rsid w:val="00B43664"/>
    <w:rsid w:val="00B43752"/>
    <w:rsid w:val="00B45A4D"/>
    <w:rsid w:val="00B468F7"/>
    <w:rsid w:val="00B50A77"/>
    <w:rsid w:val="00B56FE0"/>
    <w:rsid w:val="00B57223"/>
    <w:rsid w:val="00B60E82"/>
    <w:rsid w:val="00B61F3D"/>
    <w:rsid w:val="00B62161"/>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C72EC"/>
    <w:rsid w:val="00BD2426"/>
    <w:rsid w:val="00BD2444"/>
    <w:rsid w:val="00BD2FDA"/>
    <w:rsid w:val="00BD578F"/>
    <w:rsid w:val="00BE1566"/>
    <w:rsid w:val="00BE4A70"/>
    <w:rsid w:val="00BF3DCE"/>
    <w:rsid w:val="00C07EE4"/>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C77B1"/>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3BFE"/>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50A6A"/>
    <w:rsid w:val="00E52D1D"/>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C6459"/>
    <w:rsid w:val="00ED4BE1"/>
    <w:rsid w:val="00ED65DF"/>
    <w:rsid w:val="00ED6D15"/>
    <w:rsid w:val="00EE41D3"/>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862AE"/>
    <w:rsid w:val="00F933E3"/>
    <w:rsid w:val="00FA114D"/>
    <w:rsid w:val="00FA5477"/>
    <w:rsid w:val="00FA6C0F"/>
    <w:rsid w:val="00FC2D76"/>
    <w:rsid w:val="00FC4878"/>
    <w:rsid w:val="00FD1599"/>
    <w:rsid w:val="00FD5193"/>
    <w:rsid w:val="00FE362F"/>
    <w:rsid w:val="00FE76E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styleId="Paraststmeklis">
    <w:name w:val="Normal (Web)"/>
    <w:basedOn w:val="Parasts"/>
    <w:uiPriority w:val="99"/>
    <w:semiHidden/>
    <w:unhideWhenUsed/>
    <w:rsid w:val="0075684E"/>
    <w:pPr>
      <w:spacing w:before="100" w:beforeAutospacing="1" w:after="100" w:afterAutospacing="1"/>
    </w:pPr>
    <w:rPr>
      <w:rFonts w:ascii="Calibri" w:eastAsiaTheme="minorHAnsi" w:hAnsi="Calibri" w:cs="Calibri"/>
      <w:sz w:val="22"/>
      <w:szCs w:val="22"/>
      <w:lang w:eastAsia="lv-LV"/>
    </w:rPr>
  </w:style>
  <w:style w:type="paragraph" w:customStyle="1" w:styleId="darbam">
    <w:name w:val="darbam"/>
    <w:basedOn w:val="Parasts"/>
    <w:link w:val="darbamRakstz"/>
    <w:qFormat/>
    <w:rsid w:val="002917EE"/>
    <w:pPr>
      <w:ind w:firstLine="567"/>
      <w:jc w:val="both"/>
    </w:pPr>
    <w:rPr>
      <w:rFonts w:ascii="13" w:hAnsi="13"/>
      <w:sz w:val="26"/>
      <w:szCs w:val="26"/>
      <w:lang w:val="en-GB"/>
    </w:rPr>
  </w:style>
  <w:style w:type="character" w:customStyle="1" w:styleId="darbamRakstz">
    <w:name w:val="darbam Rakstz."/>
    <w:link w:val="darbam"/>
    <w:rsid w:val="002917EE"/>
    <w:rPr>
      <w:rFonts w:ascii="13" w:eastAsia="Times New Roman" w:hAnsi="13"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815722">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6588</Words>
  <Characters>3756</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5</cp:revision>
  <cp:lastPrinted>2026-01-08T09:36:00Z</cp:lastPrinted>
  <dcterms:created xsi:type="dcterms:W3CDTF">2026-01-08T11:27:00Z</dcterms:created>
  <dcterms:modified xsi:type="dcterms:W3CDTF">2026-01-19T09:01:00Z</dcterms:modified>
</cp:coreProperties>
</file>