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132F6" w14:textId="311321F9" w:rsidR="00D07201" w:rsidRPr="003F4608" w:rsidRDefault="00D07201" w:rsidP="002F5E3B">
      <w:pPr>
        <w:rPr>
          <w:rFonts w:ascii="Times New Roman" w:hAnsi="Times New Roman" w:cs="Times New Roman"/>
          <w:b/>
          <w:i/>
          <w:iCs/>
          <w:sz w:val="24"/>
          <w:szCs w:val="24"/>
        </w:rPr>
      </w:pPr>
      <w:bookmarkStart w:id="0" w:name="_Hlk92376124"/>
    </w:p>
    <w:p w14:paraId="07A4CD4E" w14:textId="77777777" w:rsidR="0093115C" w:rsidRPr="003F4608" w:rsidRDefault="0093115C" w:rsidP="0093115C">
      <w:pPr>
        <w:jc w:val="right"/>
        <w:rPr>
          <w:rFonts w:ascii="Times New Roman" w:hAnsi="Times New Roman" w:cs="Times New Roman"/>
          <w:sz w:val="24"/>
          <w:szCs w:val="24"/>
        </w:rPr>
      </w:pPr>
      <w:r w:rsidRPr="003F4608">
        <w:rPr>
          <w:rFonts w:ascii="Times New Roman" w:hAnsi="Times New Roman" w:cs="Times New Roman"/>
          <w:sz w:val="24"/>
          <w:szCs w:val="24"/>
        </w:rPr>
        <w:t>APSTIPRINĀTS</w:t>
      </w:r>
    </w:p>
    <w:p w14:paraId="5864EF05" w14:textId="77777777" w:rsidR="0093115C" w:rsidRPr="003F4608" w:rsidRDefault="0093115C" w:rsidP="0093115C">
      <w:pPr>
        <w:jc w:val="right"/>
        <w:rPr>
          <w:rFonts w:ascii="Times New Roman" w:hAnsi="Times New Roman" w:cs="Times New Roman"/>
          <w:i/>
          <w:sz w:val="24"/>
          <w:szCs w:val="24"/>
        </w:rPr>
      </w:pPr>
      <w:r w:rsidRPr="003F4608">
        <w:rPr>
          <w:rFonts w:ascii="Times New Roman" w:hAnsi="Times New Roman" w:cs="Times New Roman"/>
          <w:i/>
          <w:sz w:val="24"/>
          <w:szCs w:val="24"/>
        </w:rPr>
        <w:t>VSIA „Paula Stradiņa klīniskā universitātes slimnīca”</w:t>
      </w:r>
    </w:p>
    <w:p w14:paraId="4DE1FA95" w14:textId="00160F6F" w:rsidR="0093115C" w:rsidRPr="003F4608" w:rsidRDefault="003F4608" w:rsidP="0093115C">
      <w:pPr>
        <w:jc w:val="right"/>
        <w:rPr>
          <w:rFonts w:ascii="Times New Roman" w:hAnsi="Times New Roman" w:cs="Times New Roman"/>
          <w:b/>
          <w:sz w:val="24"/>
          <w:szCs w:val="24"/>
        </w:rPr>
      </w:pPr>
      <w:r>
        <w:rPr>
          <w:rFonts w:ascii="Times New Roman" w:hAnsi="Times New Roman" w:cs="Times New Roman"/>
          <w:i/>
          <w:sz w:val="24"/>
          <w:szCs w:val="24"/>
        </w:rPr>
        <w:t>2026</w:t>
      </w:r>
      <w:r w:rsidR="0093115C" w:rsidRPr="003F4608">
        <w:rPr>
          <w:rFonts w:ascii="Times New Roman" w:hAnsi="Times New Roman" w:cs="Times New Roman"/>
          <w:i/>
          <w:sz w:val="24"/>
          <w:szCs w:val="24"/>
        </w:rPr>
        <w:t xml:space="preserve">.gada </w:t>
      </w:r>
      <w:r w:rsidR="007327CE">
        <w:rPr>
          <w:rFonts w:ascii="Times New Roman" w:hAnsi="Times New Roman" w:cs="Times New Roman"/>
          <w:i/>
          <w:sz w:val="24"/>
          <w:szCs w:val="24"/>
        </w:rPr>
        <w:t>19</w:t>
      </w:r>
      <w:r w:rsidR="0093115C" w:rsidRPr="003F4608">
        <w:rPr>
          <w:rFonts w:ascii="Times New Roman" w:hAnsi="Times New Roman" w:cs="Times New Roman"/>
          <w:i/>
          <w:sz w:val="24"/>
          <w:szCs w:val="24"/>
        </w:rPr>
        <w:t>.</w:t>
      </w:r>
      <w:r>
        <w:rPr>
          <w:rFonts w:ascii="Times New Roman" w:hAnsi="Times New Roman" w:cs="Times New Roman"/>
          <w:i/>
          <w:sz w:val="24"/>
          <w:szCs w:val="24"/>
        </w:rPr>
        <w:t>februāra</w:t>
      </w:r>
      <w:r w:rsidR="0093115C" w:rsidRPr="003F4608">
        <w:rPr>
          <w:rFonts w:ascii="Times New Roman" w:hAnsi="Times New Roman" w:cs="Times New Roman"/>
          <w:i/>
          <w:sz w:val="24"/>
          <w:szCs w:val="24"/>
        </w:rPr>
        <w:t xml:space="preserve"> valdes sēdē, Protokola Nr.</w:t>
      </w:r>
      <w:r w:rsidR="007327CE">
        <w:rPr>
          <w:rFonts w:ascii="Times New Roman" w:hAnsi="Times New Roman" w:cs="Times New Roman"/>
          <w:i/>
          <w:sz w:val="24"/>
          <w:szCs w:val="24"/>
        </w:rPr>
        <w:t>2026-9</w:t>
      </w:r>
      <w:r w:rsidR="0093115C" w:rsidRPr="003F4608">
        <w:rPr>
          <w:rFonts w:ascii="Times New Roman" w:hAnsi="Times New Roman" w:cs="Times New Roman"/>
          <w:i/>
          <w:sz w:val="24"/>
          <w:szCs w:val="24"/>
        </w:rPr>
        <w:t>, p.</w:t>
      </w:r>
      <w:r w:rsidR="007327CE">
        <w:rPr>
          <w:rFonts w:ascii="Times New Roman" w:hAnsi="Times New Roman" w:cs="Times New Roman"/>
          <w:i/>
          <w:sz w:val="24"/>
          <w:szCs w:val="24"/>
        </w:rPr>
        <w:t>9</w:t>
      </w:r>
    </w:p>
    <w:p w14:paraId="30FA2687" w14:textId="77777777" w:rsidR="0093115C" w:rsidRPr="003F4608" w:rsidRDefault="0093115C" w:rsidP="00D94296">
      <w:pPr>
        <w:jc w:val="center"/>
        <w:rPr>
          <w:rFonts w:ascii="Times New Roman" w:hAnsi="Times New Roman" w:cs="Times New Roman"/>
          <w:b/>
          <w:sz w:val="24"/>
          <w:szCs w:val="24"/>
        </w:rPr>
      </w:pPr>
    </w:p>
    <w:p w14:paraId="060A24A7" w14:textId="7156FB78" w:rsidR="00D94296" w:rsidRPr="003F4608" w:rsidRDefault="00EE4632" w:rsidP="00D94296">
      <w:pPr>
        <w:jc w:val="center"/>
        <w:rPr>
          <w:rFonts w:ascii="Times New Roman" w:hAnsi="Times New Roman" w:cs="Times New Roman"/>
          <w:b/>
          <w:sz w:val="24"/>
          <w:szCs w:val="24"/>
        </w:rPr>
      </w:pPr>
      <w:r w:rsidRPr="003F4608">
        <w:rPr>
          <w:rFonts w:ascii="Times New Roman" w:hAnsi="Times New Roman" w:cs="Times New Roman"/>
          <w:b/>
          <w:sz w:val="24"/>
          <w:szCs w:val="24"/>
        </w:rPr>
        <w:t>NOMAS TIESĪBU IZSOLES NOLIKUMS</w:t>
      </w:r>
    </w:p>
    <w:p w14:paraId="1670D5FB" w14:textId="38C4BDF7" w:rsidR="00D94296" w:rsidRPr="003F4608" w:rsidRDefault="0093115C" w:rsidP="00D94296">
      <w:pPr>
        <w:jc w:val="center"/>
        <w:rPr>
          <w:rFonts w:ascii="Times New Roman" w:hAnsi="Times New Roman" w:cs="Times New Roman"/>
          <w:b/>
          <w:sz w:val="24"/>
          <w:szCs w:val="24"/>
        </w:rPr>
      </w:pPr>
      <w:r w:rsidRPr="003F4608">
        <w:rPr>
          <w:rFonts w:ascii="Times New Roman" w:hAnsi="Times New Roman" w:cs="Times New Roman"/>
          <w:b/>
          <w:sz w:val="24"/>
          <w:szCs w:val="24"/>
        </w:rPr>
        <w:t>Par nedzīvojamām telpām Rīgā, Pilsoņu ielā 13, 26.korpusā</w:t>
      </w:r>
    </w:p>
    <w:p w14:paraId="01CDB9C1" w14:textId="6CCCFA2D" w:rsidR="00D94296" w:rsidRPr="003F4608" w:rsidRDefault="00EE4632" w:rsidP="00D94296">
      <w:pPr>
        <w:jc w:val="center"/>
        <w:rPr>
          <w:rFonts w:ascii="Times New Roman" w:hAnsi="Times New Roman" w:cs="Times New Roman"/>
          <w:sz w:val="24"/>
          <w:szCs w:val="24"/>
        </w:rPr>
      </w:pPr>
      <w:r w:rsidRPr="003F4608">
        <w:rPr>
          <w:rFonts w:ascii="Times New Roman" w:hAnsi="Times New Roman" w:cs="Times New Roman"/>
          <w:sz w:val="24"/>
          <w:szCs w:val="24"/>
        </w:rPr>
        <w:t>Izsoles identifikācijas Nr.</w:t>
      </w:r>
      <w:r w:rsidR="00FC05AC" w:rsidRPr="003F4608">
        <w:rPr>
          <w:rFonts w:ascii="Times New Roman" w:hAnsi="Times New Roman" w:cs="Times New Roman"/>
          <w:sz w:val="24"/>
          <w:szCs w:val="24"/>
        </w:rPr>
        <w:t xml:space="preserve"> Nr.2026/1-n</w:t>
      </w:r>
    </w:p>
    <w:bookmarkEnd w:id="0"/>
    <w:p w14:paraId="7C4A7BC1" w14:textId="77777777" w:rsidR="00D94296" w:rsidRPr="003F4608" w:rsidRDefault="00EE4632" w:rsidP="00D94296">
      <w:pPr>
        <w:pStyle w:val="ListParagraph"/>
        <w:numPr>
          <w:ilvl w:val="0"/>
          <w:numId w:val="1"/>
        </w:numPr>
        <w:spacing w:before="120" w:after="240" w:line="240" w:lineRule="auto"/>
        <w:ind w:left="357" w:hanging="357"/>
        <w:jc w:val="center"/>
        <w:rPr>
          <w:rFonts w:ascii="Times New Roman" w:hAnsi="Times New Roman" w:cs="Times New Roman"/>
          <w:b/>
          <w:sz w:val="24"/>
          <w:szCs w:val="24"/>
        </w:rPr>
      </w:pPr>
      <w:r w:rsidRPr="003F4608">
        <w:rPr>
          <w:rFonts w:ascii="Times New Roman" w:hAnsi="Times New Roman" w:cs="Times New Roman"/>
          <w:b/>
          <w:sz w:val="24"/>
          <w:szCs w:val="24"/>
        </w:rPr>
        <w:t>Vispārīgie noteikumi</w:t>
      </w:r>
    </w:p>
    <w:p w14:paraId="3BB2DCBE" w14:textId="6637DF63" w:rsidR="004320AF" w:rsidRPr="003F4608" w:rsidRDefault="00EE4632" w:rsidP="004320AF">
      <w:pPr>
        <w:pStyle w:val="ListParagraph"/>
        <w:numPr>
          <w:ilvl w:val="1"/>
          <w:numId w:val="1"/>
        </w:numPr>
        <w:spacing w:after="0" w:line="240" w:lineRule="auto"/>
        <w:ind w:left="567" w:hanging="567"/>
        <w:jc w:val="both"/>
        <w:rPr>
          <w:rFonts w:ascii="Times New Roman" w:hAnsi="Times New Roman" w:cs="Times New Roman"/>
          <w:sz w:val="24"/>
          <w:szCs w:val="24"/>
        </w:rPr>
      </w:pPr>
      <w:r w:rsidRPr="003F4608">
        <w:rPr>
          <w:rFonts w:ascii="Times New Roman" w:hAnsi="Times New Roman" w:cs="Times New Roman"/>
          <w:b/>
          <w:sz w:val="24"/>
          <w:szCs w:val="24"/>
        </w:rPr>
        <w:t>Iznomātājs:</w:t>
      </w:r>
      <w:r w:rsidRPr="003F4608">
        <w:rPr>
          <w:rFonts w:ascii="Times New Roman" w:hAnsi="Times New Roman" w:cs="Times New Roman"/>
          <w:sz w:val="24"/>
          <w:szCs w:val="24"/>
        </w:rPr>
        <w:t xml:space="preserve"> </w:t>
      </w:r>
      <w:bookmarkStart w:id="1" w:name="_Hlk198212600"/>
      <w:r w:rsidRPr="003F4608">
        <w:rPr>
          <w:rFonts w:ascii="Times New Roman" w:hAnsi="Times New Roman" w:cs="Times New Roman"/>
          <w:sz w:val="24"/>
          <w:szCs w:val="24"/>
        </w:rPr>
        <w:t xml:space="preserve">Valsts sabiedrība ar ierobežotu atbildību „Paula Stradiņa klīniskā universitātes slimnīca” (turpmāk </w:t>
      </w:r>
      <w:r w:rsidR="002D413B" w:rsidRPr="003F4608">
        <w:rPr>
          <w:rFonts w:ascii="Times New Roman" w:hAnsi="Times New Roman" w:cs="Times New Roman"/>
          <w:sz w:val="24"/>
          <w:szCs w:val="24"/>
        </w:rPr>
        <w:t xml:space="preserve">tekstā </w:t>
      </w:r>
      <w:r w:rsidRPr="003F4608">
        <w:rPr>
          <w:rFonts w:ascii="Times New Roman" w:hAnsi="Times New Roman" w:cs="Times New Roman"/>
          <w:sz w:val="24"/>
          <w:szCs w:val="24"/>
        </w:rPr>
        <w:t xml:space="preserve">– </w:t>
      </w:r>
      <w:r w:rsidRPr="003F4608">
        <w:rPr>
          <w:rFonts w:ascii="Times New Roman" w:hAnsi="Times New Roman" w:cs="Times New Roman"/>
          <w:b/>
          <w:bCs/>
          <w:sz w:val="24"/>
          <w:szCs w:val="24"/>
        </w:rPr>
        <w:t>Slimnīca</w:t>
      </w:r>
      <w:r w:rsidRPr="003F4608">
        <w:rPr>
          <w:rFonts w:ascii="Times New Roman" w:hAnsi="Times New Roman" w:cs="Times New Roman"/>
          <w:sz w:val="24"/>
          <w:szCs w:val="24"/>
        </w:rPr>
        <w:t>). Reģistrācijas Nr.40003457109</w:t>
      </w:r>
      <w:bookmarkEnd w:id="1"/>
      <w:r w:rsidRPr="003F4608">
        <w:rPr>
          <w:rFonts w:ascii="Times New Roman" w:hAnsi="Times New Roman" w:cs="Times New Roman"/>
          <w:sz w:val="24"/>
          <w:szCs w:val="24"/>
        </w:rPr>
        <w:t xml:space="preserve">, juridiskā adrese: Pilsoņu iela 13, Rīga, LV-1002. </w:t>
      </w:r>
      <w:r w:rsidR="00107CAA" w:rsidRPr="003F4608">
        <w:rPr>
          <w:rFonts w:ascii="Times New Roman" w:hAnsi="Times New Roman" w:cs="Times New Roman"/>
          <w:sz w:val="24"/>
          <w:szCs w:val="24"/>
        </w:rPr>
        <w:t>Norēķinu rekvizīti:</w:t>
      </w:r>
      <w:r w:rsidR="00107CAA" w:rsidRPr="003F4608">
        <w:rPr>
          <w:rFonts w:ascii="Times New Roman" w:hAnsi="Times New Roman" w:cs="Times New Roman"/>
          <w:sz w:val="24"/>
          <w:szCs w:val="24"/>
          <w:lang w:eastAsia="lv-LV"/>
        </w:rPr>
        <w:t xml:space="preserve"> Konta Nr.:</w:t>
      </w:r>
      <w:r w:rsidR="00107CAA" w:rsidRPr="003F4608">
        <w:rPr>
          <w:rFonts w:ascii="Times New Roman" w:hAnsi="Times New Roman" w:cs="Times New Roman"/>
          <w:sz w:val="24"/>
          <w:szCs w:val="24"/>
        </w:rPr>
        <w:t xml:space="preserve"> LV74HABA0551027673367</w:t>
      </w:r>
      <w:r w:rsidR="00107CAA" w:rsidRPr="003F4608">
        <w:rPr>
          <w:rFonts w:ascii="Times New Roman" w:hAnsi="Times New Roman" w:cs="Times New Roman"/>
          <w:sz w:val="24"/>
          <w:szCs w:val="24"/>
          <w:lang w:eastAsia="lv-LV"/>
        </w:rPr>
        <w:t xml:space="preserve">,AS “Swedbank”, </w:t>
      </w:r>
      <w:r w:rsidR="00107CAA" w:rsidRPr="003F4608">
        <w:rPr>
          <w:rFonts w:ascii="Times New Roman" w:hAnsi="Times New Roman" w:cs="Times New Roman"/>
          <w:noProof/>
          <w:sz w:val="24"/>
          <w:szCs w:val="24"/>
        </w:rPr>
        <w:t>HABALV22</w:t>
      </w:r>
    </w:p>
    <w:p w14:paraId="3C513BA7" w14:textId="07F67483" w:rsidR="004320AF" w:rsidRPr="00DA18C9" w:rsidRDefault="00EE4632" w:rsidP="004320AF">
      <w:pPr>
        <w:pStyle w:val="ListParagraph"/>
        <w:numPr>
          <w:ilvl w:val="1"/>
          <w:numId w:val="1"/>
        </w:numPr>
        <w:spacing w:after="0" w:line="240" w:lineRule="auto"/>
        <w:ind w:left="567" w:hanging="567"/>
        <w:jc w:val="both"/>
        <w:rPr>
          <w:rFonts w:ascii="Times New Roman" w:hAnsi="Times New Roman" w:cs="Times New Roman"/>
          <w:sz w:val="24"/>
          <w:szCs w:val="24"/>
        </w:rPr>
      </w:pPr>
      <w:r w:rsidRPr="00DA18C9">
        <w:rPr>
          <w:rFonts w:ascii="Times New Roman" w:hAnsi="Times New Roman" w:cs="Times New Roman"/>
          <w:b/>
          <w:sz w:val="24"/>
          <w:szCs w:val="24"/>
        </w:rPr>
        <w:t>Izsoli organizē:</w:t>
      </w:r>
      <w:r w:rsidRPr="00DA18C9">
        <w:rPr>
          <w:rFonts w:ascii="Times New Roman" w:hAnsi="Times New Roman" w:cs="Times New Roman"/>
          <w:sz w:val="24"/>
          <w:szCs w:val="24"/>
        </w:rPr>
        <w:t xml:space="preserve"> Slimnīcas iznomāšanas komisija (turpmāk – Komisija), kas izveidota ar </w:t>
      </w:r>
      <w:r w:rsidR="007327CE" w:rsidRPr="00DA18C9">
        <w:rPr>
          <w:rFonts w:ascii="Times New Roman" w:hAnsi="Times New Roman" w:cs="Times New Roman"/>
          <w:sz w:val="24"/>
          <w:szCs w:val="24"/>
        </w:rPr>
        <w:t>2026.gada 19.februāra valdes sēdi, protokols Nr.2026-6, p.9</w:t>
      </w:r>
      <w:r w:rsidRPr="00DA18C9">
        <w:rPr>
          <w:rFonts w:ascii="Times New Roman" w:hAnsi="Times New Roman" w:cs="Times New Roman"/>
          <w:sz w:val="24"/>
          <w:szCs w:val="24"/>
        </w:rPr>
        <w:t>.</w:t>
      </w:r>
    </w:p>
    <w:p w14:paraId="422BA25A" w14:textId="498CBC73" w:rsidR="004320AF" w:rsidRPr="003F4608" w:rsidRDefault="00EE4632" w:rsidP="004320AF">
      <w:pPr>
        <w:pStyle w:val="ListParagraph"/>
        <w:numPr>
          <w:ilvl w:val="1"/>
          <w:numId w:val="1"/>
        </w:numPr>
        <w:spacing w:after="0" w:line="240" w:lineRule="auto"/>
        <w:ind w:left="567" w:hanging="567"/>
        <w:jc w:val="both"/>
        <w:rPr>
          <w:rFonts w:ascii="Times New Roman" w:hAnsi="Times New Roman" w:cs="Times New Roman"/>
          <w:sz w:val="24"/>
          <w:szCs w:val="24"/>
        </w:rPr>
      </w:pPr>
      <w:r w:rsidRPr="003F4608">
        <w:rPr>
          <w:rFonts w:ascii="Times New Roman" w:hAnsi="Times New Roman" w:cs="Times New Roman"/>
          <w:b/>
          <w:bCs/>
          <w:sz w:val="24"/>
          <w:szCs w:val="24"/>
        </w:rPr>
        <w:t>Izsole tiek organizēta saskaņā ar</w:t>
      </w:r>
      <w:r w:rsidR="008F750E" w:rsidRPr="003F4608">
        <w:rPr>
          <w:rFonts w:ascii="Times New Roman" w:hAnsi="Times New Roman" w:cs="Times New Roman"/>
          <w:b/>
          <w:bCs/>
          <w:sz w:val="24"/>
          <w:szCs w:val="24"/>
        </w:rPr>
        <w:t>:</w:t>
      </w:r>
      <w:r w:rsidRPr="003F4608">
        <w:rPr>
          <w:rFonts w:ascii="Times New Roman" w:hAnsi="Times New Roman" w:cs="Times New Roman"/>
          <w:sz w:val="24"/>
          <w:szCs w:val="24"/>
        </w:rPr>
        <w:t xml:space="preserve"> </w:t>
      </w:r>
      <w:r w:rsidR="008F750E" w:rsidRPr="003F4608">
        <w:rPr>
          <w:rFonts w:ascii="Times New Roman" w:hAnsi="Times New Roman" w:cs="Times New Roman"/>
          <w:sz w:val="24"/>
          <w:szCs w:val="24"/>
        </w:rPr>
        <w:t xml:space="preserve">Publiskas personas finanšu līdzekļu un mantas izšķērdēšanas novēršanas likumu; </w:t>
      </w:r>
      <w:r w:rsidRPr="003F4608">
        <w:rPr>
          <w:rFonts w:ascii="Times New Roman" w:hAnsi="Times New Roman" w:cs="Times New Roman"/>
          <w:sz w:val="24"/>
          <w:szCs w:val="24"/>
        </w:rPr>
        <w:t>Ministru kabineta 2018. gada 19. jūnija noteikumi Nr.350 “Publiskas personas zemes nomas un apbūves tiesības noteikumi”</w:t>
      </w:r>
      <w:r w:rsidR="003F4608" w:rsidRPr="003F4608">
        <w:rPr>
          <w:rFonts w:ascii="Times New Roman" w:hAnsi="Times New Roman" w:cs="Times New Roman"/>
          <w:sz w:val="24"/>
          <w:szCs w:val="24"/>
        </w:rPr>
        <w:t xml:space="preserve">; </w:t>
      </w:r>
      <w:r w:rsidRPr="003F4608">
        <w:rPr>
          <w:rFonts w:ascii="Times New Roman" w:hAnsi="Times New Roman" w:cs="Times New Roman"/>
          <w:sz w:val="24"/>
          <w:szCs w:val="24"/>
        </w:rPr>
        <w:t>Ministru kabineta 2018.gada 20.februāra noteikumiem Nr.97 “Publiskas personas mantas iznomāšanas noteikumi”.</w:t>
      </w:r>
    </w:p>
    <w:p w14:paraId="33376F68" w14:textId="20A8483B" w:rsidR="004320AF" w:rsidRPr="003F4608" w:rsidRDefault="00EE4632" w:rsidP="004320AF">
      <w:pPr>
        <w:pStyle w:val="ListParagraph"/>
        <w:numPr>
          <w:ilvl w:val="1"/>
          <w:numId w:val="1"/>
        </w:numPr>
        <w:spacing w:after="0" w:line="240" w:lineRule="auto"/>
        <w:ind w:left="567" w:hanging="567"/>
        <w:jc w:val="both"/>
        <w:rPr>
          <w:rFonts w:ascii="Times New Roman" w:hAnsi="Times New Roman" w:cs="Times New Roman"/>
          <w:bCs/>
          <w:sz w:val="24"/>
          <w:szCs w:val="24"/>
        </w:rPr>
      </w:pPr>
      <w:r w:rsidRPr="003F4608">
        <w:rPr>
          <w:rFonts w:ascii="Times New Roman" w:hAnsi="Times New Roman" w:cs="Times New Roman"/>
          <w:b/>
          <w:sz w:val="24"/>
          <w:szCs w:val="24"/>
        </w:rPr>
        <w:t>Izsoles veids</w:t>
      </w:r>
      <w:r w:rsidRPr="003F4608">
        <w:rPr>
          <w:rFonts w:ascii="Times New Roman" w:hAnsi="Times New Roman" w:cs="Times New Roman"/>
          <w:bCs/>
          <w:sz w:val="24"/>
          <w:szCs w:val="24"/>
        </w:rPr>
        <w:t xml:space="preserve">: </w:t>
      </w:r>
      <w:r w:rsidR="00A841A8" w:rsidRPr="003F4608">
        <w:rPr>
          <w:rFonts w:ascii="Times New Roman" w:hAnsi="Times New Roman" w:cs="Times New Roman"/>
          <w:bCs/>
          <w:sz w:val="24"/>
          <w:szCs w:val="24"/>
        </w:rPr>
        <w:t xml:space="preserve">elektroniskā izsole </w:t>
      </w:r>
      <w:r w:rsidR="00A841A8" w:rsidRPr="003F4608">
        <w:rPr>
          <w:rFonts w:ascii="Times New Roman" w:hAnsi="Times New Roman" w:cs="Times New Roman"/>
          <w:bCs/>
          <w:sz w:val="24"/>
          <w:szCs w:val="24"/>
          <w:lang w:eastAsia="x-none"/>
        </w:rPr>
        <w:t xml:space="preserve">Tiesu administrācijas uzturētajā elektronisko izsoļu vietnē </w:t>
      </w:r>
      <w:hyperlink r:id="rId8" w:history="1">
        <w:r w:rsidR="00A841A8" w:rsidRPr="003F4608">
          <w:rPr>
            <w:rStyle w:val="Hyperlink"/>
            <w:rFonts w:ascii="Times New Roman" w:hAnsi="Times New Roman" w:cs="Times New Roman"/>
            <w:bCs/>
            <w:color w:val="auto"/>
            <w:sz w:val="24"/>
            <w:szCs w:val="24"/>
            <w:u w:val="none"/>
            <w:lang w:eastAsia="x-none"/>
          </w:rPr>
          <w:t>https://izsoles.ta.gov.lv</w:t>
        </w:r>
      </w:hyperlink>
      <w:r w:rsidR="00A841A8" w:rsidRPr="003F4608">
        <w:rPr>
          <w:rStyle w:val="Hyperlink"/>
          <w:rFonts w:ascii="Times New Roman" w:hAnsi="Times New Roman" w:cs="Times New Roman"/>
          <w:bCs/>
          <w:color w:val="auto"/>
          <w:sz w:val="24"/>
          <w:szCs w:val="24"/>
          <w:u w:val="none"/>
          <w:lang w:eastAsia="x-none"/>
        </w:rPr>
        <w:t xml:space="preserve">  </w:t>
      </w:r>
      <w:r w:rsidR="00A841A8" w:rsidRPr="003F4608">
        <w:rPr>
          <w:rFonts w:ascii="Times New Roman" w:hAnsi="Times New Roman" w:cs="Times New Roman"/>
          <w:bCs/>
          <w:sz w:val="24"/>
          <w:szCs w:val="24"/>
        </w:rPr>
        <w:t>(turpmāk tekstā  arī - EIV) ar augšupejošu soli</w:t>
      </w:r>
      <w:r w:rsidR="001163B3" w:rsidRPr="003F4608">
        <w:rPr>
          <w:rFonts w:ascii="Times New Roman" w:hAnsi="Times New Roman" w:cs="Times New Roman"/>
          <w:bCs/>
          <w:sz w:val="24"/>
          <w:szCs w:val="24"/>
        </w:rPr>
        <w:t xml:space="preserve">. </w:t>
      </w:r>
    </w:p>
    <w:p w14:paraId="72E7CDF5" w14:textId="085BA840" w:rsidR="008F750E" w:rsidRPr="003F4608" w:rsidRDefault="008F750E" w:rsidP="004320AF">
      <w:pPr>
        <w:pStyle w:val="ListParagraph"/>
        <w:numPr>
          <w:ilvl w:val="1"/>
          <w:numId w:val="1"/>
        </w:numPr>
        <w:spacing w:after="0" w:line="240" w:lineRule="auto"/>
        <w:ind w:left="567" w:hanging="567"/>
        <w:jc w:val="both"/>
        <w:rPr>
          <w:rFonts w:ascii="Times New Roman" w:hAnsi="Times New Roman" w:cs="Times New Roman"/>
          <w:sz w:val="24"/>
          <w:szCs w:val="24"/>
        </w:rPr>
      </w:pPr>
      <w:r w:rsidRPr="003F4608">
        <w:rPr>
          <w:rFonts w:ascii="Times New Roman" w:hAnsi="Times New Roman" w:cs="Times New Roman"/>
          <w:b/>
          <w:bCs/>
          <w:sz w:val="24"/>
          <w:szCs w:val="24"/>
        </w:rPr>
        <w:t xml:space="preserve">Izsoles kārta: </w:t>
      </w:r>
      <w:r w:rsidRPr="003F4608">
        <w:rPr>
          <w:rFonts w:ascii="Times New Roman" w:hAnsi="Times New Roman" w:cs="Times New Roman"/>
          <w:sz w:val="24"/>
          <w:szCs w:val="24"/>
        </w:rPr>
        <w:t>1. (pirmā).</w:t>
      </w:r>
    </w:p>
    <w:p w14:paraId="254B19B7" w14:textId="430BE2C4" w:rsidR="004320AF" w:rsidRPr="003F4608" w:rsidRDefault="00EE4632" w:rsidP="004320AF">
      <w:pPr>
        <w:pStyle w:val="ListParagraph"/>
        <w:numPr>
          <w:ilvl w:val="1"/>
          <w:numId w:val="1"/>
        </w:numPr>
        <w:spacing w:after="0" w:line="240" w:lineRule="auto"/>
        <w:ind w:left="567" w:hanging="567"/>
        <w:jc w:val="both"/>
        <w:rPr>
          <w:rFonts w:ascii="Times New Roman" w:hAnsi="Times New Roman" w:cs="Times New Roman"/>
          <w:sz w:val="24"/>
          <w:szCs w:val="24"/>
        </w:rPr>
      </w:pPr>
      <w:r w:rsidRPr="003F4608">
        <w:rPr>
          <w:rFonts w:ascii="Times New Roman" w:hAnsi="Times New Roman" w:cs="Times New Roman"/>
          <w:b/>
          <w:sz w:val="24"/>
          <w:szCs w:val="24"/>
        </w:rPr>
        <w:t>Izsoles identifikācijas Nr.</w:t>
      </w:r>
      <w:r w:rsidRPr="003F4608">
        <w:rPr>
          <w:rFonts w:ascii="Times New Roman" w:hAnsi="Times New Roman" w:cs="Times New Roman"/>
          <w:sz w:val="24"/>
          <w:szCs w:val="24"/>
        </w:rPr>
        <w:t xml:space="preserve">: </w:t>
      </w:r>
      <w:r w:rsidR="003F4608" w:rsidRPr="003F4608">
        <w:rPr>
          <w:rFonts w:ascii="Times New Roman" w:hAnsi="Times New Roman" w:cs="Times New Roman"/>
          <w:sz w:val="24"/>
          <w:szCs w:val="24"/>
        </w:rPr>
        <w:t>2026/1-n</w:t>
      </w:r>
    </w:p>
    <w:p w14:paraId="1B55A604" w14:textId="77777777" w:rsidR="004320AF" w:rsidRPr="003F4608" w:rsidRDefault="00EE4632" w:rsidP="004320AF">
      <w:pPr>
        <w:pStyle w:val="ListParagraph"/>
        <w:numPr>
          <w:ilvl w:val="1"/>
          <w:numId w:val="1"/>
        </w:numPr>
        <w:spacing w:after="0" w:line="240" w:lineRule="auto"/>
        <w:ind w:left="567" w:hanging="567"/>
        <w:jc w:val="both"/>
        <w:rPr>
          <w:rFonts w:ascii="Times New Roman" w:hAnsi="Times New Roman" w:cs="Times New Roman"/>
          <w:sz w:val="24"/>
          <w:szCs w:val="24"/>
        </w:rPr>
      </w:pPr>
      <w:r w:rsidRPr="003F4608">
        <w:rPr>
          <w:rFonts w:ascii="Times New Roman" w:hAnsi="Times New Roman" w:cs="Times New Roman"/>
          <w:b/>
          <w:sz w:val="24"/>
          <w:szCs w:val="24"/>
        </w:rPr>
        <w:t>Kontaktpersonas</w:t>
      </w:r>
      <w:r w:rsidR="004320AF" w:rsidRPr="003F4608">
        <w:rPr>
          <w:rFonts w:ascii="Times New Roman" w:hAnsi="Times New Roman" w:cs="Times New Roman"/>
          <w:b/>
          <w:sz w:val="24"/>
          <w:szCs w:val="24"/>
        </w:rPr>
        <w:t>:</w:t>
      </w:r>
    </w:p>
    <w:p w14:paraId="7B3272A9" w14:textId="26E41635" w:rsidR="004320AF" w:rsidRPr="003F4608" w:rsidRDefault="00EE4632" w:rsidP="004320AF">
      <w:pPr>
        <w:pStyle w:val="ListParagraph"/>
        <w:spacing w:after="0" w:line="240" w:lineRule="auto"/>
        <w:ind w:left="567"/>
        <w:jc w:val="both"/>
        <w:rPr>
          <w:rFonts w:ascii="Times New Roman" w:hAnsi="Times New Roman" w:cs="Times New Roman"/>
          <w:sz w:val="24"/>
          <w:szCs w:val="24"/>
        </w:rPr>
      </w:pPr>
      <w:r w:rsidRPr="003F4608">
        <w:rPr>
          <w:rFonts w:ascii="Times New Roman" w:hAnsi="Times New Roman" w:cs="Times New Roman"/>
          <w:sz w:val="24"/>
          <w:szCs w:val="24"/>
          <w:u w:val="single"/>
        </w:rPr>
        <w:t>Par nolikumu:</w:t>
      </w:r>
      <w:r w:rsidRPr="003F4608">
        <w:rPr>
          <w:rFonts w:ascii="Times New Roman" w:hAnsi="Times New Roman" w:cs="Times New Roman"/>
          <w:sz w:val="24"/>
          <w:szCs w:val="24"/>
        </w:rPr>
        <w:t xml:space="preserve"> </w:t>
      </w:r>
      <w:r w:rsidR="00107CAA" w:rsidRPr="003F4608">
        <w:rPr>
          <w:rFonts w:ascii="Times New Roman" w:hAnsi="Times New Roman" w:cs="Times New Roman"/>
          <w:sz w:val="24"/>
          <w:szCs w:val="24"/>
        </w:rPr>
        <w:t xml:space="preserve">Juridiskās daļas jurists: </w:t>
      </w:r>
      <w:proofErr w:type="spellStart"/>
      <w:r w:rsidR="00107CAA" w:rsidRPr="003F4608">
        <w:rPr>
          <w:rFonts w:ascii="Times New Roman" w:hAnsi="Times New Roman" w:cs="Times New Roman"/>
          <w:sz w:val="24"/>
          <w:szCs w:val="24"/>
        </w:rPr>
        <w:t>A.Caune</w:t>
      </w:r>
      <w:proofErr w:type="spellEnd"/>
      <w:r w:rsidR="00107CAA" w:rsidRPr="003F4608">
        <w:rPr>
          <w:rFonts w:ascii="Times New Roman" w:hAnsi="Times New Roman" w:cs="Times New Roman"/>
          <w:sz w:val="24"/>
          <w:szCs w:val="24"/>
        </w:rPr>
        <w:t xml:space="preserve">, tālrunis: 26357666, e-pasta adrese: </w:t>
      </w:r>
      <w:hyperlink r:id="rId9" w:history="1">
        <w:r w:rsidR="004658BF" w:rsidRPr="003F4608">
          <w:rPr>
            <w:rStyle w:val="Hyperlink"/>
            <w:rFonts w:ascii="Times New Roman" w:hAnsi="Times New Roman" w:cs="Times New Roman"/>
            <w:sz w:val="24"/>
            <w:szCs w:val="24"/>
          </w:rPr>
          <w:t>agnese.caune@stradini.lv</w:t>
        </w:r>
      </w:hyperlink>
    </w:p>
    <w:p w14:paraId="1019A38C" w14:textId="70DA7CE8" w:rsidR="004320AF" w:rsidRPr="003F4608" w:rsidRDefault="00EE4632" w:rsidP="004320AF">
      <w:pPr>
        <w:pStyle w:val="ListParagraph"/>
        <w:spacing w:after="0" w:line="240" w:lineRule="auto"/>
        <w:ind w:left="567"/>
        <w:jc w:val="both"/>
        <w:rPr>
          <w:rFonts w:ascii="Times New Roman" w:hAnsi="Times New Roman" w:cs="Times New Roman"/>
          <w:sz w:val="24"/>
          <w:szCs w:val="24"/>
        </w:rPr>
      </w:pPr>
      <w:r w:rsidRPr="003F4608">
        <w:rPr>
          <w:rFonts w:ascii="Times New Roman" w:hAnsi="Times New Roman" w:cs="Times New Roman"/>
          <w:sz w:val="24"/>
          <w:szCs w:val="24"/>
          <w:u w:val="single"/>
        </w:rPr>
        <w:t>Par nomas objektu:</w:t>
      </w:r>
      <w:r w:rsidRPr="003F4608">
        <w:rPr>
          <w:rFonts w:ascii="Times New Roman" w:hAnsi="Times New Roman" w:cs="Times New Roman"/>
          <w:sz w:val="24"/>
          <w:szCs w:val="24"/>
        </w:rPr>
        <w:t xml:space="preserve"> </w:t>
      </w:r>
      <w:r w:rsidR="00BE3B0F" w:rsidRPr="003F4608">
        <w:rPr>
          <w:rFonts w:ascii="Times New Roman" w:hAnsi="Times New Roman" w:cs="Times New Roman"/>
          <w:sz w:val="24"/>
          <w:szCs w:val="24"/>
        </w:rPr>
        <w:t xml:space="preserve">Dace Pokšāne, tālrunis: 26566524, e-pasta adrese: </w:t>
      </w:r>
      <w:hyperlink r:id="rId10" w:history="1">
        <w:r w:rsidR="004320AF" w:rsidRPr="003F4608">
          <w:rPr>
            <w:rStyle w:val="Hyperlink"/>
            <w:rFonts w:ascii="Times New Roman" w:hAnsi="Times New Roman" w:cs="Times New Roman"/>
            <w:sz w:val="24"/>
            <w:szCs w:val="24"/>
          </w:rPr>
          <w:t>dace.poksane@stradini.lv</w:t>
        </w:r>
      </w:hyperlink>
      <w:r w:rsidRPr="003F4608">
        <w:rPr>
          <w:rFonts w:ascii="Times New Roman" w:hAnsi="Times New Roman" w:cs="Times New Roman"/>
          <w:sz w:val="24"/>
          <w:szCs w:val="24"/>
        </w:rPr>
        <w:t>.</w:t>
      </w:r>
    </w:p>
    <w:p w14:paraId="67E9DC8E" w14:textId="37D527F7" w:rsidR="00814713" w:rsidRPr="003F4608" w:rsidRDefault="00814713" w:rsidP="004320AF">
      <w:pPr>
        <w:pStyle w:val="ListParagraph"/>
        <w:numPr>
          <w:ilvl w:val="1"/>
          <w:numId w:val="1"/>
        </w:numPr>
        <w:spacing w:after="0" w:line="240" w:lineRule="auto"/>
        <w:ind w:left="567" w:hanging="567"/>
        <w:jc w:val="both"/>
        <w:rPr>
          <w:rFonts w:ascii="Times New Roman" w:hAnsi="Times New Roman" w:cs="Times New Roman"/>
          <w:sz w:val="24"/>
          <w:szCs w:val="24"/>
        </w:rPr>
      </w:pPr>
      <w:r w:rsidRPr="003F4608">
        <w:rPr>
          <w:rFonts w:ascii="Times New Roman" w:hAnsi="Times New Roman" w:cs="Times New Roman"/>
          <w:b/>
          <w:bCs/>
          <w:sz w:val="24"/>
          <w:szCs w:val="24"/>
        </w:rPr>
        <w:t>Izsoles mērķis</w:t>
      </w:r>
      <w:r w:rsidR="008F750E" w:rsidRPr="003F4608">
        <w:rPr>
          <w:rFonts w:ascii="Times New Roman" w:hAnsi="Times New Roman" w:cs="Times New Roman"/>
          <w:b/>
          <w:bCs/>
          <w:sz w:val="24"/>
          <w:szCs w:val="24"/>
        </w:rPr>
        <w:t>:</w:t>
      </w:r>
      <w:r w:rsidRPr="003F4608">
        <w:rPr>
          <w:rFonts w:ascii="Times New Roman" w:hAnsi="Times New Roman" w:cs="Times New Roman"/>
          <w:sz w:val="24"/>
          <w:szCs w:val="24"/>
        </w:rPr>
        <w:t xml:space="preserve"> noteikt Nomas objekta nomnieku,</w:t>
      </w:r>
      <w:r w:rsidR="00A80967" w:rsidRPr="003F4608">
        <w:rPr>
          <w:rFonts w:ascii="Times New Roman" w:hAnsi="Times New Roman" w:cs="Times New Roman"/>
          <w:sz w:val="24"/>
          <w:szCs w:val="24"/>
        </w:rPr>
        <w:t xml:space="preserve"> turpmāk tekstā – </w:t>
      </w:r>
      <w:r w:rsidR="00A80967" w:rsidRPr="003F4608">
        <w:rPr>
          <w:rFonts w:ascii="Times New Roman" w:hAnsi="Times New Roman" w:cs="Times New Roman"/>
          <w:b/>
          <w:bCs/>
          <w:sz w:val="24"/>
          <w:szCs w:val="24"/>
        </w:rPr>
        <w:t>Izsoles dalībnieks</w:t>
      </w:r>
      <w:r w:rsidR="00A80967" w:rsidRPr="003F4608">
        <w:rPr>
          <w:rFonts w:ascii="Times New Roman" w:hAnsi="Times New Roman" w:cs="Times New Roman"/>
          <w:sz w:val="24"/>
          <w:szCs w:val="24"/>
        </w:rPr>
        <w:t>,</w:t>
      </w:r>
      <w:r w:rsidRPr="003F4608">
        <w:rPr>
          <w:rFonts w:ascii="Times New Roman" w:hAnsi="Times New Roman" w:cs="Times New Roman"/>
          <w:sz w:val="24"/>
          <w:szCs w:val="24"/>
        </w:rPr>
        <w:t xml:space="preserve"> kurš piedāvā finansiāli izdevīgāko piedāvājumu nomas tiesības nodibināšanai.</w:t>
      </w:r>
    </w:p>
    <w:p w14:paraId="270654A9" w14:textId="6F1FE28E" w:rsidR="00D94296" w:rsidRPr="003F4608" w:rsidRDefault="008F38AC" w:rsidP="004320AF">
      <w:pPr>
        <w:pStyle w:val="ListParagraph"/>
        <w:numPr>
          <w:ilvl w:val="1"/>
          <w:numId w:val="1"/>
        </w:numPr>
        <w:spacing w:after="0" w:line="240" w:lineRule="auto"/>
        <w:ind w:left="567" w:hanging="567"/>
        <w:jc w:val="both"/>
        <w:rPr>
          <w:rFonts w:ascii="Times New Roman" w:hAnsi="Times New Roman" w:cs="Times New Roman"/>
          <w:sz w:val="24"/>
          <w:szCs w:val="24"/>
        </w:rPr>
      </w:pPr>
      <w:r w:rsidRPr="003F4608">
        <w:rPr>
          <w:rFonts w:ascii="Times New Roman" w:hAnsi="Times New Roman" w:cs="Times New Roman"/>
          <w:b/>
          <w:sz w:val="24"/>
          <w:szCs w:val="24"/>
        </w:rPr>
        <w:t>N</w:t>
      </w:r>
      <w:r w:rsidR="00EE4632" w:rsidRPr="003F4608">
        <w:rPr>
          <w:rFonts w:ascii="Times New Roman" w:hAnsi="Times New Roman" w:cs="Times New Roman"/>
          <w:b/>
          <w:sz w:val="24"/>
          <w:szCs w:val="24"/>
        </w:rPr>
        <w:t>odrošinājum</w:t>
      </w:r>
      <w:r w:rsidRPr="003F4608">
        <w:rPr>
          <w:rFonts w:ascii="Times New Roman" w:hAnsi="Times New Roman" w:cs="Times New Roman"/>
          <w:b/>
          <w:sz w:val="24"/>
          <w:szCs w:val="24"/>
        </w:rPr>
        <w:t>a nauda</w:t>
      </w:r>
      <w:r w:rsidR="00EE4632" w:rsidRPr="003F4608">
        <w:rPr>
          <w:rFonts w:ascii="Times New Roman" w:hAnsi="Times New Roman" w:cs="Times New Roman"/>
          <w:b/>
          <w:sz w:val="24"/>
          <w:szCs w:val="24"/>
        </w:rPr>
        <w:t>:</w:t>
      </w:r>
      <w:r w:rsidR="00EE4632" w:rsidRPr="003F4608">
        <w:rPr>
          <w:rFonts w:ascii="Times New Roman" w:hAnsi="Times New Roman" w:cs="Times New Roman"/>
          <w:sz w:val="24"/>
          <w:szCs w:val="24"/>
        </w:rPr>
        <w:t xml:space="preserve"> izsoles drošības nauda EUR </w:t>
      </w:r>
      <w:r w:rsidR="006F23D9" w:rsidRPr="003F4608">
        <w:rPr>
          <w:rFonts w:ascii="Times New Roman" w:hAnsi="Times New Roman" w:cs="Times New Roman"/>
          <w:sz w:val="24"/>
          <w:szCs w:val="24"/>
        </w:rPr>
        <w:t>500,00</w:t>
      </w:r>
      <w:r w:rsidRPr="003F4608">
        <w:rPr>
          <w:rFonts w:ascii="Times New Roman" w:hAnsi="Times New Roman" w:cs="Times New Roman"/>
          <w:sz w:val="24"/>
          <w:szCs w:val="24"/>
        </w:rPr>
        <w:t xml:space="preserve">, ko </w:t>
      </w:r>
      <w:r w:rsidR="001E12D9" w:rsidRPr="003F4608">
        <w:rPr>
          <w:rFonts w:ascii="Times New Roman" w:hAnsi="Times New Roman" w:cs="Times New Roman"/>
          <w:sz w:val="24"/>
          <w:szCs w:val="24"/>
        </w:rPr>
        <w:t>dalībnieks</w:t>
      </w:r>
      <w:r w:rsidRPr="003F4608">
        <w:rPr>
          <w:rFonts w:ascii="Times New Roman" w:hAnsi="Times New Roman" w:cs="Times New Roman"/>
          <w:sz w:val="24"/>
          <w:szCs w:val="24"/>
        </w:rPr>
        <w:t xml:space="preserve"> (izsoles dalībnieks)</w:t>
      </w:r>
      <w:r w:rsidR="00EE4632" w:rsidRPr="003F4608">
        <w:rPr>
          <w:rFonts w:ascii="Times New Roman" w:hAnsi="Times New Roman" w:cs="Times New Roman"/>
          <w:sz w:val="24"/>
          <w:szCs w:val="24"/>
        </w:rPr>
        <w:t xml:space="preserve"> </w:t>
      </w:r>
      <w:r w:rsidRPr="003F4608">
        <w:rPr>
          <w:rFonts w:ascii="Times New Roman" w:hAnsi="Times New Roman" w:cs="Times New Roman"/>
          <w:sz w:val="24"/>
          <w:szCs w:val="24"/>
        </w:rPr>
        <w:t xml:space="preserve"> samaksā </w:t>
      </w:r>
      <w:r w:rsidR="00EE4632" w:rsidRPr="003F4608">
        <w:rPr>
          <w:rFonts w:ascii="Times New Roman" w:hAnsi="Times New Roman" w:cs="Times New Roman"/>
          <w:sz w:val="24"/>
          <w:szCs w:val="24"/>
        </w:rPr>
        <w:t>līdz pieteikuma par piedalīšanos izsolē iesniegšanai VSIA „Paula Stradiņa klīniskā universitātes slimnīca”, vienotais reģistrācijas numurs 40003457109, kontā: AS “Swedbank”, konta numurs: LV74 HABA 0551 0276 7336 7, kods HABALV22, ar norādi</w:t>
      </w:r>
      <w:r w:rsidR="00EE4632" w:rsidRPr="006D1F18">
        <w:rPr>
          <w:rFonts w:ascii="Times New Roman" w:hAnsi="Times New Roman" w:cs="Times New Roman"/>
          <w:sz w:val="24"/>
          <w:szCs w:val="24"/>
        </w:rPr>
        <w:t>: izsoles Nr.</w:t>
      </w:r>
      <w:r w:rsidR="003F4608" w:rsidRPr="006D1F18">
        <w:rPr>
          <w:rFonts w:ascii="Times New Roman" w:hAnsi="Times New Roman" w:cs="Times New Roman"/>
          <w:sz w:val="24"/>
          <w:szCs w:val="24"/>
        </w:rPr>
        <w:t>2026/1-n</w:t>
      </w:r>
      <w:r w:rsidR="00EE4632" w:rsidRPr="006D1F18">
        <w:rPr>
          <w:rFonts w:ascii="Times New Roman" w:hAnsi="Times New Roman" w:cs="Times New Roman"/>
          <w:sz w:val="24"/>
          <w:szCs w:val="24"/>
        </w:rPr>
        <w:t xml:space="preserve"> drošības nauda).</w:t>
      </w:r>
    </w:p>
    <w:p w14:paraId="38EAA8B1" w14:textId="77777777" w:rsidR="00D94296" w:rsidRPr="003F4608" w:rsidRDefault="00D94296" w:rsidP="00D94296">
      <w:pPr>
        <w:pStyle w:val="ListParagraph"/>
        <w:spacing w:after="240"/>
        <w:ind w:left="425"/>
        <w:rPr>
          <w:rFonts w:ascii="Times New Roman" w:hAnsi="Times New Roman" w:cs="Times New Roman"/>
          <w:sz w:val="24"/>
          <w:szCs w:val="24"/>
        </w:rPr>
      </w:pPr>
    </w:p>
    <w:p w14:paraId="1D566B37" w14:textId="77777777" w:rsidR="00D94296" w:rsidRPr="003F4608" w:rsidRDefault="00EE4632" w:rsidP="00D94296">
      <w:pPr>
        <w:pStyle w:val="ListParagraph"/>
        <w:numPr>
          <w:ilvl w:val="0"/>
          <w:numId w:val="1"/>
        </w:numPr>
        <w:spacing w:before="120" w:after="240" w:line="240" w:lineRule="auto"/>
        <w:ind w:left="357" w:hanging="357"/>
        <w:jc w:val="center"/>
        <w:rPr>
          <w:rFonts w:ascii="Times New Roman" w:hAnsi="Times New Roman" w:cs="Times New Roman"/>
          <w:b/>
          <w:sz w:val="24"/>
          <w:szCs w:val="24"/>
        </w:rPr>
      </w:pPr>
      <w:r w:rsidRPr="003F4608">
        <w:rPr>
          <w:rFonts w:ascii="Times New Roman" w:hAnsi="Times New Roman" w:cs="Times New Roman"/>
          <w:b/>
          <w:sz w:val="24"/>
          <w:szCs w:val="24"/>
        </w:rPr>
        <w:t>Nomas/Izsoles objekts</w:t>
      </w:r>
    </w:p>
    <w:p w14:paraId="178ECB00" w14:textId="2B00F8C3" w:rsidR="001163B3" w:rsidRPr="003F4608" w:rsidRDefault="00EE4632" w:rsidP="00637594">
      <w:pPr>
        <w:pStyle w:val="ListParagraph"/>
        <w:numPr>
          <w:ilvl w:val="1"/>
          <w:numId w:val="1"/>
        </w:numPr>
        <w:spacing w:after="0" w:line="240" w:lineRule="auto"/>
        <w:ind w:left="567" w:hanging="567"/>
        <w:jc w:val="both"/>
        <w:rPr>
          <w:rFonts w:ascii="Times New Roman" w:eastAsia="Times New Roman" w:hAnsi="Times New Roman" w:cs="Times New Roman"/>
          <w:sz w:val="24"/>
          <w:szCs w:val="24"/>
          <w:lang w:eastAsia="lv-LV"/>
        </w:rPr>
      </w:pPr>
      <w:r w:rsidRPr="003F4608">
        <w:rPr>
          <w:rFonts w:ascii="Times New Roman" w:hAnsi="Times New Roman" w:cs="Times New Roman"/>
          <w:b/>
          <w:sz w:val="24"/>
          <w:szCs w:val="24"/>
        </w:rPr>
        <w:t>Nomas/Izsoles objekts</w:t>
      </w:r>
      <w:r w:rsidR="00C2004D" w:rsidRPr="003F4608">
        <w:rPr>
          <w:rFonts w:ascii="Times New Roman" w:hAnsi="Times New Roman" w:cs="Times New Roman"/>
          <w:b/>
          <w:sz w:val="24"/>
          <w:szCs w:val="24"/>
        </w:rPr>
        <w:t>:</w:t>
      </w:r>
      <w:r w:rsidRPr="003F4608">
        <w:rPr>
          <w:rFonts w:ascii="Times New Roman" w:hAnsi="Times New Roman" w:cs="Times New Roman"/>
          <w:sz w:val="24"/>
          <w:szCs w:val="24"/>
        </w:rPr>
        <w:t xml:space="preserve"> </w:t>
      </w:r>
      <w:r w:rsidR="00666A87" w:rsidRPr="003F4608">
        <w:rPr>
          <w:rFonts w:ascii="Times New Roman" w:hAnsi="Times New Roman" w:cs="Times New Roman"/>
          <w:sz w:val="24"/>
          <w:szCs w:val="24"/>
        </w:rPr>
        <w:t xml:space="preserve">Slimnīca rīko izsoli - </w:t>
      </w:r>
      <w:r w:rsidRPr="003F4608">
        <w:rPr>
          <w:rFonts w:ascii="Times New Roman" w:hAnsi="Times New Roman" w:cs="Times New Roman"/>
          <w:sz w:val="24"/>
          <w:szCs w:val="24"/>
        </w:rPr>
        <w:t>nomas tiesības uz</w:t>
      </w:r>
      <w:r w:rsidR="00637594" w:rsidRPr="003F4608">
        <w:rPr>
          <w:rFonts w:ascii="Times New Roman" w:hAnsi="Times New Roman" w:cs="Times New Roman"/>
          <w:sz w:val="24"/>
          <w:szCs w:val="24"/>
        </w:rPr>
        <w:t xml:space="preserve"> nekustamo īpašumu</w:t>
      </w:r>
      <w:r w:rsidR="00C2004D" w:rsidRPr="003F4608">
        <w:rPr>
          <w:rFonts w:ascii="Times New Roman" w:hAnsi="Times New Roman" w:cs="Times New Roman"/>
          <w:sz w:val="24"/>
          <w:szCs w:val="24"/>
        </w:rPr>
        <w:t xml:space="preserve"> </w:t>
      </w:r>
      <w:r w:rsidR="001163B3" w:rsidRPr="003F4608">
        <w:rPr>
          <w:rFonts w:ascii="Times New Roman" w:eastAsia="Times New Roman" w:hAnsi="Times New Roman" w:cs="Times New Roman"/>
          <w:sz w:val="24"/>
          <w:szCs w:val="24"/>
          <w:lang w:eastAsia="lv-LV"/>
        </w:rPr>
        <w:t>Pilsoņu ielā 13</w:t>
      </w:r>
      <w:r w:rsidR="00DA18C9">
        <w:rPr>
          <w:rFonts w:ascii="Times New Roman" w:eastAsia="Times New Roman" w:hAnsi="Times New Roman" w:cs="Times New Roman"/>
          <w:sz w:val="24"/>
          <w:szCs w:val="24"/>
          <w:lang w:eastAsia="lv-LV"/>
        </w:rPr>
        <w:t>A</w:t>
      </w:r>
      <w:r w:rsidR="00637594" w:rsidRPr="003F4608">
        <w:rPr>
          <w:rFonts w:ascii="Times New Roman" w:eastAsia="Times New Roman" w:hAnsi="Times New Roman" w:cs="Times New Roman"/>
          <w:sz w:val="24"/>
          <w:szCs w:val="24"/>
          <w:lang w:eastAsia="lv-LV"/>
        </w:rPr>
        <w:t xml:space="preserve">, korpuss 26 (kadastra apzīmējums: 0100 056 0115 026) ar kopējo platību </w:t>
      </w:r>
      <w:r w:rsidR="006F23D9" w:rsidRPr="003F4608">
        <w:rPr>
          <w:rFonts w:ascii="Times New Roman" w:eastAsia="Times New Roman" w:hAnsi="Times New Roman" w:cs="Times New Roman"/>
          <w:sz w:val="24"/>
          <w:szCs w:val="24"/>
          <w:lang w:eastAsia="lv-LV"/>
        </w:rPr>
        <w:t>16,2</w:t>
      </w:r>
      <w:r w:rsidR="00637594" w:rsidRPr="003F4608">
        <w:rPr>
          <w:rFonts w:ascii="Times New Roman" w:eastAsia="Times New Roman" w:hAnsi="Times New Roman" w:cs="Times New Roman"/>
          <w:sz w:val="24"/>
          <w:szCs w:val="24"/>
          <w:lang w:eastAsia="lv-LV"/>
        </w:rPr>
        <w:t xml:space="preserve"> </w:t>
      </w:r>
      <w:proofErr w:type="spellStart"/>
      <w:r w:rsidR="00637594" w:rsidRPr="003F4608">
        <w:rPr>
          <w:rFonts w:ascii="Times New Roman" w:eastAsia="Times New Roman" w:hAnsi="Times New Roman" w:cs="Times New Roman"/>
          <w:sz w:val="24"/>
          <w:szCs w:val="24"/>
          <w:lang w:eastAsia="lv-LV"/>
        </w:rPr>
        <w:t>kv.m</w:t>
      </w:r>
      <w:proofErr w:type="spellEnd"/>
      <w:r w:rsidR="00637594" w:rsidRPr="003F4608">
        <w:rPr>
          <w:rFonts w:ascii="Times New Roman" w:eastAsia="Times New Roman" w:hAnsi="Times New Roman" w:cs="Times New Roman"/>
          <w:sz w:val="24"/>
          <w:szCs w:val="24"/>
          <w:lang w:eastAsia="lv-LV"/>
        </w:rPr>
        <w:t xml:space="preserve">., </w:t>
      </w:r>
      <w:r w:rsidR="001163B3" w:rsidRPr="003F4608">
        <w:rPr>
          <w:rFonts w:ascii="Times New Roman" w:eastAsia="Times New Roman" w:hAnsi="Times New Roman" w:cs="Times New Roman"/>
          <w:sz w:val="24"/>
          <w:szCs w:val="24"/>
          <w:lang w:eastAsia="lv-LV"/>
        </w:rPr>
        <w:t>kura īpašuma tiesības reģistrētas Rīgas pilsētas</w:t>
      </w:r>
      <w:r w:rsidR="008C1DF7" w:rsidRPr="003F4608">
        <w:rPr>
          <w:rFonts w:ascii="Times New Roman" w:eastAsia="Times New Roman" w:hAnsi="Times New Roman" w:cs="Times New Roman"/>
          <w:sz w:val="24"/>
          <w:szCs w:val="24"/>
          <w:lang w:eastAsia="lv-LV"/>
        </w:rPr>
        <w:t xml:space="preserve"> </w:t>
      </w:r>
      <w:r w:rsidR="001163B3" w:rsidRPr="003F4608">
        <w:rPr>
          <w:rFonts w:ascii="Times New Roman" w:eastAsia="Times New Roman" w:hAnsi="Times New Roman" w:cs="Times New Roman"/>
          <w:sz w:val="24"/>
          <w:szCs w:val="24"/>
          <w:lang w:eastAsia="lv-LV"/>
        </w:rPr>
        <w:t>zemesgrāmatas nodalījumā Nr. 17388 ar kadastra Nr. 0100 056 0115</w:t>
      </w:r>
      <w:r w:rsidR="008C1DF7" w:rsidRPr="003F4608">
        <w:rPr>
          <w:rFonts w:ascii="Times New Roman" w:eastAsia="Times New Roman" w:hAnsi="Times New Roman" w:cs="Times New Roman"/>
          <w:sz w:val="24"/>
          <w:szCs w:val="24"/>
          <w:lang w:eastAsia="lv-LV"/>
        </w:rPr>
        <w:t>, turpmāk tekstā</w:t>
      </w:r>
      <w:r w:rsidR="00C2004D" w:rsidRPr="003F4608">
        <w:rPr>
          <w:rFonts w:ascii="Times New Roman" w:eastAsia="Times New Roman" w:hAnsi="Times New Roman" w:cs="Times New Roman"/>
          <w:sz w:val="24"/>
          <w:szCs w:val="24"/>
          <w:lang w:eastAsia="lv-LV"/>
        </w:rPr>
        <w:t xml:space="preserve"> </w:t>
      </w:r>
      <w:r w:rsidR="008C1DF7" w:rsidRPr="003F4608">
        <w:rPr>
          <w:rFonts w:ascii="Times New Roman" w:eastAsia="Times New Roman" w:hAnsi="Times New Roman" w:cs="Times New Roman"/>
          <w:sz w:val="24"/>
          <w:szCs w:val="24"/>
          <w:lang w:eastAsia="lv-LV"/>
        </w:rPr>
        <w:t xml:space="preserve">– </w:t>
      </w:r>
      <w:r w:rsidR="008C1DF7" w:rsidRPr="003F4608">
        <w:rPr>
          <w:rFonts w:ascii="Times New Roman" w:eastAsia="Times New Roman" w:hAnsi="Times New Roman" w:cs="Times New Roman"/>
          <w:b/>
          <w:bCs/>
          <w:sz w:val="24"/>
          <w:szCs w:val="24"/>
          <w:lang w:eastAsia="lv-LV"/>
        </w:rPr>
        <w:t>Nomas ob</w:t>
      </w:r>
      <w:r w:rsidR="00C2004D" w:rsidRPr="003F4608">
        <w:rPr>
          <w:rFonts w:ascii="Times New Roman" w:eastAsia="Times New Roman" w:hAnsi="Times New Roman" w:cs="Times New Roman"/>
          <w:b/>
          <w:bCs/>
          <w:sz w:val="24"/>
          <w:szCs w:val="24"/>
          <w:lang w:eastAsia="lv-LV"/>
        </w:rPr>
        <w:t>j</w:t>
      </w:r>
      <w:r w:rsidR="008C1DF7" w:rsidRPr="003F4608">
        <w:rPr>
          <w:rFonts w:ascii="Times New Roman" w:eastAsia="Times New Roman" w:hAnsi="Times New Roman" w:cs="Times New Roman"/>
          <w:b/>
          <w:bCs/>
          <w:sz w:val="24"/>
          <w:szCs w:val="24"/>
          <w:lang w:eastAsia="lv-LV"/>
        </w:rPr>
        <w:t>ekts</w:t>
      </w:r>
      <w:r w:rsidR="00637594" w:rsidRPr="003F4608">
        <w:rPr>
          <w:rFonts w:ascii="Times New Roman" w:eastAsia="Times New Roman" w:hAnsi="Times New Roman" w:cs="Times New Roman"/>
          <w:b/>
          <w:bCs/>
          <w:sz w:val="24"/>
          <w:szCs w:val="24"/>
          <w:lang w:eastAsia="lv-LV"/>
        </w:rPr>
        <w:t xml:space="preserve">, </w:t>
      </w:r>
      <w:r w:rsidR="00637594" w:rsidRPr="003F4608">
        <w:rPr>
          <w:rFonts w:ascii="Times New Roman" w:eastAsia="Times New Roman" w:hAnsi="Times New Roman" w:cs="Times New Roman"/>
          <w:sz w:val="24"/>
          <w:szCs w:val="24"/>
          <w:lang w:eastAsia="lv-LV"/>
        </w:rPr>
        <w:t xml:space="preserve">kura plāns ir pievienots šī </w:t>
      </w:r>
      <w:r w:rsidR="00637594" w:rsidRPr="006D1F18">
        <w:rPr>
          <w:rFonts w:ascii="Times New Roman" w:eastAsia="Times New Roman" w:hAnsi="Times New Roman" w:cs="Times New Roman"/>
          <w:sz w:val="24"/>
          <w:szCs w:val="24"/>
          <w:lang w:eastAsia="lv-LV"/>
        </w:rPr>
        <w:t>nolikuma pielikumā Nr.1.</w:t>
      </w:r>
    </w:p>
    <w:p w14:paraId="07FFBB8B" w14:textId="102620CF" w:rsidR="00C131EE" w:rsidRPr="003F4608" w:rsidRDefault="00EE4632" w:rsidP="004320AF">
      <w:pPr>
        <w:pStyle w:val="ListParagraph"/>
        <w:numPr>
          <w:ilvl w:val="1"/>
          <w:numId w:val="1"/>
        </w:numPr>
        <w:spacing w:after="0" w:line="240" w:lineRule="auto"/>
        <w:ind w:left="567" w:hanging="567"/>
        <w:jc w:val="both"/>
        <w:rPr>
          <w:rFonts w:ascii="Times New Roman" w:hAnsi="Times New Roman" w:cs="Times New Roman"/>
          <w:sz w:val="24"/>
          <w:szCs w:val="24"/>
        </w:rPr>
      </w:pPr>
      <w:r w:rsidRPr="003F4608">
        <w:rPr>
          <w:rFonts w:ascii="Times New Roman" w:hAnsi="Times New Roman" w:cs="Times New Roman"/>
          <w:b/>
          <w:sz w:val="24"/>
          <w:szCs w:val="24"/>
        </w:rPr>
        <w:t xml:space="preserve">Nomas objekta izmantošanas mērķis: </w:t>
      </w:r>
      <w:r w:rsidR="00C131EE" w:rsidRPr="003F4608">
        <w:rPr>
          <w:rFonts w:ascii="Times New Roman" w:hAnsi="Times New Roman" w:cs="Times New Roman"/>
          <w:sz w:val="24"/>
          <w:szCs w:val="24"/>
        </w:rPr>
        <w:t xml:space="preserve">saimnieciskās darbības veikšana – </w:t>
      </w:r>
      <w:r w:rsidR="003F4608" w:rsidRPr="003F4608">
        <w:rPr>
          <w:rFonts w:ascii="Times New Roman" w:hAnsi="Times New Roman" w:cs="Times New Roman"/>
          <w:sz w:val="24"/>
          <w:szCs w:val="24"/>
        </w:rPr>
        <w:t>konditoreja.</w:t>
      </w:r>
    </w:p>
    <w:p w14:paraId="452F49D2" w14:textId="00977BD0" w:rsidR="004320AF" w:rsidRPr="003F4608" w:rsidRDefault="00EE4632" w:rsidP="004320AF">
      <w:pPr>
        <w:pStyle w:val="ListParagraph"/>
        <w:numPr>
          <w:ilvl w:val="1"/>
          <w:numId w:val="1"/>
        </w:numPr>
        <w:spacing w:after="0" w:line="240" w:lineRule="auto"/>
        <w:ind w:left="567" w:hanging="567"/>
        <w:jc w:val="both"/>
        <w:rPr>
          <w:rFonts w:ascii="Times New Roman" w:hAnsi="Times New Roman" w:cs="Times New Roman"/>
          <w:sz w:val="24"/>
          <w:szCs w:val="24"/>
        </w:rPr>
      </w:pPr>
      <w:r w:rsidRPr="003F4608">
        <w:rPr>
          <w:rFonts w:ascii="Times New Roman" w:hAnsi="Times New Roman" w:cs="Times New Roman"/>
          <w:b/>
          <w:sz w:val="24"/>
          <w:szCs w:val="24"/>
        </w:rPr>
        <w:t>Nosacītā nomas maksa (izsoles sākumcena):</w:t>
      </w:r>
      <w:r w:rsidRPr="003F4608">
        <w:rPr>
          <w:rFonts w:ascii="Times New Roman" w:hAnsi="Times New Roman" w:cs="Times New Roman"/>
          <w:sz w:val="24"/>
          <w:szCs w:val="24"/>
        </w:rPr>
        <w:t xml:space="preserve"> </w:t>
      </w:r>
      <w:r w:rsidR="006F23D9" w:rsidRPr="003F4608">
        <w:rPr>
          <w:rFonts w:ascii="Times New Roman" w:eastAsia="Times New Roman" w:hAnsi="Times New Roman" w:cs="Times New Roman"/>
          <w:sz w:val="24"/>
          <w:szCs w:val="24"/>
          <w:lang w:eastAsia="lv-LV"/>
        </w:rPr>
        <w:t>567,00</w:t>
      </w:r>
      <w:r w:rsidR="001163B3" w:rsidRPr="003F4608">
        <w:rPr>
          <w:rFonts w:ascii="Times New Roman" w:eastAsia="Times New Roman" w:hAnsi="Times New Roman" w:cs="Times New Roman"/>
          <w:sz w:val="24"/>
          <w:szCs w:val="24"/>
          <w:lang w:eastAsia="lv-LV"/>
        </w:rPr>
        <w:t xml:space="preserve"> EUR</w:t>
      </w:r>
      <w:r w:rsidR="00ED5A1D" w:rsidRPr="003F4608">
        <w:rPr>
          <w:rFonts w:ascii="Times New Roman" w:eastAsia="Times New Roman" w:hAnsi="Times New Roman" w:cs="Times New Roman"/>
          <w:sz w:val="24"/>
          <w:szCs w:val="24"/>
          <w:lang w:eastAsia="lv-LV"/>
        </w:rPr>
        <w:t>/</w:t>
      </w:r>
      <w:r w:rsidR="001163B3" w:rsidRPr="003F4608">
        <w:rPr>
          <w:rFonts w:ascii="Times New Roman" w:eastAsia="Times New Roman" w:hAnsi="Times New Roman" w:cs="Times New Roman"/>
          <w:sz w:val="24"/>
          <w:szCs w:val="24"/>
          <w:lang w:eastAsia="lv-LV"/>
        </w:rPr>
        <w:t>mēnesī</w:t>
      </w:r>
      <w:r w:rsidRPr="003F4608">
        <w:rPr>
          <w:rFonts w:ascii="Times New Roman" w:hAnsi="Times New Roman" w:cs="Times New Roman"/>
          <w:sz w:val="24"/>
          <w:szCs w:val="24"/>
        </w:rPr>
        <w:t xml:space="preserve"> par </w:t>
      </w:r>
      <w:r w:rsidR="001163B3" w:rsidRPr="003F4608">
        <w:rPr>
          <w:rFonts w:ascii="Times New Roman" w:hAnsi="Times New Roman" w:cs="Times New Roman"/>
          <w:sz w:val="24"/>
          <w:szCs w:val="24"/>
        </w:rPr>
        <w:t>visu</w:t>
      </w:r>
      <w:r w:rsidR="00C02F8C" w:rsidRPr="003F4608">
        <w:rPr>
          <w:rFonts w:ascii="Times New Roman" w:hAnsi="Times New Roman" w:cs="Times New Roman"/>
          <w:sz w:val="24"/>
          <w:szCs w:val="24"/>
        </w:rPr>
        <w:t xml:space="preserve"> Nomas objektu</w:t>
      </w:r>
      <w:r w:rsidR="00ED5A1D" w:rsidRPr="003F4608">
        <w:rPr>
          <w:rFonts w:ascii="Times New Roman" w:hAnsi="Times New Roman" w:cs="Times New Roman"/>
          <w:sz w:val="24"/>
          <w:szCs w:val="24"/>
        </w:rPr>
        <w:t xml:space="preserve">, jeb </w:t>
      </w:r>
      <w:r w:rsidR="006F23D9" w:rsidRPr="003F4608">
        <w:rPr>
          <w:rFonts w:ascii="Times New Roman" w:hAnsi="Times New Roman" w:cs="Times New Roman"/>
          <w:sz w:val="24"/>
          <w:szCs w:val="24"/>
        </w:rPr>
        <w:t>35,00</w:t>
      </w:r>
      <w:r w:rsidR="00ED5A1D" w:rsidRPr="003F4608">
        <w:rPr>
          <w:rFonts w:ascii="Times New Roman" w:hAnsi="Times New Roman" w:cs="Times New Roman"/>
          <w:sz w:val="24"/>
          <w:szCs w:val="24"/>
        </w:rPr>
        <w:t xml:space="preserve"> EUR/mēnesī par 1 m</w:t>
      </w:r>
      <w:r w:rsidR="00ED5A1D" w:rsidRPr="003F4608">
        <w:rPr>
          <w:rFonts w:ascii="Times New Roman" w:hAnsi="Times New Roman" w:cs="Times New Roman"/>
          <w:sz w:val="24"/>
          <w:szCs w:val="24"/>
          <w:vertAlign w:val="superscript"/>
        </w:rPr>
        <w:t xml:space="preserve">2 </w:t>
      </w:r>
      <w:r w:rsidR="00ED5A1D" w:rsidRPr="003F4608">
        <w:rPr>
          <w:rFonts w:ascii="Times New Roman" w:hAnsi="Times New Roman" w:cs="Times New Roman"/>
          <w:sz w:val="24"/>
          <w:szCs w:val="24"/>
        </w:rPr>
        <w:t xml:space="preserve">bez pievienotās vērtības nodokļa (turpmāk – </w:t>
      </w:r>
      <w:r w:rsidR="00ED5A1D" w:rsidRPr="003F4608">
        <w:rPr>
          <w:rFonts w:ascii="Times New Roman" w:hAnsi="Times New Roman" w:cs="Times New Roman"/>
          <w:b/>
          <w:bCs/>
          <w:sz w:val="24"/>
          <w:szCs w:val="24"/>
        </w:rPr>
        <w:t>PVN</w:t>
      </w:r>
      <w:r w:rsidR="00ED5A1D" w:rsidRPr="003F4608">
        <w:rPr>
          <w:rFonts w:ascii="Times New Roman" w:hAnsi="Times New Roman" w:cs="Times New Roman"/>
          <w:sz w:val="24"/>
          <w:szCs w:val="24"/>
        </w:rPr>
        <w:t>)</w:t>
      </w:r>
      <w:r w:rsidRPr="003F4608">
        <w:rPr>
          <w:rFonts w:ascii="Times New Roman" w:hAnsi="Times New Roman" w:cs="Times New Roman"/>
          <w:sz w:val="24"/>
          <w:szCs w:val="24"/>
        </w:rPr>
        <w:t xml:space="preserve">. PVN tiek aprēķināts saskaņā ar Latvijas Republikas normatīvajos aktos noteikto likmi. </w:t>
      </w:r>
    </w:p>
    <w:p w14:paraId="7BF0C3BC" w14:textId="6E1FFC33" w:rsidR="004320AF" w:rsidRPr="003F4608" w:rsidRDefault="00EE4632" w:rsidP="004320AF">
      <w:pPr>
        <w:pStyle w:val="ListParagraph"/>
        <w:numPr>
          <w:ilvl w:val="1"/>
          <w:numId w:val="1"/>
        </w:numPr>
        <w:spacing w:after="0" w:line="240" w:lineRule="auto"/>
        <w:ind w:left="567" w:hanging="567"/>
        <w:jc w:val="both"/>
        <w:rPr>
          <w:rFonts w:ascii="Times New Roman" w:hAnsi="Times New Roman" w:cs="Times New Roman"/>
          <w:sz w:val="24"/>
          <w:szCs w:val="24"/>
        </w:rPr>
      </w:pPr>
      <w:r w:rsidRPr="003F4608">
        <w:rPr>
          <w:rFonts w:ascii="Times New Roman" w:hAnsi="Times New Roman" w:cs="Times New Roman"/>
          <w:b/>
          <w:sz w:val="24"/>
          <w:szCs w:val="24"/>
        </w:rPr>
        <w:t>Izsoles solis:</w:t>
      </w:r>
      <w:r w:rsidRPr="003F4608">
        <w:rPr>
          <w:rFonts w:ascii="Times New Roman" w:hAnsi="Times New Roman" w:cs="Times New Roman"/>
          <w:sz w:val="24"/>
          <w:szCs w:val="24"/>
        </w:rPr>
        <w:t xml:space="preserve"> </w:t>
      </w:r>
      <w:r w:rsidR="00830DE0" w:rsidRPr="003F4608">
        <w:rPr>
          <w:rFonts w:ascii="Times New Roman" w:hAnsi="Times New Roman" w:cs="Times New Roman"/>
          <w:sz w:val="24"/>
          <w:szCs w:val="24"/>
        </w:rPr>
        <w:t>10 EUR</w:t>
      </w:r>
      <w:r w:rsidRPr="003F4608">
        <w:rPr>
          <w:rFonts w:ascii="Times New Roman" w:hAnsi="Times New Roman" w:cs="Times New Roman"/>
          <w:sz w:val="24"/>
          <w:szCs w:val="24"/>
        </w:rPr>
        <w:t>.</w:t>
      </w:r>
    </w:p>
    <w:p w14:paraId="06326FE4" w14:textId="654C54C5" w:rsidR="000A1589" w:rsidRPr="003F4608" w:rsidRDefault="00EE4632" w:rsidP="000A1589">
      <w:pPr>
        <w:pStyle w:val="ListParagraph"/>
        <w:numPr>
          <w:ilvl w:val="1"/>
          <w:numId w:val="1"/>
        </w:numPr>
        <w:spacing w:after="0" w:line="240" w:lineRule="auto"/>
        <w:ind w:left="567" w:hanging="567"/>
        <w:jc w:val="both"/>
        <w:rPr>
          <w:rFonts w:ascii="Times New Roman" w:hAnsi="Times New Roman" w:cs="Times New Roman"/>
          <w:sz w:val="24"/>
          <w:szCs w:val="24"/>
        </w:rPr>
      </w:pPr>
      <w:r w:rsidRPr="003F4608">
        <w:rPr>
          <w:rFonts w:ascii="Times New Roman" w:hAnsi="Times New Roman" w:cs="Times New Roman"/>
          <w:b/>
          <w:sz w:val="24"/>
          <w:szCs w:val="24"/>
        </w:rPr>
        <w:lastRenderedPageBreak/>
        <w:t xml:space="preserve">Nomas </w:t>
      </w:r>
      <w:r w:rsidRPr="00711379">
        <w:rPr>
          <w:rFonts w:ascii="Times New Roman" w:hAnsi="Times New Roman" w:cs="Times New Roman"/>
          <w:b/>
          <w:sz w:val="24"/>
          <w:szCs w:val="24"/>
        </w:rPr>
        <w:t>līguma termiņš:</w:t>
      </w:r>
      <w:r w:rsidRPr="00711379">
        <w:rPr>
          <w:rFonts w:ascii="Times New Roman" w:hAnsi="Times New Roman" w:cs="Times New Roman"/>
          <w:sz w:val="24"/>
          <w:szCs w:val="24"/>
        </w:rPr>
        <w:t xml:space="preserve"> </w:t>
      </w:r>
      <w:r w:rsidR="00637594" w:rsidRPr="00711379">
        <w:rPr>
          <w:rFonts w:ascii="Times New Roman" w:hAnsi="Times New Roman" w:cs="Times New Roman"/>
          <w:sz w:val="24"/>
          <w:szCs w:val="24"/>
        </w:rPr>
        <w:t>3</w:t>
      </w:r>
      <w:r w:rsidR="003975BD" w:rsidRPr="00711379">
        <w:rPr>
          <w:rFonts w:ascii="Times New Roman" w:hAnsi="Times New Roman" w:cs="Times New Roman"/>
          <w:sz w:val="24"/>
          <w:szCs w:val="24"/>
        </w:rPr>
        <w:t xml:space="preserve"> (</w:t>
      </w:r>
      <w:r w:rsidR="00637594" w:rsidRPr="00711379">
        <w:rPr>
          <w:rFonts w:ascii="Times New Roman" w:hAnsi="Times New Roman" w:cs="Times New Roman"/>
          <w:sz w:val="24"/>
          <w:szCs w:val="24"/>
        </w:rPr>
        <w:t>trīs</w:t>
      </w:r>
      <w:r w:rsidR="003975BD" w:rsidRPr="00711379">
        <w:rPr>
          <w:rFonts w:ascii="Times New Roman" w:hAnsi="Times New Roman" w:cs="Times New Roman"/>
          <w:sz w:val="24"/>
          <w:szCs w:val="24"/>
        </w:rPr>
        <w:t>)</w:t>
      </w:r>
      <w:r w:rsidR="006C2BDF" w:rsidRPr="00711379">
        <w:rPr>
          <w:rFonts w:ascii="Times New Roman" w:hAnsi="Times New Roman" w:cs="Times New Roman"/>
          <w:sz w:val="24"/>
          <w:szCs w:val="24"/>
        </w:rPr>
        <w:t xml:space="preserve"> gadi</w:t>
      </w:r>
      <w:r w:rsidR="004658BF" w:rsidRPr="00711379">
        <w:rPr>
          <w:rFonts w:ascii="Times New Roman" w:hAnsi="Times New Roman" w:cs="Times New Roman"/>
          <w:sz w:val="24"/>
          <w:szCs w:val="24"/>
        </w:rPr>
        <w:t xml:space="preserve">, ar tiesībām pusēm vienojoties par nomas termiņa pagarinājumu </w:t>
      </w:r>
      <w:r w:rsidR="00711379" w:rsidRPr="00711379">
        <w:rPr>
          <w:rFonts w:ascii="Times New Roman" w:hAnsi="Times New Roman" w:cs="Times New Roman"/>
          <w:sz w:val="24"/>
          <w:szCs w:val="24"/>
        </w:rPr>
        <w:t>bet kopā ne vairāk par 12 (divpadsmit) gadiem</w:t>
      </w:r>
      <w:r w:rsidRPr="00711379">
        <w:rPr>
          <w:rFonts w:ascii="Times New Roman" w:hAnsi="Times New Roman" w:cs="Times New Roman"/>
          <w:sz w:val="24"/>
          <w:szCs w:val="24"/>
        </w:rPr>
        <w:t>.</w:t>
      </w:r>
    </w:p>
    <w:p w14:paraId="433BE0EF" w14:textId="468BA256" w:rsidR="000A1589" w:rsidRPr="003F4608" w:rsidRDefault="000A1589" w:rsidP="000A1589">
      <w:pPr>
        <w:pStyle w:val="ListParagraph"/>
        <w:numPr>
          <w:ilvl w:val="1"/>
          <w:numId w:val="1"/>
        </w:numPr>
        <w:spacing w:after="0" w:line="240" w:lineRule="auto"/>
        <w:ind w:left="567" w:hanging="567"/>
        <w:jc w:val="both"/>
        <w:rPr>
          <w:rFonts w:ascii="Times New Roman" w:hAnsi="Times New Roman" w:cs="Times New Roman"/>
          <w:sz w:val="24"/>
          <w:szCs w:val="24"/>
        </w:rPr>
      </w:pPr>
      <w:r w:rsidRPr="003F4608">
        <w:rPr>
          <w:rFonts w:ascii="Times New Roman" w:hAnsi="Times New Roman" w:cs="Times New Roman"/>
          <w:sz w:val="24"/>
          <w:szCs w:val="24"/>
        </w:rPr>
        <w:t>Nomnieks par saviem līdzekļiem sedz Nomas objekta labiekārtošanas darbus, kas nepieciešami paša Nomnieka vajadzībām, lai nodrošinātu Nomas objekta lietošanu atbilstoši Nomas objekta izmantošanas mērķim.</w:t>
      </w:r>
    </w:p>
    <w:p w14:paraId="4C133A9B" w14:textId="6BBCBA1A" w:rsidR="00F65FB7" w:rsidRPr="003F4608" w:rsidRDefault="006F23D9" w:rsidP="00063444">
      <w:pPr>
        <w:pStyle w:val="ListParagraph"/>
        <w:numPr>
          <w:ilvl w:val="1"/>
          <w:numId w:val="1"/>
        </w:numPr>
        <w:spacing w:after="0" w:line="240" w:lineRule="auto"/>
        <w:ind w:left="567" w:hanging="567"/>
        <w:jc w:val="both"/>
        <w:rPr>
          <w:rFonts w:ascii="Times New Roman" w:hAnsi="Times New Roman" w:cs="Times New Roman"/>
          <w:sz w:val="24"/>
          <w:szCs w:val="24"/>
        </w:rPr>
      </w:pPr>
      <w:r w:rsidRPr="003F4608">
        <w:rPr>
          <w:rFonts w:ascii="Times New Roman" w:hAnsi="Times New Roman" w:cs="Times New Roman"/>
          <w:sz w:val="24"/>
          <w:szCs w:val="24"/>
        </w:rPr>
        <w:t xml:space="preserve">Nomnieks, 10 dienu laikā pēc nomas līguma noslēgšanas, atlīdzina izdevumus par </w:t>
      </w:r>
      <w:r w:rsidRPr="003F4608">
        <w:rPr>
          <w:rFonts w:ascii="Times New Roman" w:eastAsia="Times New Roman" w:hAnsi="Times New Roman" w:cs="Times New Roman"/>
          <w:sz w:val="24"/>
          <w:szCs w:val="24"/>
          <w:lang w:eastAsia="lv-LV"/>
        </w:rPr>
        <w:t>neatkarīga vērtētāja noteikto sākuma nomas maksu</w:t>
      </w:r>
      <w:r w:rsidR="00F65FB7" w:rsidRPr="003F4608">
        <w:rPr>
          <w:rFonts w:ascii="Times New Roman" w:hAnsi="Times New Roman" w:cs="Times New Roman"/>
          <w:sz w:val="24"/>
          <w:szCs w:val="24"/>
        </w:rPr>
        <w:t>.</w:t>
      </w:r>
    </w:p>
    <w:p w14:paraId="08F2BEDE" w14:textId="5B141A4F" w:rsidR="00727D1B" w:rsidRPr="003F4608" w:rsidRDefault="00727D1B" w:rsidP="00063444">
      <w:pPr>
        <w:pStyle w:val="ListParagraph"/>
        <w:numPr>
          <w:ilvl w:val="1"/>
          <w:numId w:val="1"/>
        </w:numPr>
        <w:spacing w:after="0" w:line="240" w:lineRule="auto"/>
        <w:ind w:left="567" w:hanging="567"/>
        <w:jc w:val="both"/>
        <w:rPr>
          <w:rFonts w:ascii="Times New Roman" w:hAnsi="Times New Roman" w:cs="Times New Roman"/>
          <w:sz w:val="24"/>
          <w:szCs w:val="24"/>
        </w:rPr>
      </w:pPr>
      <w:r w:rsidRPr="003F4608">
        <w:rPr>
          <w:rFonts w:ascii="Times New Roman" w:eastAsia="Times New Roman" w:hAnsi="Times New Roman" w:cs="Times New Roman"/>
          <w:sz w:val="24"/>
          <w:szCs w:val="24"/>
          <w:lang w:eastAsia="lv-LV"/>
        </w:rPr>
        <w:t>Papildus nomas maksai nomniek</w:t>
      </w:r>
      <w:r w:rsidR="008C1DF7" w:rsidRPr="003F4608">
        <w:rPr>
          <w:rFonts w:ascii="Times New Roman" w:eastAsia="Times New Roman" w:hAnsi="Times New Roman" w:cs="Times New Roman"/>
          <w:sz w:val="24"/>
          <w:szCs w:val="24"/>
          <w:lang w:eastAsia="lv-LV"/>
        </w:rPr>
        <w:t>s</w:t>
      </w:r>
      <w:r w:rsidRPr="003F4608">
        <w:rPr>
          <w:rFonts w:ascii="Times New Roman" w:eastAsia="Times New Roman" w:hAnsi="Times New Roman" w:cs="Times New Roman"/>
          <w:sz w:val="24"/>
          <w:szCs w:val="24"/>
          <w:lang w:eastAsia="lv-LV"/>
        </w:rPr>
        <w:t xml:space="preserve"> maksā šādus papildus maksājumus:</w:t>
      </w:r>
    </w:p>
    <w:p w14:paraId="6390E04D" w14:textId="7AE861CC" w:rsidR="00727D1B" w:rsidRPr="003F4608" w:rsidRDefault="00727D1B" w:rsidP="00063444">
      <w:pPr>
        <w:pStyle w:val="ListParagraph"/>
        <w:numPr>
          <w:ilvl w:val="2"/>
          <w:numId w:val="1"/>
        </w:numPr>
        <w:spacing w:after="0" w:line="240" w:lineRule="auto"/>
        <w:ind w:left="1418" w:hanging="851"/>
        <w:jc w:val="both"/>
        <w:rPr>
          <w:rFonts w:ascii="Times New Roman" w:hAnsi="Times New Roman" w:cs="Times New Roman"/>
          <w:sz w:val="24"/>
          <w:szCs w:val="24"/>
        </w:rPr>
      </w:pPr>
      <w:r w:rsidRPr="003F4608">
        <w:rPr>
          <w:rFonts w:ascii="Times New Roman" w:eastAsia="Times New Roman" w:hAnsi="Times New Roman" w:cs="Times New Roman"/>
          <w:sz w:val="24"/>
          <w:szCs w:val="24"/>
          <w:lang w:eastAsia="lv-LV"/>
        </w:rPr>
        <w:t>komunālo pakalpojumu maksājumus</w:t>
      </w:r>
      <w:r w:rsidR="000A1589" w:rsidRPr="003F4608">
        <w:rPr>
          <w:rFonts w:ascii="Times New Roman" w:eastAsia="Times New Roman" w:hAnsi="Times New Roman" w:cs="Times New Roman"/>
          <w:sz w:val="24"/>
          <w:szCs w:val="24"/>
          <w:lang w:eastAsia="lv-LV"/>
        </w:rPr>
        <w:t>, kas ir ūdens un elektrība, kurus Nomnieks apmaksā  atbilstoši faktiskajam patēriņam saskaņā ar skaitītāju rādījumiem un atkritumu izvešanu atbilstoši Slimnīcas pakalpojumu sniedzēju noteiktajiem tarifiem</w:t>
      </w:r>
      <w:r w:rsidRPr="003F4608">
        <w:rPr>
          <w:rFonts w:ascii="Times New Roman" w:eastAsia="Times New Roman" w:hAnsi="Times New Roman" w:cs="Times New Roman"/>
          <w:sz w:val="24"/>
          <w:szCs w:val="24"/>
          <w:lang w:eastAsia="lv-LV"/>
        </w:rPr>
        <w:t>;</w:t>
      </w:r>
    </w:p>
    <w:p w14:paraId="2D2810AB" w14:textId="73CE8C34" w:rsidR="00727D1B" w:rsidRPr="003F4608" w:rsidRDefault="00727D1B" w:rsidP="00063444">
      <w:pPr>
        <w:pStyle w:val="ListParagraph"/>
        <w:numPr>
          <w:ilvl w:val="2"/>
          <w:numId w:val="1"/>
        </w:numPr>
        <w:spacing w:after="0" w:line="240" w:lineRule="auto"/>
        <w:ind w:left="1418" w:hanging="851"/>
        <w:jc w:val="both"/>
        <w:rPr>
          <w:rFonts w:ascii="Times New Roman" w:hAnsi="Times New Roman" w:cs="Times New Roman"/>
          <w:sz w:val="24"/>
          <w:szCs w:val="24"/>
        </w:rPr>
      </w:pPr>
      <w:r w:rsidRPr="003F4608">
        <w:rPr>
          <w:rFonts w:ascii="Times New Roman" w:eastAsia="Times New Roman" w:hAnsi="Times New Roman" w:cs="Times New Roman"/>
          <w:sz w:val="24"/>
          <w:szCs w:val="24"/>
          <w:lang w:eastAsia="lv-LV"/>
        </w:rPr>
        <w:t>Nomas objekta uzturēšanai un apsaimniekošanai nepieciešamo pakalpojumu izmaksas, kas nav iekļautas nomas maksas aprēķinā</w:t>
      </w:r>
      <w:r w:rsidR="003975BD" w:rsidRPr="003F4608">
        <w:rPr>
          <w:rFonts w:ascii="Times New Roman" w:eastAsia="Times New Roman" w:hAnsi="Times New Roman" w:cs="Times New Roman"/>
          <w:sz w:val="24"/>
          <w:szCs w:val="24"/>
          <w:lang w:eastAsia="lv-LV"/>
        </w:rPr>
        <w:t xml:space="preserve"> (teritorijas ikdienas uzkopšana (</w:t>
      </w:r>
      <w:r w:rsidR="003975BD" w:rsidRPr="003F4608">
        <w:rPr>
          <w:rFonts w:ascii="Times New Roman" w:hAnsi="Times New Roman" w:cs="Times New Roman"/>
          <w:sz w:val="24"/>
          <w:szCs w:val="24"/>
        </w:rPr>
        <w:t>sniega tīrīšana ziemā un lapu savākšana rudenī)</w:t>
      </w:r>
      <w:r w:rsidR="003975BD" w:rsidRPr="003F4608">
        <w:rPr>
          <w:rFonts w:ascii="Times New Roman" w:eastAsia="Times New Roman" w:hAnsi="Times New Roman" w:cs="Times New Roman"/>
          <w:sz w:val="24"/>
          <w:szCs w:val="24"/>
          <w:lang w:eastAsia="lv-LV"/>
        </w:rPr>
        <w:t xml:space="preserve">, teritorijas </w:t>
      </w:r>
      <w:r w:rsidR="007C55C9" w:rsidRPr="003F4608">
        <w:rPr>
          <w:rFonts w:ascii="Times New Roman" w:eastAsia="Times New Roman" w:hAnsi="Times New Roman" w:cs="Times New Roman"/>
          <w:sz w:val="24"/>
          <w:szCs w:val="24"/>
          <w:lang w:eastAsia="lv-LV"/>
        </w:rPr>
        <w:t>videonovēr</w:t>
      </w:r>
      <w:r w:rsidR="000A1589" w:rsidRPr="003F4608">
        <w:rPr>
          <w:rFonts w:ascii="Times New Roman" w:eastAsia="Times New Roman" w:hAnsi="Times New Roman" w:cs="Times New Roman"/>
          <w:sz w:val="24"/>
          <w:szCs w:val="24"/>
          <w:lang w:eastAsia="lv-LV"/>
        </w:rPr>
        <w:t>o</w:t>
      </w:r>
      <w:r w:rsidR="007C55C9" w:rsidRPr="003F4608">
        <w:rPr>
          <w:rFonts w:ascii="Times New Roman" w:eastAsia="Times New Roman" w:hAnsi="Times New Roman" w:cs="Times New Roman"/>
          <w:sz w:val="24"/>
          <w:szCs w:val="24"/>
          <w:lang w:eastAsia="lv-LV"/>
        </w:rPr>
        <w:t>šana</w:t>
      </w:r>
      <w:r w:rsidR="003975BD" w:rsidRPr="003F4608">
        <w:rPr>
          <w:rFonts w:ascii="Times New Roman" w:eastAsia="Times New Roman" w:hAnsi="Times New Roman" w:cs="Times New Roman"/>
          <w:sz w:val="24"/>
          <w:szCs w:val="24"/>
          <w:lang w:eastAsia="lv-LV"/>
        </w:rPr>
        <w:t>)</w:t>
      </w:r>
      <w:r w:rsidRPr="003F4608">
        <w:rPr>
          <w:rFonts w:ascii="Times New Roman" w:eastAsia="Times New Roman" w:hAnsi="Times New Roman" w:cs="Times New Roman"/>
          <w:sz w:val="24"/>
          <w:szCs w:val="24"/>
          <w:lang w:eastAsia="lv-LV"/>
        </w:rPr>
        <w:t>;</w:t>
      </w:r>
    </w:p>
    <w:p w14:paraId="29F98C58" w14:textId="3F0293CF" w:rsidR="00727D1B" w:rsidRPr="003F4608" w:rsidRDefault="00727D1B" w:rsidP="00063444">
      <w:pPr>
        <w:pStyle w:val="ListParagraph"/>
        <w:numPr>
          <w:ilvl w:val="2"/>
          <w:numId w:val="1"/>
        </w:numPr>
        <w:spacing w:after="0" w:line="240" w:lineRule="auto"/>
        <w:ind w:left="1418" w:hanging="851"/>
        <w:jc w:val="both"/>
        <w:rPr>
          <w:rFonts w:ascii="Times New Roman" w:hAnsi="Times New Roman" w:cs="Times New Roman"/>
          <w:sz w:val="24"/>
          <w:szCs w:val="24"/>
        </w:rPr>
      </w:pPr>
      <w:r w:rsidRPr="003F4608">
        <w:rPr>
          <w:rFonts w:ascii="Times New Roman" w:eastAsia="Times New Roman" w:hAnsi="Times New Roman" w:cs="Times New Roman"/>
          <w:sz w:val="24"/>
          <w:szCs w:val="24"/>
          <w:lang w:eastAsia="lv-LV"/>
        </w:rPr>
        <w:t>nekustamā īpašuma nodokli proporcionāli Nomas objekta platībai.</w:t>
      </w:r>
    </w:p>
    <w:p w14:paraId="47AC865B" w14:textId="142D0E4C" w:rsidR="00D94296" w:rsidRPr="003F4608" w:rsidRDefault="00EE4632" w:rsidP="00063444">
      <w:pPr>
        <w:pStyle w:val="ListParagraph"/>
        <w:numPr>
          <w:ilvl w:val="1"/>
          <w:numId w:val="1"/>
        </w:numPr>
        <w:spacing w:after="0" w:line="240" w:lineRule="auto"/>
        <w:ind w:left="567" w:hanging="567"/>
        <w:jc w:val="both"/>
        <w:rPr>
          <w:rFonts w:ascii="Times New Roman" w:hAnsi="Times New Roman" w:cs="Times New Roman"/>
          <w:sz w:val="24"/>
          <w:szCs w:val="24"/>
        </w:rPr>
      </w:pPr>
      <w:r w:rsidRPr="003F4608">
        <w:rPr>
          <w:rFonts w:ascii="Times New Roman" w:hAnsi="Times New Roman" w:cs="Times New Roman"/>
          <w:sz w:val="24"/>
          <w:szCs w:val="24"/>
        </w:rPr>
        <w:t>Nomnieks nevar nodot Nomas objektu daļēji vai pilnīgi apakšnomā trešajām personām.</w:t>
      </w:r>
    </w:p>
    <w:p w14:paraId="1769354E" w14:textId="0D03A8FE" w:rsidR="00741F68" w:rsidRPr="003F4608" w:rsidRDefault="00741F68" w:rsidP="00741F68">
      <w:pPr>
        <w:pStyle w:val="ListParagraph"/>
        <w:numPr>
          <w:ilvl w:val="1"/>
          <w:numId w:val="1"/>
        </w:numPr>
        <w:spacing w:after="0" w:line="240" w:lineRule="auto"/>
        <w:ind w:left="567" w:hanging="567"/>
        <w:jc w:val="both"/>
        <w:rPr>
          <w:rFonts w:ascii="Times New Roman" w:hAnsi="Times New Roman" w:cs="Times New Roman"/>
          <w:sz w:val="24"/>
          <w:szCs w:val="24"/>
        </w:rPr>
      </w:pPr>
      <w:bookmarkStart w:id="2" w:name="_Hlk105139786"/>
      <w:r w:rsidRPr="003F4608">
        <w:rPr>
          <w:rFonts w:ascii="Times New Roman" w:hAnsi="Times New Roman" w:cs="Times New Roman"/>
          <w:noProof/>
          <w:sz w:val="24"/>
          <w:szCs w:val="24"/>
        </w:rPr>
        <w:t xml:space="preserve">Ar Nomas objektu </w:t>
      </w:r>
      <w:r w:rsidR="001E12D9" w:rsidRPr="003F4608">
        <w:rPr>
          <w:rFonts w:ascii="Times New Roman" w:hAnsi="Times New Roman" w:cs="Times New Roman"/>
          <w:noProof/>
          <w:sz w:val="24"/>
          <w:szCs w:val="24"/>
        </w:rPr>
        <w:t xml:space="preserve">izsoles </w:t>
      </w:r>
      <w:r w:rsidR="001E12D9" w:rsidRPr="00F836FF">
        <w:rPr>
          <w:rFonts w:ascii="Times New Roman" w:hAnsi="Times New Roman" w:cs="Times New Roman"/>
          <w:noProof/>
          <w:sz w:val="24"/>
          <w:szCs w:val="24"/>
        </w:rPr>
        <w:t>dalībnieks</w:t>
      </w:r>
      <w:r w:rsidRPr="00F836FF">
        <w:rPr>
          <w:rFonts w:ascii="Times New Roman" w:hAnsi="Times New Roman" w:cs="Times New Roman"/>
          <w:noProof/>
          <w:sz w:val="24"/>
          <w:szCs w:val="24"/>
        </w:rPr>
        <w:t xml:space="preserve"> var iepazīties līdz </w:t>
      </w:r>
      <w:hyperlink r:id="rId11" w:history="1">
        <w:r w:rsidRPr="00F836FF">
          <w:rPr>
            <w:rStyle w:val="Hyperlink"/>
            <w:rFonts w:ascii="Times New Roman" w:hAnsi="Times New Roman" w:cs="Times New Roman"/>
            <w:color w:val="auto"/>
            <w:sz w:val="24"/>
            <w:szCs w:val="24"/>
          </w:rPr>
          <w:t>EIV</w:t>
        </w:r>
      </w:hyperlink>
      <w:r w:rsidRPr="00F836FF">
        <w:rPr>
          <w:rFonts w:ascii="Times New Roman" w:hAnsi="Times New Roman" w:cs="Times New Roman"/>
          <w:sz w:val="24"/>
          <w:szCs w:val="24"/>
          <w:lang w:eastAsia="x-none"/>
        </w:rPr>
        <w:t xml:space="preserve"> </w:t>
      </w:r>
      <w:r w:rsidRPr="00F836FF">
        <w:rPr>
          <w:rFonts w:ascii="Times New Roman" w:hAnsi="Times New Roman" w:cs="Times New Roman"/>
          <w:noProof/>
          <w:sz w:val="24"/>
          <w:szCs w:val="24"/>
        </w:rPr>
        <w:t xml:space="preserve">noteiktajam pieteikšanās datumam, darba dienās no plkst. </w:t>
      </w:r>
      <w:bookmarkStart w:id="3" w:name="_Hlk190695343"/>
      <w:r w:rsidRPr="00F836FF">
        <w:rPr>
          <w:rFonts w:ascii="Times New Roman" w:hAnsi="Times New Roman" w:cs="Times New Roman"/>
          <w:noProof/>
          <w:sz w:val="24"/>
          <w:szCs w:val="24"/>
        </w:rPr>
        <w:t>10.00- 1</w:t>
      </w:r>
      <w:r w:rsidR="00F836FF" w:rsidRPr="00F836FF">
        <w:rPr>
          <w:rFonts w:ascii="Times New Roman" w:hAnsi="Times New Roman" w:cs="Times New Roman"/>
          <w:noProof/>
          <w:sz w:val="24"/>
          <w:szCs w:val="24"/>
        </w:rPr>
        <w:t>4</w:t>
      </w:r>
      <w:r w:rsidRPr="00F836FF">
        <w:rPr>
          <w:rFonts w:ascii="Times New Roman" w:hAnsi="Times New Roman" w:cs="Times New Roman"/>
          <w:noProof/>
          <w:sz w:val="24"/>
          <w:szCs w:val="24"/>
        </w:rPr>
        <w:t xml:space="preserve">.00 </w:t>
      </w:r>
      <w:bookmarkEnd w:id="3"/>
      <w:r w:rsidRPr="00F836FF">
        <w:rPr>
          <w:rFonts w:ascii="Times New Roman" w:hAnsi="Times New Roman" w:cs="Times New Roman"/>
          <w:noProof/>
          <w:sz w:val="24"/>
          <w:szCs w:val="24"/>
        </w:rPr>
        <w:t>Pilsoņu</w:t>
      </w:r>
      <w:r w:rsidRPr="003F4608">
        <w:rPr>
          <w:rFonts w:ascii="Times New Roman" w:hAnsi="Times New Roman" w:cs="Times New Roman"/>
          <w:noProof/>
          <w:sz w:val="24"/>
          <w:szCs w:val="24"/>
        </w:rPr>
        <w:t xml:space="preserve"> ielā 13, Rīgā, iepriekš vienojoties par apskates laiku ar </w:t>
      </w:r>
      <w:r w:rsidR="00F836FF">
        <w:rPr>
          <w:rFonts w:ascii="Times New Roman" w:hAnsi="Times New Roman" w:cs="Times New Roman"/>
          <w:sz w:val="24"/>
          <w:szCs w:val="24"/>
          <w:shd w:val="clear" w:color="auto" w:fill="FFFFFF"/>
        </w:rPr>
        <w:t>Infrastruktūras pārvaldīšanas d</w:t>
      </w:r>
      <w:r w:rsidRPr="003F4608">
        <w:rPr>
          <w:rFonts w:ascii="Times New Roman" w:hAnsi="Times New Roman" w:cs="Times New Roman"/>
          <w:sz w:val="24"/>
          <w:szCs w:val="24"/>
          <w:shd w:val="clear" w:color="auto" w:fill="FFFFFF"/>
        </w:rPr>
        <w:t>aļas vadītāj</w:t>
      </w:r>
      <w:r w:rsidR="00F836FF">
        <w:rPr>
          <w:rFonts w:ascii="Times New Roman" w:hAnsi="Times New Roman" w:cs="Times New Roman"/>
          <w:sz w:val="24"/>
          <w:szCs w:val="24"/>
          <w:shd w:val="clear" w:color="auto" w:fill="FFFFFF"/>
        </w:rPr>
        <w:t>u</w:t>
      </w:r>
      <w:r w:rsidRPr="003F4608">
        <w:rPr>
          <w:rFonts w:ascii="Times New Roman" w:hAnsi="Times New Roman" w:cs="Times New Roman"/>
          <w:sz w:val="24"/>
          <w:szCs w:val="24"/>
          <w:shd w:val="clear" w:color="auto" w:fill="FFFFFF"/>
        </w:rPr>
        <w:t xml:space="preserve"> </w:t>
      </w:r>
      <w:r w:rsidRPr="003F4608">
        <w:rPr>
          <w:rFonts w:ascii="Times New Roman" w:hAnsi="Times New Roman" w:cs="Times New Roman"/>
          <w:noProof/>
          <w:sz w:val="24"/>
          <w:szCs w:val="24"/>
        </w:rPr>
        <w:t xml:space="preserve">Daci Pokšāni, </w:t>
      </w:r>
      <w:bookmarkStart w:id="4" w:name="_Hlk190696317"/>
      <w:r w:rsidRPr="003F4608">
        <w:rPr>
          <w:rFonts w:ascii="Times New Roman" w:hAnsi="Times New Roman" w:cs="Times New Roman"/>
          <w:noProof/>
          <w:sz w:val="24"/>
          <w:szCs w:val="24"/>
        </w:rPr>
        <w:t xml:space="preserve">tālrunis </w:t>
      </w:r>
      <w:hyperlink r:id="rId12" w:history="1">
        <w:r w:rsidRPr="003F4608">
          <w:rPr>
            <w:rFonts w:ascii="Times New Roman" w:hAnsi="Times New Roman" w:cs="Times New Roman"/>
            <w:noProof/>
            <w:sz w:val="24"/>
            <w:szCs w:val="24"/>
          </w:rPr>
          <w:t xml:space="preserve">6706 </w:t>
        </w:r>
        <w:hyperlink r:id="rId13" w:history="1">
          <w:r w:rsidRPr="003F4608">
            <w:rPr>
              <w:rStyle w:val="Hyperlink"/>
              <w:rFonts w:ascii="Times New Roman" w:hAnsi="Times New Roman" w:cs="Times New Roman"/>
              <w:color w:val="auto"/>
              <w:sz w:val="24"/>
              <w:szCs w:val="24"/>
              <w:u w:val="none"/>
              <w:shd w:val="clear" w:color="auto" w:fill="FFFFFF"/>
            </w:rPr>
            <w:t>9618</w:t>
          </w:r>
        </w:hyperlink>
      </w:hyperlink>
      <w:bookmarkEnd w:id="2"/>
      <w:bookmarkEnd w:id="4"/>
      <w:r w:rsidRPr="003F4608">
        <w:rPr>
          <w:rFonts w:ascii="Times New Roman" w:hAnsi="Times New Roman" w:cs="Times New Roman"/>
          <w:sz w:val="24"/>
          <w:szCs w:val="24"/>
        </w:rPr>
        <w:t>.</w:t>
      </w:r>
    </w:p>
    <w:p w14:paraId="3D49EB38" w14:textId="4AEE99D7" w:rsidR="00FC55CC" w:rsidRPr="003F4608" w:rsidRDefault="001920FF" w:rsidP="00741F68">
      <w:pPr>
        <w:pStyle w:val="ListParagraph"/>
        <w:numPr>
          <w:ilvl w:val="1"/>
          <w:numId w:val="1"/>
        </w:numPr>
        <w:spacing w:after="0" w:line="240" w:lineRule="auto"/>
        <w:ind w:left="567" w:hanging="567"/>
        <w:jc w:val="both"/>
        <w:rPr>
          <w:rFonts w:ascii="Times New Roman" w:eastAsia="Times New Roman" w:hAnsi="Times New Roman" w:cs="Times New Roman"/>
          <w:sz w:val="24"/>
          <w:szCs w:val="24"/>
          <w:lang w:eastAsia="lv-LV"/>
        </w:rPr>
      </w:pPr>
      <w:r w:rsidRPr="003F4608">
        <w:rPr>
          <w:rFonts w:ascii="Times New Roman" w:eastAsia="Times New Roman" w:hAnsi="Times New Roman" w:cs="Times New Roman"/>
          <w:sz w:val="24"/>
          <w:szCs w:val="24"/>
          <w:lang w:eastAsia="lv-LV"/>
        </w:rPr>
        <w:t xml:space="preserve">Nomniekam nav tiesību: </w:t>
      </w:r>
    </w:p>
    <w:p w14:paraId="1FAD1E93" w14:textId="0FE30477" w:rsidR="00FC55CC" w:rsidRPr="003F4608" w:rsidRDefault="000A1589" w:rsidP="00741F68">
      <w:pPr>
        <w:pStyle w:val="ListParagraph"/>
        <w:numPr>
          <w:ilvl w:val="2"/>
          <w:numId w:val="1"/>
        </w:numPr>
        <w:spacing w:after="0" w:line="240" w:lineRule="auto"/>
        <w:ind w:left="1418" w:hanging="851"/>
        <w:jc w:val="both"/>
        <w:rPr>
          <w:rFonts w:ascii="Times New Roman" w:eastAsia="Times New Roman" w:hAnsi="Times New Roman" w:cs="Times New Roman"/>
          <w:sz w:val="24"/>
          <w:szCs w:val="24"/>
          <w:lang w:eastAsia="lv-LV"/>
        </w:rPr>
      </w:pPr>
      <w:r w:rsidRPr="003F4608">
        <w:rPr>
          <w:rFonts w:ascii="Times New Roman" w:eastAsia="Times New Roman" w:hAnsi="Times New Roman" w:cs="Times New Roman"/>
          <w:sz w:val="24"/>
          <w:szCs w:val="24"/>
          <w:lang w:eastAsia="lv-LV"/>
        </w:rPr>
        <w:t>pārbūvēt Nomas objektu</w:t>
      </w:r>
      <w:r w:rsidR="001920FF" w:rsidRPr="003F4608">
        <w:rPr>
          <w:rFonts w:ascii="Times New Roman" w:eastAsia="Times New Roman" w:hAnsi="Times New Roman" w:cs="Times New Roman"/>
          <w:sz w:val="24"/>
          <w:szCs w:val="24"/>
          <w:lang w:eastAsia="lv-LV"/>
        </w:rPr>
        <w:t>;</w:t>
      </w:r>
    </w:p>
    <w:p w14:paraId="27EB13BA" w14:textId="4FCE7329" w:rsidR="00FC55CC" w:rsidRPr="003F4608" w:rsidRDefault="001920FF" w:rsidP="00741F68">
      <w:pPr>
        <w:pStyle w:val="ListParagraph"/>
        <w:numPr>
          <w:ilvl w:val="2"/>
          <w:numId w:val="1"/>
        </w:numPr>
        <w:spacing w:after="0" w:line="240" w:lineRule="auto"/>
        <w:ind w:left="1418" w:hanging="851"/>
        <w:jc w:val="both"/>
        <w:rPr>
          <w:rFonts w:ascii="Times New Roman" w:eastAsia="Times New Roman" w:hAnsi="Times New Roman" w:cs="Times New Roman"/>
          <w:sz w:val="24"/>
          <w:szCs w:val="24"/>
          <w:lang w:eastAsia="lv-LV"/>
        </w:rPr>
      </w:pPr>
      <w:bookmarkStart w:id="5" w:name="_Hlk198793405"/>
      <w:r w:rsidRPr="003F4608">
        <w:rPr>
          <w:rFonts w:ascii="Times New Roman" w:eastAsia="Times New Roman" w:hAnsi="Times New Roman" w:cs="Times New Roman"/>
          <w:sz w:val="24"/>
          <w:szCs w:val="24"/>
          <w:lang w:eastAsia="lv-LV"/>
        </w:rPr>
        <w:t>nostiprināt nomas tiesības zemesgrāmatā</w:t>
      </w:r>
      <w:bookmarkEnd w:id="5"/>
      <w:r w:rsidR="00F836FF">
        <w:rPr>
          <w:rFonts w:ascii="Times New Roman" w:eastAsia="Times New Roman" w:hAnsi="Times New Roman" w:cs="Times New Roman"/>
          <w:sz w:val="24"/>
          <w:szCs w:val="24"/>
          <w:lang w:eastAsia="lv-LV"/>
        </w:rPr>
        <w:t>.</w:t>
      </w:r>
    </w:p>
    <w:p w14:paraId="02712188" w14:textId="77777777" w:rsidR="00D94296" w:rsidRPr="003F4608" w:rsidRDefault="00D94296" w:rsidP="00D94296">
      <w:pPr>
        <w:pStyle w:val="ListParagraph"/>
        <w:ind w:left="426"/>
        <w:rPr>
          <w:rFonts w:ascii="Times New Roman" w:hAnsi="Times New Roman" w:cs="Times New Roman"/>
          <w:sz w:val="24"/>
          <w:szCs w:val="24"/>
        </w:rPr>
      </w:pPr>
    </w:p>
    <w:p w14:paraId="49200F42" w14:textId="77777777" w:rsidR="00D94296" w:rsidRPr="003F4608" w:rsidRDefault="00EE4632" w:rsidP="00D94296">
      <w:pPr>
        <w:pStyle w:val="ListParagraph"/>
        <w:numPr>
          <w:ilvl w:val="0"/>
          <w:numId w:val="1"/>
        </w:numPr>
        <w:spacing w:after="0" w:line="240" w:lineRule="auto"/>
        <w:jc w:val="center"/>
        <w:rPr>
          <w:rFonts w:ascii="Times New Roman" w:hAnsi="Times New Roman" w:cs="Times New Roman"/>
          <w:b/>
          <w:sz w:val="24"/>
          <w:szCs w:val="24"/>
        </w:rPr>
      </w:pPr>
      <w:r w:rsidRPr="003F4608">
        <w:rPr>
          <w:rFonts w:ascii="Times New Roman" w:hAnsi="Times New Roman" w:cs="Times New Roman"/>
          <w:b/>
          <w:sz w:val="24"/>
          <w:szCs w:val="24"/>
        </w:rPr>
        <w:t>Informācijas par izsoli publicēšana</w:t>
      </w:r>
    </w:p>
    <w:p w14:paraId="6DF6414D" w14:textId="419C104E" w:rsidR="00D94296" w:rsidRPr="003F4608" w:rsidRDefault="00EE4632" w:rsidP="00063444">
      <w:pPr>
        <w:pStyle w:val="ListParagraph"/>
        <w:numPr>
          <w:ilvl w:val="1"/>
          <w:numId w:val="1"/>
        </w:numPr>
        <w:spacing w:after="0" w:line="240" w:lineRule="auto"/>
        <w:ind w:left="567" w:hanging="567"/>
        <w:jc w:val="both"/>
        <w:rPr>
          <w:rFonts w:ascii="Times New Roman" w:hAnsi="Times New Roman" w:cs="Times New Roman"/>
          <w:sz w:val="24"/>
          <w:szCs w:val="24"/>
        </w:rPr>
      </w:pPr>
      <w:bookmarkStart w:id="6" w:name="_Hlk201317070"/>
      <w:r w:rsidRPr="003F4608">
        <w:rPr>
          <w:rFonts w:ascii="Times New Roman" w:hAnsi="Times New Roman" w:cs="Times New Roman"/>
          <w:sz w:val="24"/>
          <w:szCs w:val="24"/>
        </w:rPr>
        <w:t xml:space="preserve">Sludinājumu par izsoli </w:t>
      </w:r>
      <w:r w:rsidR="003B7424" w:rsidRPr="003F4608">
        <w:rPr>
          <w:rFonts w:ascii="Times New Roman" w:hAnsi="Times New Roman" w:cs="Times New Roman"/>
          <w:sz w:val="24"/>
          <w:szCs w:val="24"/>
        </w:rPr>
        <w:t>Slimnīca</w:t>
      </w:r>
      <w:r w:rsidRPr="003F4608">
        <w:rPr>
          <w:rFonts w:ascii="Times New Roman" w:hAnsi="Times New Roman" w:cs="Times New Roman"/>
          <w:sz w:val="24"/>
          <w:szCs w:val="24"/>
        </w:rPr>
        <w:t xml:space="preserve"> publicē </w:t>
      </w:r>
      <w:bookmarkStart w:id="7" w:name="_Hlk201317094"/>
      <w:r w:rsidRPr="003F4608">
        <w:rPr>
          <w:rFonts w:ascii="Times New Roman" w:hAnsi="Times New Roman" w:cs="Times New Roman"/>
          <w:sz w:val="24"/>
          <w:szCs w:val="24"/>
        </w:rPr>
        <w:t xml:space="preserve">savā mājaslapā </w:t>
      </w:r>
      <w:hyperlink r:id="rId14" w:history="1">
        <w:r w:rsidRPr="003F4608">
          <w:rPr>
            <w:rStyle w:val="Hyperlink"/>
            <w:rFonts w:ascii="Times New Roman" w:hAnsi="Times New Roman" w:cs="Times New Roman"/>
            <w:color w:val="auto"/>
            <w:sz w:val="24"/>
            <w:szCs w:val="24"/>
          </w:rPr>
          <w:t>www.stradini.lv</w:t>
        </w:r>
      </w:hyperlink>
      <w:r w:rsidRPr="003F4608">
        <w:rPr>
          <w:rFonts w:ascii="Times New Roman" w:hAnsi="Times New Roman" w:cs="Times New Roman"/>
          <w:sz w:val="24"/>
          <w:szCs w:val="24"/>
        </w:rPr>
        <w:t xml:space="preserve"> sadaļā “Par mums/ Izsoles</w:t>
      </w:r>
      <w:r w:rsidR="00400B92" w:rsidRPr="003F4608">
        <w:rPr>
          <w:rFonts w:ascii="Times New Roman" w:hAnsi="Times New Roman" w:cs="Times New Roman"/>
          <w:sz w:val="24"/>
          <w:szCs w:val="24"/>
        </w:rPr>
        <w:t>/Nomas tiesību izsoles</w:t>
      </w:r>
      <w:r w:rsidRPr="003F4608">
        <w:rPr>
          <w:rFonts w:ascii="Times New Roman" w:hAnsi="Times New Roman" w:cs="Times New Roman"/>
          <w:sz w:val="24"/>
          <w:szCs w:val="24"/>
        </w:rPr>
        <w:t xml:space="preserve">”, </w:t>
      </w:r>
      <w:r w:rsidR="00EB1C33" w:rsidRPr="003F4608">
        <w:rPr>
          <w:rFonts w:ascii="Times New Roman" w:hAnsi="Times New Roman" w:cs="Times New Roman"/>
          <w:sz w:val="24"/>
          <w:szCs w:val="24"/>
        </w:rPr>
        <w:t xml:space="preserve">elektronisko izsoļu vietnē </w:t>
      </w:r>
      <w:hyperlink r:id="rId15" w:history="1">
        <w:r w:rsidR="00EB1C33" w:rsidRPr="003F4608">
          <w:rPr>
            <w:rStyle w:val="Hyperlink"/>
            <w:rFonts w:ascii="Times New Roman" w:hAnsi="Times New Roman" w:cs="Times New Roman"/>
            <w:color w:val="auto"/>
            <w:sz w:val="24"/>
            <w:szCs w:val="24"/>
            <w:u w:val="none"/>
          </w:rPr>
          <w:t>EIV</w:t>
        </w:r>
      </w:hyperlink>
      <w:r w:rsidR="00EB1C33" w:rsidRPr="003F4608">
        <w:rPr>
          <w:rStyle w:val="Hyperlink"/>
          <w:rFonts w:ascii="Times New Roman" w:hAnsi="Times New Roman" w:cs="Times New Roman"/>
          <w:color w:val="auto"/>
          <w:sz w:val="24"/>
          <w:szCs w:val="24"/>
          <w:u w:val="none"/>
        </w:rPr>
        <w:t>,</w:t>
      </w:r>
      <w:r w:rsidR="00EB1C33" w:rsidRPr="003F4608">
        <w:rPr>
          <w:rFonts w:ascii="Times New Roman" w:hAnsi="Times New Roman" w:cs="Times New Roman"/>
          <w:noProof/>
          <w:sz w:val="24"/>
          <w:szCs w:val="24"/>
        </w:rPr>
        <w:t xml:space="preserve"> </w:t>
      </w:r>
      <w:r w:rsidRPr="003F4608">
        <w:rPr>
          <w:rFonts w:ascii="Times New Roman" w:hAnsi="Times New Roman" w:cs="Times New Roman"/>
          <w:sz w:val="24"/>
          <w:szCs w:val="24"/>
        </w:rPr>
        <w:t xml:space="preserve">kā arī VAS „Valsts nekustamie īpašumi” mājaslapā </w:t>
      </w:r>
      <w:hyperlink r:id="rId16" w:history="1">
        <w:r w:rsidRPr="003F4608">
          <w:rPr>
            <w:rStyle w:val="Hyperlink"/>
            <w:rFonts w:ascii="Times New Roman" w:hAnsi="Times New Roman" w:cs="Times New Roman"/>
            <w:color w:val="auto"/>
            <w:sz w:val="24"/>
            <w:szCs w:val="24"/>
            <w:u w:val="none"/>
          </w:rPr>
          <w:t>www.vni.lv</w:t>
        </w:r>
      </w:hyperlink>
      <w:r w:rsidR="00741F68" w:rsidRPr="003F4608">
        <w:rPr>
          <w:rStyle w:val="Hyperlink"/>
          <w:rFonts w:ascii="Times New Roman" w:hAnsi="Times New Roman" w:cs="Times New Roman"/>
          <w:color w:val="auto"/>
          <w:sz w:val="24"/>
          <w:szCs w:val="24"/>
          <w:u w:val="none"/>
        </w:rPr>
        <w:t>, sadaļā Sludinājumi</w:t>
      </w:r>
      <w:bookmarkEnd w:id="7"/>
      <w:r w:rsidRPr="003F4608">
        <w:rPr>
          <w:rFonts w:ascii="Times New Roman" w:hAnsi="Times New Roman" w:cs="Times New Roman"/>
          <w:sz w:val="24"/>
          <w:szCs w:val="24"/>
        </w:rPr>
        <w:t xml:space="preserve">. </w:t>
      </w:r>
    </w:p>
    <w:p w14:paraId="1B340E27" w14:textId="1CB8E3D8" w:rsidR="00D94296" w:rsidRPr="003F4608" w:rsidRDefault="00EE4632" w:rsidP="00063444">
      <w:pPr>
        <w:pStyle w:val="ListParagraph"/>
        <w:numPr>
          <w:ilvl w:val="1"/>
          <w:numId w:val="1"/>
        </w:numPr>
        <w:spacing w:after="0" w:line="240" w:lineRule="auto"/>
        <w:ind w:left="567" w:hanging="567"/>
        <w:jc w:val="both"/>
        <w:rPr>
          <w:rFonts w:ascii="Times New Roman" w:hAnsi="Times New Roman" w:cs="Times New Roman"/>
          <w:sz w:val="24"/>
          <w:szCs w:val="24"/>
        </w:rPr>
      </w:pPr>
      <w:r w:rsidRPr="003F4608">
        <w:rPr>
          <w:rFonts w:ascii="Times New Roman" w:hAnsi="Times New Roman" w:cs="Times New Roman"/>
          <w:sz w:val="24"/>
          <w:szCs w:val="24"/>
        </w:rPr>
        <w:t xml:space="preserve">Nomas tiesību izsoles nolikumu (turpmāk – Nolikums) Slimnīca </w:t>
      </w:r>
      <w:bookmarkStart w:id="8" w:name="_Hlk201317111"/>
      <w:r w:rsidRPr="003F4608">
        <w:rPr>
          <w:rFonts w:ascii="Times New Roman" w:hAnsi="Times New Roman" w:cs="Times New Roman"/>
          <w:sz w:val="24"/>
          <w:szCs w:val="24"/>
        </w:rPr>
        <w:t xml:space="preserve">publicē savā mājaslapā </w:t>
      </w:r>
      <w:hyperlink r:id="rId17" w:history="1">
        <w:r w:rsidRPr="003F4608">
          <w:rPr>
            <w:rStyle w:val="Hyperlink"/>
            <w:rFonts w:ascii="Times New Roman" w:hAnsi="Times New Roman" w:cs="Times New Roman"/>
            <w:color w:val="auto"/>
            <w:sz w:val="24"/>
            <w:szCs w:val="24"/>
          </w:rPr>
          <w:t>www.stradini.lv</w:t>
        </w:r>
      </w:hyperlink>
      <w:r w:rsidRPr="003F4608">
        <w:rPr>
          <w:rFonts w:ascii="Times New Roman" w:hAnsi="Times New Roman" w:cs="Times New Roman"/>
          <w:sz w:val="24"/>
          <w:szCs w:val="24"/>
        </w:rPr>
        <w:t>, sadaļā “Par mums/ Izsoles</w:t>
      </w:r>
      <w:r w:rsidR="00400B92" w:rsidRPr="003F4608">
        <w:rPr>
          <w:rFonts w:ascii="Times New Roman" w:hAnsi="Times New Roman" w:cs="Times New Roman"/>
          <w:sz w:val="24"/>
          <w:szCs w:val="24"/>
        </w:rPr>
        <w:t>/ Nomas tiesību izsoles</w:t>
      </w:r>
      <w:r w:rsidRPr="003F4608">
        <w:rPr>
          <w:rFonts w:ascii="Times New Roman" w:hAnsi="Times New Roman" w:cs="Times New Roman"/>
          <w:sz w:val="24"/>
          <w:szCs w:val="24"/>
        </w:rPr>
        <w:t>”</w:t>
      </w:r>
      <w:r w:rsidR="00EB1C33" w:rsidRPr="003F4608">
        <w:rPr>
          <w:rFonts w:ascii="Times New Roman" w:hAnsi="Times New Roman" w:cs="Times New Roman"/>
          <w:sz w:val="24"/>
          <w:szCs w:val="24"/>
        </w:rPr>
        <w:t xml:space="preserve"> un </w:t>
      </w:r>
      <w:hyperlink r:id="rId18" w:history="1">
        <w:r w:rsidR="00EB1C33" w:rsidRPr="003F4608">
          <w:rPr>
            <w:rStyle w:val="Hyperlink"/>
            <w:rFonts w:ascii="Times New Roman" w:hAnsi="Times New Roman" w:cs="Times New Roman"/>
            <w:color w:val="auto"/>
            <w:sz w:val="24"/>
            <w:szCs w:val="24"/>
          </w:rPr>
          <w:t>EIV</w:t>
        </w:r>
      </w:hyperlink>
      <w:bookmarkEnd w:id="8"/>
      <w:r w:rsidR="00EB1C33" w:rsidRPr="003F4608">
        <w:rPr>
          <w:rFonts w:ascii="Times New Roman" w:hAnsi="Times New Roman" w:cs="Times New Roman"/>
          <w:noProof/>
          <w:sz w:val="24"/>
          <w:szCs w:val="24"/>
        </w:rPr>
        <w:t>.</w:t>
      </w:r>
    </w:p>
    <w:p w14:paraId="0E5C7380" w14:textId="6C4053AE" w:rsidR="00741F68" w:rsidRPr="003F4608" w:rsidRDefault="00A841A8" w:rsidP="00741F68">
      <w:pPr>
        <w:numPr>
          <w:ilvl w:val="1"/>
          <w:numId w:val="1"/>
        </w:numPr>
        <w:spacing w:after="0" w:line="240" w:lineRule="auto"/>
        <w:ind w:left="567" w:hanging="567"/>
        <w:jc w:val="both"/>
        <w:rPr>
          <w:rFonts w:ascii="Times New Roman" w:hAnsi="Times New Roman" w:cs="Times New Roman"/>
          <w:noProof/>
          <w:sz w:val="24"/>
          <w:szCs w:val="24"/>
        </w:rPr>
      </w:pPr>
      <w:r w:rsidRPr="003F4608">
        <w:rPr>
          <w:rFonts w:ascii="Times New Roman" w:hAnsi="Times New Roman" w:cs="Times New Roman"/>
          <w:noProof/>
          <w:sz w:val="24"/>
          <w:szCs w:val="24"/>
        </w:rPr>
        <w:t xml:space="preserve">Kontaktpersona informācijas sniegšanai par izsoli un Noteikumiem - Juridskās daļas juriste Agnese Caune, tālrunis </w:t>
      </w:r>
      <w:r w:rsidR="004134F0" w:rsidRPr="003F4608">
        <w:rPr>
          <w:rFonts w:ascii="Times New Roman" w:hAnsi="Times New Roman" w:cs="Times New Roman"/>
          <w:noProof/>
          <w:sz w:val="24"/>
          <w:szCs w:val="24"/>
        </w:rPr>
        <w:t>26357666</w:t>
      </w:r>
      <w:r w:rsidRPr="003F4608">
        <w:rPr>
          <w:rFonts w:ascii="Times New Roman" w:hAnsi="Times New Roman" w:cs="Times New Roman"/>
          <w:noProof/>
          <w:sz w:val="24"/>
          <w:szCs w:val="24"/>
        </w:rPr>
        <w:t xml:space="preserve">, e-pasts: </w:t>
      </w:r>
      <w:hyperlink r:id="rId19" w:history="1">
        <w:r w:rsidRPr="003F4608">
          <w:rPr>
            <w:rStyle w:val="Hyperlink"/>
            <w:rFonts w:ascii="Times New Roman" w:hAnsi="Times New Roman" w:cs="Times New Roman"/>
            <w:noProof/>
            <w:color w:val="auto"/>
            <w:sz w:val="24"/>
            <w:szCs w:val="24"/>
          </w:rPr>
          <w:t>agnese.caune@stradini.lv</w:t>
        </w:r>
      </w:hyperlink>
      <w:r w:rsidRPr="003F4608">
        <w:rPr>
          <w:rFonts w:ascii="Times New Roman" w:hAnsi="Times New Roman" w:cs="Times New Roman"/>
          <w:noProof/>
          <w:sz w:val="24"/>
          <w:szCs w:val="24"/>
        </w:rPr>
        <w:t>.</w:t>
      </w:r>
      <w:bookmarkEnd w:id="6"/>
    </w:p>
    <w:p w14:paraId="04CFDA53" w14:textId="77777777" w:rsidR="00741F68" w:rsidRPr="003F4608" w:rsidRDefault="00741F68" w:rsidP="00741F68">
      <w:pPr>
        <w:spacing w:after="0" w:line="240" w:lineRule="auto"/>
        <w:jc w:val="both"/>
        <w:rPr>
          <w:rFonts w:ascii="Times New Roman" w:hAnsi="Times New Roman" w:cs="Times New Roman"/>
          <w:noProof/>
          <w:sz w:val="24"/>
          <w:szCs w:val="24"/>
        </w:rPr>
      </w:pPr>
    </w:p>
    <w:p w14:paraId="1EC2A854" w14:textId="020DAC69" w:rsidR="00741F68" w:rsidRPr="003F4608" w:rsidRDefault="00817BE3" w:rsidP="00741F68">
      <w:pPr>
        <w:pStyle w:val="ListParagraph"/>
        <w:numPr>
          <w:ilvl w:val="0"/>
          <w:numId w:val="9"/>
        </w:numPr>
        <w:spacing w:after="0" w:line="240" w:lineRule="auto"/>
        <w:jc w:val="center"/>
        <w:rPr>
          <w:rFonts w:ascii="Times New Roman" w:hAnsi="Times New Roman" w:cs="Times New Roman"/>
          <w:noProof/>
          <w:sz w:val="24"/>
          <w:szCs w:val="24"/>
        </w:rPr>
      </w:pPr>
      <w:bookmarkStart w:id="9" w:name="_Hlk201317190"/>
      <w:r w:rsidRPr="003F4608">
        <w:rPr>
          <w:rFonts w:ascii="Times New Roman" w:hAnsi="Times New Roman" w:cs="Times New Roman"/>
          <w:b/>
          <w:noProof/>
          <w:sz w:val="24"/>
          <w:szCs w:val="24"/>
        </w:rPr>
        <w:t xml:space="preserve">Izsoles </w:t>
      </w:r>
      <w:r w:rsidR="001E12D9" w:rsidRPr="003F4608">
        <w:rPr>
          <w:rFonts w:ascii="Times New Roman" w:hAnsi="Times New Roman" w:cs="Times New Roman"/>
          <w:b/>
          <w:noProof/>
          <w:sz w:val="24"/>
          <w:szCs w:val="24"/>
        </w:rPr>
        <w:t>dalībnieks</w:t>
      </w:r>
      <w:r w:rsidRPr="003F4608">
        <w:rPr>
          <w:rFonts w:ascii="Times New Roman" w:hAnsi="Times New Roman" w:cs="Times New Roman"/>
          <w:b/>
          <w:noProof/>
          <w:sz w:val="24"/>
          <w:szCs w:val="24"/>
        </w:rPr>
        <w:t xml:space="preserve"> un to reģistrēšanās kārtība</w:t>
      </w:r>
      <w:bookmarkEnd w:id="9"/>
    </w:p>
    <w:p w14:paraId="60A753CE" w14:textId="0EEC3E26" w:rsidR="00741F68" w:rsidRPr="003F4608" w:rsidRDefault="001E12D9" w:rsidP="00211E94">
      <w:pPr>
        <w:pStyle w:val="Heading2"/>
      </w:pPr>
      <w:bookmarkStart w:id="10" w:name="_Hlk201317343"/>
      <w:r w:rsidRPr="003F4608">
        <w:t>Izsoles dalībnieku</w:t>
      </w:r>
      <w:r w:rsidR="00817BE3" w:rsidRPr="003F4608">
        <w:t xml:space="preserve"> pieteikšanās izsolei notiek </w:t>
      </w:r>
      <w:hyperlink r:id="rId20" w:history="1">
        <w:r w:rsidR="00817BE3" w:rsidRPr="003F4608">
          <w:rPr>
            <w:rStyle w:val="Hyperlink"/>
            <w:color w:val="auto"/>
          </w:rPr>
          <w:t>EIV</w:t>
        </w:r>
      </w:hyperlink>
      <w:bookmarkStart w:id="11" w:name="_Hlk93403590"/>
      <w:r w:rsidR="00741F68" w:rsidRPr="003F4608">
        <w:rPr>
          <w:rStyle w:val="Hyperlink"/>
          <w:color w:val="auto"/>
        </w:rPr>
        <w:t>,</w:t>
      </w:r>
      <w:r w:rsidR="00817BE3" w:rsidRPr="003F4608">
        <w:t xml:space="preserve"> </w:t>
      </w:r>
      <w:bookmarkEnd w:id="11"/>
      <w:r w:rsidR="00817BE3" w:rsidRPr="003F4608">
        <w:t xml:space="preserve">saskaņā ar </w:t>
      </w:r>
      <w:hyperlink r:id="rId21" w:history="1">
        <w:r w:rsidR="00817BE3" w:rsidRPr="003F4608">
          <w:rPr>
            <w:rStyle w:val="Hyperlink"/>
            <w:color w:val="auto"/>
          </w:rPr>
          <w:t>EIV</w:t>
        </w:r>
      </w:hyperlink>
      <w:r w:rsidR="00817BE3" w:rsidRPr="003F4608">
        <w:t xml:space="preserve"> termiņiem un izsoles norises noteikumiem, </w:t>
      </w:r>
      <w:r w:rsidR="00817BE3" w:rsidRPr="003F4608">
        <w:rPr>
          <w:b/>
        </w:rPr>
        <w:t xml:space="preserve"> </w:t>
      </w:r>
      <w:r w:rsidR="00817BE3" w:rsidRPr="003F4608">
        <w:t xml:space="preserve">kas pieejami: </w:t>
      </w:r>
      <w:hyperlink r:id="rId22" w:history="1">
        <w:r w:rsidR="00741F68" w:rsidRPr="003F4608">
          <w:rPr>
            <w:rStyle w:val="Hyperlink"/>
          </w:rPr>
          <w:t>https://izsoles.ta.gov.lv/lietosanas-noteikumi</w:t>
        </w:r>
      </w:hyperlink>
      <w:r w:rsidR="00817BE3" w:rsidRPr="003F4608">
        <w:t>.</w:t>
      </w:r>
    </w:p>
    <w:p w14:paraId="14824BD8" w14:textId="2D4C1C35" w:rsidR="00741F68" w:rsidRPr="003F4608" w:rsidRDefault="00817BE3" w:rsidP="00211E94">
      <w:pPr>
        <w:pStyle w:val="Heading2"/>
      </w:pPr>
      <w:r w:rsidRPr="003F4608">
        <w:rPr>
          <w:noProof/>
        </w:rPr>
        <w:t xml:space="preserve">Par izsoles dalībnieku var kļūt fiziska vai juridiska persona, kura saskaņā ar Latvijas Republikā spēkā esošajiem normatīvajiem aktiem un šiem Noteikumiem var iegūt </w:t>
      </w:r>
      <w:r w:rsidR="00D3504A" w:rsidRPr="003F4608">
        <w:rPr>
          <w:noProof/>
        </w:rPr>
        <w:t>Nomas objekta tiesības</w:t>
      </w:r>
      <w:r w:rsidRPr="003F4608">
        <w:rPr>
          <w:noProof/>
        </w:rPr>
        <w:t xml:space="preserve"> (nav ierobežojoumu dalībai izsolē) un noteiktajā termiņā ir izpildījusi Noteikumu priekšnosacījumus: iemaksājusi Izsoles noteikumos norādīto </w:t>
      </w:r>
      <w:r w:rsidR="00A80967" w:rsidRPr="003F4608">
        <w:rPr>
          <w:noProof/>
        </w:rPr>
        <w:t>N</w:t>
      </w:r>
      <w:r w:rsidRPr="003F4608">
        <w:rPr>
          <w:noProof/>
        </w:rPr>
        <w:t xml:space="preserve">odrošinājuma naudu un autorizēta dalībai izsolē. </w:t>
      </w:r>
    </w:p>
    <w:p w14:paraId="51B11F9B" w14:textId="42A21257" w:rsidR="00817BE3" w:rsidRPr="003F4608" w:rsidRDefault="00817BE3" w:rsidP="00211E94">
      <w:pPr>
        <w:pStyle w:val="Heading2"/>
      </w:pPr>
      <w:r w:rsidRPr="003F4608">
        <w:rPr>
          <w:noProof/>
        </w:rPr>
        <w:t xml:space="preserve">Par izsoles dalībnieku nevar būt un jebkurā izsoles posmā var tikt noraidīti vai no izsoles uzvarētāju saraksta izslēgti </w:t>
      </w:r>
      <w:r w:rsidR="001E12D9" w:rsidRPr="003F4608">
        <w:rPr>
          <w:noProof/>
        </w:rPr>
        <w:t>dalībnieki</w:t>
      </w:r>
      <w:r w:rsidRPr="003F4608">
        <w:rPr>
          <w:noProof/>
        </w:rPr>
        <w:t>:</w:t>
      </w:r>
    </w:p>
    <w:p w14:paraId="13166D8E" w14:textId="7116DE60" w:rsidR="00817BE3" w:rsidRPr="003F4608" w:rsidRDefault="005D47FB" w:rsidP="004320AF">
      <w:pPr>
        <w:numPr>
          <w:ilvl w:val="2"/>
          <w:numId w:val="9"/>
        </w:numPr>
        <w:spacing w:after="0" w:line="240" w:lineRule="auto"/>
        <w:ind w:left="1418" w:hanging="851"/>
        <w:jc w:val="both"/>
        <w:rPr>
          <w:rFonts w:ascii="Times New Roman" w:hAnsi="Times New Roman" w:cs="Times New Roman"/>
          <w:noProof/>
          <w:sz w:val="24"/>
          <w:szCs w:val="24"/>
        </w:rPr>
      </w:pPr>
      <w:r w:rsidRPr="003F4608">
        <w:rPr>
          <w:rFonts w:ascii="Times New Roman" w:hAnsi="Times New Roman" w:cs="Times New Roman"/>
          <w:noProof/>
          <w:sz w:val="24"/>
          <w:szCs w:val="24"/>
        </w:rPr>
        <w:t>kuriem pasludināta maksātnespēja, vai ir uzsākts likvidācijas process, vai tā saimnieciskā darbība ir apturēta vai pārtraukta, vai ir uzsākta tiesvedība par darbības izbeigšanu, maksātnespēju vai bankrotu</w:t>
      </w:r>
      <w:r w:rsidR="00817BE3" w:rsidRPr="003F4608">
        <w:rPr>
          <w:rFonts w:ascii="Times New Roman" w:hAnsi="Times New Roman" w:cs="Times New Roman"/>
          <w:sz w:val="24"/>
          <w:szCs w:val="24"/>
        </w:rPr>
        <w:t>;</w:t>
      </w:r>
    </w:p>
    <w:p w14:paraId="5E7597CE" w14:textId="52C0D92F" w:rsidR="00817BE3" w:rsidRPr="003F4608" w:rsidRDefault="00817BE3" w:rsidP="004320AF">
      <w:pPr>
        <w:numPr>
          <w:ilvl w:val="2"/>
          <w:numId w:val="9"/>
        </w:numPr>
        <w:spacing w:after="0" w:line="240" w:lineRule="auto"/>
        <w:ind w:left="1418" w:hanging="851"/>
        <w:jc w:val="both"/>
        <w:rPr>
          <w:rFonts w:ascii="Times New Roman" w:hAnsi="Times New Roman" w:cs="Times New Roman"/>
          <w:noProof/>
          <w:sz w:val="24"/>
          <w:szCs w:val="24"/>
        </w:rPr>
      </w:pPr>
      <w:r w:rsidRPr="003F4608">
        <w:rPr>
          <w:rFonts w:ascii="Times New Roman" w:hAnsi="Times New Roman" w:cs="Times New Roman"/>
          <w:sz w:val="24"/>
          <w:szCs w:val="24"/>
        </w:rPr>
        <w:t xml:space="preserve">ja izsoles </w:t>
      </w:r>
      <w:r w:rsidR="001E12D9" w:rsidRPr="003F4608">
        <w:rPr>
          <w:rFonts w:ascii="Times New Roman" w:hAnsi="Times New Roman" w:cs="Times New Roman"/>
          <w:sz w:val="24"/>
          <w:szCs w:val="24"/>
        </w:rPr>
        <w:t>dalībniekam</w:t>
      </w:r>
      <w:r w:rsidR="008F750E" w:rsidRPr="003F4608">
        <w:rPr>
          <w:rFonts w:ascii="Times New Roman" w:hAnsi="Times New Roman" w:cs="Times New Roman"/>
          <w:sz w:val="24"/>
          <w:szCs w:val="24"/>
        </w:rPr>
        <w:t>,</w:t>
      </w:r>
      <w:r w:rsidRPr="003F4608">
        <w:rPr>
          <w:rFonts w:ascii="Times New Roman" w:hAnsi="Times New Roman" w:cs="Times New Roman"/>
          <w:sz w:val="24"/>
          <w:szCs w:val="24"/>
        </w:rPr>
        <w:t xml:space="preserve"> </w:t>
      </w:r>
      <w:r w:rsidR="008F750E" w:rsidRPr="003F4608">
        <w:rPr>
          <w:rFonts w:ascii="Times New Roman" w:hAnsi="Times New Roman" w:cs="Times New Roman"/>
          <w:sz w:val="24"/>
          <w:szCs w:val="24"/>
        </w:rPr>
        <w:t xml:space="preserve">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w:t>
      </w:r>
      <w:r w:rsidR="008F750E" w:rsidRPr="003F4608">
        <w:rPr>
          <w:rFonts w:ascii="Times New Roman" w:hAnsi="Times New Roman" w:cs="Times New Roman"/>
          <w:sz w:val="24"/>
          <w:szCs w:val="24"/>
        </w:rPr>
        <w:lastRenderedPageBreak/>
        <w:t>sankciju subjektu sarakstos, t.sk.: Finanšu izlūkošanas dienesta</w:t>
      </w:r>
      <w:r w:rsidR="008F750E" w:rsidRPr="003F4608">
        <w:rPr>
          <w:rStyle w:val="FootnoteReference"/>
          <w:rFonts w:ascii="Times New Roman" w:hAnsi="Times New Roman" w:cs="Times New Roman"/>
          <w:sz w:val="24"/>
          <w:szCs w:val="24"/>
        </w:rPr>
        <w:footnoteReference w:id="1"/>
      </w:r>
      <w:r w:rsidR="008F750E" w:rsidRPr="003F4608">
        <w:rPr>
          <w:rFonts w:ascii="Times New Roman" w:hAnsi="Times New Roman" w:cs="Times New Roman"/>
          <w:sz w:val="24"/>
          <w:szCs w:val="24"/>
        </w:rPr>
        <w:t xml:space="preserve"> un/vai starptautisko attīstības banku (Pasaules Bankas</w:t>
      </w:r>
      <w:r w:rsidR="008F750E" w:rsidRPr="003F4608">
        <w:rPr>
          <w:rStyle w:val="FootnoteReference"/>
          <w:rFonts w:ascii="Times New Roman" w:hAnsi="Times New Roman" w:cs="Times New Roman"/>
          <w:sz w:val="24"/>
          <w:szCs w:val="24"/>
        </w:rPr>
        <w:footnoteReference w:id="2"/>
      </w:r>
      <w:r w:rsidR="008F750E" w:rsidRPr="003F4608">
        <w:rPr>
          <w:rFonts w:ascii="Times New Roman" w:hAnsi="Times New Roman" w:cs="Times New Roman"/>
          <w:sz w:val="24"/>
          <w:szCs w:val="24"/>
        </w:rPr>
        <w:t>, Eiropas Rekonstrukcijas un attīstības bankas</w:t>
      </w:r>
      <w:r w:rsidR="008F750E" w:rsidRPr="003F4608">
        <w:rPr>
          <w:rStyle w:val="FootnoteReference"/>
          <w:rFonts w:ascii="Times New Roman" w:hAnsi="Times New Roman" w:cs="Times New Roman"/>
          <w:sz w:val="24"/>
          <w:szCs w:val="24"/>
        </w:rPr>
        <w:footnoteReference w:id="3"/>
      </w:r>
      <w:r w:rsidR="008F750E" w:rsidRPr="003F4608">
        <w:rPr>
          <w:rFonts w:ascii="Times New Roman" w:hAnsi="Times New Roman" w:cs="Times New Roman"/>
          <w:sz w:val="24"/>
          <w:szCs w:val="24"/>
        </w:rPr>
        <w:t>, ASV OFAC</w:t>
      </w:r>
      <w:r w:rsidR="008F750E" w:rsidRPr="003F4608">
        <w:rPr>
          <w:rStyle w:val="FootnoteReference"/>
          <w:rFonts w:ascii="Times New Roman" w:hAnsi="Times New Roman" w:cs="Times New Roman"/>
          <w:sz w:val="24"/>
          <w:szCs w:val="24"/>
        </w:rPr>
        <w:footnoteReference w:id="4"/>
      </w:r>
      <w:r w:rsidR="008F750E" w:rsidRPr="003F4608">
        <w:rPr>
          <w:rFonts w:ascii="Times New Roman" w:hAnsi="Times New Roman" w:cs="Times New Roman"/>
          <w:sz w:val="24"/>
          <w:szCs w:val="24"/>
        </w:rPr>
        <w:t>) sankciju subjektu saraksti, Lursoft.lv) vai būtiskas finanšu un kapitāla tirgus intereses ietekmējošas Eiropas Savienības vai Ziemeļatlantijas līguma organizācijas dalībvalsts sankcijas</w:t>
      </w:r>
      <w:r w:rsidRPr="003F4608">
        <w:rPr>
          <w:rFonts w:ascii="Times New Roman" w:hAnsi="Times New Roman" w:cs="Times New Roman"/>
          <w:sz w:val="24"/>
          <w:szCs w:val="24"/>
        </w:rPr>
        <w:t xml:space="preserve"> (informācija atrodama sankciju subjektu sarakstos);</w:t>
      </w:r>
    </w:p>
    <w:p w14:paraId="604DB504" w14:textId="0AFEC812" w:rsidR="00817BE3" w:rsidRPr="003F4608" w:rsidRDefault="00817BE3" w:rsidP="004320AF">
      <w:pPr>
        <w:numPr>
          <w:ilvl w:val="2"/>
          <w:numId w:val="9"/>
        </w:numPr>
        <w:spacing w:after="0" w:line="240" w:lineRule="auto"/>
        <w:ind w:left="1418" w:hanging="851"/>
        <w:jc w:val="both"/>
        <w:rPr>
          <w:rFonts w:ascii="Times New Roman" w:hAnsi="Times New Roman" w:cs="Times New Roman"/>
          <w:sz w:val="24"/>
          <w:szCs w:val="24"/>
        </w:rPr>
      </w:pPr>
      <w:r w:rsidRPr="003F4608">
        <w:rPr>
          <w:rFonts w:ascii="Times New Roman" w:hAnsi="Times New Roman" w:cs="Times New Roman"/>
          <w:sz w:val="24"/>
          <w:szCs w:val="24"/>
        </w:rPr>
        <w:t xml:space="preserve">sertificētais vērtētājs, kas veicis novērtēšanu </w:t>
      </w:r>
      <w:r w:rsidR="00D3504A" w:rsidRPr="003F4608">
        <w:rPr>
          <w:rFonts w:ascii="Times New Roman" w:hAnsi="Times New Roman" w:cs="Times New Roman"/>
          <w:sz w:val="24"/>
          <w:szCs w:val="24"/>
        </w:rPr>
        <w:t>Nomas objektu</w:t>
      </w:r>
      <w:r w:rsidRPr="003F4608">
        <w:rPr>
          <w:rFonts w:ascii="Times New Roman" w:hAnsi="Times New Roman" w:cs="Times New Roman"/>
          <w:sz w:val="24"/>
          <w:szCs w:val="24"/>
        </w:rPr>
        <w:t>;</w:t>
      </w:r>
    </w:p>
    <w:p w14:paraId="20264BF9" w14:textId="5E82F0B6" w:rsidR="00817BE3" w:rsidRPr="003F4608" w:rsidRDefault="00817BE3" w:rsidP="004320AF">
      <w:pPr>
        <w:numPr>
          <w:ilvl w:val="2"/>
          <w:numId w:val="9"/>
        </w:numPr>
        <w:spacing w:after="0" w:line="240" w:lineRule="auto"/>
        <w:ind w:left="1418" w:hanging="851"/>
        <w:jc w:val="both"/>
        <w:rPr>
          <w:rFonts w:ascii="Times New Roman" w:hAnsi="Times New Roman" w:cs="Times New Roman"/>
          <w:noProof/>
          <w:sz w:val="24"/>
          <w:szCs w:val="24"/>
        </w:rPr>
      </w:pPr>
      <w:r w:rsidRPr="003F4608">
        <w:rPr>
          <w:rFonts w:ascii="Times New Roman" w:hAnsi="Times New Roman" w:cs="Times New Roman"/>
          <w:sz w:val="24"/>
          <w:szCs w:val="24"/>
        </w:rPr>
        <w:t xml:space="preserve">kuriem pastāv normatīvajos aktos noteiktie ierobežojumi personai iegūt </w:t>
      </w:r>
      <w:r w:rsidR="00D3504A" w:rsidRPr="003F4608">
        <w:rPr>
          <w:rFonts w:ascii="Times New Roman" w:hAnsi="Times New Roman" w:cs="Times New Roman"/>
          <w:sz w:val="24"/>
          <w:szCs w:val="24"/>
        </w:rPr>
        <w:t>Nomas objekta nomas tiesības</w:t>
      </w:r>
      <w:r w:rsidRPr="003F4608">
        <w:rPr>
          <w:rFonts w:ascii="Times New Roman" w:hAnsi="Times New Roman" w:cs="Times New Roman"/>
          <w:sz w:val="24"/>
          <w:szCs w:val="24"/>
        </w:rPr>
        <w:t xml:space="preserve"> vai piedalīties izsolē; </w:t>
      </w:r>
    </w:p>
    <w:p w14:paraId="783D4A0C" w14:textId="054DD661" w:rsidR="00817BE3" w:rsidRPr="003F4608" w:rsidRDefault="00817BE3" w:rsidP="004320AF">
      <w:pPr>
        <w:numPr>
          <w:ilvl w:val="2"/>
          <w:numId w:val="9"/>
        </w:numPr>
        <w:spacing w:after="0" w:line="240" w:lineRule="auto"/>
        <w:ind w:left="1418" w:hanging="851"/>
        <w:jc w:val="both"/>
        <w:rPr>
          <w:rFonts w:ascii="Times New Roman" w:hAnsi="Times New Roman" w:cs="Times New Roman"/>
          <w:noProof/>
          <w:sz w:val="24"/>
          <w:szCs w:val="24"/>
        </w:rPr>
      </w:pPr>
      <w:r w:rsidRPr="003F4608">
        <w:rPr>
          <w:rFonts w:ascii="Times New Roman" w:hAnsi="Times New Roman" w:cs="Times New Roman"/>
          <w:sz w:val="24"/>
          <w:szCs w:val="24"/>
        </w:rPr>
        <w:t xml:space="preserve">kuriem izsoles </w:t>
      </w:r>
      <w:r w:rsidR="00D3504A" w:rsidRPr="003F4608">
        <w:rPr>
          <w:rFonts w:ascii="Times New Roman" w:hAnsi="Times New Roman" w:cs="Times New Roman"/>
          <w:sz w:val="24"/>
          <w:szCs w:val="24"/>
        </w:rPr>
        <w:t>nomas</w:t>
      </w:r>
      <w:r w:rsidRPr="003F4608">
        <w:rPr>
          <w:rFonts w:ascii="Times New Roman" w:hAnsi="Times New Roman" w:cs="Times New Roman"/>
          <w:sz w:val="24"/>
          <w:szCs w:val="24"/>
        </w:rPr>
        <w:t xml:space="preserve"> kontekstā ir interešu konflikts vai tāds varētu rasties saskaņā ar likumu "Par interešu konflikta novēršanu valsts amatpersonu darbībā";</w:t>
      </w:r>
    </w:p>
    <w:p w14:paraId="624EB035" w14:textId="1AD9A653" w:rsidR="00817BE3" w:rsidRPr="003F4608" w:rsidRDefault="002B4E2D" w:rsidP="004320AF">
      <w:pPr>
        <w:numPr>
          <w:ilvl w:val="2"/>
          <w:numId w:val="9"/>
        </w:numPr>
        <w:spacing w:after="0" w:line="240" w:lineRule="auto"/>
        <w:ind w:left="1418" w:hanging="851"/>
        <w:jc w:val="both"/>
        <w:rPr>
          <w:rFonts w:ascii="Times New Roman" w:hAnsi="Times New Roman" w:cs="Times New Roman"/>
          <w:noProof/>
          <w:sz w:val="24"/>
          <w:szCs w:val="24"/>
        </w:rPr>
      </w:pPr>
      <w:r w:rsidRPr="003F4608">
        <w:rPr>
          <w:rFonts w:ascii="Times New Roman" w:hAnsi="Times New Roman" w:cs="Times New Roman"/>
          <w:sz w:val="24"/>
          <w:szCs w:val="24"/>
        </w:rPr>
        <w:t xml:space="preserve">ja pieteikumu ir parakstījusi persona bez </w:t>
      </w:r>
      <w:r w:rsidR="001E12D9" w:rsidRPr="003F4608">
        <w:rPr>
          <w:rFonts w:ascii="Times New Roman" w:hAnsi="Times New Roman" w:cs="Times New Roman"/>
          <w:sz w:val="24"/>
          <w:szCs w:val="24"/>
        </w:rPr>
        <w:t>izsoles dalībnieka</w:t>
      </w:r>
      <w:r w:rsidRPr="003F4608">
        <w:rPr>
          <w:rFonts w:ascii="Times New Roman" w:hAnsi="Times New Roman" w:cs="Times New Roman"/>
          <w:sz w:val="24"/>
          <w:szCs w:val="24"/>
        </w:rPr>
        <w:t xml:space="preserve"> pārstāvības tiesībām</w:t>
      </w:r>
      <w:r w:rsidR="00211E94" w:rsidRPr="003F4608">
        <w:rPr>
          <w:rFonts w:ascii="Times New Roman" w:hAnsi="Times New Roman" w:cs="Times New Roman"/>
          <w:sz w:val="24"/>
          <w:szCs w:val="24"/>
        </w:rPr>
        <w:t>;</w:t>
      </w:r>
    </w:p>
    <w:p w14:paraId="6BF11DB8" w14:textId="15EF22AD" w:rsidR="002B4E2D" w:rsidRPr="003F4608" w:rsidRDefault="002B4E2D" w:rsidP="004320AF">
      <w:pPr>
        <w:numPr>
          <w:ilvl w:val="2"/>
          <w:numId w:val="9"/>
        </w:numPr>
        <w:spacing w:after="0" w:line="240" w:lineRule="auto"/>
        <w:ind w:left="1418" w:hanging="851"/>
        <w:jc w:val="both"/>
        <w:rPr>
          <w:rFonts w:ascii="Times New Roman" w:hAnsi="Times New Roman" w:cs="Times New Roman"/>
          <w:noProof/>
          <w:sz w:val="24"/>
          <w:szCs w:val="24"/>
        </w:rPr>
      </w:pPr>
      <w:r w:rsidRPr="003F4608">
        <w:rPr>
          <w:rFonts w:ascii="Times New Roman" w:hAnsi="Times New Roman" w:cs="Times New Roman"/>
          <w:sz w:val="24"/>
          <w:szCs w:val="24"/>
        </w:rPr>
        <w:t xml:space="preserve">kuriem ir Valsts Ieņēmumu Dienesta administrēto nodokļu (nodevu) parādi un to summa pārsniedz EUR 150,00 (viens simts piecdesmit </w:t>
      </w:r>
      <w:proofErr w:type="spellStart"/>
      <w:r w:rsidRPr="003F4608">
        <w:rPr>
          <w:rFonts w:ascii="Times New Roman" w:hAnsi="Times New Roman" w:cs="Times New Roman"/>
          <w:sz w:val="24"/>
          <w:szCs w:val="24"/>
        </w:rPr>
        <w:t>euro</w:t>
      </w:r>
      <w:proofErr w:type="spellEnd"/>
      <w:r w:rsidRPr="003F4608">
        <w:rPr>
          <w:rFonts w:ascii="Times New Roman" w:hAnsi="Times New Roman" w:cs="Times New Roman"/>
          <w:sz w:val="24"/>
          <w:szCs w:val="24"/>
        </w:rPr>
        <w:t>, 00 centi);</w:t>
      </w:r>
    </w:p>
    <w:p w14:paraId="2F07DD3C" w14:textId="28C2FA42" w:rsidR="00647AD0" w:rsidRPr="003F4608" w:rsidRDefault="00647AD0" w:rsidP="004320AF">
      <w:pPr>
        <w:numPr>
          <w:ilvl w:val="2"/>
          <w:numId w:val="9"/>
        </w:numPr>
        <w:spacing w:after="0" w:line="240" w:lineRule="auto"/>
        <w:ind w:left="1418" w:hanging="851"/>
        <w:jc w:val="both"/>
        <w:rPr>
          <w:rFonts w:ascii="Times New Roman" w:hAnsi="Times New Roman" w:cs="Times New Roman"/>
          <w:noProof/>
          <w:sz w:val="24"/>
          <w:szCs w:val="24"/>
        </w:rPr>
      </w:pPr>
      <w:r w:rsidRPr="003F4608">
        <w:rPr>
          <w:rFonts w:ascii="Times New Roman" w:hAnsi="Times New Roman" w:cs="Times New Roman"/>
          <w:sz w:val="24"/>
          <w:szCs w:val="24"/>
        </w:rPr>
        <w:t xml:space="preserve">ja pēdējā gada laikā no pieteikuma iesniegšanas dienas Slimnīca ir vienpusēji izbeigusi ar šo </w:t>
      </w:r>
      <w:r w:rsidR="001E12D9" w:rsidRPr="003F4608">
        <w:rPr>
          <w:rFonts w:ascii="Times New Roman" w:hAnsi="Times New Roman" w:cs="Times New Roman"/>
          <w:sz w:val="24"/>
          <w:szCs w:val="24"/>
        </w:rPr>
        <w:t>izsoles dalībnieku</w:t>
      </w:r>
      <w:r w:rsidRPr="003F4608">
        <w:rPr>
          <w:rFonts w:ascii="Times New Roman" w:hAnsi="Times New Roman" w:cs="Times New Roman"/>
          <w:sz w:val="24"/>
          <w:szCs w:val="24"/>
        </w:rPr>
        <w:t xml:space="preserve"> noslēgto līgumu par īpašuma </w:t>
      </w:r>
      <w:r w:rsidR="00B25643" w:rsidRPr="003F4608">
        <w:rPr>
          <w:rFonts w:ascii="Times New Roman" w:hAnsi="Times New Roman" w:cs="Times New Roman"/>
          <w:sz w:val="24"/>
          <w:szCs w:val="24"/>
        </w:rPr>
        <w:t>nomu</w:t>
      </w:r>
      <w:r w:rsidRPr="003F4608">
        <w:rPr>
          <w:rFonts w:ascii="Times New Roman" w:hAnsi="Times New Roman" w:cs="Times New Roman"/>
          <w:sz w:val="24"/>
          <w:szCs w:val="24"/>
        </w:rPr>
        <w:t xml:space="preserve">, jo </w:t>
      </w:r>
      <w:r w:rsidR="001E12D9" w:rsidRPr="003F4608">
        <w:rPr>
          <w:rFonts w:ascii="Times New Roman" w:hAnsi="Times New Roman" w:cs="Times New Roman"/>
          <w:sz w:val="24"/>
          <w:szCs w:val="24"/>
        </w:rPr>
        <w:t>izsoles dalībnieks</w:t>
      </w:r>
      <w:r w:rsidRPr="003F4608">
        <w:rPr>
          <w:rFonts w:ascii="Times New Roman" w:hAnsi="Times New Roman" w:cs="Times New Roman"/>
          <w:sz w:val="24"/>
          <w:szCs w:val="24"/>
        </w:rPr>
        <w:t xml:space="preserve"> nav pildījis līgumā noteiktos pienākumus, vai stājies spēkā tiesas nolēmums, uz kura pamata tiek izbeigts ar Slimnīcu noslēgts līgums par īpašuma lietošanu </w:t>
      </w:r>
      <w:r w:rsidR="001E12D9" w:rsidRPr="003F4608">
        <w:rPr>
          <w:rFonts w:ascii="Times New Roman" w:hAnsi="Times New Roman" w:cs="Times New Roman"/>
          <w:sz w:val="24"/>
          <w:szCs w:val="24"/>
        </w:rPr>
        <w:t>dalībnieka</w:t>
      </w:r>
      <w:r w:rsidRPr="003F4608">
        <w:rPr>
          <w:rFonts w:ascii="Times New Roman" w:hAnsi="Times New Roman" w:cs="Times New Roman"/>
          <w:sz w:val="24"/>
          <w:szCs w:val="24"/>
        </w:rPr>
        <w:t xml:space="preserve"> rīcības dēļ;</w:t>
      </w:r>
    </w:p>
    <w:p w14:paraId="3BB7F609" w14:textId="648B04CC" w:rsidR="005C3BD1" w:rsidRPr="003F4608" w:rsidRDefault="001E12D9" w:rsidP="004320AF">
      <w:pPr>
        <w:numPr>
          <w:ilvl w:val="2"/>
          <w:numId w:val="9"/>
        </w:numPr>
        <w:spacing w:after="0" w:line="240" w:lineRule="auto"/>
        <w:ind w:left="1418" w:hanging="851"/>
        <w:jc w:val="both"/>
        <w:rPr>
          <w:rFonts w:ascii="Times New Roman" w:hAnsi="Times New Roman" w:cs="Times New Roman"/>
          <w:noProof/>
          <w:sz w:val="24"/>
          <w:szCs w:val="24"/>
        </w:rPr>
      </w:pPr>
      <w:r w:rsidRPr="003F4608">
        <w:rPr>
          <w:rFonts w:ascii="Times New Roman" w:hAnsi="Times New Roman" w:cs="Times New Roman"/>
          <w:sz w:val="24"/>
          <w:szCs w:val="24"/>
        </w:rPr>
        <w:t>dalībnieka</w:t>
      </w:r>
      <w:r w:rsidR="00BE3B0F" w:rsidRPr="003F4608">
        <w:rPr>
          <w:rFonts w:ascii="Times New Roman" w:hAnsi="Times New Roman" w:cs="Times New Roman"/>
          <w:sz w:val="24"/>
          <w:szCs w:val="24"/>
        </w:rPr>
        <w:t xml:space="preserve">m, kurš atbilstoši </w:t>
      </w:r>
      <w:r w:rsidR="003B7424" w:rsidRPr="003F4608">
        <w:rPr>
          <w:rFonts w:ascii="Times New Roman" w:hAnsi="Times New Roman" w:cs="Times New Roman"/>
          <w:sz w:val="24"/>
          <w:szCs w:val="24"/>
        </w:rPr>
        <w:t>Slimnīcas</w:t>
      </w:r>
      <w:r w:rsidR="00BE3B0F" w:rsidRPr="003F4608">
        <w:rPr>
          <w:rFonts w:ascii="Times New Roman" w:hAnsi="Times New Roman" w:cs="Times New Roman"/>
          <w:sz w:val="24"/>
          <w:szCs w:val="24"/>
        </w:rPr>
        <w:t xml:space="preserve"> izstrādātajiem un apstiprinātajiem potenciālā </w:t>
      </w:r>
      <w:r w:rsidRPr="003F4608">
        <w:rPr>
          <w:rFonts w:ascii="Times New Roman" w:hAnsi="Times New Roman" w:cs="Times New Roman"/>
          <w:sz w:val="24"/>
          <w:szCs w:val="24"/>
        </w:rPr>
        <w:t>dalībnieka</w:t>
      </w:r>
      <w:r w:rsidR="00BE3B0F" w:rsidRPr="003F4608">
        <w:rPr>
          <w:rFonts w:ascii="Times New Roman" w:hAnsi="Times New Roman" w:cs="Times New Roman"/>
          <w:sz w:val="24"/>
          <w:szCs w:val="24"/>
        </w:rPr>
        <w:t xml:space="preserve"> labticības izvērtēšanas kritērijiem nav uzskatāms par labticīgu, tai skaitā </w:t>
      </w:r>
      <w:r w:rsidRPr="003F4608">
        <w:rPr>
          <w:rFonts w:ascii="Times New Roman" w:hAnsi="Times New Roman" w:cs="Times New Roman"/>
          <w:sz w:val="24"/>
          <w:szCs w:val="24"/>
        </w:rPr>
        <w:t>dalībnieks</w:t>
      </w:r>
      <w:r w:rsidR="00BE3B0F" w:rsidRPr="003F4608">
        <w:rPr>
          <w:rFonts w:ascii="Times New Roman" w:hAnsi="Times New Roman" w:cs="Times New Roman"/>
          <w:sz w:val="24"/>
          <w:szCs w:val="24"/>
        </w:rPr>
        <w:t xml:space="preserve"> pēdējā gada laikā no pieteikuma iesniegšanas dienas nav labticīgi pildījis ar Slimnīcu noslēgtajā līgumā par īpašuma lietošanu noteiktos nomnieka pienākumus – tam ir bijuši vismaz trīs maksājumu kavējumi, kas kopā pārsniedz vienu nomas maksas aprēķina periodu, vai Slimnīcai zināmi publiskas personas nekustamā īpašuma uzturēšanai nepieciešamo pakalpojumu maksājumu parādi, vai </w:t>
      </w:r>
      <w:r w:rsidRPr="003F4608">
        <w:rPr>
          <w:rFonts w:ascii="Times New Roman" w:hAnsi="Times New Roman" w:cs="Times New Roman"/>
          <w:sz w:val="24"/>
          <w:szCs w:val="24"/>
        </w:rPr>
        <w:t>dalībnieka</w:t>
      </w:r>
      <w:r w:rsidR="00BE3B0F" w:rsidRPr="003F4608">
        <w:rPr>
          <w:rFonts w:ascii="Times New Roman" w:hAnsi="Times New Roman" w:cs="Times New Roman"/>
          <w:sz w:val="24"/>
          <w:szCs w:val="24"/>
        </w:rPr>
        <w:t>m ir jebkādas citas būtiskas neizpildītas līgumsaistības pret Slimnīcu</w:t>
      </w:r>
    </w:p>
    <w:p w14:paraId="1C9A967C" w14:textId="38E60375" w:rsidR="006654BD" w:rsidRPr="003F4608" w:rsidRDefault="006654BD" w:rsidP="004320AF">
      <w:pPr>
        <w:numPr>
          <w:ilvl w:val="1"/>
          <w:numId w:val="9"/>
        </w:numPr>
        <w:spacing w:after="0" w:line="240" w:lineRule="auto"/>
        <w:ind w:left="567" w:hanging="567"/>
        <w:jc w:val="both"/>
        <w:rPr>
          <w:rFonts w:ascii="Times New Roman" w:hAnsi="Times New Roman" w:cs="Times New Roman"/>
          <w:noProof/>
          <w:sz w:val="24"/>
          <w:szCs w:val="24"/>
        </w:rPr>
      </w:pPr>
      <w:r w:rsidRPr="003F4608">
        <w:rPr>
          <w:rFonts w:ascii="Times New Roman" w:hAnsi="Times New Roman" w:cs="Times New Roman"/>
          <w:color w:val="414142"/>
          <w:sz w:val="24"/>
          <w:szCs w:val="24"/>
          <w:shd w:val="clear" w:color="auto" w:fill="FFFFFF"/>
        </w:rPr>
        <w:t xml:space="preserve">Fizisku personu, kura vēlas savā vai citas fiziskas vai juridiskas personas vārdā piedalīties </w:t>
      </w:r>
      <w:r w:rsidR="003E1B20" w:rsidRPr="003F4608">
        <w:rPr>
          <w:rFonts w:ascii="Times New Roman" w:hAnsi="Times New Roman" w:cs="Times New Roman"/>
          <w:color w:val="414142"/>
          <w:sz w:val="24"/>
          <w:szCs w:val="24"/>
          <w:shd w:val="clear" w:color="auto" w:fill="FFFFFF"/>
        </w:rPr>
        <w:t xml:space="preserve">Slimnīcas </w:t>
      </w:r>
      <w:r w:rsidRPr="003F4608">
        <w:rPr>
          <w:rFonts w:ascii="Times New Roman" w:hAnsi="Times New Roman" w:cs="Times New Roman"/>
          <w:color w:val="414142"/>
          <w:sz w:val="24"/>
          <w:szCs w:val="24"/>
          <w:shd w:val="clear" w:color="auto" w:fill="FFFFFF"/>
        </w:rPr>
        <w:t>rīkot</w:t>
      </w:r>
      <w:r w:rsidR="003E1B20" w:rsidRPr="003F4608">
        <w:rPr>
          <w:rFonts w:ascii="Times New Roman" w:hAnsi="Times New Roman" w:cs="Times New Roman"/>
          <w:color w:val="414142"/>
          <w:sz w:val="24"/>
          <w:szCs w:val="24"/>
          <w:shd w:val="clear" w:color="auto" w:fill="FFFFFF"/>
        </w:rPr>
        <w:t>ajā</w:t>
      </w:r>
      <w:r w:rsidRPr="003F4608">
        <w:rPr>
          <w:rFonts w:ascii="Times New Roman" w:hAnsi="Times New Roman" w:cs="Times New Roman"/>
          <w:color w:val="414142"/>
          <w:sz w:val="24"/>
          <w:szCs w:val="24"/>
          <w:shd w:val="clear" w:color="auto" w:fill="FFFFFF"/>
        </w:rPr>
        <w:t xml:space="preserve"> izsolē, </w:t>
      </w:r>
      <w:r w:rsidR="003E1B20" w:rsidRPr="003F4608">
        <w:rPr>
          <w:rFonts w:ascii="Times New Roman" w:hAnsi="Times New Roman" w:cs="Times New Roman"/>
          <w:color w:val="414142"/>
          <w:sz w:val="24"/>
          <w:szCs w:val="24"/>
          <w:shd w:val="clear" w:color="auto" w:fill="FFFFFF"/>
        </w:rPr>
        <w:t xml:space="preserve">saskaņā ar Ministru kabineta noteikumiem Nr.318 Elektronisko izsoļu vietnes noteikumi, </w:t>
      </w:r>
      <w:r w:rsidRPr="003F4608">
        <w:rPr>
          <w:rFonts w:ascii="Times New Roman" w:hAnsi="Times New Roman" w:cs="Times New Roman"/>
          <w:color w:val="414142"/>
          <w:sz w:val="24"/>
          <w:szCs w:val="24"/>
          <w:shd w:val="clear" w:color="auto" w:fill="FFFFFF"/>
        </w:rPr>
        <w:t>reģistrē</w:t>
      </w:r>
      <w:r w:rsidR="00D163CA" w:rsidRPr="003F4608">
        <w:rPr>
          <w:rFonts w:ascii="Times New Roman" w:hAnsi="Times New Roman" w:cs="Times New Roman"/>
          <w:color w:val="414142"/>
          <w:sz w:val="24"/>
          <w:szCs w:val="24"/>
          <w:shd w:val="clear" w:color="auto" w:fill="FFFFFF"/>
        </w:rPr>
        <w:t>jas</w:t>
      </w:r>
      <w:r w:rsidRPr="003F4608">
        <w:rPr>
          <w:rFonts w:ascii="Times New Roman" w:hAnsi="Times New Roman" w:cs="Times New Roman"/>
          <w:color w:val="414142"/>
          <w:sz w:val="24"/>
          <w:szCs w:val="24"/>
          <w:shd w:val="clear" w:color="auto" w:fill="FFFFFF"/>
        </w:rPr>
        <w:t xml:space="preserve"> EIV uzturētā Izsoļu dalībnieku reģistrā (turpmāk – </w:t>
      </w:r>
      <w:r w:rsidRPr="003F4608">
        <w:rPr>
          <w:rFonts w:ascii="Times New Roman" w:hAnsi="Times New Roman" w:cs="Times New Roman"/>
          <w:b/>
          <w:bCs/>
          <w:color w:val="414142"/>
          <w:sz w:val="24"/>
          <w:szCs w:val="24"/>
          <w:shd w:val="clear" w:color="auto" w:fill="FFFFFF"/>
        </w:rPr>
        <w:t>Izsoļu dalībnieku reģistrs</w:t>
      </w:r>
      <w:r w:rsidRPr="003F4608">
        <w:rPr>
          <w:rFonts w:ascii="Times New Roman" w:hAnsi="Times New Roman" w:cs="Times New Roman"/>
          <w:color w:val="414142"/>
          <w:sz w:val="24"/>
          <w:szCs w:val="24"/>
          <w:shd w:val="clear" w:color="auto" w:fill="FFFFFF"/>
        </w:rPr>
        <w:t>).</w:t>
      </w:r>
    </w:p>
    <w:p w14:paraId="7FCAD936" w14:textId="12D788CC" w:rsidR="00817BE3" w:rsidRPr="003F4608" w:rsidRDefault="006654BD" w:rsidP="004320AF">
      <w:pPr>
        <w:numPr>
          <w:ilvl w:val="1"/>
          <w:numId w:val="9"/>
        </w:numPr>
        <w:spacing w:after="0" w:line="240" w:lineRule="auto"/>
        <w:ind w:left="567" w:hanging="567"/>
        <w:jc w:val="both"/>
        <w:rPr>
          <w:rFonts w:ascii="Times New Roman" w:hAnsi="Times New Roman" w:cs="Times New Roman"/>
          <w:noProof/>
          <w:sz w:val="24"/>
          <w:szCs w:val="24"/>
        </w:rPr>
      </w:pPr>
      <w:r w:rsidRPr="003F4608">
        <w:rPr>
          <w:rFonts w:ascii="Times New Roman" w:hAnsi="Times New Roman" w:cs="Times New Roman"/>
          <w:color w:val="414142"/>
          <w:sz w:val="24"/>
          <w:szCs w:val="24"/>
          <w:shd w:val="clear" w:color="auto" w:fill="FFFFFF"/>
        </w:rPr>
        <w:t>Izsoļu dalībnieku reģistrā par personu iekļauj šādas ziņas</w:t>
      </w:r>
      <w:r w:rsidR="00817BE3" w:rsidRPr="003F4608">
        <w:rPr>
          <w:rFonts w:ascii="Times New Roman" w:hAnsi="Times New Roman" w:cs="Times New Roman"/>
          <w:sz w:val="24"/>
          <w:szCs w:val="24"/>
        </w:rPr>
        <w:t xml:space="preserve">: </w:t>
      </w:r>
    </w:p>
    <w:p w14:paraId="23FBE567" w14:textId="77777777" w:rsidR="00817BE3" w:rsidRPr="003F4608" w:rsidRDefault="00817BE3" w:rsidP="00571094">
      <w:pPr>
        <w:pStyle w:val="ListParagraph"/>
        <w:numPr>
          <w:ilvl w:val="2"/>
          <w:numId w:val="9"/>
        </w:numPr>
        <w:spacing w:after="0" w:line="240" w:lineRule="auto"/>
        <w:ind w:left="1134" w:hanging="567"/>
        <w:jc w:val="both"/>
        <w:rPr>
          <w:rFonts w:ascii="Times New Roman" w:eastAsia="Times New Roman" w:hAnsi="Times New Roman" w:cs="Times New Roman"/>
          <w:sz w:val="24"/>
          <w:szCs w:val="24"/>
        </w:rPr>
      </w:pPr>
      <w:r w:rsidRPr="003F4608">
        <w:rPr>
          <w:rFonts w:ascii="Times New Roman" w:eastAsia="Times New Roman" w:hAnsi="Times New Roman" w:cs="Times New Roman"/>
          <w:sz w:val="24"/>
          <w:szCs w:val="24"/>
        </w:rPr>
        <w:t xml:space="preserve">vārdu, uzvārdu; </w:t>
      </w:r>
    </w:p>
    <w:p w14:paraId="119C72C4" w14:textId="77777777" w:rsidR="00817BE3" w:rsidRPr="003F4608" w:rsidRDefault="00817BE3" w:rsidP="00571094">
      <w:pPr>
        <w:pStyle w:val="ListParagraph"/>
        <w:numPr>
          <w:ilvl w:val="2"/>
          <w:numId w:val="9"/>
        </w:numPr>
        <w:spacing w:after="0" w:line="240" w:lineRule="auto"/>
        <w:ind w:left="1134" w:hanging="567"/>
        <w:jc w:val="both"/>
        <w:rPr>
          <w:rFonts w:ascii="Times New Roman" w:eastAsia="Times New Roman" w:hAnsi="Times New Roman" w:cs="Times New Roman"/>
          <w:sz w:val="24"/>
          <w:szCs w:val="24"/>
        </w:rPr>
      </w:pPr>
      <w:r w:rsidRPr="003F4608">
        <w:rPr>
          <w:rFonts w:ascii="Times New Roman" w:eastAsia="Times New Roman" w:hAnsi="Times New Roman" w:cs="Times New Roman"/>
          <w:sz w:val="24"/>
          <w:szCs w:val="24"/>
        </w:rPr>
        <w:t>personas kodu vai dzimšanas datumu (persona, kurai nav piešķirts personas kods);</w:t>
      </w:r>
    </w:p>
    <w:p w14:paraId="39EB9495" w14:textId="77777777" w:rsidR="00817BE3" w:rsidRPr="003F4608" w:rsidRDefault="00817BE3" w:rsidP="00571094">
      <w:pPr>
        <w:pStyle w:val="ListParagraph"/>
        <w:numPr>
          <w:ilvl w:val="2"/>
          <w:numId w:val="9"/>
        </w:numPr>
        <w:spacing w:after="0" w:line="240" w:lineRule="auto"/>
        <w:ind w:left="1134" w:hanging="567"/>
        <w:jc w:val="both"/>
        <w:rPr>
          <w:rFonts w:ascii="Times New Roman" w:eastAsia="Times New Roman" w:hAnsi="Times New Roman" w:cs="Times New Roman"/>
          <w:sz w:val="24"/>
          <w:szCs w:val="24"/>
        </w:rPr>
      </w:pPr>
      <w:r w:rsidRPr="003F4608">
        <w:rPr>
          <w:rFonts w:ascii="Times New Roman" w:eastAsia="Times New Roman" w:hAnsi="Times New Roman" w:cs="Times New Roman"/>
          <w:sz w:val="24"/>
          <w:szCs w:val="24"/>
        </w:rPr>
        <w:t>kontaktadresi;</w:t>
      </w:r>
    </w:p>
    <w:p w14:paraId="1DAFE7A1" w14:textId="77777777" w:rsidR="00817BE3" w:rsidRPr="003F4608" w:rsidRDefault="00817BE3" w:rsidP="00571094">
      <w:pPr>
        <w:pStyle w:val="ListParagraph"/>
        <w:numPr>
          <w:ilvl w:val="2"/>
          <w:numId w:val="9"/>
        </w:numPr>
        <w:spacing w:after="0" w:line="240" w:lineRule="auto"/>
        <w:ind w:left="1134" w:hanging="567"/>
        <w:jc w:val="both"/>
        <w:rPr>
          <w:rFonts w:ascii="Times New Roman" w:eastAsia="Times New Roman" w:hAnsi="Times New Roman" w:cs="Times New Roman"/>
          <w:sz w:val="24"/>
          <w:szCs w:val="24"/>
        </w:rPr>
      </w:pPr>
      <w:r w:rsidRPr="003F4608">
        <w:rPr>
          <w:rFonts w:ascii="Times New Roman" w:eastAsia="Times New Roman" w:hAnsi="Times New Roman" w:cs="Times New Roman"/>
          <w:sz w:val="24"/>
          <w:szCs w:val="24"/>
        </w:rPr>
        <w:t>personu apliecinoša dokumenta veidu un numuru;</w:t>
      </w:r>
    </w:p>
    <w:p w14:paraId="0055DA9E" w14:textId="77777777" w:rsidR="00817BE3" w:rsidRPr="003F4608" w:rsidRDefault="00817BE3" w:rsidP="00571094">
      <w:pPr>
        <w:pStyle w:val="ListParagraph"/>
        <w:numPr>
          <w:ilvl w:val="2"/>
          <w:numId w:val="9"/>
        </w:numPr>
        <w:spacing w:after="0" w:line="240" w:lineRule="auto"/>
        <w:ind w:left="1134" w:hanging="567"/>
        <w:jc w:val="both"/>
        <w:rPr>
          <w:rFonts w:ascii="Times New Roman" w:eastAsia="Times New Roman" w:hAnsi="Times New Roman" w:cs="Times New Roman"/>
          <w:sz w:val="24"/>
          <w:szCs w:val="24"/>
        </w:rPr>
      </w:pPr>
      <w:r w:rsidRPr="003F4608">
        <w:rPr>
          <w:rFonts w:ascii="Times New Roman" w:eastAsia="Times New Roman" w:hAnsi="Times New Roman" w:cs="Times New Roman"/>
          <w:sz w:val="24"/>
          <w:szCs w:val="24"/>
        </w:rPr>
        <w:t>norēķinu rekvizītus (kredītiestādes konta numurs, uz kuru personai atmaksājama Nodrošinājuma nauda);</w:t>
      </w:r>
    </w:p>
    <w:p w14:paraId="78B08BAE" w14:textId="77777777" w:rsidR="00817BE3" w:rsidRPr="003F4608" w:rsidRDefault="00817BE3" w:rsidP="00571094">
      <w:pPr>
        <w:pStyle w:val="ListParagraph"/>
        <w:numPr>
          <w:ilvl w:val="2"/>
          <w:numId w:val="9"/>
        </w:numPr>
        <w:spacing w:after="0" w:line="240" w:lineRule="auto"/>
        <w:ind w:left="1134" w:hanging="567"/>
        <w:jc w:val="both"/>
        <w:rPr>
          <w:rFonts w:ascii="Times New Roman" w:eastAsia="Times New Roman" w:hAnsi="Times New Roman" w:cs="Times New Roman"/>
          <w:sz w:val="24"/>
          <w:szCs w:val="24"/>
        </w:rPr>
      </w:pPr>
      <w:r w:rsidRPr="003F4608">
        <w:rPr>
          <w:rFonts w:ascii="Times New Roman" w:eastAsia="Times New Roman" w:hAnsi="Times New Roman" w:cs="Times New Roman"/>
          <w:sz w:val="24"/>
          <w:szCs w:val="24"/>
        </w:rPr>
        <w:t xml:space="preserve">personas papildu kontaktinformāciju (elektroniskā pasta adresi un tālruņa numuru, ja tāds ir). </w:t>
      </w:r>
    </w:p>
    <w:p w14:paraId="14562F7A" w14:textId="77777777" w:rsidR="006654BD" w:rsidRPr="003F4608" w:rsidRDefault="006654BD" w:rsidP="006654BD">
      <w:pPr>
        <w:pStyle w:val="Heading2"/>
      </w:pPr>
      <w:r w:rsidRPr="003F4608">
        <w:rPr>
          <w:color w:val="414142"/>
        </w:rPr>
        <w:t>Ja persona pārstāv citu fizisku vai juridisku personu, papildus šī Nolikuma </w:t>
      </w:r>
      <w:hyperlink r:id="rId23" w:anchor="p13" w:history="1">
        <w:r w:rsidRPr="003F4608">
          <w:rPr>
            <w:rStyle w:val="Hyperlink"/>
            <w:color w:val="16497B"/>
            <w:u w:val="none"/>
          </w:rPr>
          <w:t>4.5. punktā</w:t>
        </w:r>
      </w:hyperlink>
      <w:r w:rsidRPr="003F4608">
        <w:rPr>
          <w:color w:val="414142"/>
        </w:rPr>
        <w:t> minētajām ziņām norāda arī šādas ziņas par reģistrēta lietotāja pārstāvamo personu un pilnvarojumu:</w:t>
      </w:r>
      <w:r w:rsidR="00817BE3" w:rsidRPr="003F4608">
        <w:t>:</w:t>
      </w:r>
    </w:p>
    <w:p w14:paraId="66A90D94" w14:textId="77777777" w:rsidR="006654BD" w:rsidRPr="003F4608" w:rsidRDefault="006654BD" w:rsidP="00571094">
      <w:pPr>
        <w:pStyle w:val="Heading2"/>
        <w:numPr>
          <w:ilvl w:val="2"/>
          <w:numId w:val="9"/>
        </w:numPr>
        <w:ind w:left="1134" w:hanging="567"/>
      </w:pPr>
      <w:r w:rsidRPr="003F4608">
        <w:rPr>
          <w:color w:val="414142"/>
        </w:rPr>
        <w:t>pārstāvamās personas veids;</w:t>
      </w:r>
    </w:p>
    <w:p w14:paraId="23202E3A" w14:textId="77777777" w:rsidR="006654BD" w:rsidRPr="003F4608" w:rsidRDefault="006654BD" w:rsidP="00571094">
      <w:pPr>
        <w:pStyle w:val="Heading2"/>
        <w:numPr>
          <w:ilvl w:val="2"/>
          <w:numId w:val="9"/>
        </w:numPr>
        <w:ind w:left="1134" w:hanging="567"/>
      </w:pPr>
      <w:r w:rsidRPr="003F4608">
        <w:rPr>
          <w:color w:val="414142"/>
        </w:rPr>
        <w:t>vārds, uzvārds fiziskai personai vai nosaukums juridiskai personai;</w:t>
      </w:r>
    </w:p>
    <w:p w14:paraId="2373DC06" w14:textId="77777777" w:rsidR="006654BD" w:rsidRPr="003F4608" w:rsidRDefault="006654BD" w:rsidP="00571094">
      <w:pPr>
        <w:pStyle w:val="Heading2"/>
        <w:numPr>
          <w:ilvl w:val="2"/>
          <w:numId w:val="9"/>
        </w:numPr>
        <w:ind w:left="1134" w:hanging="567"/>
      </w:pPr>
      <w:r w:rsidRPr="003F4608">
        <w:rPr>
          <w:color w:val="414142"/>
        </w:rPr>
        <w:t>personas kods vai dzimšanas datums (ārzemniekam) fiziskai personai vai reģistrācijas numurs juridiskai personai;</w:t>
      </w:r>
    </w:p>
    <w:p w14:paraId="70BE5F73" w14:textId="77777777" w:rsidR="006654BD" w:rsidRPr="003F4608" w:rsidRDefault="006654BD" w:rsidP="00571094">
      <w:pPr>
        <w:pStyle w:val="Heading2"/>
        <w:numPr>
          <w:ilvl w:val="2"/>
          <w:numId w:val="9"/>
        </w:numPr>
        <w:ind w:left="1134" w:hanging="567"/>
      </w:pPr>
      <w:r w:rsidRPr="003F4608">
        <w:rPr>
          <w:color w:val="414142"/>
        </w:rPr>
        <w:t>kontaktadrese;</w:t>
      </w:r>
    </w:p>
    <w:p w14:paraId="2DDD0AE9" w14:textId="77777777" w:rsidR="006654BD" w:rsidRPr="003F4608" w:rsidRDefault="006654BD" w:rsidP="00571094">
      <w:pPr>
        <w:pStyle w:val="Heading2"/>
        <w:numPr>
          <w:ilvl w:val="2"/>
          <w:numId w:val="9"/>
        </w:numPr>
        <w:ind w:left="1134" w:hanging="567"/>
      </w:pPr>
      <w:r w:rsidRPr="003F4608">
        <w:rPr>
          <w:color w:val="414142"/>
        </w:rPr>
        <w:t>personu apliecinoša dokumenta veids un numurs fiziskai personai;</w:t>
      </w:r>
    </w:p>
    <w:p w14:paraId="153BDFDF" w14:textId="77777777" w:rsidR="006654BD" w:rsidRPr="003F4608" w:rsidRDefault="006654BD" w:rsidP="00571094">
      <w:pPr>
        <w:pStyle w:val="Heading2"/>
        <w:numPr>
          <w:ilvl w:val="2"/>
          <w:numId w:val="9"/>
        </w:numPr>
        <w:ind w:left="1134" w:hanging="567"/>
      </w:pPr>
      <w:r w:rsidRPr="003F4608">
        <w:rPr>
          <w:color w:val="414142"/>
        </w:rPr>
        <w:t xml:space="preserve">informācija par notariāli apliecinātu pilnvaru, ja reģistrēts lietotājs izsolē pārstāv citu </w:t>
      </w:r>
      <w:r w:rsidRPr="003F4608">
        <w:rPr>
          <w:color w:val="414142"/>
        </w:rPr>
        <w:lastRenderedPageBreak/>
        <w:t>fizisku personu, vai informācija par rakstiski noformētu pilnvaru vai dokumentu, kas apliecina reģistrēta lietotāja tiesības pārstāvēt juridisku personu bez īpaša pilnvarojuma, ja reģistrēts lietotājs pārstāv juridisku personu;</w:t>
      </w:r>
    </w:p>
    <w:p w14:paraId="6B4C3F80" w14:textId="10D9F941" w:rsidR="006654BD" w:rsidRPr="003F4608" w:rsidRDefault="006654BD" w:rsidP="00571094">
      <w:pPr>
        <w:pStyle w:val="Heading2"/>
        <w:numPr>
          <w:ilvl w:val="2"/>
          <w:numId w:val="9"/>
        </w:numPr>
        <w:ind w:left="1134" w:hanging="567"/>
      </w:pPr>
      <w:r w:rsidRPr="003F4608">
        <w:rPr>
          <w:color w:val="414142"/>
        </w:rPr>
        <w:t>informācija par pilnvarojuma apjomu (pārstāvības tiesības konkrētai izsolei, vairākām konkrētām izsolēm, uz noteiktu laiku, pastāvīgi).</w:t>
      </w:r>
    </w:p>
    <w:p w14:paraId="2B20E705" w14:textId="5870730D" w:rsidR="00817BE3" w:rsidRPr="003F4608" w:rsidRDefault="00817BE3" w:rsidP="004320AF">
      <w:pPr>
        <w:pStyle w:val="Heading2"/>
        <w:rPr>
          <w:strike/>
          <w:lang w:eastAsia="x-none"/>
        </w:rPr>
      </w:pPr>
      <w:r w:rsidRPr="003F4608">
        <w:t>Reģistrējoties</w:t>
      </w:r>
      <w:r w:rsidR="006654BD" w:rsidRPr="003F4608">
        <w:t xml:space="preserve"> </w:t>
      </w:r>
      <w:r w:rsidR="003E1B20" w:rsidRPr="003F4608">
        <w:t xml:space="preserve">Izsoles </w:t>
      </w:r>
      <w:r w:rsidRPr="003F4608">
        <w:t>dalībnieku reģistrā</w:t>
      </w:r>
      <w:r w:rsidR="00D163CA" w:rsidRPr="003F4608">
        <w:t>,</w:t>
      </w:r>
      <w:r w:rsidRPr="003F4608">
        <w:t xml:space="preserve"> izsoles </w:t>
      </w:r>
      <w:r w:rsidR="001E12D9" w:rsidRPr="003F4608">
        <w:t>dalībnieks</w:t>
      </w:r>
      <w:r w:rsidR="00D163CA" w:rsidRPr="003F4608">
        <w:t xml:space="preserve"> apliecina, ka</w:t>
      </w:r>
      <w:r w:rsidRPr="003F4608">
        <w:t>:</w:t>
      </w:r>
    </w:p>
    <w:p w14:paraId="0BD27DD3" w14:textId="69E094BB" w:rsidR="004320AF" w:rsidRPr="003F4608" w:rsidRDefault="00817BE3" w:rsidP="00571094">
      <w:pPr>
        <w:numPr>
          <w:ilvl w:val="2"/>
          <w:numId w:val="9"/>
        </w:numPr>
        <w:spacing w:after="0" w:line="240" w:lineRule="auto"/>
        <w:ind w:left="1134" w:hanging="567"/>
        <w:jc w:val="both"/>
        <w:rPr>
          <w:rFonts w:ascii="Times New Roman" w:hAnsi="Times New Roman" w:cs="Times New Roman"/>
          <w:strike/>
          <w:sz w:val="24"/>
          <w:szCs w:val="24"/>
          <w:lang w:eastAsia="x-none"/>
        </w:rPr>
      </w:pPr>
      <w:r w:rsidRPr="003F4608">
        <w:rPr>
          <w:rFonts w:ascii="Times New Roman" w:hAnsi="Times New Roman" w:cs="Times New Roman"/>
          <w:sz w:val="24"/>
          <w:szCs w:val="24"/>
        </w:rPr>
        <w:t xml:space="preserve">ir iepazinies ar </w:t>
      </w:r>
      <w:hyperlink r:id="rId24" w:history="1">
        <w:r w:rsidRPr="003F4608">
          <w:rPr>
            <w:rStyle w:val="Hyperlink"/>
            <w:rFonts w:ascii="Times New Roman" w:hAnsi="Times New Roman" w:cs="Times New Roman"/>
            <w:color w:val="auto"/>
            <w:sz w:val="24"/>
            <w:szCs w:val="24"/>
          </w:rPr>
          <w:t>EIV</w:t>
        </w:r>
      </w:hyperlink>
      <w:r w:rsidRPr="003F4608">
        <w:rPr>
          <w:rFonts w:ascii="Times New Roman" w:hAnsi="Times New Roman" w:cs="Times New Roman"/>
          <w:sz w:val="24"/>
          <w:szCs w:val="24"/>
        </w:rPr>
        <w:t xml:space="preserve"> lietošanas noteikumiem un izpilda tos;</w:t>
      </w:r>
    </w:p>
    <w:p w14:paraId="407145CD" w14:textId="148ED196" w:rsidR="004320AF" w:rsidRPr="003F4608" w:rsidRDefault="00817BE3" w:rsidP="00571094">
      <w:pPr>
        <w:numPr>
          <w:ilvl w:val="2"/>
          <w:numId w:val="9"/>
        </w:numPr>
        <w:spacing w:after="0" w:line="240" w:lineRule="auto"/>
        <w:ind w:left="1134" w:hanging="567"/>
        <w:jc w:val="both"/>
        <w:rPr>
          <w:rFonts w:ascii="Times New Roman" w:hAnsi="Times New Roman" w:cs="Times New Roman"/>
          <w:strike/>
          <w:sz w:val="24"/>
          <w:szCs w:val="24"/>
          <w:lang w:eastAsia="x-none"/>
        </w:rPr>
      </w:pPr>
      <w:r w:rsidRPr="003F4608">
        <w:rPr>
          <w:rFonts w:ascii="Times New Roman" w:hAnsi="Times New Roman" w:cs="Times New Roman"/>
          <w:sz w:val="24"/>
          <w:szCs w:val="24"/>
        </w:rPr>
        <w:t>ir iepazinies kā arī ar šiem Noteikumiem un atbilst izvirzītajām izsoles dalībnieka prasībām, nav ierobežojumu, tostarp Nolikumā noteikto, dalībai izsolē, apliecina par sevi sniegto datu pareizību;</w:t>
      </w:r>
    </w:p>
    <w:p w14:paraId="2B290A5C" w14:textId="460B247C" w:rsidR="004320AF" w:rsidRPr="003F4608" w:rsidRDefault="00817BE3" w:rsidP="00571094">
      <w:pPr>
        <w:numPr>
          <w:ilvl w:val="2"/>
          <w:numId w:val="9"/>
        </w:numPr>
        <w:spacing w:after="0" w:line="240" w:lineRule="auto"/>
        <w:ind w:left="1134" w:hanging="567"/>
        <w:jc w:val="both"/>
        <w:rPr>
          <w:rFonts w:ascii="Times New Roman" w:hAnsi="Times New Roman" w:cs="Times New Roman"/>
          <w:strike/>
          <w:sz w:val="24"/>
          <w:szCs w:val="24"/>
          <w:lang w:eastAsia="x-none"/>
        </w:rPr>
      </w:pPr>
      <w:r w:rsidRPr="003F4608">
        <w:rPr>
          <w:rFonts w:ascii="Times New Roman" w:hAnsi="Times New Roman" w:cs="Times New Roman"/>
          <w:sz w:val="24"/>
          <w:szCs w:val="24"/>
        </w:rPr>
        <w:t xml:space="preserve">ir iepazinies ar </w:t>
      </w:r>
      <w:r w:rsidR="004F6885" w:rsidRPr="003F4608">
        <w:rPr>
          <w:rFonts w:ascii="Times New Roman" w:hAnsi="Times New Roman" w:cs="Times New Roman"/>
          <w:sz w:val="24"/>
          <w:szCs w:val="24"/>
        </w:rPr>
        <w:t>Slimnīcas</w:t>
      </w:r>
      <w:r w:rsidRPr="003F4608">
        <w:rPr>
          <w:rFonts w:ascii="Times New Roman" w:hAnsi="Times New Roman" w:cs="Times New Roman"/>
          <w:sz w:val="24"/>
          <w:szCs w:val="24"/>
        </w:rPr>
        <w:t xml:space="preserve"> pretkorupcijas politiku (www.stradini.lv- partneriem vai ej.uz/pret3k), atbilst </w:t>
      </w:r>
      <w:r w:rsidR="004F6885" w:rsidRPr="003F4608">
        <w:rPr>
          <w:rFonts w:ascii="Times New Roman" w:hAnsi="Times New Roman" w:cs="Times New Roman"/>
          <w:sz w:val="24"/>
          <w:szCs w:val="24"/>
        </w:rPr>
        <w:t>Slimnīcas</w:t>
      </w:r>
      <w:r w:rsidRPr="003F4608">
        <w:rPr>
          <w:rFonts w:ascii="Times New Roman" w:hAnsi="Times New Roman" w:cs="Times New Roman"/>
          <w:sz w:val="24"/>
          <w:szCs w:val="24"/>
        </w:rPr>
        <w:t xml:space="preserve"> sadarbības partnerim izvirzītajām prasībām;</w:t>
      </w:r>
    </w:p>
    <w:p w14:paraId="7A5A1A1F" w14:textId="34837D58" w:rsidR="004320AF" w:rsidRPr="003F4608" w:rsidRDefault="00817BE3" w:rsidP="00571094">
      <w:pPr>
        <w:numPr>
          <w:ilvl w:val="2"/>
          <w:numId w:val="9"/>
        </w:numPr>
        <w:spacing w:after="0" w:line="240" w:lineRule="auto"/>
        <w:ind w:left="1134" w:hanging="567"/>
        <w:jc w:val="both"/>
        <w:rPr>
          <w:rFonts w:ascii="Times New Roman" w:hAnsi="Times New Roman" w:cs="Times New Roman"/>
          <w:strike/>
          <w:sz w:val="24"/>
          <w:szCs w:val="24"/>
          <w:lang w:eastAsia="x-none"/>
        </w:rPr>
      </w:pPr>
      <w:r w:rsidRPr="003F4608">
        <w:rPr>
          <w:rFonts w:ascii="Times New Roman" w:hAnsi="Times New Roman" w:cs="Times New Roman"/>
          <w:sz w:val="24"/>
          <w:szCs w:val="24"/>
        </w:rPr>
        <w:t xml:space="preserve">ir iepazinies ar </w:t>
      </w:r>
      <w:r w:rsidR="001A66E0" w:rsidRPr="003F4608">
        <w:rPr>
          <w:rFonts w:ascii="Times New Roman" w:eastAsia="Times New Roman" w:hAnsi="Times New Roman" w:cs="Times New Roman"/>
          <w:sz w:val="24"/>
          <w:szCs w:val="24"/>
          <w:lang w:eastAsia="lv-LV"/>
        </w:rPr>
        <w:t>Nomas objekta stāvokli</w:t>
      </w:r>
      <w:r w:rsidR="001A66E0" w:rsidRPr="003F4608" w:rsidDel="001A66E0">
        <w:rPr>
          <w:rFonts w:ascii="Times New Roman" w:hAnsi="Times New Roman" w:cs="Times New Roman"/>
          <w:sz w:val="24"/>
          <w:szCs w:val="24"/>
        </w:rPr>
        <w:t xml:space="preserve"> </w:t>
      </w:r>
      <w:r w:rsidRPr="003F4608">
        <w:rPr>
          <w:rFonts w:ascii="Times New Roman" w:hAnsi="Times New Roman" w:cs="Times New Roman"/>
          <w:sz w:val="24"/>
          <w:szCs w:val="24"/>
        </w:rPr>
        <w:t xml:space="preserve">dabā un neizvirza un apņemas turpmāk neizvirzīt nekādas pretenzijas pret izsoles rīkotāju saistībā ar </w:t>
      </w:r>
      <w:r w:rsidR="001A66E0" w:rsidRPr="003F4608">
        <w:rPr>
          <w:rFonts w:ascii="Times New Roman" w:eastAsia="Times New Roman" w:hAnsi="Times New Roman" w:cs="Times New Roman"/>
          <w:sz w:val="24"/>
          <w:szCs w:val="24"/>
          <w:lang w:eastAsia="lv-LV"/>
        </w:rPr>
        <w:t>Nomas objektu</w:t>
      </w:r>
      <w:r w:rsidRPr="003F4608">
        <w:rPr>
          <w:rFonts w:ascii="Times New Roman" w:hAnsi="Times New Roman" w:cs="Times New Roman"/>
          <w:sz w:val="24"/>
          <w:szCs w:val="24"/>
        </w:rPr>
        <w:t xml:space="preserve">, tās tehnisko stāvokli, iespējamiem slēptiem defektiem; </w:t>
      </w:r>
    </w:p>
    <w:p w14:paraId="714C7D44" w14:textId="77777777" w:rsidR="00A67150" w:rsidRPr="00A67150" w:rsidRDefault="00817BE3" w:rsidP="00A67150">
      <w:pPr>
        <w:numPr>
          <w:ilvl w:val="2"/>
          <w:numId w:val="9"/>
        </w:numPr>
        <w:spacing w:after="0" w:line="240" w:lineRule="auto"/>
        <w:ind w:left="1134" w:hanging="567"/>
        <w:jc w:val="both"/>
        <w:rPr>
          <w:rFonts w:ascii="Times New Roman" w:hAnsi="Times New Roman" w:cs="Times New Roman"/>
          <w:strike/>
          <w:sz w:val="24"/>
          <w:szCs w:val="24"/>
          <w:lang w:eastAsia="x-none"/>
        </w:rPr>
      </w:pPr>
      <w:r w:rsidRPr="003F4608">
        <w:rPr>
          <w:rFonts w:ascii="Times New Roman" w:hAnsi="Times New Roman" w:cs="Times New Roman"/>
          <w:sz w:val="24"/>
          <w:szCs w:val="24"/>
        </w:rPr>
        <w:t xml:space="preserve">ir informēts, ka </w:t>
      </w:r>
      <w:r w:rsidR="004F6885" w:rsidRPr="003F4608">
        <w:rPr>
          <w:rFonts w:ascii="Times New Roman" w:hAnsi="Times New Roman" w:cs="Times New Roman"/>
          <w:sz w:val="24"/>
          <w:szCs w:val="24"/>
        </w:rPr>
        <w:t>Slimnīca</w:t>
      </w:r>
      <w:r w:rsidRPr="003F4608">
        <w:rPr>
          <w:rFonts w:ascii="Times New Roman" w:hAnsi="Times New Roman" w:cs="Times New Roman"/>
          <w:sz w:val="24"/>
          <w:szCs w:val="24"/>
        </w:rPr>
        <w:t xml:space="preserve"> apstrādā </w:t>
      </w:r>
      <w:r w:rsidR="001E12D9" w:rsidRPr="003F4608">
        <w:rPr>
          <w:rFonts w:ascii="Times New Roman" w:hAnsi="Times New Roman" w:cs="Times New Roman"/>
          <w:sz w:val="24"/>
          <w:szCs w:val="24"/>
        </w:rPr>
        <w:t>dalībnieka</w:t>
      </w:r>
      <w:r w:rsidRPr="003F4608">
        <w:rPr>
          <w:rFonts w:ascii="Times New Roman" w:hAnsi="Times New Roman" w:cs="Times New Roman"/>
          <w:sz w:val="24"/>
          <w:szCs w:val="24"/>
        </w:rPr>
        <w:t xml:space="preserve">, tā pārstāvju personas datus tādā apjomā un kārtībā, kas nepieciešams izsoles norisei un tās rezultātu īstenošanai, proti datu apstrādes tiesiskais pamats ir </w:t>
      </w:r>
      <w:r w:rsidR="004F6885" w:rsidRPr="003F4608">
        <w:rPr>
          <w:rFonts w:ascii="Times New Roman" w:hAnsi="Times New Roman" w:cs="Times New Roman"/>
          <w:sz w:val="24"/>
          <w:szCs w:val="24"/>
        </w:rPr>
        <w:t>Slimnīcas</w:t>
      </w:r>
      <w:r w:rsidRPr="003F4608">
        <w:rPr>
          <w:rFonts w:ascii="Times New Roman" w:hAnsi="Times New Roman" w:cs="Times New Roman"/>
          <w:sz w:val="24"/>
          <w:szCs w:val="24"/>
        </w:rPr>
        <w:t xml:space="preserve"> leģitīmo interešu īstenošana</w:t>
      </w:r>
      <w:r w:rsidR="00D163CA" w:rsidRPr="003F4608">
        <w:rPr>
          <w:rFonts w:ascii="Times New Roman" w:hAnsi="Times New Roman" w:cs="Times New Roman"/>
          <w:sz w:val="24"/>
          <w:szCs w:val="24"/>
        </w:rPr>
        <w:t>;</w:t>
      </w:r>
    </w:p>
    <w:p w14:paraId="2B85D2EE" w14:textId="77777777" w:rsidR="0004076B" w:rsidRPr="0004076B" w:rsidRDefault="00D163CA" w:rsidP="0004076B">
      <w:pPr>
        <w:numPr>
          <w:ilvl w:val="2"/>
          <w:numId w:val="9"/>
        </w:numPr>
        <w:spacing w:after="0" w:line="240" w:lineRule="auto"/>
        <w:ind w:left="1134" w:hanging="567"/>
        <w:jc w:val="both"/>
        <w:rPr>
          <w:rFonts w:ascii="Times New Roman" w:hAnsi="Times New Roman" w:cs="Times New Roman"/>
          <w:strike/>
          <w:sz w:val="24"/>
          <w:szCs w:val="24"/>
          <w:lang w:eastAsia="x-none"/>
        </w:rPr>
      </w:pPr>
      <w:r w:rsidRPr="00A67150">
        <w:rPr>
          <w:rFonts w:ascii="Times New Roman" w:hAnsi="Times New Roman" w:cs="Times New Roman"/>
          <w:sz w:val="24"/>
          <w:szCs w:val="24"/>
        </w:rPr>
        <w:t>ir iepazinies ar</w:t>
      </w:r>
      <w:r w:rsidRPr="003F4608">
        <w:rPr>
          <w:rFonts w:ascii="Times New Roman" w:hAnsi="Times New Roman" w:cs="Times New Roman"/>
          <w:sz w:val="24"/>
          <w:szCs w:val="24"/>
        </w:rPr>
        <w:t xml:space="preserve"> Nomas objekta nomas līguma projektu</w:t>
      </w:r>
      <w:r w:rsidR="0004076B">
        <w:rPr>
          <w:rFonts w:ascii="Times New Roman" w:hAnsi="Times New Roman" w:cs="Times New Roman"/>
          <w:sz w:val="24"/>
          <w:szCs w:val="24"/>
        </w:rPr>
        <w:t>;</w:t>
      </w:r>
    </w:p>
    <w:p w14:paraId="3AF57E15" w14:textId="618FE69F" w:rsidR="00D163CA" w:rsidRPr="0004076B" w:rsidRDefault="0004076B" w:rsidP="0004076B">
      <w:pPr>
        <w:numPr>
          <w:ilvl w:val="2"/>
          <w:numId w:val="9"/>
        </w:numPr>
        <w:spacing w:after="0" w:line="240" w:lineRule="auto"/>
        <w:ind w:left="1134" w:hanging="567"/>
        <w:jc w:val="both"/>
        <w:rPr>
          <w:rFonts w:ascii="Times New Roman" w:hAnsi="Times New Roman" w:cs="Times New Roman"/>
          <w:strike/>
          <w:sz w:val="24"/>
          <w:szCs w:val="24"/>
          <w:lang w:eastAsia="x-none"/>
        </w:rPr>
      </w:pPr>
      <w:r w:rsidRPr="00A67150">
        <w:rPr>
          <w:rFonts w:ascii="Times New Roman" w:hAnsi="Times New Roman" w:cs="Times New Roman"/>
          <w:sz w:val="24"/>
          <w:szCs w:val="24"/>
        </w:rPr>
        <w:t xml:space="preserve">atbilstoši </w:t>
      </w:r>
      <w:r w:rsidRPr="00A67150">
        <w:rPr>
          <w:rFonts w:ascii="Times New Roman" w:hAnsi="Times New Roman" w:cs="Times New Roman"/>
          <w:iCs/>
          <w:sz w:val="24"/>
          <w:szCs w:val="24"/>
        </w:rPr>
        <w:t>Nacionālās drošības likuma 22.</w:t>
      </w:r>
      <w:r w:rsidRPr="00A67150">
        <w:rPr>
          <w:rFonts w:ascii="Times New Roman" w:hAnsi="Times New Roman" w:cs="Times New Roman"/>
          <w:iCs/>
          <w:sz w:val="24"/>
          <w:szCs w:val="24"/>
          <w:vertAlign w:val="superscript"/>
        </w:rPr>
        <w:t>2</w:t>
      </w:r>
      <w:r w:rsidRPr="00A67150">
        <w:rPr>
          <w:rFonts w:ascii="Times New Roman" w:hAnsi="Times New Roman" w:cs="Times New Roman"/>
          <w:iCs/>
          <w:sz w:val="24"/>
          <w:szCs w:val="24"/>
        </w:rPr>
        <w:t> panta 3.</w:t>
      </w:r>
      <w:r w:rsidRPr="00A67150">
        <w:rPr>
          <w:rFonts w:ascii="Times New Roman" w:hAnsi="Times New Roman" w:cs="Times New Roman"/>
          <w:iCs/>
          <w:sz w:val="24"/>
          <w:szCs w:val="24"/>
          <w:vertAlign w:val="superscript"/>
        </w:rPr>
        <w:t>2</w:t>
      </w:r>
      <w:r w:rsidRPr="00A67150">
        <w:rPr>
          <w:rFonts w:ascii="Times New Roman" w:hAnsi="Times New Roman" w:cs="Times New Roman"/>
          <w:iCs/>
          <w:sz w:val="24"/>
          <w:szCs w:val="24"/>
        </w:rPr>
        <w:t xml:space="preserve"> daļā noteiktajam </w:t>
      </w:r>
      <w:r>
        <w:rPr>
          <w:rFonts w:ascii="Times New Roman" w:hAnsi="Times New Roman" w:cs="Times New Roman"/>
          <w:sz w:val="24"/>
          <w:szCs w:val="24"/>
        </w:rPr>
        <w:t xml:space="preserve">konditorejas darba nodrošināšanā </w:t>
      </w:r>
      <w:r w:rsidRPr="00A67150">
        <w:rPr>
          <w:rFonts w:ascii="Times New Roman" w:hAnsi="Times New Roman" w:cs="Times New Roman"/>
          <w:sz w:val="24"/>
          <w:szCs w:val="24"/>
        </w:rPr>
        <w:t>netiek un netiks piesaistītas personas, kuras ir Krievijas Federācijas vai Baltkrievijas Republikas pilsoņi</w:t>
      </w:r>
      <w:r>
        <w:rPr>
          <w:rFonts w:ascii="Times New Roman" w:hAnsi="Times New Roman" w:cs="Times New Roman"/>
          <w:sz w:val="24"/>
          <w:szCs w:val="24"/>
        </w:rPr>
        <w:t>.</w:t>
      </w:r>
    </w:p>
    <w:p w14:paraId="3C654CC4" w14:textId="63B6D016" w:rsidR="004320AF" w:rsidRPr="003F4608" w:rsidRDefault="00817BE3" w:rsidP="004320AF">
      <w:pPr>
        <w:pStyle w:val="Heading2"/>
        <w:rPr>
          <w:strike/>
          <w:lang w:eastAsia="x-none"/>
        </w:rPr>
      </w:pPr>
      <w:r w:rsidRPr="003F4608">
        <w:t xml:space="preserve">Izsoles </w:t>
      </w:r>
      <w:r w:rsidR="001E12D9" w:rsidRPr="003F4608">
        <w:t>dalībnieks</w:t>
      </w:r>
      <w:r w:rsidRPr="003F4608">
        <w:t xml:space="preserve"> nosūtot autorizācijas lūgumu izsoles rīkotājam, vienlaicīgi </w:t>
      </w:r>
      <w:proofErr w:type="spellStart"/>
      <w:r w:rsidRPr="003F4608">
        <w:t>nosūta</w:t>
      </w:r>
      <w:proofErr w:type="spellEnd"/>
      <w:r w:rsidRPr="003F4608">
        <w:t xml:space="preserve"> maksājuma uzdevumu par iemaksāto Nodrošinājuma naudu uz kontaktpersonas e-pasta adresi: </w:t>
      </w:r>
      <w:hyperlink r:id="rId25" w:history="1">
        <w:r w:rsidR="00025663" w:rsidRPr="003F4608">
          <w:rPr>
            <w:rStyle w:val="Hyperlink"/>
          </w:rPr>
          <w:t>agnese.caune@stradini.lv</w:t>
        </w:r>
      </w:hyperlink>
      <w:r w:rsidRPr="003F4608">
        <w:t>.</w:t>
      </w:r>
    </w:p>
    <w:p w14:paraId="336FE77E" w14:textId="535335DA" w:rsidR="00817BE3" w:rsidRPr="003F4608" w:rsidRDefault="00817BE3" w:rsidP="004320AF">
      <w:pPr>
        <w:pStyle w:val="Heading2"/>
        <w:rPr>
          <w:strike/>
          <w:lang w:eastAsia="x-none"/>
        </w:rPr>
      </w:pPr>
      <w:r w:rsidRPr="003F4608">
        <w:t xml:space="preserve">Izsoles rīkotājs autorizē izsoles </w:t>
      </w:r>
      <w:r w:rsidR="001E12D9" w:rsidRPr="003F4608">
        <w:t>dalībnieku</w:t>
      </w:r>
      <w:r w:rsidRPr="003F4608">
        <w:t xml:space="preserve">, kurš izpildījis izsoles priekšnosacījumus, dalībai izsolē 2 (divu) darba dienu laikā no Nodrošinājuma naudas samaksas un Izsoles </w:t>
      </w:r>
      <w:r w:rsidR="001E12D9" w:rsidRPr="003F4608">
        <w:t>dalībnieka</w:t>
      </w:r>
      <w:r w:rsidRPr="003F4608">
        <w:t xml:space="preserve"> autorizācijas lūguma saņemšanas dienas</w:t>
      </w:r>
    </w:p>
    <w:p w14:paraId="460A8B1A" w14:textId="77777777" w:rsidR="00D94296" w:rsidRPr="003F4608" w:rsidRDefault="00D94296" w:rsidP="00D94296">
      <w:pPr>
        <w:pStyle w:val="ListParagraph"/>
        <w:rPr>
          <w:rFonts w:ascii="Times New Roman" w:hAnsi="Times New Roman" w:cs="Times New Roman"/>
          <w:sz w:val="24"/>
          <w:szCs w:val="24"/>
        </w:rPr>
      </w:pPr>
    </w:p>
    <w:p w14:paraId="1D8744A8" w14:textId="77777777" w:rsidR="00D94296" w:rsidRPr="003F4608" w:rsidRDefault="00EE4632" w:rsidP="00954B07">
      <w:pPr>
        <w:pStyle w:val="ListParagraph"/>
        <w:numPr>
          <w:ilvl w:val="0"/>
          <w:numId w:val="9"/>
        </w:numPr>
        <w:spacing w:after="0" w:line="240" w:lineRule="auto"/>
        <w:jc w:val="center"/>
        <w:rPr>
          <w:rFonts w:ascii="Times New Roman" w:hAnsi="Times New Roman" w:cs="Times New Roman"/>
          <w:b/>
          <w:sz w:val="24"/>
          <w:szCs w:val="24"/>
        </w:rPr>
      </w:pPr>
      <w:r w:rsidRPr="003F4608">
        <w:rPr>
          <w:rFonts w:ascii="Times New Roman" w:hAnsi="Times New Roman" w:cs="Times New Roman"/>
          <w:b/>
          <w:sz w:val="24"/>
          <w:szCs w:val="24"/>
        </w:rPr>
        <w:t>Izsoles norises kārtība</w:t>
      </w:r>
    </w:p>
    <w:p w14:paraId="69619D32" w14:textId="2B3B8B22" w:rsidR="00D94296" w:rsidRPr="003F4608" w:rsidRDefault="00BB0F0A" w:rsidP="004320AF">
      <w:pPr>
        <w:pStyle w:val="ListParagraph"/>
        <w:numPr>
          <w:ilvl w:val="1"/>
          <w:numId w:val="9"/>
        </w:numPr>
        <w:spacing w:after="0" w:line="240" w:lineRule="auto"/>
        <w:ind w:left="567" w:hanging="567"/>
        <w:jc w:val="both"/>
        <w:rPr>
          <w:rFonts w:ascii="Times New Roman" w:hAnsi="Times New Roman" w:cs="Times New Roman"/>
          <w:sz w:val="24"/>
          <w:szCs w:val="24"/>
        </w:rPr>
      </w:pPr>
      <w:r w:rsidRPr="003F4608">
        <w:rPr>
          <w:rFonts w:ascii="Times New Roman" w:hAnsi="Times New Roman" w:cs="Times New Roman"/>
          <w:sz w:val="24"/>
          <w:szCs w:val="24"/>
        </w:rPr>
        <w:t xml:space="preserve">Izsole sākas </w:t>
      </w:r>
      <w:hyperlink r:id="rId26" w:history="1">
        <w:r w:rsidRPr="003F4608">
          <w:rPr>
            <w:rStyle w:val="Hyperlink"/>
            <w:rFonts w:ascii="Times New Roman" w:hAnsi="Times New Roman" w:cs="Times New Roman"/>
            <w:color w:val="auto"/>
            <w:sz w:val="24"/>
            <w:szCs w:val="24"/>
          </w:rPr>
          <w:t>EIV</w:t>
        </w:r>
      </w:hyperlink>
      <w:r w:rsidRPr="003F4608">
        <w:rPr>
          <w:rFonts w:ascii="Times New Roman" w:hAnsi="Times New Roman" w:cs="Times New Roman"/>
          <w:sz w:val="24"/>
          <w:szCs w:val="24"/>
        </w:rPr>
        <w:t xml:space="preserve"> </w:t>
      </w:r>
      <w:r w:rsidRPr="003F4608">
        <w:rPr>
          <w:rFonts w:ascii="Times New Roman" w:hAnsi="Times New Roman" w:cs="Times New Roman"/>
          <w:bCs/>
          <w:sz w:val="24"/>
          <w:szCs w:val="24"/>
          <w:lang w:eastAsia="x-none"/>
        </w:rPr>
        <w:t>noteiktajos termiņos</w:t>
      </w:r>
      <w:r w:rsidR="00EE4632" w:rsidRPr="003F4608">
        <w:rPr>
          <w:rFonts w:ascii="Times New Roman" w:hAnsi="Times New Roman" w:cs="Times New Roman"/>
          <w:sz w:val="24"/>
          <w:szCs w:val="24"/>
        </w:rPr>
        <w:t xml:space="preserve">. </w:t>
      </w:r>
    </w:p>
    <w:p w14:paraId="7CC88C7C" w14:textId="77777777" w:rsidR="00211E94" w:rsidRPr="003F4608" w:rsidRDefault="00BB0F0A" w:rsidP="004320AF">
      <w:pPr>
        <w:pStyle w:val="ListParagraph"/>
        <w:numPr>
          <w:ilvl w:val="1"/>
          <w:numId w:val="9"/>
        </w:numPr>
        <w:spacing w:after="0" w:line="240" w:lineRule="auto"/>
        <w:ind w:left="567" w:hanging="567"/>
        <w:jc w:val="both"/>
        <w:rPr>
          <w:rFonts w:ascii="Times New Roman" w:hAnsi="Times New Roman" w:cs="Times New Roman"/>
          <w:sz w:val="24"/>
          <w:szCs w:val="24"/>
        </w:rPr>
      </w:pPr>
      <w:r w:rsidRPr="003F4608">
        <w:rPr>
          <w:rFonts w:ascii="Times New Roman" w:hAnsi="Times New Roman" w:cs="Times New Roman"/>
          <w:sz w:val="24"/>
          <w:szCs w:val="24"/>
        </w:rPr>
        <w:t>Izsolei autorizētie dalībnieki drīkst izdarīt solījumus visā izsoles norises laikā. Solīšanas process notiek pa vienam solim un ar noteikto augšupejošu soli</w:t>
      </w:r>
      <w:r w:rsidR="00EE4632" w:rsidRPr="003F4608">
        <w:rPr>
          <w:rFonts w:ascii="Times New Roman" w:hAnsi="Times New Roman" w:cs="Times New Roman"/>
          <w:sz w:val="24"/>
          <w:szCs w:val="24"/>
        </w:rPr>
        <w:t>.</w:t>
      </w:r>
    </w:p>
    <w:p w14:paraId="6CFC1C42" w14:textId="133BEB8F" w:rsidR="00D94296" w:rsidRPr="003F4608" w:rsidRDefault="00BB0F0A" w:rsidP="004320AF">
      <w:pPr>
        <w:pStyle w:val="ListParagraph"/>
        <w:numPr>
          <w:ilvl w:val="1"/>
          <w:numId w:val="9"/>
        </w:numPr>
        <w:spacing w:after="0" w:line="240" w:lineRule="auto"/>
        <w:ind w:left="567" w:hanging="567"/>
        <w:jc w:val="both"/>
        <w:rPr>
          <w:rFonts w:ascii="Times New Roman" w:hAnsi="Times New Roman" w:cs="Times New Roman"/>
          <w:sz w:val="24"/>
          <w:szCs w:val="24"/>
        </w:rPr>
      </w:pPr>
      <w:r w:rsidRPr="003F4608">
        <w:rPr>
          <w:rFonts w:ascii="Times New Roman" w:hAnsi="Times New Roman" w:cs="Times New Roman"/>
          <w:sz w:val="24"/>
          <w:szCs w:val="24"/>
        </w:rPr>
        <w:t>Pēc izsoles slēgšanas sistēma 24 (divdesmit četru) stundu laikā automātiski sagatavo izsoles aktu</w:t>
      </w:r>
      <w:r w:rsidR="00EE4632" w:rsidRPr="003F4608">
        <w:rPr>
          <w:rFonts w:ascii="Times New Roman" w:hAnsi="Times New Roman" w:cs="Times New Roman"/>
          <w:sz w:val="24"/>
          <w:szCs w:val="24"/>
        </w:rPr>
        <w:t>.</w:t>
      </w:r>
    </w:p>
    <w:bookmarkEnd w:id="10"/>
    <w:p w14:paraId="036FBA10" w14:textId="7C0FBA6B" w:rsidR="00D94296" w:rsidRPr="003F4608" w:rsidRDefault="00D94296" w:rsidP="00211E94">
      <w:pPr>
        <w:spacing w:after="0" w:line="240" w:lineRule="auto"/>
        <w:jc w:val="both"/>
        <w:rPr>
          <w:rFonts w:ascii="Times New Roman" w:hAnsi="Times New Roman" w:cs="Times New Roman"/>
          <w:sz w:val="24"/>
          <w:szCs w:val="24"/>
        </w:rPr>
      </w:pPr>
    </w:p>
    <w:p w14:paraId="7041A404" w14:textId="77777777" w:rsidR="00D94296" w:rsidRPr="003F4608" w:rsidRDefault="00D94296" w:rsidP="00D94296">
      <w:pPr>
        <w:pStyle w:val="ListParagraph"/>
        <w:rPr>
          <w:rFonts w:ascii="Times New Roman" w:hAnsi="Times New Roman" w:cs="Times New Roman"/>
          <w:sz w:val="24"/>
          <w:szCs w:val="24"/>
        </w:rPr>
      </w:pPr>
    </w:p>
    <w:p w14:paraId="213E341A" w14:textId="6A2F0C37" w:rsidR="00D94296" w:rsidRPr="003F4608" w:rsidRDefault="00BB0F0A" w:rsidP="00954B07">
      <w:pPr>
        <w:pStyle w:val="ListParagraph"/>
        <w:numPr>
          <w:ilvl w:val="0"/>
          <w:numId w:val="9"/>
        </w:numPr>
        <w:spacing w:after="0" w:line="240" w:lineRule="auto"/>
        <w:jc w:val="center"/>
        <w:rPr>
          <w:rFonts w:ascii="Times New Roman" w:hAnsi="Times New Roman" w:cs="Times New Roman"/>
          <w:b/>
          <w:sz w:val="24"/>
          <w:szCs w:val="24"/>
        </w:rPr>
      </w:pPr>
      <w:bookmarkStart w:id="12" w:name="_Hlk201317363"/>
      <w:r w:rsidRPr="003F4608">
        <w:rPr>
          <w:rFonts w:ascii="Times New Roman" w:hAnsi="Times New Roman" w:cs="Times New Roman"/>
          <w:b/>
          <w:bCs/>
          <w:sz w:val="24"/>
          <w:szCs w:val="24"/>
        </w:rPr>
        <w:t xml:space="preserve">Izsoles rezultātu apstiprināšana un </w:t>
      </w:r>
      <w:r w:rsidRPr="003F4608">
        <w:rPr>
          <w:rFonts w:ascii="Times New Roman" w:hAnsi="Times New Roman" w:cs="Times New Roman"/>
          <w:b/>
          <w:sz w:val="24"/>
          <w:szCs w:val="24"/>
        </w:rPr>
        <w:t>n</w:t>
      </w:r>
      <w:r w:rsidR="00EE4632" w:rsidRPr="003F4608">
        <w:rPr>
          <w:rFonts w:ascii="Times New Roman" w:hAnsi="Times New Roman" w:cs="Times New Roman"/>
          <w:b/>
          <w:sz w:val="24"/>
          <w:szCs w:val="24"/>
        </w:rPr>
        <w:t>omas līguma noslēgšana</w:t>
      </w:r>
      <w:bookmarkEnd w:id="12"/>
    </w:p>
    <w:p w14:paraId="6A618CA7" w14:textId="29F48FB2" w:rsidR="00D94296" w:rsidRPr="003F4608" w:rsidRDefault="00BB0F0A" w:rsidP="004320AF">
      <w:pPr>
        <w:pStyle w:val="ListParagraph"/>
        <w:numPr>
          <w:ilvl w:val="1"/>
          <w:numId w:val="9"/>
        </w:numPr>
        <w:spacing w:after="0" w:line="240" w:lineRule="auto"/>
        <w:ind w:left="567" w:hanging="567"/>
        <w:jc w:val="both"/>
        <w:rPr>
          <w:rFonts w:ascii="Times New Roman" w:hAnsi="Times New Roman" w:cs="Times New Roman"/>
          <w:sz w:val="24"/>
          <w:szCs w:val="24"/>
        </w:rPr>
      </w:pPr>
      <w:bookmarkStart w:id="13" w:name="_Hlk201317794"/>
      <w:r w:rsidRPr="003F4608">
        <w:rPr>
          <w:rFonts w:ascii="Times New Roman" w:hAnsi="Times New Roman" w:cs="Times New Roman"/>
          <w:sz w:val="24"/>
          <w:szCs w:val="24"/>
        </w:rPr>
        <w:t>Izsoles gaitu un izsoles rezultātus, kā arī sistēmas automātiski sagatavoto izsoles akta apstiprināšanu komisija atspoguļo izsoles protokolā</w:t>
      </w:r>
      <w:r w:rsidR="00EE4632" w:rsidRPr="003F4608">
        <w:rPr>
          <w:rFonts w:ascii="Times New Roman" w:hAnsi="Times New Roman" w:cs="Times New Roman"/>
          <w:sz w:val="24"/>
          <w:szCs w:val="24"/>
        </w:rPr>
        <w:t>.</w:t>
      </w:r>
    </w:p>
    <w:p w14:paraId="3B5DE040" w14:textId="435904DE" w:rsidR="00D94296" w:rsidRPr="003F4608" w:rsidRDefault="004F6885" w:rsidP="004320AF">
      <w:pPr>
        <w:pStyle w:val="ListParagraph"/>
        <w:numPr>
          <w:ilvl w:val="1"/>
          <w:numId w:val="9"/>
        </w:numPr>
        <w:spacing w:after="0" w:line="240" w:lineRule="auto"/>
        <w:ind w:left="567" w:hanging="567"/>
        <w:jc w:val="both"/>
        <w:rPr>
          <w:rFonts w:ascii="Times New Roman" w:hAnsi="Times New Roman" w:cs="Times New Roman"/>
          <w:sz w:val="24"/>
          <w:szCs w:val="24"/>
        </w:rPr>
      </w:pPr>
      <w:r w:rsidRPr="003F4608">
        <w:rPr>
          <w:rFonts w:ascii="Times New Roman" w:hAnsi="Times New Roman" w:cs="Times New Roman"/>
          <w:sz w:val="24"/>
          <w:szCs w:val="24"/>
        </w:rPr>
        <w:t>Slimnīca</w:t>
      </w:r>
      <w:r w:rsidR="00BB0F0A" w:rsidRPr="003F4608">
        <w:rPr>
          <w:rFonts w:ascii="Times New Roman" w:hAnsi="Times New Roman" w:cs="Times New Roman"/>
          <w:sz w:val="24"/>
          <w:szCs w:val="24"/>
        </w:rPr>
        <w:t xml:space="preserve"> nomas līgumu (turpmāk – Līgums) noslēdz ar </w:t>
      </w:r>
      <w:r w:rsidR="001E12D9" w:rsidRPr="003F4608">
        <w:rPr>
          <w:rFonts w:ascii="Times New Roman" w:hAnsi="Times New Roman" w:cs="Times New Roman"/>
          <w:sz w:val="24"/>
          <w:szCs w:val="24"/>
        </w:rPr>
        <w:t>dalībnieku</w:t>
      </w:r>
      <w:r w:rsidR="00BB0F0A" w:rsidRPr="003F4608">
        <w:rPr>
          <w:rFonts w:ascii="Times New Roman" w:hAnsi="Times New Roman" w:cs="Times New Roman"/>
          <w:sz w:val="24"/>
          <w:szCs w:val="24"/>
        </w:rPr>
        <w:t xml:space="preserve">, kurš nosolījis visaugstāko nomas maksu un atbilst Noteikumos izvirzītajām prasībām. </w:t>
      </w:r>
      <w:r w:rsidR="001E12D9" w:rsidRPr="003F4608">
        <w:rPr>
          <w:rFonts w:ascii="Times New Roman" w:hAnsi="Times New Roman" w:cs="Times New Roman"/>
          <w:sz w:val="24"/>
          <w:szCs w:val="24"/>
        </w:rPr>
        <w:t>Dalībnieks</w:t>
      </w:r>
      <w:r w:rsidR="00BB0F0A" w:rsidRPr="003F4608">
        <w:rPr>
          <w:rFonts w:ascii="Times New Roman" w:hAnsi="Times New Roman" w:cs="Times New Roman"/>
          <w:sz w:val="24"/>
          <w:szCs w:val="24"/>
        </w:rPr>
        <w:t xml:space="preserve"> slēdz Līgumu termiņā, kas nav ilgāks par 10 (desmit) darba dienām no izsoles noslēguma dienas</w:t>
      </w:r>
      <w:r w:rsidR="00EE4632" w:rsidRPr="003F4608">
        <w:rPr>
          <w:rFonts w:ascii="Times New Roman" w:hAnsi="Times New Roman" w:cs="Times New Roman"/>
          <w:sz w:val="24"/>
          <w:szCs w:val="24"/>
        </w:rPr>
        <w:t>.</w:t>
      </w:r>
    </w:p>
    <w:p w14:paraId="1B70BB36" w14:textId="2E29D2D0" w:rsidR="00D94296" w:rsidRPr="003F4608" w:rsidRDefault="00BB0F0A" w:rsidP="004320AF">
      <w:pPr>
        <w:pStyle w:val="ListParagraph"/>
        <w:numPr>
          <w:ilvl w:val="1"/>
          <w:numId w:val="9"/>
        </w:numPr>
        <w:spacing w:after="0" w:line="240" w:lineRule="auto"/>
        <w:ind w:left="567" w:hanging="567"/>
        <w:jc w:val="both"/>
        <w:rPr>
          <w:rFonts w:ascii="Times New Roman" w:hAnsi="Times New Roman" w:cs="Times New Roman"/>
          <w:sz w:val="24"/>
          <w:szCs w:val="24"/>
        </w:rPr>
      </w:pPr>
      <w:r w:rsidRPr="003F4608">
        <w:rPr>
          <w:rFonts w:ascii="Times New Roman" w:hAnsi="Times New Roman" w:cs="Times New Roman"/>
          <w:sz w:val="24"/>
          <w:szCs w:val="24"/>
        </w:rPr>
        <w:t xml:space="preserve">Ja </w:t>
      </w:r>
      <w:r w:rsidR="001E12D9" w:rsidRPr="003F4608">
        <w:rPr>
          <w:rFonts w:ascii="Times New Roman" w:hAnsi="Times New Roman" w:cs="Times New Roman"/>
          <w:sz w:val="24"/>
          <w:szCs w:val="24"/>
        </w:rPr>
        <w:t>dalībnieks</w:t>
      </w:r>
      <w:r w:rsidRPr="003F4608">
        <w:rPr>
          <w:rFonts w:ascii="Times New Roman" w:hAnsi="Times New Roman" w:cs="Times New Roman"/>
          <w:sz w:val="24"/>
          <w:szCs w:val="24"/>
        </w:rPr>
        <w:t xml:space="preserve"> Noteikumu 6.2.punktā noteiktajā termiņā neparaksta Līgumu, ir uzskatāms, ka tas no Nomas objekta nomas tiesībām ir atteicies un zaudē tiesības uz nosolīto Nomas objektu, un izsoles Nodrošinājuma nauda tam netiek atmaksāta</w:t>
      </w:r>
      <w:r w:rsidR="00EE4632" w:rsidRPr="003F4608">
        <w:rPr>
          <w:rFonts w:ascii="Times New Roman" w:hAnsi="Times New Roman" w:cs="Times New Roman"/>
          <w:sz w:val="24"/>
          <w:szCs w:val="24"/>
        </w:rPr>
        <w:t>.</w:t>
      </w:r>
    </w:p>
    <w:p w14:paraId="4ECAD6CA" w14:textId="16F69F69" w:rsidR="00D94296" w:rsidRPr="003F4608" w:rsidRDefault="00BB0F0A" w:rsidP="004320AF">
      <w:pPr>
        <w:pStyle w:val="ListParagraph"/>
        <w:numPr>
          <w:ilvl w:val="1"/>
          <w:numId w:val="9"/>
        </w:numPr>
        <w:spacing w:after="0" w:line="240" w:lineRule="auto"/>
        <w:ind w:left="567" w:hanging="567"/>
        <w:jc w:val="both"/>
        <w:rPr>
          <w:rFonts w:ascii="Times New Roman" w:hAnsi="Times New Roman" w:cs="Times New Roman"/>
          <w:sz w:val="24"/>
          <w:szCs w:val="24"/>
        </w:rPr>
      </w:pPr>
      <w:r w:rsidRPr="003F4608">
        <w:rPr>
          <w:rFonts w:ascii="Times New Roman" w:hAnsi="Times New Roman" w:cs="Times New Roman"/>
          <w:sz w:val="24"/>
          <w:szCs w:val="24"/>
        </w:rPr>
        <w:t>Noteikumu 6.3.punktā noteiktajā gadījumā tiesības nomāt Nomas objektu pāriet uz izsoles dalībnieku, kurš nosolījis nākamo augstāko nomas maksu, un šim dalībniekam ir tiesības 5 (piecu) kalendāro dienu laikā no paziņojuma saņemšanas dienas paziņot izsoles rīkotājam par Nomas objekta nomu. Ja 5 (piecu) kalendāro dienu laikā atbilde netiek saņemta, uzskatāms, ka tas atteicies no iespējas nomāt Nomas objektu</w:t>
      </w:r>
      <w:r w:rsidR="00EE4632" w:rsidRPr="003F4608">
        <w:rPr>
          <w:rFonts w:ascii="Times New Roman" w:hAnsi="Times New Roman" w:cs="Times New Roman"/>
          <w:sz w:val="24"/>
          <w:szCs w:val="24"/>
        </w:rPr>
        <w:t>.</w:t>
      </w:r>
    </w:p>
    <w:p w14:paraId="0C684543" w14:textId="22AD73EE" w:rsidR="00BB0F0A" w:rsidRPr="003F4608" w:rsidRDefault="00BB0F0A" w:rsidP="004320AF">
      <w:pPr>
        <w:pStyle w:val="ListParagraph"/>
        <w:numPr>
          <w:ilvl w:val="1"/>
          <w:numId w:val="9"/>
        </w:numPr>
        <w:spacing w:after="0" w:line="240" w:lineRule="auto"/>
        <w:ind w:left="567" w:hanging="567"/>
        <w:jc w:val="both"/>
        <w:rPr>
          <w:rFonts w:ascii="Times New Roman" w:hAnsi="Times New Roman" w:cs="Times New Roman"/>
          <w:sz w:val="24"/>
          <w:szCs w:val="24"/>
        </w:rPr>
      </w:pPr>
      <w:r w:rsidRPr="003F4608">
        <w:rPr>
          <w:rFonts w:ascii="Times New Roman" w:hAnsi="Times New Roman" w:cs="Times New Roman"/>
          <w:sz w:val="24"/>
          <w:szCs w:val="24"/>
        </w:rPr>
        <w:t>Visus izdevumus, kas saistīti ar Nomas objekta pārņemšanu nomā sedz nomnieks.</w:t>
      </w:r>
    </w:p>
    <w:p w14:paraId="569EEADC" w14:textId="7DC6D496" w:rsidR="00D94296" w:rsidRPr="003F4608" w:rsidRDefault="00BB0F0A" w:rsidP="004320AF">
      <w:pPr>
        <w:pStyle w:val="ListParagraph"/>
        <w:numPr>
          <w:ilvl w:val="1"/>
          <w:numId w:val="9"/>
        </w:numPr>
        <w:spacing w:after="0" w:line="240" w:lineRule="auto"/>
        <w:ind w:left="567" w:hanging="567"/>
        <w:jc w:val="both"/>
        <w:rPr>
          <w:rFonts w:ascii="Times New Roman" w:hAnsi="Times New Roman" w:cs="Times New Roman"/>
          <w:sz w:val="24"/>
          <w:szCs w:val="24"/>
        </w:rPr>
      </w:pPr>
      <w:r w:rsidRPr="003F4608">
        <w:rPr>
          <w:rFonts w:ascii="Times New Roman" w:hAnsi="Times New Roman" w:cs="Times New Roman"/>
          <w:sz w:val="24"/>
          <w:szCs w:val="24"/>
        </w:rPr>
        <w:t xml:space="preserve">Izsoles rezultātus apstiprina </w:t>
      </w:r>
      <w:r w:rsidR="004F6885" w:rsidRPr="003F4608">
        <w:rPr>
          <w:rFonts w:ascii="Times New Roman" w:hAnsi="Times New Roman" w:cs="Times New Roman"/>
          <w:sz w:val="24"/>
          <w:szCs w:val="24"/>
        </w:rPr>
        <w:t>Slimnīcas</w:t>
      </w:r>
      <w:r w:rsidRPr="003F4608">
        <w:rPr>
          <w:rFonts w:ascii="Times New Roman" w:hAnsi="Times New Roman" w:cs="Times New Roman"/>
          <w:sz w:val="24"/>
          <w:szCs w:val="24"/>
        </w:rPr>
        <w:t xml:space="preserve"> valde</w:t>
      </w:r>
      <w:r w:rsidR="00EE4632" w:rsidRPr="003F4608">
        <w:rPr>
          <w:rFonts w:ascii="Times New Roman" w:hAnsi="Times New Roman" w:cs="Times New Roman"/>
          <w:sz w:val="24"/>
          <w:szCs w:val="24"/>
        </w:rPr>
        <w:t>.</w:t>
      </w:r>
      <w:bookmarkEnd w:id="13"/>
    </w:p>
    <w:p w14:paraId="4FD67913" w14:textId="12F46AD6" w:rsidR="003F6803" w:rsidRPr="003F4608" w:rsidRDefault="003F6803" w:rsidP="004320AF">
      <w:pPr>
        <w:pStyle w:val="ListParagraph"/>
        <w:numPr>
          <w:ilvl w:val="1"/>
          <w:numId w:val="9"/>
        </w:numPr>
        <w:spacing w:after="0" w:line="240" w:lineRule="auto"/>
        <w:ind w:left="567" w:hanging="567"/>
        <w:jc w:val="both"/>
        <w:rPr>
          <w:rFonts w:ascii="Times New Roman" w:hAnsi="Times New Roman" w:cs="Times New Roman"/>
          <w:sz w:val="24"/>
          <w:szCs w:val="24"/>
        </w:rPr>
      </w:pPr>
      <w:r w:rsidRPr="003F4608">
        <w:rPr>
          <w:rFonts w:ascii="Times New Roman" w:hAnsi="Times New Roman" w:cs="Times New Roman"/>
          <w:sz w:val="24"/>
          <w:szCs w:val="24"/>
        </w:rPr>
        <w:lastRenderedPageBreak/>
        <w:t>Slimnīca 10 darbdienu laikā pēc nomas līguma spēkā stāšanās publicē vai nodrošina attiecīgās informācijas publicēšanu Slimnīcas mājaslapā un valsts akciju sabiedrības "Valsts nekustamie īpašumi" tīmekļvietnē.</w:t>
      </w:r>
    </w:p>
    <w:p w14:paraId="29A4CDD8" w14:textId="77777777" w:rsidR="00D94296" w:rsidRPr="003F4608" w:rsidRDefault="00D94296" w:rsidP="00D94296">
      <w:pPr>
        <w:pStyle w:val="ListParagraph"/>
        <w:ind w:left="426"/>
        <w:rPr>
          <w:rFonts w:ascii="Times New Roman" w:hAnsi="Times New Roman" w:cs="Times New Roman"/>
          <w:sz w:val="24"/>
          <w:szCs w:val="24"/>
        </w:rPr>
      </w:pPr>
    </w:p>
    <w:p w14:paraId="1461B265" w14:textId="77777777" w:rsidR="007C5AF6" w:rsidRPr="003F4608" w:rsidRDefault="007C5AF6" w:rsidP="00954B07">
      <w:pPr>
        <w:pStyle w:val="ListParagraph"/>
        <w:numPr>
          <w:ilvl w:val="0"/>
          <w:numId w:val="9"/>
        </w:numPr>
        <w:spacing w:after="0" w:line="240" w:lineRule="auto"/>
        <w:rPr>
          <w:rFonts w:ascii="Times New Roman" w:hAnsi="Times New Roman" w:cs="Times New Roman"/>
          <w:b/>
          <w:bCs/>
          <w:sz w:val="24"/>
          <w:szCs w:val="24"/>
        </w:rPr>
      </w:pPr>
      <w:bookmarkStart w:id="14" w:name="_Hlk201317850"/>
      <w:r w:rsidRPr="003F4608">
        <w:rPr>
          <w:rFonts w:ascii="Times New Roman" w:hAnsi="Times New Roman" w:cs="Times New Roman"/>
          <w:b/>
          <w:bCs/>
          <w:sz w:val="24"/>
          <w:szCs w:val="24"/>
        </w:rPr>
        <w:t>Nenotikusi izsole</w:t>
      </w:r>
    </w:p>
    <w:p w14:paraId="03057708" w14:textId="77777777" w:rsidR="007C5AF6" w:rsidRPr="003F4608" w:rsidRDefault="007C5AF6" w:rsidP="00211E94">
      <w:pPr>
        <w:pStyle w:val="Heading2"/>
      </w:pPr>
      <w:bookmarkStart w:id="15" w:name="_Hlk192237621"/>
      <w:r w:rsidRPr="003F4608">
        <w:t>Izsole atzīstama par nenotikušu, ja:</w:t>
      </w:r>
    </w:p>
    <w:p w14:paraId="03B41313" w14:textId="78AF8AFF" w:rsidR="007C5AF6" w:rsidRPr="003F4608" w:rsidRDefault="007C5AF6" w:rsidP="00571094">
      <w:pPr>
        <w:pStyle w:val="BodyText"/>
        <w:widowControl w:val="0"/>
        <w:numPr>
          <w:ilvl w:val="2"/>
          <w:numId w:val="9"/>
        </w:numPr>
        <w:autoSpaceDE w:val="0"/>
        <w:autoSpaceDN w:val="0"/>
        <w:spacing w:after="0"/>
        <w:ind w:left="1276" w:right="69" w:hanging="709"/>
        <w:jc w:val="both"/>
        <w:rPr>
          <w:lang w:val="lv-LV"/>
        </w:rPr>
      </w:pPr>
      <w:r w:rsidRPr="003F4608">
        <w:rPr>
          <w:lang w:val="lv-LV"/>
        </w:rPr>
        <w:t xml:space="preserve">izsolei nav reģistrējies neviens </w:t>
      </w:r>
      <w:r w:rsidR="001E12D9" w:rsidRPr="003F4608">
        <w:rPr>
          <w:lang w:val="lv-LV"/>
        </w:rPr>
        <w:t>dalībnieks</w:t>
      </w:r>
      <w:r w:rsidRPr="003F4608">
        <w:rPr>
          <w:lang w:val="lv-LV"/>
        </w:rPr>
        <w:t>;</w:t>
      </w:r>
    </w:p>
    <w:bookmarkEnd w:id="15"/>
    <w:p w14:paraId="2E4C76FA" w14:textId="5783C5B8" w:rsidR="007C5AF6" w:rsidRPr="003F4608" w:rsidRDefault="007C5AF6" w:rsidP="00571094">
      <w:pPr>
        <w:pStyle w:val="BodyText"/>
        <w:widowControl w:val="0"/>
        <w:numPr>
          <w:ilvl w:val="2"/>
          <w:numId w:val="9"/>
        </w:numPr>
        <w:autoSpaceDE w:val="0"/>
        <w:autoSpaceDN w:val="0"/>
        <w:spacing w:after="0"/>
        <w:ind w:left="1276" w:right="69" w:hanging="709"/>
        <w:jc w:val="both"/>
        <w:rPr>
          <w:lang w:val="lv-LV"/>
        </w:rPr>
      </w:pPr>
      <w:r w:rsidRPr="003F4608">
        <w:rPr>
          <w:lang w:val="lv-LV"/>
        </w:rPr>
        <w:t xml:space="preserve">neviens izsoles </w:t>
      </w:r>
      <w:r w:rsidR="001E12D9" w:rsidRPr="003F4608">
        <w:rPr>
          <w:lang w:val="lv-LV"/>
        </w:rPr>
        <w:t>dalībnieks</w:t>
      </w:r>
      <w:r w:rsidRPr="003F4608">
        <w:rPr>
          <w:lang w:val="lv-LV"/>
        </w:rPr>
        <w:t xml:space="preserve"> nepārsola izsoles sākumcenu. Šādā gadījumā </w:t>
      </w:r>
      <w:r w:rsidRPr="003F4608">
        <w:rPr>
          <w:rFonts w:eastAsia="Calibri"/>
          <w:lang w:val="lv-LV"/>
        </w:rPr>
        <w:t xml:space="preserve">Nodrošinājuma nauda netiek atmaksāta nevienam no izsoles </w:t>
      </w:r>
      <w:r w:rsidR="001E12D9" w:rsidRPr="003F4608">
        <w:rPr>
          <w:rFonts w:eastAsia="Calibri"/>
          <w:lang w:val="lv-LV"/>
        </w:rPr>
        <w:t>dalībniekiem</w:t>
      </w:r>
      <w:r w:rsidRPr="003F4608">
        <w:rPr>
          <w:rFonts w:eastAsia="Calibri"/>
          <w:lang w:val="lv-LV"/>
        </w:rPr>
        <w:t>;</w:t>
      </w:r>
    </w:p>
    <w:p w14:paraId="467D32B2" w14:textId="247A1464" w:rsidR="007C5AF6" w:rsidRPr="003F4608" w:rsidRDefault="007C5AF6" w:rsidP="00571094">
      <w:pPr>
        <w:pStyle w:val="BodyText"/>
        <w:widowControl w:val="0"/>
        <w:numPr>
          <w:ilvl w:val="2"/>
          <w:numId w:val="9"/>
        </w:numPr>
        <w:autoSpaceDE w:val="0"/>
        <w:autoSpaceDN w:val="0"/>
        <w:spacing w:after="0"/>
        <w:ind w:left="1276" w:right="69" w:hanging="709"/>
        <w:jc w:val="both"/>
        <w:rPr>
          <w:lang w:val="lv-LV"/>
        </w:rPr>
      </w:pPr>
      <w:r w:rsidRPr="003F4608">
        <w:rPr>
          <w:lang w:val="lv-LV"/>
        </w:rPr>
        <w:t xml:space="preserve">neviens </w:t>
      </w:r>
      <w:r w:rsidR="001E12D9" w:rsidRPr="003F4608">
        <w:rPr>
          <w:lang w:val="lv-LV"/>
        </w:rPr>
        <w:t>dalībnieks</w:t>
      </w:r>
      <w:r w:rsidRPr="003F4608">
        <w:rPr>
          <w:lang w:val="lv-LV"/>
        </w:rPr>
        <w:t xml:space="preserve"> neatbilst </w:t>
      </w:r>
      <w:r w:rsidR="00571094" w:rsidRPr="003F4608">
        <w:rPr>
          <w:lang w:val="lv-LV"/>
        </w:rPr>
        <w:t>Nolikuma</w:t>
      </w:r>
      <w:r w:rsidRPr="003F4608">
        <w:rPr>
          <w:lang w:val="lv-LV"/>
        </w:rPr>
        <w:t xml:space="preserve"> prasībām;</w:t>
      </w:r>
    </w:p>
    <w:p w14:paraId="4C0EB81C" w14:textId="3321A511" w:rsidR="007C5AF6" w:rsidRPr="003F4608" w:rsidRDefault="007C5AF6" w:rsidP="00571094">
      <w:pPr>
        <w:pStyle w:val="BodyText"/>
        <w:widowControl w:val="0"/>
        <w:numPr>
          <w:ilvl w:val="2"/>
          <w:numId w:val="9"/>
        </w:numPr>
        <w:autoSpaceDE w:val="0"/>
        <w:autoSpaceDN w:val="0"/>
        <w:spacing w:after="0"/>
        <w:ind w:left="1276" w:right="69" w:hanging="709"/>
        <w:jc w:val="both"/>
        <w:rPr>
          <w:lang w:val="lv-LV"/>
        </w:rPr>
      </w:pPr>
      <w:r w:rsidRPr="003F4608">
        <w:rPr>
          <w:lang w:val="lv-LV"/>
        </w:rPr>
        <w:t xml:space="preserve">neviens no </w:t>
      </w:r>
      <w:r w:rsidR="001E12D9" w:rsidRPr="003F4608">
        <w:rPr>
          <w:lang w:val="lv-LV"/>
        </w:rPr>
        <w:t>izsoles dalībniekiem</w:t>
      </w:r>
      <w:r w:rsidRPr="003F4608">
        <w:rPr>
          <w:lang w:val="lv-LV"/>
        </w:rPr>
        <w:t xml:space="preserve">, kurš ieguvis tiesības slēgt Līgumu, nenoslēdz to </w:t>
      </w:r>
      <w:r w:rsidR="001C2367" w:rsidRPr="003F4608">
        <w:rPr>
          <w:lang w:val="lv-LV"/>
        </w:rPr>
        <w:t>Slimnīcas</w:t>
      </w:r>
      <w:r w:rsidRPr="003F4608">
        <w:rPr>
          <w:lang w:val="lv-LV"/>
        </w:rPr>
        <w:t xml:space="preserve"> noteiktajā termiņā.</w:t>
      </w:r>
      <w:r w:rsidR="00571094" w:rsidRPr="003F4608">
        <w:rPr>
          <w:lang w:val="lv-LV"/>
        </w:rPr>
        <w:t xml:space="preserve"> Šādā gadījumā </w:t>
      </w:r>
      <w:r w:rsidR="00571094" w:rsidRPr="003F4608">
        <w:rPr>
          <w:rFonts w:eastAsia="Calibri"/>
          <w:lang w:val="lv-LV"/>
        </w:rPr>
        <w:t xml:space="preserve">Nodrošinājuma nauda netiek atmaksāta </w:t>
      </w:r>
      <w:r w:rsidR="001E12D9" w:rsidRPr="003F4608">
        <w:rPr>
          <w:rFonts w:eastAsia="Calibri"/>
          <w:lang w:val="lv-LV"/>
        </w:rPr>
        <w:t>dalībnieka</w:t>
      </w:r>
      <w:r w:rsidR="00571094" w:rsidRPr="003F4608">
        <w:rPr>
          <w:rFonts w:eastAsia="Calibri"/>
          <w:lang w:val="lv-LV"/>
        </w:rPr>
        <w:t>m, kurš nenoslēdz nomas līgumu.</w:t>
      </w:r>
    </w:p>
    <w:p w14:paraId="6BB9D972" w14:textId="65B59168" w:rsidR="007C5AF6" w:rsidRPr="003F4608" w:rsidRDefault="007C5AF6" w:rsidP="00211E94">
      <w:pPr>
        <w:pStyle w:val="Heading2"/>
      </w:pPr>
      <w:r w:rsidRPr="003F4608">
        <w:t>Izsole tiek atzīta par spēkā neesošu, ja:</w:t>
      </w:r>
    </w:p>
    <w:p w14:paraId="53D7CAFF" w14:textId="7408ADD0" w:rsidR="007C5AF6" w:rsidRPr="003F4608" w:rsidRDefault="007C5AF6" w:rsidP="00571094">
      <w:pPr>
        <w:pStyle w:val="BodyText"/>
        <w:widowControl w:val="0"/>
        <w:numPr>
          <w:ilvl w:val="2"/>
          <w:numId w:val="9"/>
        </w:numPr>
        <w:autoSpaceDE w:val="0"/>
        <w:autoSpaceDN w:val="0"/>
        <w:spacing w:after="0"/>
        <w:ind w:left="1276" w:right="69" w:hanging="709"/>
        <w:jc w:val="both"/>
        <w:rPr>
          <w:lang w:val="lv-LV"/>
        </w:rPr>
      </w:pPr>
      <w:r w:rsidRPr="003F4608">
        <w:rPr>
          <w:lang w:val="lv-LV"/>
        </w:rPr>
        <w:t>izsole izziņota, pārkāpjot šo</w:t>
      </w:r>
      <w:r w:rsidR="00571094" w:rsidRPr="003F4608">
        <w:rPr>
          <w:lang w:val="lv-LV"/>
        </w:rPr>
        <w:t xml:space="preserve"> Nolikumu</w:t>
      </w:r>
      <w:r w:rsidRPr="003F4608">
        <w:rPr>
          <w:lang w:val="lv-LV"/>
        </w:rPr>
        <w:t>;</w:t>
      </w:r>
    </w:p>
    <w:p w14:paraId="189377B9" w14:textId="18B4F066" w:rsidR="007C5AF6" w:rsidRPr="003F4608" w:rsidRDefault="007C5AF6" w:rsidP="00571094">
      <w:pPr>
        <w:pStyle w:val="BodyText"/>
        <w:widowControl w:val="0"/>
        <w:numPr>
          <w:ilvl w:val="2"/>
          <w:numId w:val="9"/>
        </w:numPr>
        <w:autoSpaceDE w:val="0"/>
        <w:autoSpaceDN w:val="0"/>
        <w:spacing w:after="0"/>
        <w:ind w:left="1276" w:right="69" w:hanging="709"/>
        <w:jc w:val="both"/>
        <w:rPr>
          <w:lang w:val="lv-LV"/>
        </w:rPr>
      </w:pPr>
      <w:r w:rsidRPr="003F4608">
        <w:rPr>
          <w:lang w:val="lv-LV"/>
        </w:rPr>
        <w:t xml:space="preserve">tiek noskaidrots, ka nepamatoti noraidīta kāda </w:t>
      </w:r>
      <w:r w:rsidR="001E12D9" w:rsidRPr="003F4608">
        <w:rPr>
          <w:lang w:val="lv-LV"/>
        </w:rPr>
        <w:t>dalībnieka</w:t>
      </w:r>
      <w:r w:rsidRPr="003F4608">
        <w:rPr>
          <w:lang w:val="lv-LV"/>
        </w:rPr>
        <w:t xml:space="preserve"> piedalīšanās Izsolē;</w:t>
      </w:r>
    </w:p>
    <w:p w14:paraId="6C64BAF0" w14:textId="321ACCAA" w:rsidR="007C5AF6" w:rsidRPr="003F4608" w:rsidRDefault="007C5AF6" w:rsidP="00571094">
      <w:pPr>
        <w:pStyle w:val="BodyText"/>
        <w:widowControl w:val="0"/>
        <w:numPr>
          <w:ilvl w:val="2"/>
          <w:numId w:val="9"/>
        </w:numPr>
        <w:autoSpaceDE w:val="0"/>
        <w:autoSpaceDN w:val="0"/>
        <w:spacing w:after="0"/>
        <w:ind w:left="1276" w:right="69" w:hanging="709"/>
        <w:jc w:val="both"/>
        <w:rPr>
          <w:lang w:val="lv-LV"/>
        </w:rPr>
      </w:pPr>
      <w:r w:rsidRPr="003F4608">
        <w:rPr>
          <w:lang w:val="lv-LV"/>
        </w:rPr>
        <w:t>Tiesu administrācija (EIV turētājs un pārzinis)</w:t>
      </w:r>
      <w:r w:rsidR="00571094" w:rsidRPr="003F4608">
        <w:rPr>
          <w:lang w:val="lv-LV"/>
        </w:rPr>
        <w:t>,</w:t>
      </w:r>
      <w:r w:rsidRPr="003F4608">
        <w:rPr>
          <w:lang w:val="lv-LV"/>
        </w:rPr>
        <w:t xml:space="preserve"> izmantojot vietni</w:t>
      </w:r>
      <w:r w:rsidR="00571094" w:rsidRPr="003F4608">
        <w:rPr>
          <w:lang w:val="lv-LV"/>
        </w:rPr>
        <w:t>,</w:t>
      </w:r>
      <w:r w:rsidRPr="003F4608">
        <w:rPr>
          <w:lang w:val="lv-LV"/>
        </w:rPr>
        <w:t xml:space="preserve"> vai</w:t>
      </w:r>
      <w:r w:rsidR="00571094" w:rsidRPr="003F4608">
        <w:rPr>
          <w:lang w:val="lv-LV"/>
        </w:rPr>
        <w:t>,</w:t>
      </w:r>
      <w:r w:rsidRPr="003F4608">
        <w:rPr>
          <w:lang w:val="lv-LV"/>
        </w:rPr>
        <w:t xml:space="preserve"> nosūtot paziņojumu uz pakalpojuma saņēmēja e-pasta adresi, ir informējusi izsoles organizatoru par plānotajiem pārtraukumiem EIV darbībā;</w:t>
      </w:r>
    </w:p>
    <w:p w14:paraId="5F6C4EA8" w14:textId="77777777" w:rsidR="00211E94" w:rsidRPr="003F4608" w:rsidRDefault="007C5AF6" w:rsidP="00571094">
      <w:pPr>
        <w:pStyle w:val="BodyText"/>
        <w:widowControl w:val="0"/>
        <w:numPr>
          <w:ilvl w:val="2"/>
          <w:numId w:val="9"/>
        </w:numPr>
        <w:autoSpaceDE w:val="0"/>
        <w:autoSpaceDN w:val="0"/>
        <w:spacing w:after="0"/>
        <w:ind w:left="1276" w:right="69" w:hanging="709"/>
        <w:jc w:val="both"/>
        <w:rPr>
          <w:lang w:val="lv-LV"/>
        </w:rPr>
      </w:pPr>
      <w:r w:rsidRPr="003F4608">
        <w:rPr>
          <w:lang w:val="lv-LV"/>
        </w:rPr>
        <w:t>Nomas tiesības iegūst persona, kurai nav bijušas tiesības piedalīties izsolē.</w:t>
      </w:r>
    </w:p>
    <w:p w14:paraId="2CE88FBF" w14:textId="555D334B" w:rsidR="00211E94" w:rsidRPr="003F4608" w:rsidRDefault="007C5AF6" w:rsidP="00211E94">
      <w:pPr>
        <w:pStyle w:val="Heading2"/>
      </w:pPr>
      <w:r w:rsidRPr="003F4608">
        <w:t xml:space="preserve">Pretenzijas ar pierādījumiem par Noteikumu 7.2.punktā minētajiem pārkāpumiem var pieteikt komisijai ne vēlāk kā 3 (trīs) darba dienu laikā pēc izsoles </w:t>
      </w:r>
      <w:r w:rsidR="00571094" w:rsidRPr="003F4608">
        <w:t>noslēguma</w:t>
      </w:r>
      <w:r w:rsidRPr="003F4608">
        <w:t xml:space="preserve"> dienas. Komisija 3 (trīs) darba dienu laikā pēc pretenzijas saņemšanas pieņem lēmumu par izsoles atzīšanu par spēkā neesošu vai pretenzijas noraidīšanu.</w:t>
      </w:r>
      <w:bookmarkEnd w:id="14"/>
    </w:p>
    <w:p w14:paraId="3A1AB2C3" w14:textId="77777777" w:rsidR="00211E94" w:rsidRPr="003F4608" w:rsidRDefault="00211E94" w:rsidP="00211E94">
      <w:pPr>
        <w:pStyle w:val="Heading2"/>
        <w:numPr>
          <w:ilvl w:val="0"/>
          <w:numId w:val="0"/>
        </w:numPr>
      </w:pPr>
    </w:p>
    <w:p w14:paraId="32799BBB" w14:textId="5301F889" w:rsidR="00D94296" w:rsidRPr="003F4608" w:rsidRDefault="00EE4632" w:rsidP="00211E94">
      <w:pPr>
        <w:pStyle w:val="ListParagraph"/>
        <w:numPr>
          <w:ilvl w:val="0"/>
          <w:numId w:val="9"/>
        </w:numPr>
        <w:spacing w:after="0" w:line="240" w:lineRule="auto"/>
        <w:ind w:left="567" w:hanging="567"/>
        <w:jc w:val="center"/>
        <w:rPr>
          <w:rFonts w:ascii="Times New Roman" w:hAnsi="Times New Roman" w:cs="Times New Roman"/>
          <w:b/>
          <w:sz w:val="24"/>
          <w:szCs w:val="24"/>
        </w:rPr>
      </w:pPr>
      <w:bookmarkStart w:id="16" w:name="_Hlk201317870"/>
      <w:r w:rsidRPr="003F4608">
        <w:rPr>
          <w:rFonts w:ascii="Times New Roman" w:hAnsi="Times New Roman" w:cs="Times New Roman"/>
          <w:b/>
          <w:sz w:val="24"/>
          <w:szCs w:val="24"/>
        </w:rPr>
        <w:t xml:space="preserve">Piedāvājuma </w:t>
      </w:r>
      <w:r w:rsidR="00A80967" w:rsidRPr="003F4608">
        <w:rPr>
          <w:rFonts w:ascii="Times New Roman" w:hAnsi="Times New Roman" w:cs="Times New Roman"/>
          <w:b/>
          <w:sz w:val="24"/>
          <w:szCs w:val="24"/>
        </w:rPr>
        <w:t>N</w:t>
      </w:r>
      <w:r w:rsidRPr="003F4608">
        <w:rPr>
          <w:rFonts w:ascii="Times New Roman" w:hAnsi="Times New Roman" w:cs="Times New Roman"/>
          <w:b/>
          <w:sz w:val="24"/>
          <w:szCs w:val="24"/>
        </w:rPr>
        <w:t>odrošinājuma</w:t>
      </w:r>
      <w:r w:rsidR="00A80967" w:rsidRPr="003F4608">
        <w:rPr>
          <w:rFonts w:ascii="Times New Roman" w:hAnsi="Times New Roman" w:cs="Times New Roman"/>
          <w:b/>
          <w:sz w:val="24"/>
          <w:szCs w:val="24"/>
        </w:rPr>
        <w:t xml:space="preserve"> naudas</w:t>
      </w:r>
      <w:r w:rsidRPr="003F4608">
        <w:rPr>
          <w:rFonts w:ascii="Times New Roman" w:hAnsi="Times New Roman" w:cs="Times New Roman"/>
          <w:b/>
          <w:sz w:val="24"/>
          <w:szCs w:val="24"/>
        </w:rPr>
        <w:t xml:space="preserve"> atgriešana</w:t>
      </w:r>
    </w:p>
    <w:p w14:paraId="3EFD1095" w14:textId="2E15162C" w:rsidR="00211E94" w:rsidRPr="003F4608" w:rsidRDefault="00211E94" w:rsidP="00211E94">
      <w:pPr>
        <w:pStyle w:val="Heading2"/>
      </w:pPr>
      <w:r w:rsidRPr="003F4608">
        <w:t>Izsoles dalībniekiem, kuri piedalījušies izsolē, bet nav ieguvuši tiesības nomāt Nomas objektu, to iemaksātā Nodrošinājuma nauda tiek atmaksāta 15 (piecpadsmit) kalendāro dienu laikā no</w:t>
      </w:r>
      <w:r w:rsidR="00571094" w:rsidRPr="003F4608">
        <w:t xml:space="preserve"> nomas līguma noslēgšanas, naudas summu atmaksājot dalībniekam uz to pašu kontu, no kura tā bija samaksāta</w:t>
      </w:r>
      <w:r w:rsidRPr="003F4608">
        <w:t xml:space="preserve">. </w:t>
      </w:r>
    </w:p>
    <w:p w14:paraId="1501F665" w14:textId="6451E082" w:rsidR="00D94296" w:rsidRPr="003F4608" w:rsidRDefault="00571094" w:rsidP="00211E94">
      <w:pPr>
        <w:pStyle w:val="ListParagraph"/>
        <w:numPr>
          <w:ilvl w:val="1"/>
          <w:numId w:val="9"/>
        </w:numPr>
        <w:spacing w:after="0" w:line="240" w:lineRule="auto"/>
        <w:ind w:left="567" w:hanging="567"/>
        <w:jc w:val="both"/>
        <w:rPr>
          <w:rFonts w:ascii="Times New Roman" w:hAnsi="Times New Roman" w:cs="Times New Roman"/>
          <w:b/>
          <w:sz w:val="24"/>
          <w:szCs w:val="24"/>
        </w:rPr>
      </w:pPr>
      <w:r w:rsidRPr="003F4608">
        <w:rPr>
          <w:rFonts w:ascii="Times New Roman" w:hAnsi="Times New Roman" w:cs="Times New Roman"/>
          <w:sz w:val="24"/>
          <w:szCs w:val="24"/>
        </w:rPr>
        <w:t>Ja izsoles dalībniek</w:t>
      </w:r>
      <w:r w:rsidR="007F4A56" w:rsidRPr="003F4608">
        <w:rPr>
          <w:rFonts w:ascii="Times New Roman" w:hAnsi="Times New Roman" w:cs="Times New Roman"/>
          <w:sz w:val="24"/>
          <w:szCs w:val="24"/>
        </w:rPr>
        <w:t>s</w:t>
      </w:r>
      <w:r w:rsidRPr="003F4608">
        <w:rPr>
          <w:rFonts w:ascii="Times New Roman" w:hAnsi="Times New Roman" w:cs="Times New Roman"/>
          <w:sz w:val="24"/>
          <w:szCs w:val="24"/>
        </w:rPr>
        <w:t xml:space="preserve"> Nodrošinājuma naudu vēlas saņemt atpakaļ uz citu kontu, tad</w:t>
      </w:r>
      <w:r w:rsidR="007F4A56" w:rsidRPr="003F4608">
        <w:rPr>
          <w:rFonts w:ascii="Times New Roman" w:hAnsi="Times New Roman" w:cs="Times New Roman"/>
          <w:sz w:val="24"/>
          <w:szCs w:val="24"/>
        </w:rPr>
        <w:t xml:space="preserve"> tam ir</w:t>
      </w:r>
      <w:r w:rsidRPr="003F4608">
        <w:rPr>
          <w:rFonts w:ascii="Times New Roman" w:hAnsi="Times New Roman" w:cs="Times New Roman"/>
          <w:sz w:val="24"/>
          <w:szCs w:val="24"/>
        </w:rPr>
        <w:t xml:space="preserve"> jāiesniedz Slimnīcai iesniegums par Nodrošinājuma</w:t>
      </w:r>
      <w:r w:rsidR="00AD5E97" w:rsidRPr="003F4608">
        <w:rPr>
          <w:rFonts w:ascii="Times New Roman" w:hAnsi="Times New Roman" w:cs="Times New Roman"/>
          <w:sz w:val="24"/>
          <w:szCs w:val="24"/>
        </w:rPr>
        <w:t xml:space="preserve"> naudas</w:t>
      </w:r>
      <w:r w:rsidRPr="003F4608">
        <w:rPr>
          <w:rFonts w:ascii="Times New Roman" w:hAnsi="Times New Roman" w:cs="Times New Roman"/>
          <w:sz w:val="24"/>
          <w:szCs w:val="24"/>
        </w:rPr>
        <w:t xml:space="preserve"> atgriešanu</w:t>
      </w:r>
      <w:r w:rsidR="007F4A56" w:rsidRPr="003F4608">
        <w:rPr>
          <w:rFonts w:ascii="Times New Roman" w:hAnsi="Times New Roman" w:cs="Times New Roman"/>
          <w:sz w:val="24"/>
          <w:szCs w:val="24"/>
        </w:rPr>
        <w:t xml:space="preserve">, norādot tajā bankas rekvizītus, uz kuru naudas summa ir atmaksājam, iesniegumu </w:t>
      </w:r>
      <w:r w:rsidR="00EE4632" w:rsidRPr="003F4608">
        <w:rPr>
          <w:rFonts w:ascii="Times New Roman" w:hAnsi="Times New Roman" w:cs="Times New Roman"/>
          <w:sz w:val="24"/>
          <w:szCs w:val="24"/>
        </w:rPr>
        <w:t xml:space="preserve">nosūtot uz e-pastu: </w:t>
      </w:r>
      <w:r w:rsidR="0085448C" w:rsidRPr="003F4608">
        <w:rPr>
          <w:rFonts w:ascii="Times New Roman" w:hAnsi="Times New Roman" w:cs="Times New Roman"/>
          <w:sz w:val="24"/>
          <w:szCs w:val="24"/>
        </w:rPr>
        <w:t>agnese.caune@stradini.lv</w:t>
      </w:r>
      <w:r w:rsidR="00EE4632" w:rsidRPr="003F4608">
        <w:rPr>
          <w:rFonts w:ascii="Times New Roman" w:hAnsi="Times New Roman" w:cs="Times New Roman"/>
          <w:sz w:val="24"/>
          <w:szCs w:val="24"/>
        </w:rPr>
        <w:t>.</w:t>
      </w:r>
      <w:bookmarkEnd w:id="16"/>
    </w:p>
    <w:p w14:paraId="5B0FAB91" w14:textId="1D9C2777" w:rsidR="007C5AF6" w:rsidRPr="003F4608" w:rsidRDefault="007C5AF6" w:rsidP="007C5AF6">
      <w:pPr>
        <w:pStyle w:val="ListParagraph"/>
        <w:spacing w:after="0" w:line="240" w:lineRule="auto"/>
        <w:ind w:left="432"/>
        <w:jc w:val="both"/>
        <w:rPr>
          <w:rFonts w:ascii="Times New Roman" w:hAnsi="Times New Roman" w:cs="Times New Roman"/>
          <w:sz w:val="24"/>
          <w:szCs w:val="24"/>
        </w:rPr>
      </w:pPr>
    </w:p>
    <w:p w14:paraId="239201DA" w14:textId="1BA6CF91" w:rsidR="007C5AF6" w:rsidRPr="003F4608" w:rsidRDefault="007C5AF6" w:rsidP="00211E94">
      <w:pPr>
        <w:pStyle w:val="ListParagraph"/>
        <w:numPr>
          <w:ilvl w:val="0"/>
          <w:numId w:val="9"/>
        </w:numPr>
        <w:spacing w:after="0" w:line="240" w:lineRule="auto"/>
        <w:jc w:val="center"/>
        <w:rPr>
          <w:rFonts w:ascii="Times New Roman" w:hAnsi="Times New Roman" w:cs="Times New Roman"/>
          <w:b/>
          <w:bCs/>
          <w:sz w:val="24"/>
          <w:szCs w:val="24"/>
        </w:rPr>
      </w:pPr>
      <w:bookmarkStart w:id="17" w:name="_Hlk201317884"/>
      <w:r w:rsidRPr="003F4608">
        <w:rPr>
          <w:rFonts w:ascii="Times New Roman" w:eastAsia="Times New Roman" w:hAnsi="Times New Roman" w:cs="Times New Roman"/>
          <w:b/>
          <w:bCs/>
          <w:sz w:val="24"/>
          <w:szCs w:val="24"/>
          <w:lang w:eastAsia="x-none"/>
        </w:rPr>
        <w:t>Noslēguma jautājumi</w:t>
      </w:r>
    </w:p>
    <w:p w14:paraId="335DD4D9" w14:textId="5007E5FF" w:rsidR="007C5AF6" w:rsidRPr="003F4608" w:rsidRDefault="001E12D9" w:rsidP="00211E94">
      <w:pPr>
        <w:pStyle w:val="Heading2"/>
        <w:rPr>
          <w:b/>
        </w:rPr>
      </w:pPr>
      <w:r w:rsidRPr="003F4608">
        <w:t>I</w:t>
      </w:r>
      <w:r w:rsidR="007C5AF6" w:rsidRPr="003F4608">
        <w:t xml:space="preserve">zsoles dalībnieki var iesniegt sūdzību par Komisijas darbībām, lēmumiem vai par izsoles rezultātiem </w:t>
      </w:r>
      <w:r w:rsidR="00B721C8" w:rsidRPr="003F4608">
        <w:t>Slimnīcas</w:t>
      </w:r>
      <w:r w:rsidR="007C5AF6" w:rsidRPr="003F4608">
        <w:t xml:space="preserve"> valdei ne vēlāk kā 5 (piecu) darba dienu laikā no izsoles noslēguma dienas.</w:t>
      </w:r>
    </w:p>
    <w:p w14:paraId="31BB5BB4" w14:textId="77777777" w:rsidR="007C5AF6" w:rsidRPr="003F4608" w:rsidRDefault="007C5AF6" w:rsidP="00211E94">
      <w:pPr>
        <w:pStyle w:val="Heading2"/>
      </w:pPr>
      <w:r w:rsidRPr="003F4608">
        <w:t xml:space="preserve">Noteikumiem ir pievienoti šādi pielikumi: </w:t>
      </w:r>
    </w:p>
    <w:p w14:paraId="36B168E6" w14:textId="43DE4157" w:rsidR="001604F4" w:rsidRPr="003F4608" w:rsidRDefault="0085448C" w:rsidP="001604F4">
      <w:pPr>
        <w:pStyle w:val="ListParagraph"/>
        <w:numPr>
          <w:ilvl w:val="0"/>
          <w:numId w:val="13"/>
        </w:numPr>
        <w:spacing w:after="0" w:line="240" w:lineRule="auto"/>
        <w:rPr>
          <w:rFonts w:ascii="Times New Roman" w:eastAsia="Times New Roman" w:hAnsi="Times New Roman" w:cs="Times New Roman"/>
          <w:sz w:val="24"/>
          <w:szCs w:val="24"/>
        </w:rPr>
      </w:pPr>
      <w:bookmarkStart w:id="18" w:name="_Hlk96611733"/>
      <w:r w:rsidRPr="003F4608">
        <w:rPr>
          <w:rFonts w:ascii="Times New Roman" w:eastAsia="Times New Roman" w:hAnsi="Times New Roman" w:cs="Times New Roman"/>
          <w:sz w:val="24"/>
          <w:szCs w:val="24"/>
        </w:rPr>
        <w:t>Nomas objekta inventarizācijas lietas telpu plāns</w:t>
      </w:r>
      <w:r w:rsidR="00BF42FA" w:rsidRPr="003F4608">
        <w:rPr>
          <w:rFonts w:ascii="Times New Roman" w:eastAsia="Times New Roman" w:hAnsi="Times New Roman" w:cs="Times New Roman"/>
          <w:sz w:val="24"/>
          <w:szCs w:val="24"/>
        </w:rPr>
        <w:t xml:space="preserve"> (Pielikums nr.1)</w:t>
      </w:r>
      <w:r w:rsidR="007C5AF6" w:rsidRPr="003F4608">
        <w:rPr>
          <w:rFonts w:ascii="Times New Roman" w:eastAsia="Times New Roman" w:hAnsi="Times New Roman" w:cs="Times New Roman"/>
          <w:sz w:val="24"/>
          <w:szCs w:val="24"/>
        </w:rPr>
        <w:t>.</w:t>
      </w:r>
    </w:p>
    <w:p w14:paraId="248D8A17" w14:textId="1E8534D2" w:rsidR="005145F7" w:rsidRDefault="0013456D" w:rsidP="001604F4">
      <w:pPr>
        <w:pStyle w:val="ListParagraph"/>
        <w:numPr>
          <w:ilvl w:val="0"/>
          <w:numId w:val="13"/>
        </w:numPr>
        <w:spacing w:after="0" w:line="240" w:lineRule="auto"/>
        <w:rPr>
          <w:rFonts w:ascii="Times New Roman" w:eastAsia="Times New Roman" w:hAnsi="Times New Roman" w:cs="Times New Roman"/>
          <w:sz w:val="24"/>
          <w:szCs w:val="24"/>
        </w:rPr>
      </w:pPr>
      <w:r w:rsidRPr="003F4608">
        <w:rPr>
          <w:rFonts w:ascii="Times New Roman" w:eastAsia="Times New Roman" w:hAnsi="Times New Roman" w:cs="Times New Roman"/>
          <w:sz w:val="24"/>
          <w:szCs w:val="24"/>
        </w:rPr>
        <w:t>Nomas</w:t>
      </w:r>
      <w:r w:rsidR="007C5AF6" w:rsidRPr="003F4608">
        <w:rPr>
          <w:rFonts w:ascii="Times New Roman" w:eastAsia="Times New Roman" w:hAnsi="Times New Roman" w:cs="Times New Roman"/>
          <w:sz w:val="24"/>
          <w:szCs w:val="24"/>
        </w:rPr>
        <w:t xml:space="preserve"> līguma projekts</w:t>
      </w:r>
      <w:r w:rsidR="00BF42FA" w:rsidRPr="003F4608">
        <w:rPr>
          <w:rFonts w:ascii="Times New Roman" w:eastAsia="Times New Roman" w:hAnsi="Times New Roman" w:cs="Times New Roman"/>
          <w:sz w:val="24"/>
          <w:szCs w:val="24"/>
        </w:rPr>
        <w:t xml:space="preserve"> (Pielikums Nr.</w:t>
      </w:r>
      <w:r w:rsidR="0085448C" w:rsidRPr="003F4608">
        <w:rPr>
          <w:rFonts w:ascii="Times New Roman" w:eastAsia="Times New Roman" w:hAnsi="Times New Roman" w:cs="Times New Roman"/>
          <w:sz w:val="24"/>
          <w:szCs w:val="24"/>
        </w:rPr>
        <w:t>2</w:t>
      </w:r>
      <w:r w:rsidR="00BF42FA" w:rsidRPr="003F4608">
        <w:rPr>
          <w:rFonts w:ascii="Times New Roman" w:eastAsia="Times New Roman" w:hAnsi="Times New Roman" w:cs="Times New Roman"/>
          <w:sz w:val="24"/>
          <w:szCs w:val="24"/>
        </w:rPr>
        <w:t>)</w:t>
      </w:r>
      <w:r w:rsidR="007C5AF6" w:rsidRPr="003F4608">
        <w:rPr>
          <w:rFonts w:ascii="Times New Roman" w:eastAsia="Times New Roman" w:hAnsi="Times New Roman" w:cs="Times New Roman"/>
          <w:sz w:val="24"/>
          <w:szCs w:val="24"/>
        </w:rPr>
        <w:t>.</w:t>
      </w:r>
    </w:p>
    <w:p w14:paraId="30C8B2EE" w14:textId="55F4E931" w:rsidR="007C5AF6" w:rsidRPr="003F4608" w:rsidRDefault="007C5AF6" w:rsidP="005145F7">
      <w:pPr>
        <w:jc w:val="right"/>
        <w:rPr>
          <w:rFonts w:ascii="Times New Roman" w:eastAsia="Times New Roman" w:hAnsi="Times New Roman" w:cs="Times New Roman"/>
          <w:sz w:val="24"/>
          <w:szCs w:val="24"/>
        </w:rPr>
      </w:pPr>
      <w:bookmarkStart w:id="19" w:name="_GoBack"/>
      <w:bookmarkEnd w:id="19"/>
    </w:p>
    <w:bookmarkEnd w:id="17"/>
    <w:bookmarkEnd w:id="18"/>
    <w:p w14:paraId="13D076C1" w14:textId="77777777" w:rsidR="005145F7" w:rsidRPr="00DD27D5" w:rsidRDefault="005145F7" w:rsidP="005145F7">
      <w:pPr>
        <w:pStyle w:val="ListParagraph"/>
        <w:spacing w:after="0" w:line="240" w:lineRule="auto"/>
        <w:ind w:left="432"/>
        <w:jc w:val="right"/>
        <w:rPr>
          <w:rFonts w:ascii="Times New Roman" w:hAnsi="Times New Roman" w:cs="Times New Roman"/>
          <w:b/>
          <w:bCs/>
          <w:sz w:val="24"/>
          <w:szCs w:val="24"/>
        </w:rPr>
      </w:pPr>
    </w:p>
    <w:sectPr w:rsidR="005145F7" w:rsidRPr="00DD27D5" w:rsidSect="00BE3B0F">
      <w:footerReference w:type="default" r:id="rId27"/>
      <w:footerReference w:type="first" r:id="rId28"/>
      <w:pgSz w:w="11906" w:h="16838"/>
      <w:pgMar w:top="567" w:right="991" w:bottom="851" w:left="1701" w:header="567" w:footer="1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4C78AC" w14:textId="77777777" w:rsidR="004E37D5" w:rsidRDefault="004E37D5">
      <w:pPr>
        <w:spacing w:after="0" w:line="240" w:lineRule="auto"/>
      </w:pPr>
      <w:r>
        <w:separator/>
      </w:r>
    </w:p>
  </w:endnote>
  <w:endnote w:type="continuationSeparator" w:id="0">
    <w:p w14:paraId="5FBF1DA2" w14:textId="77777777" w:rsidR="004E37D5" w:rsidRDefault="004E3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50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4993"/>
      <w:gridCol w:w="2698"/>
    </w:tblGrid>
    <w:tr w:rsidR="00190A7B" w14:paraId="270B5EE4" w14:textId="77777777" w:rsidTr="00483F41">
      <w:tc>
        <w:tcPr>
          <w:tcW w:w="1811" w:type="dxa"/>
          <w:tcBorders>
            <w:right w:val="single" w:sz="4" w:space="0" w:color="auto"/>
          </w:tcBorders>
        </w:tcPr>
        <w:p w14:paraId="2A60B0DD" w14:textId="7BE3FF74" w:rsidR="00E72C05" w:rsidRPr="00F82B11" w:rsidRDefault="00EE4632" w:rsidP="00E72C05">
          <w:pPr>
            <w:tabs>
              <w:tab w:val="center" w:pos="4153"/>
              <w:tab w:val="right" w:pos="8306"/>
            </w:tabs>
            <w:spacing w:after="0" w:line="240" w:lineRule="auto"/>
            <w:jc w:val="both"/>
            <w:rPr>
              <w:rFonts w:ascii="Times New Roman" w:hAnsi="Times New Roman"/>
            </w:rPr>
          </w:pPr>
          <w:r>
            <w:rPr>
              <w:rFonts w:ascii="Times New Roman" w:hAnsi="Times New Roman"/>
              <w:sz w:val="20"/>
              <w:szCs w:val="20"/>
            </w:rPr>
            <w:t>V-</w:t>
          </w:r>
          <w:r w:rsidR="00184549">
            <w:rPr>
              <w:rFonts w:ascii="Times New Roman" w:hAnsi="Times New Roman"/>
              <w:sz w:val="20"/>
              <w:szCs w:val="20"/>
            </w:rPr>
            <w:t>NĪ</w:t>
          </w:r>
          <w:r>
            <w:rPr>
              <w:rFonts w:ascii="Times New Roman" w:hAnsi="Times New Roman"/>
              <w:sz w:val="20"/>
              <w:szCs w:val="20"/>
            </w:rPr>
            <w:t>-</w:t>
          </w:r>
          <w:r w:rsidR="00184549">
            <w:rPr>
              <w:rFonts w:ascii="Times New Roman" w:hAnsi="Times New Roman"/>
              <w:sz w:val="20"/>
              <w:szCs w:val="20"/>
            </w:rPr>
            <w:t>02</w:t>
          </w:r>
          <w:r w:rsidRPr="00F82B11">
            <w:rPr>
              <w:rFonts w:ascii="Times New Roman" w:hAnsi="Times New Roman"/>
              <w:b/>
              <w:sz w:val="20"/>
              <w:szCs w:val="20"/>
            </w:rPr>
            <w:t xml:space="preserve"> </w:t>
          </w:r>
          <w:r w:rsidRPr="00F82B11">
            <w:rPr>
              <w:rFonts w:ascii="Times New Roman" w:hAnsi="Times New Roman"/>
              <w:sz w:val="16"/>
              <w:szCs w:val="16"/>
            </w:rPr>
            <w:t>versija 01</w:t>
          </w:r>
        </w:p>
      </w:tc>
      <w:tc>
        <w:tcPr>
          <w:tcW w:w="4993" w:type="dxa"/>
          <w:tcBorders>
            <w:right w:val="single" w:sz="4" w:space="0" w:color="auto"/>
          </w:tcBorders>
        </w:tcPr>
        <w:p w14:paraId="5A6DE367" w14:textId="77777777" w:rsidR="00E72C05" w:rsidRPr="00AA2DC0" w:rsidRDefault="00EE4632" w:rsidP="00E72C05">
          <w:pPr>
            <w:tabs>
              <w:tab w:val="center" w:pos="4153"/>
              <w:tab w:val="right" w:pos="8306"/>
            </w:tabs>
            <w:spacing w:after="0" w:line="240" w:lineRule="auto"/>
            <w:jc w:val="center"/>
            <w:rPr>
              <w:rFonts w:ascii="Times New Roman" w:eastAsia="Times New Roman" w:hAnsi="Times New Roman" w:cs="Times New Roman"/>
              <w:sz w:val="20"/>
              <w:szCs w:val="20"/>
              <w:lang w:eastAsia="lv-LV"/>
            </w:rPr>
          </w:pPr>
          <w:r w:rsidRPr="00AA5C36">
            <w:rPr>
              <w:rFonts w:ascii="Times New Roman" w:eastAsia="Times New Roman" w:hAnsi="Times New Roman" w:cs="Times New Roman"/>
              <w:noProof/>
              <w:sz w:val="20"/>
              <w:szCs w:val="20"/>
              <w:lang w:eastAsia="lv-LV"/>
            </w:rPr>
            <w:t>28.06.2022</w:t>
          </w:r>
          <w:r w:rsidRPr="00AA5C36">
            <w:rPr>
              <w:rFonts w:ascii="Times New Roman" w:eastAsia="Times New Roman" w:hAnsi="Times New Roman" w:cs="Times New Roman"/>
              <w:sz w:val="20"/>
              <w:szCs w:val="20"/>
              <w:lang w:eastAsia="lv-LV"/>
            </w:rPr>
            <w:t xml:space="preserve"> Nr. </w:t>
          </w:r>
          <w:r w:rsidRPr="00AA5C36">
            <w:rPr>
              <w:rFonts w:ascii="Times New Roman" w:eastAsia="Times New Roman" w:hAnsi="Times New Roman" w:cs="Times New Roman"/>
              <w:noProof/>
              <w:sz w:val="20"/>
              <w:szCs w:val="20"/>
              <w:lang w:eastAsia="lv-LV"/>
            </w:rPr>
            <w:t>1-8/54</w:t>
          </w:r>
        </w:p>
      </w:tc>
      <w:tc>
        <w:tcPr>
          <w:tcW w:w="2698" w:type="dxa"/>
          <w:tcBorders>
            <w:top w:val="nil"/>
            <w:left w:val="single" w:sz="4" w:space="0" w:color="auto"/>
            <w:bottom w:val="nil"/>
            <w:right w:val="nil"/>
          </w:tcBorders>
        </w:tcPr>
        <w:p w14:paraId="44B9CD72" w14:textId="77777777" w:rsidR="00E72C05" w:rsidRPr="00AA2DC0" w:rsidRDefault="00EE4632" w:rsidP="00E72C05">
          <w:pPr>
            <w:tabs>
              <w:tab w:val="center" w:pos="4153"/>
              <w:tab w:val="right" w:pos="8306"/>
            </w:tabs>
            <w:spacing w:after="0" w:line="240" w:lineRule="auto"/>
            <w:jc w:val="right"/>
            <w:rPr>
              <w:rFonts w:ascii="Times New Roman" w:eastAsia="Times New Roman" w:hAnsi="Times New Roman" w:cs="Times New Roman"/>
              <w:sz w:val="20"/>
              <w:szCs w:val="20"/>
              <w:lang w:eastAsia="lv-LV"/>
            </w:rPr>
          </w:pPr>
          <w:r w:rsidRPr="00AA2DC0">
            <w:rPr>
              <w:rFonts w:ascii="Times New Roman" w:eastAsia="Times New Roman" w:hAnsi="Times New Roman" w:cs="Times New Roman"/>
              <w:sz w:val="20"/>
              <w:szCs w:val="20"/>
              <w:lang w:eastAsia="lv-LV"/>
            </w:rPr>
            <w:t xml:space="preserve">Lpp. </w:t>
          </w:r>
          <w:r w:rsidRPr="00AA2DC0">
            <w:rPr>
              <w:rFonts w:ascii="Times New Roman" w:eastAsia="Times New Roman" w:hAnsi="Times New Roman" w:cs="Times New Roman"/>
              <w:sz w:val="20"/>
              <w:szCs w:val="20"/>
              <w:lang w:eastAsia="lv-LV"/>
            </w:rPr>
            <w:fldChar w:fldCharType="begin"/>
          </w:r>
          <w:r w:rsidRPr="00AA2DC0">
            <w:rPr>
              <w:rFonts w:ascii="Times New Roman" w:eastAsia="Times New Roman" w:hAnsi="Times New Roman" w:cs="Times New Roman"/>
              <w:sz w:val="20"/>
              <w:szCs w:val="20"/>
              <w:lang w:eastAsia="lv-LV"/>
            </w:rPr>
            <w:instrText xml:space="preserve"> PAGE </w:instrText>
          </w:r>
          <w:r w:rsidRPr="00AA2DC0">
            <w:rPr>
              <w:rFonts w:ascii="Times New Roman" w:eastAsia="Times New Roman" w:hAnsi="Times New Roman" w:cs="Times New Roman"/>
              <w:sz w:val="20"/>
              <w:szCs w:val="20"/>
              <w:lang w:eastAsia="lv-LV"/>
            </w:rPr>
            <w:fldChar w:fldCharType="separate"/>
          </w:r>
          <w:r w:rsidRPr="00AA2DC0">
            <w:rPr>
              <w:rFonts w:ascii="Times New Roman" w:eastAsia="Times New Roman" w:hAnsi="Times New Roman" w:cs="Times New Roman"/>
              <w:sz w:val="20"/>
              <w:szCs w:val="20"/>
              <w:lang w:eastAsia="lv-LV"/>
            </w:rPr>
            <w:t>6</w:t>
          </w:r>
          <w:r w:rsidRPr="00AA2DC0">
            <w:rPr>
              <w:rFonts w:ascii="Times New Roman" w:eastAsia="Times New Roman" w:hAnsi="Times New Roman" w:cs="Times New Roman"/>
              <w:sz w:val="20"/>
              <w:szCs w:val="20"/>
              <w:lang w:eastAsia="lv-LV"/>
            </w:rPr>
            <w:fldChar w:fldCharType="end"/>
          </w:r>
          <w:r w:rsidRPr="00AA2DC0">
            <w:rPr>
              <w:rFonts w:ascii="Times New Roman" w:eastAsia="Times New Roman" w:hAnsi="Times New Roman" w:cs="Times New Roman"/>
              <w:sz w:val="20"/>
              <w:szCs w:val="20"/>
              <w:lang w:eastAsia="lv-LV"/>
            </w:rPr>
            <w:t xml:space="preserve"> no </w:t>
          </w:r>
          <w:r w:rsidRPr="00AA2DC0">
            <w:rPr>
              <w:rFonts w:ascii="Times New Roman" w:eastAsia="Times New Roman" w:hAnsi="Times New Roman" w:cs="Times New Roman"/>
              <w:sz w:val="20"/>
              <w:szCs w:val="20"/>
              <w:lang w:eastAsia="lv-LV"/>
            </w:rPr>
            <w:fldChar w:fldCharType="begin"/>
          </w:r>
          <w:r w:rsidRPr="00AA2DC0">
            <w:rPr>
              <w:rFonts w:ascii="Times New Roman" w:eastAsia="Times New Roman" w:hAnsi="Times New Roman" w:cs="Times New Roman"/>
              <w:sz w:val="20"/>
              <w:szCs w:val="20"/>
              <w:lang w:eastAsia="lv-LV"/>
            </w:rPr>
            <w:instrText xml:space="preserve"> NUMPAGES  </w:instrText>
          </w:r>
          <w:r w:rsidRPr="00AA2DC0">
            <w:rPr>
              <w:rFonts w:ascii="Times New Roman" w:eastAsia="Times New Roman" w:hAnsi="Times New Roman" w:cs="Times New Roman"/>
              <w:sz w:val="20"/>
              <w:szCs w:val="20"/>
              <w:lang w:eastAsia="lv-LV"/>
            </w:rPr>
            <w:fldChar w:fldCharType="separate"/>
          </w:r>
          <w:r w:rsidRPr="00AA2DC0">
            <w:rPr>
              <w:rFonts w:ascii="Times New Roman" w:eastAsia="Times New Roman" w:hAnsi="Times New Roman" w:cs="Times New Roman"/>
              <w:sz w:val="20"/>
              <w:szCs w:val="20"/>
              <w:lang w:eastAsia="lv-LV"/>
            </w:rPr>
            <w:t>6</w:t>
          </w:r>
          <w:r w:rsidRPr="00AA2DC0">
            <w:rPr>
              <w:rFonts w:ascii="Times New Roman" w:eastAsia="Times New Roman" w:hAnsi="Times New Roman" w:cs="Times New Roman"/>
              <w:sz w:val="20"/>
              <w:szCs w:val="20"/>
              <w:lang w:eastAsia="lv-LV"/>
            </w:rPr>
            <w:fldChar w:fldCharType="end"/>
          </w:r>
        </w:p>
      </w:tc>
    </w:tr>
  </w:tbl>
  <w:p w14:paraId="5E3DC9FA" w14:textId="284EF6C7" w:rsidR="003D14A1" w:rsidRDefault="003D14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5414"/>
      <w:gridCol w:w="2698"/>
    </w:tblGrid>
    <w:tr w:rsidR="00190A7B" w14:paraId="3D3E283F" w14:textId="77777777" w:rsidTr="00E72C05">
      <w:tc>
        <w:tcPr>
          <w:tcW w:w="1811" w:type="dxa"/>
          <w:tcBorders>
            <w:right w:val="single" w:sz="4" w:space="0" w:color="auto"/>
          </w:tcBorders>
        </w:tcPr>
        <w:p w14:paraId="43BC641E" w14:textId="77777777" w:rsidR="002F5E3B" w:rsidRPr="00F82B11" w:rsidRDefault="00EE4632" w:rsidP="002F5E3B">
          <w:pPr>
            <w:tabs>
              <w:tab w:val="center" w:pos="4153"/>
              <w:tab w:val="right" w:pos="8306"/>
            </w:tabs>
            <w:spacing w:after="0" w:line="240" w:lineRule="auto"/>
            <w:jc w:val="both"/>
            <w:rPr>
              <w:rFonts w:ascii="Times New Roman" w:hAnsi="Times New Roman"/>
            </w:rPr>
          </w:pPr>
          <w:r>
            <w:rPr>
              <w:rFonts w:ascii="Times New Roman" w:hAnsi="Times New Roman"/>
              <w:sz w:val="20"/>
              <w:szCs w:val="20"/>
            </w:rPr>
            <w:t>V-Saim-69</w:t>
          </w:r>
          <w:r w:rsidRPr="00F82B11">
            <w:rPr>
              <w:rFonts w:ascii="Times New Roman" w:hAnsi="Times New Roman"/>
              <w:b/>
              <w:sz w:val="20"/>
              <w:szCs w:val="20"/>
            </w:rPr>
            <w:t xml:space="preserve"> </w:t>
          </w:r>
          <w:r w:rsidRPr="00F82B11">
            <w:rPr>
              <w:rFonts w:ascii="Times New Roman" w:hAnsi="Times New Roman"/>
              <w:sz w:val="16"/>
              <w:szCs w:val="16"/>
            </w:rPr>
            <w:t>versija 01</w:t>
          </w:r>
        </w:p>
      </w:tc>
      <w:tc>
        <w:tcPr>
          <w:tcW w:w="5414" w:type="dxa"/>
          <w:tcBorders>
            <w:right w:val="single" w:sz="4" w:space="0" w:color="auto"/>
          </w:tcBorders>
        </w:tcPr>
        <w:p w14:paraId="2D59BE92" w14:textId="77777777" w:rsidR="002F5E3B" w:rsidRPr="00AA2DC0" w:rsidRDefault="00EE4632" w:rsidP="002F5E3B">
          <w:pPr>
            <w:tabs>
              <w:tab w:val="center" w:pos="4153"/>
              <w:tab w:val="right" w:pos="8306"/>
            </w:tabs>
            <w:spacing w:after="0" w:line="240" w:lineRule="auto"/>
            <w:jc w:val="center"/>
            <w:rPr>
              <w:rFonts w:ascii="Times New Roman" w:eastAsia="Times New Roman" w:hAnsi="Times New Roman" w:cs="Times New Roman"/>
              <w:sz w:val="20"/>
              <w:szCs w:val="20"/>
              <w:lang w:eastAsia="lv-LV"/>
            </w:rPr>
          </w:pPr>
          <w:r w:rsidRPr="00AA5C36">
            <w:rPr>
              <w:rFonts w:ascii="Times New Roman" w:eastAsia="Times New Roman" w:hAnsi="Times New Roman" w:cs="Times New Roman"/>
              <w:noProof/>
              <w:sz w:val="20"/>
              <w:szCs w:val="20"/>
              <w:lang w:eastAsia="lv-LV"/>
            </w:rPr>
            <w:t>28.06.2022</w:t>
          </w:r>
          <w:r w:rsidRPr="00AA5C36">
            <w:rPr>
              <w:rFonts w:ascii="Times New Roman" w:eastAsia="Times New Roman" w:hAnsi="Times New Roman" w:cs="Times New Roman"/>
              <w:sz w:val="20"/>
              <w:szCs w:val="20"/>
              <w:lang w:eastAsia="lv-LV"/>
            </w:rPr>
            <w:t xml:space="preserve"> Nr. </w:t>
          </w:r>
          <w:r w:rsidRPr="00AA5C36">
            <w:rPr>
              <w:rFonts w:ascii="Times New Roman" w:eastAsia="Times New Roman" w:hAnsi="Times New Roman" w:cs="Times New Roman"/>
              <w:noProof/>
              <w:sz w:val="20"/>
              <w:szCs w:val="20"/>
              <w:lang w:eastAsia="lv-LV"/>
            </w:rPr>
            <w:t>1-8/54</w:t>
          </w:r>
        </w:p>
      </w:tc>
      <w:tc>
        <w:tcPr>
          <w:tcW w:w="2698" w:type="dxa"/>
          <w:tcBorders>
            <w:top w:val="nil"/>
            <w:left w:val="single" w:sz="4" w:space="0" w:color="auto"/>
            <w:bottom w:val="nil"/>
            <w:right w:val="nil"/>
          </w:tcBorders>
        </w:tcPr>
        <w:p w14:paraId="66F0C18D" w14:textId="77777777" w:rsidR="002F5E3B" w:rsidRPr="00AA2DC0" w:rsidRDefault="00EE4632" w:rsidP="002F5E3B">
          <w:pPr>
            <w:tabs>
              <w:tab w:val="center" w:pos="4153"/>
              <w:tab w:val="right" w:pos="8306"/>
            </w:tabs>
            <w:spacing w:after="0" w:line="240" w:lineRule="auto"/>
            <w:jc w:val="right"/>
            <w:rPr>
              <w:rFonts w:ascii="Times New Roman" w:eastAsia="Times New Roman" w:hAnsi="Times New Roman" w:cs="Times New Roman"/>
              <w:sz w:val="20"/>
              <w:szCs w:val="20"/>
              <w:lang w:eastAsia="lv-LV"/>
            </w:rPr>
          </w:pPr>
          <w:r w:rsidRPr="00AA2DC0">
            <w:rPr>
              <w:rFonts w:ascii="Times New Roman" w:eastAsia="Times New Roman" w:hAnsi="Times New Roman" w:cs="Times New Roman"/>
              <w:sz w:val="20"/>
              <w:szCs w:val="20"/>
              <w:lang w:eastAsia="lv-LV"/>
            </w:rPr>
            <w:t xml:space="preserve">Lpp. </w:t>
          </w:r>
          <w:r w:rsidRPr="00AA2DC0">
            <w:rPr>
              <w:rFonts w:ascii="Times New Roman" w:eastAsia="Times New Roman" w:hAnsi="Times New Roman" w:cs="Times New Roman"/>
              <w:sz w:val="20"/>
              <w:szCs w:val="20"/>
              <w:lang w:eastAsia="lv-LV"/>
            </w:rPr>
            <w:fldChar w:fldCharType="begin"/>
          </w:r>
          <w:r w:rsidRPr="00AA2DC0">
            <w:rPr>
              <w:rFonts w:ascii="Times New Roman" w:eastAsia="Times New Roman" w:hAnsi="Times New Roman" w:cs="Times New Roman"/>
              <w:sz w:val="20"/>
              <w:szCs w:val="20"/>
              <w:lang w:eastAsia="lv-LV"/>
            </w:rPr>
            <w:instrText xml:space="preserve"> PAGE </w:instrText>
          </w:r>
          <w:r w:rsidRPr="00AA2DC0">
            <w:rPr>
              <w:rFonts w:ascii="Times New Roman" w:eastAsia="Times New Roman" w:hAnsi="Times New Roman" w:cs="Times New Roman"/>
              <w:sz w:val="20"/>
              <w:szCs w:val="20"/>
              <w:lang w:eastAsia="lv-LV"/>
            </w:rPr>
            <w:fldChar w:fldCharType="separate"/>
          </w:r>
          <w:r>
            <w:rPr>
              <w:rFonts w:ascii="Times New Roman" w:eastAsia="Times New Roman" w:hAnsi="Times New Roman" w:cs="Times New Roman"/>
              <w:sz w:val="20"/>
              <w:szCs w:val="20"/>
              <w:lang w:eastAsia="lv-LV"/>
            </w:rPr>
            <w:t>1</w:t>
          </w:r>
          <w:r w:rsidRPr="00AA2DC0">
            <w:rPr>
              <w:rFonts w:ascii="Times New Roman" w:eastAsia="Times New Roman" w:hAnsi="Times New Roman" w:cs="Times New Roman"/>
              <w:sz w:val="20"/>
              <w:szCs w:val="20"/>
              <w:lang w:eastAsia="lv-LV"/>
            </w:rPr>
            <w:fldChar w:fldCharType="end"/>
          </w:r>
          <w:r w:rsidRPr="00AA2DC0">
            <w:rPr>
              <w:rFonts w:ascii="Times New Roman" w:eastAsia="Times New Roman" w:hAnsi="Times New Roman" w:cs="Times New Roman"/>
              <w:sz w:val="20"/>
              <w:szCs w:val="20"/>
              <w:lang w:eastAsia="lv-LV"/>
            </w:rPr>
            <w:t xml:space="preserve"> no </w:t>
          </w:r>
          <w:r w:rsidRPr="00AA2DC0">
            <w:rPr>
              <w:rFonts w:ascii="Times New Roman" w:eastAsia="Times New Roman" w:hAnsi="Times New Roman" w:cs="Times New Roman"/>
              <w:sz w:val="20"/>
              <w:szCs w:val="20"/>
              <w:lang w:eastAsia="lv-LV"/>
            </w:rPr>
            <w:fldChar w:fldCharType="begin"/>
          </w:r>
          <w:r w:rsidRPr="00AA2DC0">
            <w:rPr>
              <w:rFonts w:ascii="Times New Roman" w:eastAsia="Times New Roman" w:hAnsi="Times New Roman" w:cs="Times New Roman"/>
              <w:sz w:val="20"/>
              <w:szCs w:val="20"/>
              <w:lang w:eastAsia="lv-LV"/>
            </w:rPr>
            <w:instrText xml:space="preserve"> NUMPAGES  </w:instrText>
          </w:r>
          <w:r w:rsidRPr="00AA2DC0">
            <w:rPr>
              <w:rFonts w:ascii="Times New Roman" w:eastAsia="Times New Roman" w:hAnsi="Times New Roman" w:cs="Times New Roman"/>
              <w:sz w:val="20"/>
              <w:szCs w:val="20"/>
              <w:lang w:eastAsia="lv-LV"/>
            </w:rPr>
            <w:fldChar w:fldCharType="separate"/>
          </w:r>
          <w:r>
            <w:rPr>
              <w:rFonts w:ascii="Times New Roman" w:eastAsia="Times New Roman" w:hAnsi="Times New Roman" w:cs="Times New Roman"/>
              <w:sz w:val="20"/>
              <w:szCs w:val="20"/>
              <w:lang w:eastAsia="lv-LV"/>
            </w:rPr>
            <w:t>6</w:t>
          </w:r>
          <w:r w:rsidRPr="00AA2DC0">
            <w:rPr>
              <w:rFonts w:ascii="Times New Roman" w:eastAsia="Times New Roman" w:hAnsi="Times New Roman" w:cs="Times New Roman"/>
              <w:sz w:val="20"/>
              <w:szCs w:val="20"/>
              <w:lang w:eastAsia="lv-LV"/>
            </w:rPr>
            <w:fldChar w:fldCharType="end"/>
          </w:r>
        </w:p>
      </w:tc>
    </w:tr>
  </w:tbl>
  <w:p w14:paraId="2D7507B7" w14:textId="77777777" w:rsidR="00556119" w:rsidRDefault="00556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B56E78" w14:textId="77777777" w:rsidR="004E37D5" w:rsidRDefault="004E37D5" w:rsidP="00D0593D">
      <w:pPr>
        <w:spacing w:after="0" w:line="240" w:lineRule="auto"/>
      </w:pPr>
      <w:r>
        <w:separator/>
      </w:r>
    </w:p>
  </w:footnote>
  <w:footnote w:type="continuationSeparator" w:id="0">
    <w:p w14:paraId="5E44AB3C" w14:textId="77777777" w:rsidR="004E37D5" w:rsidRDefault="004E37D5" w:rsidP="00D0593D">
      <w:pPr>
        <w:spacing w:after="0" w:line="240" w:lineRule="auto"/>
      </w:pPr>
      <w:r>
        <w:continuationSeparator/>
      </w:r>
    </w:p>
  </w:footnote>
  <w:footnote w:id="1">
    <w:p w14:paraId="4907F752" w14:textId="77777777" w:rsidR="008F750E" w:rsidRPr="007B6F3A" w:rsidRDefault="008F750E" w:rsidP="008F750E">
      <w:pPr>
        <w:pStyle w:val="FootnoteText"/>
      </w:pPr>
      <w:r>
        <w:rPr>
          <w:rStyle w:val="FootnoteReference"/>
        </w:rPr>
        <w:footnoteRef/>
      </w:r>
      <w:r>
        <w:t xml:space="preserve"> </w:t>
      </w:r>
      <w:hyperlink r:id="rId1" w:history="1">
        <w:r w:rsidRPr="007B6F3A">
          <w:rPr>
            <w:rStyle w:val="Hyperlink"/>
          </w:rPr>
          <w:t>https://sankcijas.fid.gov.lv/</w:t>
        </w:r>
      </w:hyperlink>
    </w:p>
  </w:footnote>
  <w:footnote w:id="2">
    <w:p w14:paraId="51A7E752" w14:textId="77777777" w:rsidR="008F750E" w:rsidRPr="007B6F3A" w:rsidRDefault="008F750E" w:rsidP="008F750E">
      <w:pPr>
        <w:pStyle w:val="FootnoteText"/>
      </w:pPr>
      <w:r>
        <w:rPr>
          <w:rStyle w:val="FootnoteReference"/>
        </w:rPr>
        <w:footnoteRef/>
      </w:r>
      <w:r w:rsidRPr="007B6F3A">
        <w:t xml:space="preserve"> </w:t>
      </w:r>
      <w:hyperlink r:id="rId2" w:history="1">
        <w:r w:rsidRPr="007B6F3A">
          <w:rPr>
            <w:rStyle w:val="Hyperlink"/>
          </w:rPr>
          <w:t>https://www.worldbank.org/en/projects-operations/procurement/debarred-firms</w:t>
        </w:r>
      </w:hyperlink>
    </w:p>
  </w:footnote>
  <w:footnote w:id="3">
    <w:p w14:paraId="31620929" w14:textId="77777777" w:rsidR="008F750E" w:rsidRPr="007B6F3A" w:rsidRDefault="008F750E" w:rsidP="008F750E">
      <w:pPr>
        <w:pStyle w:val="FootnoteText"/>
      </w:pPr>
      <w:r>
        <w:rPr>
          <w:rStyle w:val="FootnoteReference"/>
        </w:rPr>
        <w:footnoteRef/>
      </w:r>
      <w:r w:rsidRPr="007B6F3A">
        <w:t xml:space="preserve"> </w:t>
      </w:r>
      <w:hyperlink r:id="rId3" w:history="1">
        <w:r w:rsidRPr="007B6F3A">
          <w:rPr>
            <w:rStyle w:val="Hyperlink"/>
          </w:rPr>
          <w:t>https://www.ebrd.com/ineligible-entities-list.html</w:t>
        </w:r>
      </w:hyperlink>
    </w:p>
  </w:footnote>
  <w:footnote w:id="4">
    <w:p w14:paraId="1906319B" w14:textId="77777777" w:rsidR="008F750E" w:rsidRPr="007B6F3A" w:rsidRDefault="008F750E" w:rsidP="008F750E">
      <w:pPr>
        <w:pStyle w:val="FootnoteText"/>
      </w:pPr>
      <w:r>
        <w:rPr>
          <w:rStyle w:val="FootnoteReference"/>
        </w:rPr>
        <w:footnoteRef/>
      </w:r>
      <w:r>
        <w:t xml:space="preserve"> </w:t>
      </w:r>
      <w:hyperlink r:id="rId4" w:history="1">
        <w:r w:rsidRPr="007B6F3A">
          <w:rPr>
            <w:rStyle w:val="Hyperlink"/>
          </w:rPr>
          <w:t>https://sanctionssearch.ofac.treas.gov/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837E8"/>
    <w:multiLevelType w:val="multilevel"/>
    <w:tmpl w:val="FA44A256"/>
    <w:lvl w:ilvl="0">
      <w:start w:val="1"/>
      <w:numFmt w:val="decimal"/>
      <w:lvlText w:val="%1."/>
      <w:lvlJc w:val="left"/>
      <w:pPr>
        <w:tabs>
          <w:tab w:val="num" w:pos="420"/>
        </w:tabs>
        <w:ind w:left="420" w:hanging="420"/>
      </w:pPr>
      <w:rPr>
        <w:rFonts w:ascii="Times New Roman" w:eastAsia="Times New Roman" w:hAnsi="Times New Roman" w:cs="Times New Roman" w:hint="default"/>
      </w:rPr>
    </w:lvl>
    <w:lvl w:ilvl="1">
      <w:start w:val="1"/>
      <w:numFmt w:val="decimal"/>
      <w:lvlText w:val="%1.%2."/>
      <w:lvlJc w:val="left"/>
      <w:pPr>
        <w:tabs>
          <w:tab w:val="num" w:pos="420"/>
        </w:tabs>
        <w:ind w:left="420" w:hanging="420"/>
      </w:pPr>
      <w:rPr>
        <w:rFonts w:hint="default"/>
        <w:b w:val="0"/>
        <w:strike w:val="0"/>
        <w:color w:val="auto"/>
      </w:rPr>
    </w:lvl>
    <w:lvl w:ilvl="2">
      <w:start w:val="1"/>
      <w:numFmt w:val="decimal"/>
      <w:lvlText w:val="%1.%2.%3."/>
      <w:lvlJc w:val="left"/>
      <w:pPr>
        <w:tabs>
          <w:tab w:val="num" w:pos="1440"/>
        </w:tabs>
        <w:ind w:left="1440" w:hanging="720"/>
      </w:pPr>
      <w:rPr>
        <w:rFonts w:hint="default"/>
        <w:b w:val="0"/>
        <w:strike w:val="0"/>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071566EB"/>
    <w:multiLevelType w:val="hybridMultilevel"/>
    <w:tmpl w:val="927E85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737B84"/>
    <w:multiLevelType w:val="multilevel"/>
    <w:tmpl w:val="18B2BADA"/>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A82DA3"/>
    <w:multiLevelType w:val="multilevel"/>
    <w:tmpl w:val="5DC276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3131"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2C22E0"/>
    <w:multiLevelType w:val="hybridMultilevel"/>
    <w:tmpl w:val="6E0EAD3C"/>
    <w:lvl w:ilvl="0" w:tplc="37B0DF12">
      <w:start w:val="1"/>
      <w:numFmt w:val="decimal"/>
      <w:lvlText w:val="%1."/>
      <w:lvlJc w:val="left"/>
      <w:pPr>
        <w:ind w:left="720" w:hanging="360"/>
      </w:pPr>
      <w:rPr>
        <w:rFonts w:hint="default"/>
        <w:sz w:val="24"/>
        <w:szCs w:val="24"/>
      </w:rPr>
    </w:lvl>
    <w:lvl w:ilvl="1" w:tplc="638A2BBE" w:tentative="1">
      <w:start w:val="1"/>
      <w:numFmt w:val="lowerLetter"/>
      <w:lvlText w:val="%2."/>
      <w:lvlJc w:val="left"/>
      <w:pPr>
        <w:ind w:left="1440" w:hanging="360"/>
      </w:pPr>
    </w:lvl>
    <w:lvl w:ilvl="2" w:tplc="70CC9AD0" w:tentative="1">
      <w:start w:val="1"/>
      <w:numFmt w:val="lowerRoman"/>
      <w:lvlText w:val="%3."/>
      <w:lvlJc w:val="right"/>
      <w:pPr>
        <w:ind w:left="2160" w:hanging="180"/>
      </w:pPr>
    </w:lvl>
    <w:lvl w:ilvl="3" w:tplc="C622A45C" w:tentative="1">
      <w:start w:val="1"/>
      <w:numFmt w:val="decimal"/>
      <w:lvlText w:val="%4."/>
      <w:lvlJc w:val="left"/>
      <w:pPr>
        <w:ind w:left="2880" w:hanging="360"/>
      </w:pPr>
    </w:lvl>
    <w:lvl w:ilvl="4" w:tplc="FC640C60" w:tentative="1">
      <w:start w:val="1"/>
      <w:numFmt w:val="lowerLetter"/>
      <w:lvlText w:val="%5."/>
      <w:lvlJc w:val="left"/>
      <w:pPr>
        <w:ind w:left="3600" w:hanging="360"/>
      </w:pPr>
    </w:lvl>
    <w:lvl w:ilvl="5" w:tplc="3DCC3B9A" w:tentative="1">
      <w:start w:val="1"/>
      <w:numFmt w:val="lowerRoman"/>
      <w:lvlText w:val="%6."/>
      <w:lvlJc w:val="right"/>
      <w:pPr>
        <w:ind w:left="4320" w:hanging="180"/>
      </w:pPr>
    </w:lvl>
    <w:lvl w:ilvl="6" w:tplc="EDBE57F6" w:tentative="1">
      <w:start w:val="1"/>
      <w:numFmt w:val="decimal"/>
      <w:lvlText w:val="%7."/>
      <w:lvlJc w:val="left"/>
      <w:pPr>
        <w:ind w:left="5040" w:hanging="360"/>
      </w:pPr>
    </w:lvl>
    <w:lvl w:ilvl="7" w:tplc="FE26AC30" w:tentative="1">
      <w:start w:val="1"/>
      <w:numFmt w:val="lowerLetter"/>
      <w:lvlText w:val="%8."/>
      <w:lvlJc w:val="left"/>
      <w:pPr>
        <w:ind w:left="5760" w:hanging="360"/>
      </w:pPr>
    </w:lvl>
    <w:lvl w:ilvl="8" w:tplc="4AC857EC" w:tentative="1">
      <w:start w:val="1"/>
      <w:numFmt w:val="lowerRoman"/>
      <w:lvlText w:val="%9."/>
      <w:lvlJc w:val="right"/>
      <w:pPr>
        <w:ind w:left="6480" w:hanging="180"/>
      </w:pPr>
    </w:lvl>
  </w:abstractNum>
  <w:abstractNum w:abstractNumId="5" w15:restartNumberingAfterBreak="0">
    <w:nsid w:val="0E046482"/>
    <w:multiLevelType w:val="hybridMultilevel"/>
    <w:tmpl w:val="AE4C3834"/>
    <w:lvl w:ilvl="0" w:tplc="499431EA">
      <w:start w:val="3"/>
      <w:numFmt w:val="bullet"/>
      <w:lvlText w:val="-"/>
      <w:lvlJc w:val="left"/>
      <w:pPr>
        <w:ind w:left="671" w:hanging="360"/>
      </w:pPr>
      <w:rPr>
        <w:rFonts w:ascii="Times New Roman" w:eastAsiaTheme="minorHAnsi" w:hAnsi="Times New Roman" w:cs="Times New Roman" w:hint="default"/>
      </w:rPr>
    </w:lvl>
    <w:lvl w:ilvl="1" w:tplc="59CC55E6" w:tentative="1">
      <w:start w:val="1"/>
      <w:numFmt w:val="bullet"/>
      <w:lvlText w:val="o"/>
      <w:lvlJc w:val="left"/>
      <w:pPr>
        <w:ind w:left="1391" w:hanging="360"/>
      </w:pPr>
      <w:rPr>
        <w:rFonts w:ascii="Courier New" w:hAnsi="Courier New" w:cs="Courier New" w:hint="default"/>
      </w:rPr>
    </w:lvl>
    <w:lvl w:ilvl="2" w:tplc="CEAAC722" w:tentative="1">
      <w:start w:val="1"/>
      <w:numFmt w:val="bullet"/>
      <w:lvlText w:val=""/>
      <w:lvlJc w:val="left"/>
      <w:pPr>
        <w:ind w:left="2111" w:hanging="360"/>
      </w:pPr>
      <w:rPr>
        <w:rFonts w:ascii="Wingdings" w:hAnsi="Wingdings" w:hint="default"/>
      </w:rPr>
    </w:lvl>
    <w:lvl w:ilvl="3" w:tplc="F4BA0F7E" w:tentative="1">
      <w:start w:val="1"/>
      <w:numFmt w:val="bullet"/>
      <w:lvlText w:val=""/>
      <w:lvlJc w:val="left"/>
      <w:pPr>
        <w:ind w:left="2831" w:hanging="360"/>
      </w:pPr>
      <w:rPr>
        <w:rFonts w:ascii="Symbol" w:hAnsi="Symbol" w:hint="default"/>
      </w:rPr>
    </w:lvl>
    <w:lvl w:ilvl="4" w:tplc="C4B61062" w:tentative="1">
      <w:start w:val="1"/>
      <w:numFmt w:val="bullet"/>
      <w:lvlText w:val="o"/>
      <w:lvlJc w:val="left"/>
      <w:pPr>
        <w:ind w:left="3551" w:hanging="360"/>
      </w:pPr>
      <w:rPr>
        <w:rFonts w:ascii="Courier New" w:hAnsi="Courier New" w:cs="Courier New" w:hint="default"/>
      </w:rPr>
    </w:lvl>
    <w:lvl w:ilvl="5" w:tplc="D4DCB914" w:tentative="1">
      <w:start w:val="1"/>
      <w:numFmt w:val="bullet"/>
      <w:lvlText w:val=""/>
      <w:lvlJc w:val="left"/>
      <w:pPr>
        <w:ind w:left="4271" w:hanging="360"/>
      </w:pPr>
      <w:rPr>
        <w:rFonts w:ascii="Wingdings" w:hAnsi="Wingdings" w:hint="default"/>
      </w:rPr>
    </w:lvl>
    <w:lvl w:ilvl="6" w:tplc="E1AE7B22" w:tentative="1">
      <w:start w:val="1"/>
      <w:numFmt w:val="bullet"/>
      <w:lvlText w:val=""/>
      <w:lvlJc w:val="left"/>
      <w:pPr>
        <w:ind w:left="4991" w:hanging="360"/>
      </w:pPr>
      <w:rPr>
        <w:rFonts w:ascii="Symbol" w:hAnsi="Symbol" w:hint="default"/>
      </w:rPr>
    </w:lvl>
    <w:lvl w:ilvl="7" w:tplc="2A4AAF58" w:tentative="1">
      <w:start w:val="1"/>
      <w:numFmt w:val="bullet"/>
      <w:lvlText w:val="o"/>
      <w:lvlJc w:val="left"/>
      <w:pPr>
        <w:ind w:left="5711" w:hanging="360"/>
      </w:pPr>
      <w:rPr>
        <w:rFonts w:ascii="Courier New" w:hAnsi="Courier New" w:cs="Courier New" w:hint="default"/>
      </w:rPr>
    </w:lvl>
    <w:lvl w:ilvl="8" w:tplc="3DF0ABE6" w:tentative="1">
      <w:start w:val="1"/>
      <w:numFmt w:val="bullet"/>
      <w:lvlText w:val=""/>
      <w:lvlJc w:val="left"/>
      <w:pPr>
        <w:ind w:left="6431" w:hanging="360"/>
      </w:pPr>
      <w:rPr>
        <w:rFonts w:ascii="Wingdings" w:hAnsi="Wingdings" w:hint="default"/>
      </w:rPr>
    </w:lvl>
  </w:abstractNum>
  <w:abstractNum w:abstractNumId="6" w15:restartNumberingAfterBreak="0">
    <w:nsid w:val="0ECB3985"/>
    <w:multiLevelType w:val="hybridMultilevel"/>
    <w:tmpl w:val="7AA23FCC"/>
    <w:lvl w:ilvl="0" w:tplc="976CB66C">
      <w:start w:val="1"/>
      <w:numFmt w:val="decimal"/>
      <w:lvlText w:val="%1."/>
      <w:lvlJc w:val="left"/>
      <w:pPr>
        <w:ind w:left="720" w:hanging="360"/>
      </w:pPr>
      <w:rPr>
        <w:rFonts w:hint="default"/>
        <w:sz w:val="24"/>
      </w:rPr>
    </w:lvl>
    <w:lvl w:ilvl="1" w:tplc="BA3E78EC" w:tentative="1">
      <w:start w:val="1"/>
      <w:numFmt w:val="lowerLetter"/>
      <w:lvlText w:val="%2."/>
      <w:lvlJc w:val="left"/>
      <w:pPr>
        <w:ind w:left="1440" w:hanging="360"/>
      </w:pPr>
    </w:lvl>
    <w:lvl w:ilvl="2" w:tplc="53763EE4" w:tentative="1">
      <w:start w:val="1"/>
      <w:numFmt w:val="lowerRoman"/>
      <w:lvlText w:val="%3."/>
      <w:lvlJc w:val="right"/>
      <w:pPr>
        <w:ind w:left="2160" w:hanging="180"/>
      </w:pPr>
    </w:lvl>
    <w:lvl w:ilvl="3" w:tplc="0AEA1A46" w:tentative="1">
      <w:start w:val="1"/>
      <w:numFmt w:val="decimal"/>
      <w:lvlText w:val="%4."/>
      <w:lvlJc w:val="left"/>
      <w:pPr>
        <w:ind w:left="2880" w:hanging="360"/>
      </w:pPr>
    </w:lvl>
    <w:lvl w:ilvl="4" w:tplc="5172E394" w:tentative="1">
      <w:start w:val="1"/>
      <w:numFmt w:val="lowerLetter"/>
      <w:lvlText w:val="%5."/>
      <w:lvlJc w:val="left"/>
      <w:pPr>
        <w:ind w:left="3600" w:hanging="360"/>
      </w:pPr>
    </w:lvl>
    <w:lvl w:ilvl="5" w:tplc="53A66A40" w:tentative="1">
      <w:start w:val="1"/>
      <w:numFmt w:val="lowerRoman"/>
      <w:lvlText w:val="%6."/>
      <w:lvlJc w:val="right"/>
      <w:pPr>
        <w:ind w:left="4320" w:hanging="180"/>
      </w:pPr>
    </w:lvl>
    <w:lvl w:ilvl="6" w:tplc="ACB075C6" w:tentative="1">
      <w:start w:val="1"/>
      <w:numFmt w:val="decimal"/>
      <w:lvlText w:val="%7."/>
      <w:lvlJc w:val="left"/>
      <w:pPr>
        <w:ind w:left="5040" w:hanging="360"/>
      </w:pPr>
    </w:lvl>
    <w:lvl w:ilvl="7" w:tplc="8B8C1AFE" w:tentative="1">
      <w:start w:val="1"/>
      <w:numFmt w:val="lowerLetter"/>
      <w:lvlText w:val="%8."/>
      <w:lvlJc w:val="left"/>
      <w:pPr>
        <w:ind w:left="5760" w:hanging="360"/>
      </w:pPr>
    </w:lvl>
    <w:lvl w:ilvl="8" w:tplc="E3FA7056" w:tentative="1">
      <w:start w:val="1"/>
      <w:numFmt w:val="lowerRoman"/>
      <w:lvlText w:val="%9."/>
      <w:lvlJc w:val="right"/>
      <w:pPr>
        <w:ind w:left="6480" w:hanging="180"/>
      </w:pPr>
    </w:lvl>
  </w:abstractNum>
  <w:abstractNum w:abstractNumId="7" w15:restartNumberingAfterBreak="0">
    <w:nsid w:val="0F277CC0"/>
    <w:multiLevelType w:val="hybridMultilevel"/>
    <w:tmpl w:val="9E3CEF62"/>
    <w:lvl w:ilvl="0" w:tplc="49582502">
      <w:start w:val="1"/>
      <w:numFmt w:val="upperRoman"/>
      <w:lvlText w:val="%1."/>
      <w:lvlJc w:val="left"/>
      <w:pPr>
        <w:ind w:left="1080" w:hanging="720"/>
      </w:pPr>
      <w:rPr>
        <w:rFonts w:hint="default"/>
      </w:rPr>
    </w:lvl>
    <w:lvl w:ilvl="1" w:tplc="3CE81226" w:tentative="1">
      <w:start w:val="1"/>
      <w:numFmt w:val="lowerLetter"/>
      <w:lvlText w:val="%2."/>
      <w:lvlJc w:val="left"/>
      <w:pPr>
        <w:ind w:left="1440" w:hanging="360"/>
      </w:pPr>
    </w:lvl>
    <w:lvl w:ilvl="2" w:tplc="9DE250AC" w:tentative="1">
      <w:start w:val="1"/>
      <w:numFmt w:val="lowerRoman"/>
      <w:lvlText w:val="%3."/>
      <w:lvlJc w:val="right"/>
      <w:pPr>
        <w:ind w:left="2160" w:hanging="180"/>
      </w:pPr>
    </w:lvl>
    <w:lvl w:ilvl="3" w:tplc="68D2D0F8" w:tentative="1">
      <w:start w:val="1"/>
      <w:numFmt w:val="decimal"/>
      <w:lvlText w:val="%4."/>
      <w:lvlJc w:val="left"/>
      <w:pPr>
        <w:ind w:left="2880" w:hanging="360"/>
      </w:pPr>
    </w:lvl>
    <w:lvl w:ilvl="4" w:tplc="6AE675AE" w:tentative="1">
      <w:start w:val="1"/>
      <w:numFmt w:val="lowerLetter"/>
      <w:lvlText w:val="%5."/>
      <w:lvlJc w:val="left"/>
      <w:pPr>
        <w:ind w:left="3600" w:hanging="360"/>
      </w:pPr>
    </w:lvl>
    <w:lvl w:ilvl="5" w:tplc="3806C4BC" w:tentative="1">
      <w:start w:val="1"/>
      <w:numFmt w:val="lowerRoman"/>
      <w:lvlText w:val="%6."/>
      <w:lvlJc w:val="right"/>
      <w:pPr>
        <w:ind w:left="4320" w:hanging="180"/>
      </w:pPr>
    </w:lvl>
    <w:lvl w:ilvl="6" w:tplc="F842C0E4" w:tentative="1">
      <w:start w:val="1"/>
      <w:numFmt w:val="decimal"/>
      <w:lvlText w:val="%7."/>
      <w:lvlJc w:val="left"/>
      <w:pPr>
        <w:ind w:left="5040" w:hanging="360"/>
      </w:pPr>
    </w:lvl>
    <w:lvl w:ilvl="7" w:tplc="6A68AEFC" w:tentative="1">
      <w:start w:val="1"/>
      <w:numFmt w:val="lowerLetter"/>
      <w:lvlText w:val="%8."/>
      <w:lvlJc w:val="left"/>
      <w:pPr>
        <w:ind w:left="5760" w:hanging="360"/>
      </w:pPr>
    </w:lvl>
    <w:lvl w:ilvl="8" w:tplc="9E4EB436" w:tentative="1">
      <w:start w:val="1"/>
      <w:numFmt w:val="lowerRoman"/>
      <w:lvlText w:val="%9."/>
      <w:lvlJc w:val="right"/>
      <w:pPr>
        <w:ind w:left="6480" w:hanging="180"/>
      </w:pPr>
    </w:lvl>
  </w:abstractNum>
  <w:abstractNum w:abstractNumId="8" w15:restartNumberingAfterBreak="0">
    <w:nsid w:val="177D3F0C"/>
    <w:multiLevelType w:val="multilevel"/>
    <w:tmpl w:val="6E9608FA"/>
    <w:lvl w:ilvl="0">
      <w:start w:val="1"/>
      <w:numFmt w:val="decimal"/>
      <w:pStyle w:val="Standarts"/>
      <w:lvlText w:val="%1."/>
      <w:lvlJc w:val="left"/>
      <w:pPr>
        <w:ind w:left="720" w:hanging="360"/>
      </w:pPr>
      <w:rPr>
        <w:rFonts w:hint="default"/>
        <w:i w:val="0"/>
        <w:strike w:val="0"/>
        <w:color w:val="auto"/>
        <w:sz w:val="24"/>
      </w:rPr>
    </w:lvl>
    <w:lvl w:ilvl="1">
      <w:start w:val="1"/>
      <w:numFmt w:val="decimal"/>
      <w:isLgl/>
      <w:lvlText w:val="%1.%2."/>
      <w:lvlJc w:val="left"/>
      <w:pPr>
        <w:ind w:left="1211" w:hanging="36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DB156CD"/>
    <w:multiLevelType w:val="hybridMultilevel"/>
    <w:tmpl w:val="6DE09678"/>
    <w:lvl w:ilvl="0" w:tplc="68D41668">
      <w:start w:val="1"/>
      <w:numFmt w:val="bullet"/>
      <w:lvlText w:val=""/>
      <w:lvlJc w:val="left"/>
      <w:pPr>
        <w:ind w:left="360" w:hanging="360"/>
      </w:pPr>
      <w:rPr>
        <w:rFonts w:ascii="Wingdings" w:hAnsi="Wingdings" w:hint="default"/>
      </w:rPr>
    </w:lvl>
    <w:lvl w:ilvl="1" w:tplc="0E28704A" w:tentative="1">
      <w:start w:val="1"/>
      <w:numFmt w:val="bullet"/>
      <w:lvlText w:val="o"/>
      <w:lvlJc w:val="left"/>
      <w:pPr>
        <w:ind w:left="1080" w:hanging="360"/>
      </w:pPr>
      <w:rPr>
        <w:rFonts w:ascii="Courier New" w:hAnsi="Courier New" w:cs="Courier New" w:hint="default"/>
      </w:rPr>
    </w:lvl>
    <w:lvl w:ilvl="2" w:tplc="568E1F74" w:tentative="1">
      <w:start w:val="1"/>
      <w:numFmt w:val="bullet"/>
      <w:lvlText w:val=""/>
      <w:lvlJc w:val="left"/>
      <w:pPr>
        <w:ind w:left="1800" w:hanging="360"/>
      </w:pPr>
      <w:rPr>
        <w:rFonts w:ascii="Wingdings" w:hAnsi="Wingdings" w:hint="default"/>
      </w:rPr>
    </w:lvl>
    <w:lvl w:ilvl="3" w:tplc="FE50F4F4" w:tentative="1">
      <w:start w:val="1"/>
      <w:numFmt w:val="bullet"/>
      <w:lvlText w:val=""/>
      <w:lvlJc w:val="left"/>
      <w:pPr>
        <w:ind w:left="2520" w:hanging="360"/>
      </w:pPr>
      <w:rPr>
        <w:rFonts w:ascii="Symbol" w:hAnsi="Symbol" w:hint="default"/>
      </w:rPr>
    </w:lvl>
    <w:lvl w:ilvl="4" w:tplc="C792DF1C" w:tentative="1">
      <w:start w:val="1"/>
      <w:numFmt w:val="bullet"/>
      <w:lvlText w:val="o"/>
      <w:lvlJc w:val="left"/>
      <w:pPr>
        <w:ind w:left="3240" w:hanging="360"/>
      </w:pPr>
      <w:rPr>
        <w:rFonts w:ascii="Courier New" w:hAnsi="Courier New" w:cs="Courier New" w:hint="default"/>
      </w:rPr>
    </w:lvl>
    <w:lvl w:ilvl="5" w:tplc="E04C69A8" w:tentative="1">
      <w:start w:val="1"/>
      <w:numFmt w:val="bullet"/>
      <w:lvlText w:val=""/>
      <w:lvlJc w:val="left"/>
      <w:pPr>
        <w:ind w:left="3960" w:hanging="360"/>
      </w:pPr>
      <w:rPr>
        <w:rFonts w:ascii="Wingdings" w:hAnsi="Wingdings" w:hint="default"/>
      </w:rPr>
    </w:lvl>
    <w:lvl w:ilvl="6" w:tplc="B14645A2" w:tentative="1">
      <w:start w:val="1"/>
      <w:numFmt w:val="bullet"/>
      <w:lvlText w:val=""/>
      <w:lvlJc w:val="left"/>
      <w:pPr>
        <w:ind w:left="4680" w:hanging="360"/>
      </w:pPr>
      <w:rPr>
        <w:rFonts w:ascii="Symbol" w:hAnsi="Symbol" w:hint="default"/>
      </w:rPr>
    </w:lvl>
    <w:lvl w:ilvl="7" w:tplc="B1C6A25C" w:tentative="1">
      <w:start w:val="1"/>
      <w:numFmt w:val="bullet"/>
      <w:lvlText w:val="o"/>
      <w:lvlJc w:val="left"/>
      <w:pPr>
        <w:ind w:left="5400" w:hanging="360"/>
      </w:pPr>
      <w:rPr>
        <w:rFonts w:ascii="Courier New" w:hAnsi="Courier New" w:cs="Courier New" w:hint="default"/>
      </w:rPr>
    </w:lvl>
    <w:lvl w:ilvl="8" w:tplc="52BA0F1E" w:tentative="1">
      <w:start w:val="1"/>
      <w:numFmt w:val="bullet"/>
      <w:lvlText w:val=""/>
      <w:lvlJc w:val="left"/>
      <w:pPr>
        <w:ind w:left="6120" w:hanging="360"/>
      </w:pPr>
      <w:rPr>
        <w:rFonts w:ascii="Wingdings" w:hAnsi="Wingdings" w:hint="default"/>
      </w:rPr>
    </w:lvl>
  </w:abstractNum>
  <w:abstractNum w:abstractNumId="10" w15:restartNumberingAfterBreak="0">
    <w:nsid w:val="26A54590"/>
    <w:multiLevelType w:val="multilevel"/>
    <w:tmpl w:val="02C224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060096A"/>
    <w:multiLevelType w:val="hybridMultilevel"/>
    <w:tmpl w:val="D654E98C"/>
    <w:lvl w:ilvl="0" w:tplc="357E9F5A">
      <w:start w:val="2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9F11006"/>
    <w:multiLevelType w:val="multilevel"/>
    <w:tmpl w:val="19D68354"/>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644909"/>
    <w:multiLevelType w:val="hybridMultilevel"/>
    <w:tmpl w:val="31062D84"/>
    <w:lvl w:ilvl="0" w:tplc="77789ACA">
      <w:start w:val="1"/>
      <w:numFmt w:val="decimal"/>
      <w:lvlText w:val="%1."/>
      <w:lvlJc w:val="left"/>
      <w:pPr>
        <w:ind w:left="720" w:hanging="360"/>
      </w:pPr>
      <w:rPr>
        <w:rFonts w:hint="default"/>
      </w:rPr>
    </w:lvl>
    <w:lvl w:ilvl="1" w:tplc="AD4A8084" w:tentative="1">
      <w:start w:val="1"/>
      <w:numFmt w:val="lowerLetter"/>
      <w:lvlText w:val="%2."/>
      <w:lvlJc w:val="left"/>
      <w:pPr>
        <w:ind w:left="1440" w:hanging="360"/>
      </w:pPr>
    </w:lvl>
    <w:lvl w:ilvl="2" w:tplc="C0FC24EE" w:tentative="1">
      <w:start w:val="1"/>
      <w:numFmt w:val="lowerRoman"/>
      <w:lvlText w:val="%3."/>
      <w:lvlJc w:val="right"/>
      <w:pPr>
        <w:ind w:left="2160" w:hanging="180"/>
      </w:pPr>
    </w:lvl>
    <w:lvl w:ilvl="3" w:tplc="35962406" w:tentative="1">
      <w:start w:val="1"/>
      <w:numFmt w:val="decimal"/>
      <w:lvlText w:val="%4."/>
      <w:lvlJc w:val="left"/>
      <w:pPr>
        <w:ind w:left="2880" w:hanging="360"/>
      </w:pPr>
    </w:lvl>
    <w:lvl w:ilvl="4" w:tplc="7E7A9EDE" w:tentative="1">
      <w:start w:val="1"/>
      <w:numFmt w:val="lowerLetter"/>
      <w:lvlText w:val="%5."/>
      <w:lvlJc w:val="left"/>
      <w:pPr>
        <w:ind w:left="3600" w:hanging="360"/>
      </w:pPr>
    </w:lvl>
    <w:lvl w:ilvl="5" w:tplc="2146E55A" w:tentative="1">
      <w:start w:val="1"/>
      <w:numFmt w:val="lowerRoman"/>
      <w:lvlText w:val="%6."/>
      <w:lvlJc w:val="right"/>
      <w:pPr>
        <w:ind w:left="4320" w:hanging="180"/>
      </w:pPr>
    </w:lvl>
    <w:lvl w:ilvl="6" w:tplc="2B16553E" w:tentative="1">
      <w:start w:val="1"/>
      <w:numFmt w:val="decimal"/>
      <w:lvlText w:val="%7."/>
      <w:lvlJc w:val="left"/>
      <w:pPr>
        <w:ind w:left="5040" w:hanging="360"/>
      </w:pPr>
    </w:lvl>
    <w:lvl w:ilvl="7" w:tplc="AD02DA46" w:tentative="1">
      <w:start w:val="1"/>
      <w:numFmt w:val="lowerLetter"/>
      <w:lvlText w:val="%8."/>
      <w:lvlJc w:val="left"/>
      <w:pPr>
        <w:ind w:left="5760" w:hanging="360"/>
      </w:pPr>
    </w:lvl>
    <w:lvl w:ilvl="8" w:tplc="335CDD0A" w:tentative="1">
      <w:start w:val="1"/>
      <w:numFmt w:val="lowerRoman"/>
      <w:lvlText w:val="%9."/>
      <w:lvlJc w:val="right"/>
      <w:pPr>
        <w:ind w:left="6480" w:hanging="180"/>
      </w:pPr>
    </w:lvl>
  </w:abstractNum>
  <w:abstractNum w:abstractNumId="14" w15:restartNumberingAfterBreak="0">
    <w:nsid w:val="4D4105EF"/>
    <w:multiLevelType w:val="hybridMultilevel"/>
    <w:tmpl w:val="5FBC07BC"/>
    <w:lvl w:ilvl="0" w:tplc="0426000F">
      <w:start w:val="1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51E44C31"/>
    <w:multiLevelType w:val="multilevel"/>
    <w:tmpl w:val="F82C3A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3" w:hanging="720"/>
      </w:pPr>
      <w:rPr>
        <w:rFonts w:hint="default"/>
        <w:strike w:val="0"/>
      </w:rPr>
    </w:lvl>
    <w:lvl w:ilvl="3">
      <w:start w:val="1"/>
      <w:numFmt w:val="decimal"/>
      <w:lvlText w:val="%1.%2.%3.%4."/>
      <w:lvlJc w:val="left"/>
      <w:pPr>
        <w:ind w:left="7241"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09270E"/>
    <w:multiLevelType w:val="multilevel"/>
    <w:tmpl w:val="75B07DD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AB626C5"/>
    <w:multiLevelType w:val="multilevel"/>
    <w:tmpl w:val="B97EC69E"/>
    <w:lvl w:ilvl="0">
      <w:start w:val="1"/>
      <w:numFmt w:val="decimal"/>
      <w:lvlText w:val="%1."/>
      <w:lvlJc w:val="left"/>
      <w:pPr>
        <w:tabs>
          <w:tab w:val="num" w:pos="420"/>
        </w:tabs>
        <w:ind w:left="420" w:hanging="420"/>
      </w:pPr>
      <w:rPr>
        <w:rFonts w:ascii="Times New Roman" w:eastAsia="Times New Roman" w:hAnsi="Times New Roman" w:cs="Times New Roman"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6C0302E2"/>
    <w:multiLevelType w:val="multilevel"/>
    <w:tmpl w:val="F652324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E836C65"/>
    <w:multiLevelType w:val="hybridMultilevel"/>
    <w:tmpl w:val="ED8230A6"/>
    <w:lvl w:ilvl="0" w:tplc="C29EC582">
      <w:start w:val="1"/>
      <w:numFmt w:val="upperRoman"/>
      <w:lvlText w:val="%1."/>
      <w:lvlJc w:val="left"/>
      <w:pPr>
        <w:ind w:left="780" w:hanging="720"/>
      </w:pPr>
      <w:rPr>
        <w:rFonts w:hint="default"/>
      </w:rPr>
    </w:lvl>
    <w:lvl w:ilvl="1" w:tplc="C6C63FDC" w:tentative="1">
      <w:start w:val="1"/>
      <w:numFmt w:val="lowerLetter"/>
      <w:lvlText w:val="%2."/>
      <w:lvlJc w:val="left"/>
      <w:pPr>
        <w:ind w:left="1140" w:hanging="360"/>
      </w:pPr>
    </w:lvl>
    <w:lvl w:ilvl="2" w:tplc="57E0A55E" w:tentative="1">
      <w:start w:val="1"/>
      <w:numFmt w:val="lowerRoman"/>
      <w:lvlText w:val="%3."/>
      <w:lvlJc w:val="right"/>
      <w:pPr>
        <w:ind w:left="1860" w:hanging="180"/>
      </w:pPr>
    </w:lvl>
    <w:lvl w:ilvl="3" w:tplc="AB123B14" w:tentative="1">
      <w:start w:val="1"/>
      <w:numFmt w:val="decimal"/>
      <w:lvlText w:val="%4."/>
      <w:lvlJc w:val="left"/>
      <w:pPr>
        <w:ind w:left="2580" w:hanging="360"/>
      </w:pPr>
    </w:lvl>
    <w:lvl w:ilvl="4" w:tplc="B8A8AA9C" w:tentative="1">
      <w:start w:val="1"/>
      <w:numFmt w:val="lowerLetter"/>
      <w:lvlText w:val="%5."/>
      <w:lvlJc w:val="left"/>
      <w:pPr>
        <w:ind w:left="3300" w:hanging="360"/>
      </w:pPr>
    </w:lvl>
    <w:lvl w:ilvl="5" w:tplc="D13A54BE" w:tentative="1">
      <w:start w:val="1"/>
      <w:numFmt w:val="lowerRoman"/>
      <w:lvlText w:val="%6."/>
      <w:lvlJc w:val="right"/>
      <w:pPr>
        <w:ind w:left="4020" w:hanging="180"/>
      </w:pPr>
    </w:lvl>
    <w:lvl w:ilvl="6" w:tplc="7BFCF6CE" w:tentative="1">
      <w:start w:val="1"/>
      <w:numFmt w:val="decimal"/>
      <w:lvlText w:val="%7."/>
      <w:lvlJc w:val="left"/>
      <w:pPr>
        <w:ind w:left="4740" w:hanging="360"/>
      </w:pPr>
    </w:lvl>
    <w:lvl w:ilvl="7" w:tplc="ED78BDB4" w:tentative="1">
      <w:start w:val="1"/>
      <w:numFmt w:val="lowerLetter"/>
      <w:lvlText w:val="%8."/>
      <w:lvlJc w:val="left"/>
      <w:pPr>
        <w:ind w:left="5460" w:hanging="360"/>
      </w:pPr>
    </w:lvl>
    <w:lvl w:ilvl="8" w:tplc="565C5C90" w:tentative="1">
      <w:start w:val="1"/>
      <w:numFmt w:val="lowerRoman"/>
      <w:lvlText w:val="%9."/>
      <w:lvlJc w:val="right"/>
      <w:pPr>
        <w:ind w:left="6180" w:hanging="180"/>
      </w:pPr>
    </w:lvl>
  </w:abstractNum>
  <w:abstractNum w:abstractNumId="20" w15:restartNumberingAfterBreak="0">
    <w:nsid w:val="7AC82F0D"/>
    <w:multiLevelType w:val="multilevel"/>
    <w:tmpl w:val="C92896C6"/>
    <w:lvl w:ilvl="0">
      <w:start w:val="4"/>
      <w:numFmt w:val="decimal"/>
      <w:lvlText w:val="%1."/>
      <w:lvlJc w:val="left"/>
      <w:pPr>
        <w:ind w:left="360" w:hanging="360"/>
      </w:pPr>
      <w:rPr>
        <w:rFonts w:hint="default"/>
      </w:rPr>
    </w:lvl>
    <w:lvl w:ilvl="1">
      <w:start w:val="1"/>
      <w:numFmt w:val="decimal"/>
      <w:pStyle w:val="Heading2"/>
      <w:lvlText w:val="%1.%2."/>
      <w:lvlJc w:val="left"/>
      <w:pPr>
        <w:ind w:left="720" w:hanging="360"/>
      </w:pPr>
      <w:rPr>
        <w:rFonts w:hint="default"/>
        <w:b w:val="0"/>
        <w:bCs/>
        <w:strike w:val="0"/>
      </w:rPr>
    </w:lvl>
    <w:lvl w:ilvl="2">
      <w:start w:val="1"/>
      <w:numFmt w:val="decimal"/>
      <w:lvlText w:val="%1.%2.%3."/>
      <w:lvlJc w:val="left"/>
      <w:pPr>
        <w:ind w:left="1440" w:hanging="720"/>
      </w:pPr>
      <w:rPr>
        <w:rFonts w:hint="default"/>
        <w:strike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4"/>
  </w:num>
  <w:num w:numId="3">
    <w:abstractNumId w:val="13"/>
  </w:num>
  <w:num w:numId="4">
    <w:abstractNumId w:val="8"/>
  </w:num>
  <w:num w:numId="5">
    <w:abstractNumId w:val="11"/>
  </w:num>
  <w:num w:numId="6">
    <w:abstractNumId w:val="0"/>
  </w:num>
  <w:num w:numId="7">
    <w:abstractNumId w:val="14"/>
  </w:num>
  <w:num w:numId="8">
    <w:abstractNumId w:val="1"/>
  </w:num>
  <w:num w:numId="9">
    <w:abstractNumId w:val="20"/>
  </w:num>
  <w:num w:numId="10">
    <w:abstractNumId w:val="16"/>
  </w:num>
  <w:num w:numId="11">
    <w:abstractNumId w:val="9"/>
  </w:num>
  <w:num w:numId="12">
    <w:abstractNumId w:val="17"/>
  </w:num>
  <w:num w:numId="13">
    <w:abstractNumId w:val="20"/>
    <w:lvlOverride w:ilvl="0">
      <w:startOverride w:val="1"/>
    </w:lvlOverride>
  </w:num>
  <w:num w:numId="14">
    <w:abstractNumId w:val="12"/>
  </w:num>
  <w:num w:numId="15">
    <w:abstractNumId w:val="7"/>
  </w:num>
  <w:num w:numId="16">
    <w:abstractNumId w:val="18"/>
  </w:num>
  <w:num w:numId="17">
    <w:abstractNumId w:val="15"/>
  </w:num>
  <w:num w:numId="18">
    <w:abstractNumId w:val="19"/>
  </w:num>
  <w:num w:numId="19">
    <w:abstractNumId w:val="10"/>
  </w:num>
  <w:num w:numId="20">
    <w:abstractNumId w:val="5"/>
  </w:num>
  <w:num w:numId="21">
    <w:abstractNumId w:val="3"/>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296"/>
    <w:rsid w:val="00001DDE"/>
    <w:rsid w:val="00025663"/>
    <w:rsid w:val="00036FC8"/>
    <w:rsid w:val="0004076B"/>
    <w:rsid w:val="00063444"/>
    <w:rsid w:val="00063C3B"/>
    <w:rsid w:val="00064F1C"/>
    <w:rsid w:val="000A1589"/>
    <w:rsid w:val="000F5583"/>
    <w:rsid w:val="00105C5B"/>
    <w:rsid w:val="00107CAA"/>
    <w:rsid w:val="001163B3"/>
    <w:rsid w:val="00117A9B"/>
    <w:rsid w:val="0013456D"/>
    <w:rsid w:val="001604F4"/>
    <w:rsid w:val="001646DC"/>
    <w:rsid w:val="00184549"/>
    <w:rsid w:val="00190A7B"/>
    <w:rsid w:val="001920FF"/>
    <w:rsid w:val="001A51C1"/>
    <w:rsid w:val="001A66E0"/>
    <w:rsid w:val="001C05CB"/>
    <w:rsid w:val="001C2367"/>
    <w:rsid w:val="001E12D9"/>
    <w:rsid w:val="001E5763"/>
    <w:rsid w:val="001E5A27"/>
    <w:rsid w:val="00211E94"/>
    <w:rsid w:val="00214E70"/>
    <w:rsid w:val="00227ABC"/>
    <w:rsid w:val="00261F7A"/>
    <w:rsid w:val="002A3EFB"/>
    <w:rsid w:val="002B4E2D"/>
    <w:rsid w:val="002D413B"/>
    <w:rsid w:val="002E484E"/>
    <w:rsid w:val="002E694B"/>
    <w:rsid w:val="002F2EF5"/>
    <w:rsid w:val="002F5E3B"/>
    <w:rsid w:val="002F660A"/>
    <w:rsid w:val="00315A95"/>
    <w:rsid w:val="0037400F"/>
    <w:rsid w:val="003975BD"/>
    <w:rsid w:val="003B7424"/>
    <w:rsid w:val="003D14A1"/>
    <w:rsid w:val="003D48EE"/>
    <w:rsid w:val="003E1B20"/>
    <w:rsid w:val="003F4608"/>
    <w:rsid w:val="003F6803"/>
    <w:rsid w:val="00400B92"/>
    <w:rsid w:val="004134F0"/>
    <w:rsid w:val="0042253D"/>
    <w:rsid w:val="004320AF"/>
    <w:rsid w:val="004658BF"/>
    <w:rsid w:val="00467A4A"/>
    <w:rsid w:val="004778E0"/>
    <w:rsid w:val="00483F41"/>
    <w:rsid w:val="004E37D5"/>
    <w:rsid w:val="004E7A84"/>
    <w:rsid w:val="004F6885"/>
    <w:rsid w:val="005145F7"/>
    <w:rsid w:val="00542944"/>
    <w:rsid w:val="00556119"/>
    <w:rsid w:val="00564999"/>
    <w:rsid w:val="00571094"/>
    <w:rsid w:val="00591235"/>
    <w:rsid w:val="00595F78"/>
    <w:rsid w:val="005B4378"/>
    <w:rsid w:val="005C3BD1"/>
    <w:rsid w:val="005D3FFC"/>
    <w:rsid w:val="005D47FB"/>
    <w:rsid w:val="005F37F0"/>
    <w:rsid w:val="00612878"/>
    <w:rsid w:val="00637594"/>
    <w:rsid w:val="00647AD0"/>
    <w:rsid w:val="006654BD"/>
    <w:rsid w:val="00666A87"/>
    <w:rsid w:val="00674949"/>
    <w:rsid w:val="00697847"/>
    <w:rsid w:val="006A1D58"/>
    <w:rsid w:val="006C2BDF"/>
    <w:rsid w:val="006D1F18"/>
    <w:rsid w:val="006F23D9"/>
    <w:rsid w:val="00711379"/>
    <w:rsid w:val="00727D1B"/>
    <w:rsid w:val="007327CE"/>
    <w:rsid w:val="00741F68"/>
    <w:rsid w:val="00746602"/>
    <w:rsid w:val="007A5BB8"/>
    <w:rsid w:val="007C0C63"/>
    <w:rsid w:val="007C55C9"/>
    <w:rsid w:val="007C5AF6"/>
    <w:rsid w:val="007D5C9C"/>
    <w:rsid w:val="007F4A56"/>
    <w:rsid w:val="00811167"/>
    <w:rsid w:val="00812312"/>
    <w:rsid w:val="00814713"/>
    <w:rsid w:val="00817BE3"/>
    <w:rsid w:val="00830DE0"/>
    <w:rsid w:val="00837EA3"/>
    <w:rsid w:val="0085448C"/>
    <w:rsid w:val="0086440D"/>
    <w:rsid w:val="00871725"/>
    <w:rsid w:val="008C1DF7"/>
    <w:rsid w:val="008C6365"/>
    <w:rsid w:val="008E393A"/>
    <w:rsid w:val="008F38AC"/>
    <w:rsid w:val="008F750E"/>
    <w:rsid w:val="00905EF6"/>
    <w:rsid w:val="00927963"/>
    <w:rsid w:val="0093115C"/>
    <w:rsid w:val="00954B07"/>
    <w:rsid w:val="009D037F"/>
    <w:rsid w:val="009E2817"/>
    <w:rsid w:val="00A01F18"/>
    <w:rsid w:val="00A02351"/>
    <w:rsid w:val="00A55FE7"/>
    <w:rsid w:val="00A67150"/>
    <w:rsid w:val="00A80967"/>
    <w:rsid w:val="00A841A8"/>
    <w:rsid w:val="00AA2DC0"/>
    <w:rsid w:val="00AA5C36"/>
    <w:rsid w:val="00AD5E97"/>
    <w:rsid w:val="00AE1358"/>
    <w:rsid w:val="00B22C0B"/>
    <w:rsid w:val="00B22F42"/>
    <w:rsid w:val="00B25643"/>
    <w:rsid w:val="00B350DA"/>
    <w:rsid w:val="00B721C8"/>
    <w:rsid w:val="00BB0F0A"/>
    <w:rsid w:val="00BC75A9"/>
    <w:rsid w:val="00BE3B0F"/>
    <w:rsid w:val="00BF42FA"/>
    <w:rsid w:val="00C02F8C"/>
    <w:rsid w:val="00C131EE"/>
    <w:rsid w:val="00C2004D"/>
    <w:rsid w:val="00C41E54"/>
    <w:rsid w:val="00C52C5F"/>
    <w:rsid w:val="00C632F7"/>
    <w:rsid w:val="00C809C3"/>
    <w:rsid w:val="00CB378F"/>
    <w:rsid w:val="00CF1DB0"/>
    <w:rsid w:val="00D0593D"/>
    <w:rsid w:val="00D07201"/>
    <w:rsid w:val="00D163CA"/>
    <w:rsid w:val="00D3504A"/>
    <w:rsid w:val="00D7199E"/>
    <w:rsid w:val="00D94296"/>
    <w:rsid w:val="00DA18C9"/>
    <w:rsid w:val="00DB2FEA"/>
    <w:rsid w:val="00DD27D5"/>
    <w:rsid w:val="00DF42DA"/>
    <w:rsid w:val="00DF4D0F"/>
    <w:rsid w:val="00E72C05"/>
    <w:rsid w:val="00EA2AE2"/>
    <w:rsid w:val="00EB1C33"/>
    <w:rsid w:val="00ED5A1D"/>
    <w:rsid w:val="00EE4632"/>
    <w:rsid w:val="00F274F8"/>
    <w:rsid w:val="00F34B09"/>
    <w:rsid w:val="00F5650D"/>
    <w:rsid w:val="00F65FB7"/>
    <w:rsid w:val="00F82B11"/>
    <w:rsid w:val="00F836FF"/>
    <w:rsid w:val="00F979C9"/>
    <w:rsid w:val="00FA0259"/>
    <w:rsid w:val="00FA45AA"/>
    <w:rsid w:val="00FC05AC"/>
    <w:rsid w:val="00FC44B9"/>
    <w:rsid w:val="00FC55CC"/>
    <w:rsid w:val="00FC67A0"/>
    <w:rsid w:val="00FF36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683A0"/>
  <w15:chartTrackingRefBased/>
  <w15:docId w15:val="{CB1BB820-82DB-4347-ABB0-BABB7463C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296"/>
  </w:style>
  <w:style w:type="paragraph" w:styleId="Heading2">
    <w:name w:val="heading 2"/>
    <w:aliases w:val="1.1.not"/>
    <w:basedOn w:val="Normal"/>
    <w:link w:val="Heading2Char"/>
    <w:autoRedefine/>
    <w:uiPriority w:val="9"/>
    <w:qFormat/>
    <w:rsid w:val="00211E94"/>
    <w:pPr>
      <w:widowControl w:val="0"/>
      <w:numPr>
        <w:ilvl w:val="1"/>
        <w:numId w:val="9"/>
      </w:numPr>
      <w:suppressAutoHyphens/>
      <w:autoSpaceDE w:val="0"/>
      <w:spacing w:after="0" w:line="240" w:lineRule="auto"/>
      <w:ind w:left="567" w:hanging="567"/>
      <w:jc w:val="both"/>
      <w:outlineLvl w:val="1"/>
    </w:pPr>
    <w:rPr>
      <w:rFonts w:ascii="Times New Roman" w:eastAsia="Times New Roman" w:hAnsi="Times New Roman" w:cs="Times New Roman"/>
      <w:bCs/>
      <w:sz w:val="24"/>
      <w:szCs w:val="24"/>
      <w:shd w:val="clear" w:color="auto" w:fill="FFFFFF"/>
      <w:lang w:eastAsia="lv-LV"/>
    </w:rPr>
  </w:style>
  <w:style w:type="paragraph" w:styleId="Heading3">
    <w:name w:val="heading 3"/>
    <w:basedOn w:val="Normal"/>
    <w:next w:val="Normal"/>
    <w:link w:val="Heading3Char"/>
    <w:qFormat/>
    <w:rsid w:val="007C5AF6"/>
    <w:pPr>
      <w:keepNext/>
      <w:spacing w:before="240" w:after="60" w:line="240" w:lineRule="auto"/>
      <w:outlineLvl w:val="2"/>
    </w:pPr>
    <w:rPr>
      <w:rFonts w:ascii="Arial" w:eastAsia="Times New Roman" w:hAnsi="Arial" w:cs="Times New Roman"/>
      <w:b/>
      <w:bCs/>
      <w:sz w:val="26"/>
      <w:szCs w:val="26"/>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PS_Bullet,Saistīto dokumentu saraksts"/>
    <w:basedOn w:val="Normal"/>
    <w:link w:val="ListParagraphChar"/>
    <w:uiPriority w:val="99"/>
    <w:qFormat/>
    <w:rsid w:val="00D94296"/>
    <w:pPr>
      <w:ind w:left="720"/>
      <w:contextualSpacing/>
    </w:pPr>
  </w:style>
  <w:style w:type="character" w:styleId="Hyperlink">
    <w:name w:val="Hyperlink"/>
    <w:uiPriority w:val="99"/>
    <w:rsid w:val="00D94296"/>
    <w:rPr>
      <w:color w:val="0000FF"/>
      <w:u w:val="single"/>
    </w:rPr>
  </w:style>
  <w:style w:type="paragraph" w:customStyle="1" w:styleId="Sarakstarindkopa1">
    <w:name w:val="Saraksta rindkopa1"/>
    <w:basedOn w:val="Normal"/>
    <w:qFormat/>
    <w:rsid w:val="00D94296"/>
    <w:pPr>
      <w:spacing w:after="0" w:line="240" w:lineRule="auto"/>
      <w:ind w:left="720"/>
    </w:pPr>
    <w:rPr>
      <w:rFonts w:ascii="Times New Roman" w:eastAsia="Calibri" w:hAnsi="Times New Roman" w:cs="Times New Roman"/>
      <w:sz w:val="20"/>
      <w:szCs w:val="20"/>
      <w:lang w:eastAsia="lv-LV"/>
    </w:rPr>
  </w:style>
  <w:style w:type="character" w:customStyle="1" w:styleId="ListParagraphChar">
    <w:name w:val="List Paragraph Char"/>
    <w:aliases w:val="PPS_Bullet Char,Saistīto dokumentu saraksts Char"/>
    <w:link w:val="ListParagraph"/>
    <w:uiPriority w:val="99"/>
    <w:rsid w:val="00D94296"/>
  </w:style>
  <w:style w:type="paragraph" w:styleId="FootnoteText">
    <w:name w:val="footnote text"/>
    <w:basedOn w:val="Normal"/>
    <w:link w:val="FootnoteTextChar"/>
    <w:unhideWhenUsed/>
    <w:rsid w:val="00D0593D"/>
    <w:pPr>
      <w:spacing w:after="0" w:line="240" w:lineRule="auto"/>
      <w:jc w:val="both"/>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rsid w:val="00D0593D"/>
    <w:rPr>
      <w:rFonts w:ascii="Times New Roman" w:eastAsia="Calibri" w:hAnsi="Times New Roman" w:cs="Times New Roman"/>
      <w:sz w:val="20"/>
      <w:szCs w:val="20"/>
    </w:rPr>
  </w:style>
  <w:style w:type="character" w:styleId="FootnoteReference">
    <w:name w:val="footnote reference"/>
    <w:unhideWhenUsed/>
    <w:rsid w:val="00D0593D"/>
    <w:rPr>
      <w:vertAlign w:val="superscript"/>
    </w:rPr>
  </w:style>
  <w:style w:type="paragraph" w:styleId="Header">
    <w:name w:val="header"/>
    <w:basedOn w:val="Normal"/>
    <w:link w:val="HeaderChar"/>
    <w:uiPriority w:val="99"/>
    <w:unhideWhenUsed/>
    <w:rsid w:val="003D14A1"/>
    <w:pPr>
      <w:tabs>
        <w:tab w:val="center" w:pos="4153"/>
        <w:tab w:val="right" w:pos="8306"/>
      </w:tabs>
      <w:spacing w:after="0" w:line="240" w:lineRule="auto"/>
    </w:pPr>
  </w:style>
  <w:style w:type="character" w:customStyle="1" w:styleId="HeaderChar">
    <w:name w:val="Header Char"/>
    <w:basedOn w:val="DefaultParagraphFont"/>
    <w:link w:val="Header"/>
    <w:uiPriority w:val="99"/>
    <w:rsid w:val="003D14A1"/>
  </w:style>
  <w:style w:type="paragraph" w:styleId="Footer">
    <w:name w:val="footer"/>
    <w:basedOn w:val="Normal"/>
    <w:link w:val="FooterChar"/>
    <w:uiPriority w:val="99"/>
    <w:unhideWhenUsed/>
    <w:rsid w:val="003D14A1"/>
    <w:pPr>
      <w:tabs>
        <w:tab w:val="center" w:pos="4153"/>
        <w:tab w:val="right" w:pos="8306"/>
      </w:tabs>
      <w:spacing w:after="0" w:line="240" w:lineRule="auto"/>
    </w:pPr>
  </w:style>
  <w:style w:type="character" w:customStyle="1" w:styleId="FooterChar">
    <w:name w:val="Footer Char"/>
    <w:basedOn w:val="DefaultParagraphFont"/>
    <w:link w:val="Footer"/>
    <w:uiPriority w:val="99"/>
    <w:rsid w:val="003D14A1"/>
  </w:style>
  <w:style w:type="paragraph" w:styleId="Title">
    <w:name w:val="Title"/>
    <w:basedOn w:val="Normal"/>
    <w:link w:val="TitleChar"/>
    <w:uiPriority w:val="10"/>
    <w:qFormat/>
    <w:rsid w:val="00105C5B"/>
    <w:pPr>
      <w:spacing w:after="0" w:line="240" w:lineRule="auto"/>
      <w:jc w:val="center"/>
    </w:pPr>
    <w:rPr>
      <w:rFonts w:ascii="Times New Roman" w:eastAsia="Times New Roman" w:hAnsi="Times New Roman" w:cs="Times New Roman"/>
      <w:b/>
      <w:sz w:val="24"/>
      <w:szCs w:val="28"/>
    </w:rPr>
  </w:style>
  <w:style w:type="character" w:customStyle="1" w:styleId="TitleChar">
    <w:name w:val="Title Char"/>
    <w:basedOn w:val="DefaultParagraphFont"/>
    <w:link w:val="Title"/>
    <w:uiPriority w:val="10"/>
    <w:rsid w:val="00105C5B"/>
    <w:rPr>
      <w:rFonts w:ascii="Times New Roman" w:eastAsia="Times New Roman" w:hAnsi="Times New Roman" w:cs="Times New Roman"/>
      <w:b/>
      <w:sz w:val="24"/>
      <w:szCs w:val="28"/>
    </w:rPr>
  </w:style>
  <w:style w:type="paragraph" w:customStyle="1" w:styleId="Standarts">
    <w:name w:val="Standarts"/>
    <w:qFormat/>
    <w:rsid w:val="00105C5B"/>
    <w:pPr>
      <w:numPr>
        <w:numId w:val="4"/>
      </w:numPr>
      <w:spacing w:before="120" w:after="0" w:line="240" w:lineRule="auto"/>
      <w:ind w:left="425" w:hanging="425"/>
      <w:jc w:val="both"/>
    </w:pPr>
    <w:rPr>
      <w:rFonts w:ascii="Times New Roman" w:eastAsia="Times New Roman" w:hAnsi="Times New Roman" w:cs="Times New Roman"/>
      <w:color w:val="000000"/>
      <w:sz w:val="24"/>
      <w:szCs w:val="24"/>
    </w:rPr>
  </w:style>
  <w:style w:type="table" w:styleId="TableGrid">
    <w:name w:val="Table Grid"/>
    <w:basedOn w:val="TableNormal"/>
    <w:uiPriority w:val="59"/>
    <w:rsid w:val="00116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63B3"/>
    <w:rPr>
      <w:sz w:val="16"/>
      <w:szCs w:val="16"/>
    </w:rPr>
  </w:style>
  <w:style w:type="paragraph" w:styleId="CommentText">
    <w:name w:val="annotation text"/>
    <w:basedOn w:val="Normal"/>
    <w:link w:val="CommentTextChar"/>
    <w:uiPriority w:val="99"/>
    <w:semiHidden/>
    <w:unhideWhenUsed/>
    <w:rsid w:val="001163B3"/>
    <w:pPr>
      <w:spacing w:line="240" w:lineRule="auto"/>
    </w:pPr>
    <w:rPr>
      <w:sz w:val="20"/>
      <w:szCs w:val="20"/>
    </w:rPr>
  </w:style>
  <w:style w:type="character" w:customStyle="1" w:styleId="CommentTextChar">
    <w:name w:val="Comment Text Char"/>
    <w:basedOn w:val="DefaultParagraphFont"/>
    <w:link w:val="CommentText"/>
    <w:uiPriority w:val="99"/>
    <w:semiHidden/>
    <w:rsid w:val="001163B3"/>
    <w:rPr>
      <w:sz w:val="20"/>
      <w:szCs w:val="20"/>
    </w:rPr>
  </w:style>
  <w:style w:type="paragraph" w:styleId="CommentSubject">
    <w:name w:val="annotation subject"/>
    <w:basedOn w:val="CommentText"/>
    <w:next w:val="CommentText"/>
    <w:link w:val="CommentSubjectChar"/>
    <w:uiPriority w:val="99"/>
    <w:semiHidden/>
    <w:unhideWhenUsed/>
    <w:rsid w:val="001163B3"/>
    <w:rPr>
      <w:b/>
      <w:bCs/>
    </w:rPr>
  </w:style>
  <w:style w:type="character" w:customStyle="1" w:styleId="CommentSubjectChar">
    <w:name w:val="Comment Subject Char"/>
    <w:basedOn w:val="CommentTextChar"/>
    <w:link w:val="CommentSubject"/>
    <w:uiPriority w:val="99"/>
    <w:semiHidden/>
    <w:rsid w:val="001163B3"/>
    <w:rPr>
      <w:b/>
      <w:bCs/>
      <w:sz w:val="20"/>
      <w:szCs w:val="20"/>
    </w:rPr>
  </w:style>
  <w:style w:type="paragraph" w:styleId="BalloonText">
    <w:name w:val="Balloon Text"/>
    <w:basedOn w:val="Normal"/>
    <w:link w:val="BalloonTextChar"/>
    <w:uiPriority w:val="99"/>
    <w:semiHidden/>
    <w:unhideWhenUsed/>
    <w:rsid w:val="001163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3B3"/>
    <w:rPr>
      <w:rFonts w:ascii="Segoe UI" w:hAnsi="Segoe UI" w:cs="Segoe UI"/>
      <w:sz w:val="18"/>
      <w:szCs w:val="18"/>
    </w:rPr>
  </w:style>
  <w:style w:type="character" w:customStyle="1" w:styleId="Heading2Char">
    <w:name w:val="Heading 2 Char"/>
    <w:aliases w:val="1.1.not Char"/>
    <w:basedOn w:val="DefaultParagraphFont"/>
    <w:link w:val="Heading2"/>
    <w:uiPriority w:val="9"/>
    <w:rsid w:val="00211E94"/>
    <w:rPr>
      <w:rFonts w:ascii="Times New Roman" w:eastAsia="Times New Roman" w:hAnsi="Times New Roman" w:cs="Times New Roman"/>
      <w:bCs/>
      <w:sz w:val="24"/>
      <w:szCs w:val="24"/>
      <w:lang w:eastAsia="lv-LV"/>
    </w:rPr>
  </w:style>
  <w:style w:type="character" w:styleId="UnresolvedMention">
    <w:name w:val="Unresolved Mention"/>
    <w:basedOn w:val="DefaultParagraphFont"/>
    <w:uiPriority w:val="99"/>
    <w:semiHidden/>
    <w:unhideWhenUsed/>
    <w:rsid w:val="00A841A8"/>
    <w:rPr>
      <w:color w:val="605E5C"/>
      <w:shd w:val="clear" w:color="auto" w:fill="E1DFDD"/>
    </w:rPr>
  </w:style>
  <w:style w:type="character" w:customStyle="1" w:styleId="Heading3Char">
    <w:name w:val="Heading 3 Char"/>
    <w:basedOn w:val="DefaultParagraphFont"/>
    <w:link w:val="Heading3"/>
    <w:rsid w:val="007C5AF6"/>
    <w:rPr>
      <w:rFonts w:ascii="Arial" w:eastAsia="Times New Roman" w:hAnsi="Arial" w:cs="Times New Roman"/>
      <w:b/>
      <w:bCs/>
      <w:sz w:val="26"/>
      <w:szCs w:val="26"/>
      <w:lang w:val="en-GB" w:eastAsia="x-none"/>
    </w:rPr>
  </w:style>
  <w:style w:type="paragraph" w:styleId="BodyText">
    <w:name w:val="Body Text"/>
    <w:basedOn w:val="Normal"/>
    <w:link w:val="BodyTextChar"/>
    <w:rsid w:val="007C5AF6"/>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7C5AF6"/>
    <w:rPr>
      <w:rFonts w:ascii="Times New Roman" w:eastAsia="Times New Roman" w:hAnsi="Times New Roman" w:cs="Times New Roman"/>
      <w:sz w:val="24"/>
      <w:szCs w:val="24"/>
      <w:lang w:val="en-GB"/>
    </w:rPr>
  </w:style>
  <w:style w:type="paragraph" w:styleId="Revision">
    <w:name w:val="Revision"/>
    <w:hidden/>
    <w:uiPriority w:val="99"/>
    <w:semiHidden/>
    <w:rsid w:val="005C3BD1"/>
    <w:pPr>
      <w:spacing w:after="0" w:line="240" w:lineRule="auto"/>
    </w:pPr>
  </w:style>
  <w:style w:type="paragraph" w:customStyle="1" w:styleId="tv213">
    <w:name w:val="tv213"/>
    <w:basedOn w:val="Normal"/>
    <w:rsid w:val="004658BF"/>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44855">
      <w:bodyDiv w:val="1"/>
      <w:marLeft w:val="0"/>
      <w:marRight w:val="0"/>
      <w:marTop w:val="0"/>
      <w:marBottom w:val="0"/>
      <w:divBdr>
        <w:top w:val="none" w:sz="0" w:space="0" w:color="auto"/>
        <w:left w:val="none" w:sz="0" w:space="0" w:color="auto"/>
        <w:bottom w:val="none" w:sz="0" w:space="0" w:color="auto"/>
        <w:right w:val="none" w:sz="0" w:space="0" w:color="auto"/>
      </w:divBdr>
    </w:div>
    <w:div w:id="62414469">
      <w:bodyDiv w:val="1"/>
      <w:marLeft w:val="0"/>
      <w:marRight w:val="0"/>
      <w:marTop w:val="0"/>
      <w:marBottom w:val="0"/>
      <w:divBdr>
        <w:top w:val="none" w:sz="0" w:space="0" w:color="auto"/>
        <w:left w:val="none" w:sz="0" w:space="0" w:color="auto"/>
        <w:bottom w:val="none" w:sz="0" w:space="0" w:color="auto"/>
        <w:right w:val="none" w:sz="0" w:space="0" w:color="auto"/>
      </w:divBdr>
    </w:div>
    <w:div w:id="185573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tel:9618" TargetMode="External"/><Relationship Id="rId18" Type="http://schemas.openxmlformats.org/officeDocument/2006/relationships/hyperlink" Target="https://izsoles.ta.gov.lv" TargetMode="External"/><Relationship Id="rId26" Type="http://schemas.openxmlformats.org/officeDocument/2006/relationships/hyperlink" Target="https://izsoles.ta.gov.lv" TargetMode="External"/><Relationship Id="rId3" Type="http://schemas.openxmlformats.org/officeDocument/2006/relationships/styles" Target="styles.xml"/><Relationship Id="rId21" Type="http://schemas.openxmlformats.org/officeDocument/2006/relationships/hyperlink" Target="https://izsoles.ta.gov.lv" TargetMode="External"/><Relationship Id="rId7" Type="http://schemas.openxmlformats.org/officeDocument/2006/relationships/endnotes" Target="endnotes.xml"/><Relationship Id="rId12" Type="http://schemas.openxmlformats.org/officeDocument/2006/relationships/hyperlink" Target="tel:6706%209694" TargetMode="External"/><Relationship Id="rId17" Type="http://schemas.openxmlformats.org/officeDocument/2006/relationships/hyperlink" Target="http://www.stradini.lv" TargetMode="External"/><Relationship Id="rId25" Type="http://schemas.openxmlformats.org/officeDocument/2006/relationships/hyperlink" Target="mailto:agnese.caune@stradini.lv" TargetMode="External"/><Relationship Id="rId2" Type="http://schemas.openxmlformats.org/officeDocument/2006/relationships/numbering" Target="numbering.xml"/><Relationship Id="rId16" Type="http://schemas.openxmlformats.org/officeDocument/2006/relationships/hyperlink" Target="http://www.vni.lv" TargetMode="External"/><Relationship Id="rId20" Type="http://schemas.openxmlformats.org/officeDocument/2006/relationships/hyperlink" Target="https://izsoles.ta.gov.l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24"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23" Type="http://schemas.openxmlformats.org/officeDocument/2006/relationships/hyperlink" Target="https://likumi.lv/ta/id/274951" TargetMode="External"/><Relationship Id="rId28" Type="http://schemas.openxmlformats.org/officeDocument/2006/relationships/footer" Target="footer2.xml"/><Relationship Id="rId10" Type="http://schemas.openxmlformats.org/officeDocument/2006/relationships/hyperlink" Target="mailto:dace.poksane@stradini.lv" TargetMode="External"/><Relationship Id="rId19" Type="http://schemas.openxmlformats.org/officeDocument/2006/relationships/hyperlink" Target="mailto:agnese.caune@stradini.lv" TargetMode="External"/><Relationship Id="rId4" Type="http://schemas.openxmlformats.org/officeDocument/2006/relationships/settings" Target="settings.xml"/><Relationship Id="rId9" Type="http://schemas.openxmlformats.org/officeDocument/2006/relationships/hyperlink" Target="mailto:agnese.caune@stradini.lv" TargetMode="External"/><Relationship Id="rId14" Type="http://schemas.openxmlformats.org/officeDocument/2006/relationships/hyperlink" Target="http://www.stradini.lv" TargetMode="External"/><Relationship Id="rId22" Type="http://schemas.openxmlformats.org/officeDocument/2006/relationships/hyperlink" Target="https://izsoles.ta.gov.lv/lietosanas-noteikumi" TargetMode="External"/><Relationship Id="rId27" Type="http://schemas.openxmlformats.org/officeDocument/2006/relationships/footer" Target="foot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BADF4-1C91-4682-A563-0FEEB9C4D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6951</TotalTime>
  <Pages>5</Pages>
  <Words>10424</Words>
  <Characters>5942</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Āboliņa</dc:creator>
  <cp:lastModifiedBy>Agnese Caune</cp:lastModifiedBy>
  <cp:revision>100</cp:revision>
  <cp:lastPrinted>2025-07-24T11:03:00Z</cp:lastPrinted>
  <dcterms:created xsi:type="dcterms:W3CDTF">2025-05-15T07:30:00Z</dcterms:created>
  <dcterms:modified xsi:type="dcterms:W3CDTF">2026-02-23T10:21:00Z</dcterms:modified>
</cp:coreProperties>
</file>