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F8608" w14:textId="77777777" w:rsidR="00DD64ED" w:rsidRPr="00DD64ED" w:rsidRDefault="00DD64ED" w:rsidP="00DD64ED">
      <w:pPr>
        <w:spacing w:after="0" w:line="240" w:lineRule="auto"/>
        <w:ind w:left="1260"/>
        <w:jc w:val="right"/>
        <w:rPr>
          <w:rFonts w:ascii="Calibri" w:eastAsia="Times New Roman" w:hAnsi="Calibri" w:cs="Calibri"/>
          <w:kern w:val="0"/>
          <w14:ligatures w14:val="none"/>
        </w:rPr>
      </w:pPr>
      <w:r w:rsidRPr="00DD64ED">
        <w:rPr>
          <w:rFonts w:ascii="Calibri" w:eastAsia="Times New Roman" w:hAnsi="Calibri" w:cs="Calibri"/>
          <w:iCs/>
          <w:kern w:val="0"/>
          <w14:ligatures w14:val="none"/>
        </w:rPr>
        <w:t>Pielikums</w:t>
      </w:r>
    </w:p>
    <w:p w14:paraId="574E1380" w14:textId="0B0AC985" w:rsidR="00DD64ED" w:rsidRPr="00DD64ED" w:rsidRDefault="00DD64ED" w:rsidP="00DD64ED">
      <w:pPr>
        <w:spacing w:after="0" w:line="240" w:lineRule="auto"/>
        <w:ind w:left="1260"/>
        <w:jc w:val="right"/>
        <w:rPr>
          <w:rFonts w:ascii="Calibri" w:eastAsia="Times New Roman" w:hAnsi="Calibri" w:cs="Calibri"/>
          <w:kern w:val="0"/>
          <w14:ligatures w14:val="none"/>
        </w:rPr>
      </w:pPr>
      <w:r w:rsidRPr="00DD64ED">
        <w:rPr>
          <w:rFonts w:ascii="Calibri" w:eastAsia="Times New Roman" w:hAnsi="Calibri" w:cs="Calibri"/>
          <w:iCs/>
          <w:kern w:val="0"/>
          <w14:ligatures w14:val="none"/>
        </w:rPr>
        <w:t>Cēsu novada domes</w:t>
      </w:r>
      <w:r>
        <w:rPr>
          <w:rFonts w:ascii="Calibri" w:eastAsia="Times New Roman" w:hAnsi="Calibri" w:cs="Calibri"/>
          <w:kern w:val="0"/>
          <w14:ligatures w14:val="none"/>
        </w:rPr>
        <w:t xml:space="preserve"> </w:t>
      </w:r>
      <w:r w:rsidRPr="00DD64ED">
        <w:rPr>
          <w:rFonts w:ascii="Calibri" w:eastAsia="Times New Roman" w:hAnsi="Calibri" w:cs="Calibri"/>
          <w:iCs/>
          <w:kern w:val="0"/>
          <w14:ligatures w14:val="none"/>
        </w:rPr>
        <w:t>12.02.2026. lēmumam Nr.</w:t>
      </w:r>
      <w:r>
        <w:rPr>
          <w:rFonts w:ascii="Calibri" w:eastAsia="Times New Roman" w:hAnsi="Calibri" w:cs="Calibri"/>
          <w:iCs/>
          <w:kern w:val="0"/>
          <w14:ligatures w14:val="none"/>
        </w:rPr>
        <w:t>68</w:t>
      </w:r>
    </w:p>
    <w:p w14:paraId="694EE7D8" w14:textId="77777777" w:rsidR="00DD64ED" w:rsidRPr="00DD64ED" w:rsidRDefault="00DD64ED" w:rsidP="00DD64ED">
      <w:pPr>
        <w:spacing w:after="0" w:line="240" w:lineRule="auto"/>
        <w:ind w:left="1260"/>
        <w:jc w:val="right"/>
        <w:rPr>
          <w:rFonts w:ascii="Calibri" w:eastAsia="Times New Roman" w:hAnsi="Calibri" w:cs="Calibri"/>
          <w:kern w:val="0"/>
          <w14:ligatures w14:val="none"/>
        </w:rPr>
      </w:pPr>
    </w:p>
    <w:p w14:paraId="13213B37" w14:textId="77777777" w:rsidR="00DD64ED" w:rsidRPr="00DD64ED" w:rsidRDefault="00DD64ED" w:rsidP="00DD64ED">
      <w:pPr>
        <w:spacing w:after="0" w:line="240" w:lineRule="auto"/>
        <w:ind w:left="1260"/>
        <w:jc w:val="right"/>
        <w:rPr>
          <w:rFonts w:ascii="Calibri" w:eastAsia="Times New Roman" w:hAnsi="Calibri" w:cs="Calibri"/>
          <w:kern w:val="0"/>
          <w14:ligatures w14:val="none"/>
        </w:rPr>
      </w:pPr>
      <w:r w:rsidRPr="00DD64ED">
        <w:rPr>
          <w:rFonts w:ascii="Calibri" w:eastAsia="Times New Roman" w:hAnsi="Calibri" w:cs="Calibri"/>
          <w:iCs/>
          <w:kern w:val="0"/>
          <w14:ligatures w14:val="none"/>
        </w:rPr>
        <w:t>Apstiprināti</w:t>
      </w:r>
    </w:p>
    <w:p w14:paraId="1E998C06" w14:textId="50D367C7" w:rsidR="00DD64ED" w:rsidRPr="00DD64ED" w:rsidRDefault="00DD64ED" w:rsidP="00DD64ED">
      <w:pPr>
        <w:spacing w:after="0" w:line="240" w:lineRule="auto"/>
        <w:ind w:left="1260"/>
        <w:jc w:val="right"/>
        <w:rPr>
          <w:rFonts w:ascii="Calibri" w:eastAsia="Times New Roman" w:hAnsi="Calibri" w:cs="Calibri"/>
          <w:kern w:val="0"/>
          <w14:ligatures w14:val="none"/>
        </w:rPr>
      </w:pPr>
      <w:r w:rsidRPr="00DD64ED">
        <w:rPr>
          <w:rFonts w:ascii="Calibri" w:eastAsia="Times New Roman" w:hAnsi="Calibri" w:cs="Calibri"/>
          <w:iCs/>
          <w:kern w:val="0"/>
          <w14:ligatures w14:val="none"/>
        </w:rPr>
        <w:t>ar Cēsu novada dome</w:t>
      </w:r>
      <w:r>
        <w:rPr>
          <w:rFonts w:ascii="Calibri" w:eastAsia="Times New Roman" w:hAnsi="Calibri" w:cs="Calibri"/>
          <w:iCs/>
          <w:kern w:val="0"/>
          <w14:ligatures w14:val="none"/>
        </w:rPr>
        <w:t xml:space="preserve">s </w:t>
      </w:r>
      <w:r w:rsidRPr="00DD64ED">
        <w:rPr>
          <w:rFonts w:ascii="Calibri" w:eastAsia="Times New Roman" w:hAnsi="Calibri" w:cs="Calibri"/>
          <w:iCs/>
          <w:kern w:val="0"/>
          <w14:ligatures w14:val="none"/>
        </w:rPr>
        <w:t>12.02.2026.lēmumu Nr.</w:t>
      </w:r>
      <w:r>
        <w:rPr>
          <w:rFonts w:ascii="Calibri" w:eastAsia="Times New Roman" w:hAnsi="Calibri" w:cs="Calibri"/>
          <w:iCs/>
          <w:kern w:val="0"/>
          <w14:ligatures w14:val="none"/>
        </w:rPr>
        <w:t>68</w:t>
      </w:r>
    </w:p>
    <w:p w14:paraId="039D94D4" w14:textId="77777777" w:rsidR="00DD64ED" w:rsidRPr="00DD64ED" w:rsidRDefault="00DD64ED" w:rsidP="00DD64ED">
      <w:pPr>
        <w:spacing w:after="0" w:line="240" w:lineRule="auto"/>
        <w:ind w:left="1260"/>
        <w:jc w:val="right"/>
        <w:rPr>
          <w:rFonts w:ascii="Calibri" w:eastAsia="Times New Roman" w:hAnsi="Calibri" w:cs="Calibri"/>
          <w:kern w:val="0"/>
          <w14:ligatures w14:val="none"/>
        </w:rPr>
      </w:pPr>
    </w:p>
    <w:p w14:paraId="4F6349E7" w14:textId="77777777" w:rsidR="00DD64ED" w:rsidRPr="00DD64ED" w:rsidRDefault="00DD64ED" w:rsidP="00DD64ED">
      <w:pPr>
        <w:spacing w:after="0" w:line="240" w:lineRule="auto"/>
        <w:jc w:val="right"/>
        <w:rPr>
          <w:rFonts w:ascii="Calibri" w:eastAsia="Times New Roman" w:hAnsi="Calibri" w:cs="Calibri"/>
          <w:kern w:val="0"/>
          <w14:ligatures w14:val="none"/>
        </w:rPr>
      </w:pPr>
    </w:p>
    <w:p w14:paraId="2F17084C" w14:textId="77777777" w:rsidR="00DD64ED" w:rsidRPr="00DD64ED" w:rsidRDefault="00DD64ED" w:rsidP="00DD64ED">
      <w:pPr>
        <w:spacing w:after="0" w:line="240" w:lineRule="auto"/>
        <w:jc w:val="center"/>
        <w:rPr>
          <w:rFonts w:ascii="Calibri" w:eastAsia="Times New Roman" w:hAnsi="Calibri" w:cs="Calibri"/>
          <w:b/>
          <w:bCs/>
          <w:kern w:val="0"/>
          <w:lang w:eastAsia="lv-LV"/>
          <w14:ligatures w14:val="none"/>
        </w:rPr>
      </w:pPr>
      <w:r w:rsidRPr="00DD64ED">
        <w:rPr>
          <w:rFonts w:ascii="Calibri" w:eastAsia="Times New Roman" w:hAnsi="Calibri" w:cs="Calibri"/>
          <w:b/>
          <w:bCs/>
          <w:iCs/>
          <w:kern w:val="0"/>
          <w14:ligatures w14:val="none"/>
        </w:rPr>
        <w:t xml:space="preserve">Nekustamā īpašuma </w:t>
      </w:r>
      <w:r w:rsidRPr="00DD64ED">
        <w:rPr>
          <w:rFonts w:ascii="Calibri" w:eastAsia="Times New Roman" w:hAnsi="Calibri" w:cs="Calibri"/>
          <w:bCs/>
          <w:iCs/>
          <w:color w:val="000000"/>
          <w:kern w:val="0"/>
          <w:shd w:val="clear" w:color="auto" w:fill="FFFFFF"/>
          <w14:ligatures w14:val="none"/>
        </w:rPr>
        <w:t>“</w:t>
      </w:r>
      <w:r w:rsidRPr="00DD64ED">
        <w:rPr>
          <w:rFonts w:ascii="Calibri" w:eastAsia="Times New Roman" w:hAnsi="Calibri" w:cs="Calibri"/>
          <w:b/>
          <w:iCs/>
          <w:color w:val="000000"/>
          <w:kern w:val="0"/>
          <w:shd w:val="clear" w:color="auto" w:fill="FFFFFF"/>
          <w14:ligatures w14:val="none"/>
        </w:rPr>
        <w:t>Piebaldzēni”-22,Vecpiebalgā, Vecpiebalgas</w:t>
      </w:r>
      <w:r w:rsidRPr="00DD64ED">
        <w:rPr>
          <w:rFonts w:ascii="Times New Roman" w:eastAsia="Times New Roman" w:hAnsi="Times New Roman" w:cs="Calibri"/>
          <w:iCs/>
          <w:kern w:val="0"/>
          <w:lang w:eastAsia="lv-LV"/>
          <w14:ligatures w14:val="none"/>
        </w:rPr>
        <w:t xml:space="preserve"> </w:t>
      </w:r>
      <w:r w:rsidRPr="00DD64ED">
        <w:rPr>
          <w:rFonts w:ascii="Calibri" w:eastAsia="Times New Roman" w:hAnsi="Calibri" w:cs="Calibri"/>
          <w:b/>
          <w:bCs/>
          <w:iCs/>
          <w:kern w:val="0"/>
          <w:lang w:eastAsia="lv-LV"/>
          <w14:ligatures w14:val="none"/>
        </w:rPr>
        <w:t xml:space="preserve">pagastā, Cēsu novadā, </w:t>
      </w:r>
    </w:p>
    <w:p w14:paraId="21A61C3C" w14:textId="77777777" w:rsidR="00DD64ED" w:rsidRPr="00DD64ED" w:rsidRDefault="00DD64ED" w:rsidP="00DD64ED">
      <w:pPr>
        <w:spacing w:after="0" w:line="240" w:lineRule="auto"/>
        <w:jc w:val="center"/>
        <w:rPr>
          <w:rFonts w:ascii="Calibri" w:eastAsia="Times New Roman" w:hAnsi="Calibri" w:cs="Calibri"/>
          <w:b/>
          <w:bCs/>
          <w:kern w:val="0"/>
          <w:lang w:eastAsia="lv-LV"/>
          <w14:ligatures w14:val="none"/>
        </w:rPr>
      </w:pPr>
      <w:r w:rsidRPr="00DD64ED">
        <w:rPr>
          <w:rFonts w:ascii="Calibri" w:eastAsia="Times New Roman" w:hAnsi="Calibri" w:cs="Calibri"/>
          <w:b/>
          <w:bCs/>
          <w:iCs/>
          <w:kern w:val="0"/>
          <w:lang w:eastAsia="lv-LV"/>
          <w14:ligatures w14:val="none"/>
        </w:rPr>
        <w:t>kadastra Nr. </w:t>
      </w:r>
      <w:r w:rsidRPr="00DD64ED">
        <w:rPr>
          <w:rFonts w:ascii="Calibri" w:eastAsia="Times New Roman" w:hAnsi="Calibri" w:cs="Calibri"/>
          <w:b/>
          <w:bCs/>
          <w:iCs/>
          <w:kern w:val="0"/>
          <w14:ligatures w14:val="none"/>
        </w:rPr>
        <w:t>4292 900 0173</w:t>
      </w:r>
      <w:r w:rsidRPr="00DD64ED">
        <w:rPr>
          <w:rFonts w:ascii="Calibri" w:eastAsia="Times New Roman" w:hAnsi="Calibri" w:cs="Calibri"/>
          <w:b/>
          <w:bCs/>
          <w:iCs/>
          <w:kern w:val="0"/>
          <w:lang w:eastAsia="lv-LV"/>
          <w14:ligatures w14:val="none"/>
        </w:rPr>
        <w:t xml:space="preserve">, </w:t>
      </w:r>
    </w:p>
    <w:p w14:paraId="7C95EE5A" w14:textId="77777777" w:rsidR="00DD64ED" w:rsidRPr="00DD64ED" w:rsidRDefault="00DD64ED" w:rsidP="00DD64ED">
      <w:pPr>
        <w:spacing w:after="0" w:line="240" w:lineRule="auto"/>
        <w:jc w:val="center"/>
        <w:rPr>
          <w:rFonts w:ascii="Calibri" w:eastAsia="Times New Roman" w:hAnsi="Calibri" w:cs="Calibri"/>
          <w:b/>
          <w:iCs/>
          <w:kern w:val="0"/>
          <w14:ligatures w14:val="none"/>
        </w:rPr>
      </w:pPr>
      <w:r w:rsidRPr="00DD64ED">
        <w:rPr>
          <w:rFonts w:ascii="Calibri" w:eastAsia="Times New Roman" w:hAnsi="Calibri" w:cs="Calibri"/>
          <w:b/>
          <w:bCs/>
          <w:iCs/>
          <w:kern w:val="0"/>
          <w14:ligatures w14:val="none"/>
        </w:rPr>
        <w:t>IZSOLES</w:t>
      </w:r>
      <w:r w:rsidRPr="00DD64ED">
        <w:rPr>
          <w:rFonts w:ascii="Calibri" w:eastAsia="Times New Roman" w:hAnsi="Calibri" w:cs="Calibri"/>
          <w:b/>
          <w:iCs/>
          <w:kern w:val="0"/>
          <w14:ligatures w14:val="none"/>
        </w:rPr>
        <w:t xml:space="preserve"> NOTEIKUMI</w:t>
      </w:r>
    </w:p>
    <w:p w14:paraId="1EE5FA9E" w14:textId="77777777" w:rsidR="00DD64ED" w:rsidRPr="00DD64ED" w:rsidRDefault="00DD64ED" w:rsidP="00DD64ED">
      <w:pPr>
        <w:tabs>
          <w:tab w:val="left" w:pos="0"/>
        </w:tabs>
        <w:spacing w:after="0" w:line="240" w:lineRule="auto"/>
        <w:jc w:val="center"/>
        <w:rPr>
          <w:rFonts w:ascii="Calibri" w:eastAsia="Times New Roman" w:hAnsi="Calibri" w:cs="Calibri"/>
          <w:b/>
          <w:iCs/>
          <w:kern w:val="0"/>
          <w14:ligatures w14:val="none"/>
        </w:rPr>
      </w:pPr>
    </w:p>
    <w:p w14:paraId="77CC460E" w14:textId="77777777" w:rsidR="00DD64ED" w:rsidRPr="00DD64ED" w:rsidRDefault="00DD64ED" w:rsidP="00DD64ED">
      <w:pPr>
        <w:numPr>
          <w:ilvl w:val="0"/>
          <w:numId w:val="1"/>
        </w:numPr>
        <w:spacing w:after="0" w:line="240" w:lineRule="auto"/>
        <w:jc w:val="center"/>
        <w:rPr>
          <w:rFonts w:ascii="Calibri" w:eastAsia="Times New Roman" w:hAnsi="Calibri" w:cs="Calibri"/>
          <w:b/>
          <w:iCs/>
          <w:kern w:val="0"/>
          <w14:ligatures w14:val="none"/>
        </w:rPr>
      </w:pPr>
      <w:r w:rsidRPr="00DD64ED">
        <w:rPr>
          <w:rFonts w:ascii="Calibri" w:eastAsia="Times New Roman" w:hAnsi="Calibri" w:cs="Calibri"/>
          <w:b/>
          <w:iCs/>
          <w:kern w:val="0"/>
          <w14:ligatures w14:val="none"/>
        </w:rPr>
        <w:t>Vispārīgie noteikumi</w:t>
      </w:r>
    </w:p>
    <w:p w14:paraId="72A86BF0" w14:textId="77777777" w:rsidR="00DD64ED" w:rsidRPr="00DD64ED" w:rsidRDefault="00DD64ED" w:rsidP="00DD64ED">
      <w:pPr>
        <w:numPr>
          <w:ilvl w:val="1"/>
          <w:numId w:val="1"/>
        </w:numPr>
        <w:spacing w:after="0" w:line="240" w:lineRule="auto"/>
        <w:ind w:hanging="652"/>
        <w:contextualSpacing/>
        <w:jc w:val="both"/>
        <w:rPr>
          <w:rFonts w:ascii="Calibri" w:eastAsia="Calibri" w:hAnsi="Calibri" w:cs="Calibri"/>
          <w:kern w:val="0"/>
          <w:lang w:eastAsia="lv-LV"/>
          <w14:ligatures w14:val="none"/>
        </w:rPr>
      </w:pPr>
      <w:r w:rsidRPr="00DD64ED">
        <w:rPr>
          <w:rFonts w:ascii="Calibri" w:eastAsia="Calibri" w:hAnsi="Calibri" w:cs="Calibri"/>
          <w:kern w:val="0"/>
          <w:lang w:eastAsia="lv-LV"/>
          <w14:ligatures w14:val="none"/>
        </w:rPr>
        <w:t xml:space="preserve">Elektroniskā izsolē ar augšupejošu soli, saskaņā ar Publiskas personas mantas atsavināšanas likumu tiek pārdots Cēsu novada pašvaldībai piederošs  nekustamais īpašums </w:t>
      </w:r>
      <w:r w:rsidRPr="00DD64ED">
        <w:rPr>
          <w:rFonts w:ascii="Calibri" w:eastAsia="Times New Roman" w:hAnsi="Calibri" w:cs="Calibri"/>
          <w:iCs/>
          <w:kern w:val="0"/>
          <w14:ligatures w14:val="none"/>
        </w:rPr>
        <w:t>„Piebaldzēni”-22, Vecpiebalgā, Vecpiebalgas</w:t>
      </w:r>
      <w:r w:rsidRPr="00DD64ED">
        <w:rPr>
          <w:rFonts w:ascii="Times New Roman" w:eastAsia="Times New Roman" w:hAnsi="Times New Roman" w:cs="Calibri"/>
          <w:iCs/>
          <w:kern w:val="0"/>
          <w14:ligatures w14:val="none"/>
        </w:rPr>
        <w:t xml:space="preserve"> </w:t>
      </w:r>
      <w:r w:rsidRPr="00DD64ED">
        <w:rPr>
          <w:rFonts w:ascii="Calibri" w:eastAsia="Times New Roman" w:hAnsi="Calibri" w:cs="Calibri"/>
          <w:kern w:val="0"/>
          <w:lang w:eastAsia="lv-LV"/>
          <w14:ligatures w14:val="none"/>
        </w:rPr>
        <w:t>pagastā, Cēsu novadā, kadastra Nr. </w:t>
      </w:r>
      <w:r w:rsidRPr="00DD64ED">
        <w:rPr>
          <w:rFonts w:ascii="Calibri" w:eastAsia="Times New Roman" w:hAnsi="Calibri" w:cs="Times New Roman"/>
          <w:iCs/>
          <w:kern w:val="0"/>
          <w14:ligatures w14:val="none"/>
        </w:rPr>
        <w:t>4292 900 0173</w:t>
      </w:r>
      <w:r w:rsidRPr="00DD64ED">
        <w:rPr>
          <w:rFonts w:ascii="Calibri" w:eastAsia="Calibri" w:hAnsi="Calibri" w:cs="Calibri"/>
          <w:kern w:val="0"/>
          <w:lang w:eastAsia="lv-LV"/>
          <w14:ligatures w14:val="none"/>
        </w:rPr>
        <w:t>.</w:t>
      </w:r>
    </w:p>
    <w:p w14:paraId="4241C2E9" w14:textId="77777777" w:rsidR="00DD64ED" w:rsidRPr="00DD64ED" w:rsidRDefault="00DD64ED" w:rsidP="00DD64ED">
      <w:pPr>
        <w:numPr>
          <w:ilvl w:val="1"/>
          <w:numId w:val="1"/>
        </w:numPr>
        <w:spacing w:after="0" w:line="240" w:lineRule="auto"/>
        <w:ind w:hanging="652"/>
        <w:contextualSpacing/>
        <w:jc w:val="both"/>
        <w:rPr>
          <w:rFonts w:ascii="Calibri" w:eastAsia="Calibri" w:hAnsi="Calibri" w:cs="Calibri"/>
          <w:kern w:val="0"/>
          <w:lang w:eastAsia="lv-LV"/>
          <w14:ligatures w14:val="none"/>
        </w:rPr>
      </w:pPr>
      <w:r w:rsidRPr="00DD64ED">
        <w:rPr>
          <w:rFonts w:ascii="Calibri" w:eastAsia="Calibri" w:hAnsi="Calibri" w:cs="Calibri"/>
          <w:kern w:val="0"/>
          <w:lang w:eastAsia="lv-LV"/>
          <w14:ligatures w14:val="none"/>
        </w:rPr>
        <w:t>Nekustamā īpašuma izsoles nosacītā sākuma cena –</w:t>
      </w:r>
      <w:r w:rsidRPr="00DD64ED">
        <w:rPr>
          <w:rFonts w:ascii="Calibri" w:eastAsia="Calibri" w:hAnsi="Calibri" w:cs="Calibri"/>
          <w:b/>
          <w:bCs/>
          <w:kern w:val="0"/>
          <w:lang w:eastAsia="lv-LV"/>
          <w14:ligatures w14:val="none"/>
        </w:rPr>
        <w:t>10 400,00 EUR</w:t>
      </w:r>
      <w:r w:rsidRPr="00DD64ED">
        <w:rPr>
          <w:rFonts w:ascii="Calibri" w:eastAsia="Calibri" w:hAnsi="Calibri" w:cs="Calibri"/>
          <w:kern w:val="0"/>
          <w:lang w:eastAsia="lv-LV"/>
          <w14:ligatures w14:val="none"/>
        </w:rPr>
        <w:t xml:space="preserve"> (desmit tūkstoši četri simti  </w:t>
      </w:r>
      <w:proofErr w:type="spellStart"/>
      <w:r w:rsidRPr="00DD64ED">
        <w:rPr>
          <w:rFonts w:ascii="Calibri" w:eastAsia="Calibri" w:hAnsi="Calibri" w:cs="Calibri"/>
          <w:i/>
          <w:kern w:val="0"/>
          <w:lang w:eastAsia="lv-LV"/>
          <w14:ligatures w14:val="none"/>
        </w:rPr>
        <w:t>euro</w:t>
      </w:r>
      <w:proofErr w:type="spellEnd"/>
      <w:r w:rsidRPr="00DD64ED">
        <w:rPr>
          <w:rFonts w:ascii="Calibri" w:eastAsia="Calibri" w:hAnsi="Calibri" w:cs="Calibri"/>
          <w:i/>
          <w:kern w:val="0"/>
          <w:lang w:eastAsia="lv-LV"/>
          <w14:ligatures w14:val="none"/>
        </w:rPr>
        <w:t xml:space="preserve"> </w:t>
      </w:r>
      <w:r w:rsidRPr="00DD64ED">
        <w:rPr>
          <w:rFonts w:ascii="Calibri" w:eastAsia="Calibri" w:hAnsi="Calibri" w:cs="Calibri"/>
          <w:kern w:val="0"/>
          <w:lang w:eastAsia="lv-LV"/>
          <w14:ligatures w14:val="none"/>
        </w:rPr>
        <w:t>un 00 centi).</w:t>
      </w:r>
    </w:p>
    <w:p w14:paraId="6FDF2DB2" w14:textId="77777777" w:rsidR="00DD64ED" w:rsidRPr="00DD64ED" w:rsidRDefault="00DD64ED" w:rsidP="00DD64ED">
      <w:pPr>
        <w:numPr>
          <w:ilvl w:val="1"/>
          <w:numId w:val="1"/>
        </w:numPr>
        <w:spacing w:after="0" w:line="240" w:lineRule="auto"/>
        <w:ind w:hanging="652"/>
        <w:contextualSpacing/>
        <w:jc w:val="both"/>
        <w:rPr>
          <w:rFonts w:ascii="Calibri" w:eastAsia="Calibri" w:hAnsi="Calibri" w:cs="Calibri"/>
          <w:b/>
          <w:kern w:val="0"/>
          <w:lang w:eastAsia="lv-LV"/>
          <w14:ligatures w14:val="none"/>
        </w:rPr>
      </w:pPr>
      <w:r w:rsidRPr="00DD64ED">
        <w:rPr>
          <w:rFonts w:ascii="Calibri" w:eastAsia="Calibri" w:hAnsi="Calibri" w:cs="Calibri"/>
          <w:kern w:val="0"/>
          <w:lang w:eastAsia="lv-LV"/>
          <w14:ligatures w14:val="none"/>
        </w:rPr>
        <w:t>Izsoles solis –</w:t>
      </w:r>
      <w:r w:rsidRPr="00DD64ED">
        <w:rPr>
          <w:rFonts w:ascii="Calibri" w:eastAsia="Calibri" w:hAnsi="Calibri" w:cs="Calibri"/>
          <w:color w:val="FF0000"/>
          <w:kern w:val="0"/>
          <w:lang w:eastAsia="lv-LV"/>
          <w14:ligatures w14:val="none"/>
        </w:rPr>
        <w:t xml:space="preserve"> </w:t>
      </w:r>
      <w:r w:rsidRPr="00DD64ED">
        <w:rPr>
          <w:rFonts w:ascii="Calibri" w:eastAsia="Calibri" w:hAnsi="Calibri" w:cs="Calibri"/>
          <w:kern w:val="0"/>
          <w:lang w:eastAsia="lv-LV"/>
          <w14:ligatures w14:val="none"/>
        </w:rPr>
        <w:t xml:space="preserve">200,00 EUR (divi simti  </w:t>
      </w:r>
      <w:proofErr w:type="spellStart"/>
      <w:r w:rsidRPr="00DD64ED">
        <w:rPr>
          <w:rFonts w:ascii="Calibri" w:eastAsia="Calibri" w:hAnsi="Calibri" w:cs="Calibri"/>
          <w:i/>
          <w:kern w:val="0"/>
          <w:lang w:eastAsia="lv-LV"/>
          <w14:ligatures w14:val="none"/>
        </w:rPr>
        <w:t>euro</w:t>
      </w:r>
      <w:proofErr w:type="spellEnd"/>
      <w:r w:rsidRPr="00DD64ED">
        <w:rPr>
          <w:rFonts w:ascii="Calibri" w:eastAsia="Calibri" w:hAnsi="Calibri" w:cs="Calibri"/>
          <w:kern w:val="0"/>
          <w:lang w:eastAsia="lv-LV"/>
          <w14:ligatures w14:val="none"/>
        </w:rPr>
        <w:t>).</w:t>
      </w:r>
    </w:p>
    <w:p w14:paraId="5FE909B0" w14:textId="77777777" w:rsidR="00DD64ED" w:rsidRPr="00DD64ED" w:rsidRDefault="00DD64ED" w:rsidP="00DD64ED">
      <w:pPr>
        <w:numPr>
          <w:ilvl w:val="1"/>
          <w:numId w:val="1"/>
        </w:numPr>
        <w:spacing w:after="0" w:line="240" w:lineRule="auto"/>
        <w:ind w:left="567" w:hanging="567"/>
        <w:jc w:val="both"/>
        <w:rPr>
          <w:rFonts w:ascii="Calibri" w:eastAsia="Times New Roman" w:hAnsi="Calibri" w:cs="Calibri"/>
          <w:b/>
          <w:iCs/>
          <w:kern w:val="0"/>
          <w14:ligatures w14:val="none"/>
        </w:rPr>
      </w:pPr>
      <w:r w:rsidRPr="00DD64ED">
        <w:rPr>
          <w:rFonts w:ascii="Calibri" w:eastAsia="Times New Roman" w:hAnsi="Calibri" w:cs="Calibri"/>
          <w:iCs/>
          <w:kern w:val="0"/>
          <w14:ligatures w14:val="none"/>
        </w:rPr>
        <w:t>Izsoles mērķis - pārdot nekustamo īpašumu par iespējami augstāko cenu, nosakot</w:t>
      </w:r>
      <w:r w:rsidRPr="00DD64ED">
        <w:rPr>
          <w:rFonts w:ascii="Calibri" w:eastAsia="Times New Roman" w:hAnsi="Calibri" w:cs="Calibri"/>
          <w:b/>
          <w:iCs/>
          <w:kern w:val="0"/>
          <w14:ligatures w14:val="none"/>
        </w:rPr>
        <w:t xml:space="preserve"> </w:t>
      </w:r>
      <w:r w:rsidRPr="00DD64ED">
        <w:rPr>
          <w:rFonts w:ascii="Calibri" w:eastAsia="Times New Roman" w:hAnsi="Calibri" w:cs="Calibri"/>
          <w:iCs/>
          <w:kern w:val="0"/>
          <w14:ligatures w14:val="none"/>
        </w:rPr>
        <w:t>pretendentu, kas šādu cenu piedāvās, elektroniskā izsolē.</w:t>
      </w:r>
    </w:p>
    <w:p w14:paraId="0A2580E1" w14:textId="77777777" w:rsidR="00DD64ED" w:rsidRPr="00DD64ED" w:rsidRDefault="00DD64ED" w:rsidP="00DD64ED">
      <w:pPr>
        <w:numPr>
          <w:ilvl w:val="1"/>
          <w:numId w:val="1"/>
        </w:numPr>
        <w:spacing w:after="0" w:line="240" w:lineRule="auto"/>
        <w:ind w:hanging="652"/>
        <w:contextualSpacing/>
        <w:jc w:val="both"/>
        <w:rPr>
          <w:rFonts w:ascii="Calibri" w:eastAsia="Calibri" w:hAnsi="Calibri" w:cs="Calibri"/>
          <w:b/>
          <w:kern w:val="0"/>
          <w:lang w:eastAsia="lv-LV"/>
          <w14:ligatures w14:val="none"/>
        </w:rPr>
      </w:pPr>
      <w:r w:rsidRPr="00DD64ED">
        <w:rPr>
          <w:rFonts w:ascii="Calibri" w:eastAsia="Calibri" w:hAnsi="Calibri" w:cs="Calibri"/>
          <w:kern w:val="0"/>
          <w:lang w:eastAsia="lv-LV"/>
          <w14:ligatures w14:val="none"/>
        </w:rPr>
        <w:t xml:space="preserve">Izsole notiks elektronisko izsoļu vietnē </w:t>
      </w:r>
      <w:r w:rsidRPr="00DD64ED">
        <w:rPr>
          <w:rFonts w:ascii="Calibri" w:eastAsia="Calibri" w:hAnsi="Calibri" w:cs="Calibri"/>
          <w:b/>
          <w:bCs/>
          <w:kern w:val="0"/>
          <w:lang w:eastAsia="lv-LV"/>
          <w14:ligatures w14:val="none"/>
        </w:rPr>
        <w:t>no 2026. gada 20.februāra plkst. 13:00 līdz 2026. gada 23.marta  plkst. 13:00.</w:t>
      </w:r>
    </w:p>
    <w:p w14:paraId="5BCDE658" w14:textId="77777777" w:rsidR="00DD64ED" w:rsidRPr="00DD64ED" w:rsidRDefault="00DD64ED" w:rsidP="00DD64ED">
      <w:pPr>
        <w:numPr>
          <w:ilvl w:val="1"/>
          <w:numId w:val="1"/>
        </w:numPr>
        <w:spacing w:after="0" w:line="240" w:lineRule="auto"/>
        <w:ind w:left="567" w:hanging="567"/>
        <w:jc w:val="both"/>
        <w:rPr>
          <w:rFonts w:ascii="Calibri" w:eastAsia="Times New Roman" w:hAnsi="Calibri" w:cs="Calibri"/>
          <w:b/>
          <w:iCs/>
          <w:kern w:val="0"/>
          <w14:ligatures w14:val="none"/>
        </w:rPr>
      </w:pPr>
      <w:r w:rsidRPr="00DD64ED">
        <w:rPr>
          <w:rFonts w:ascii="Calibri" w:eastAsia="Times New Roman" w:hAnsi="Calibri" w:cs="Calibri"/>
          <w:iCs/>
          <w:kern w:val="0"/>
          <w14:ligatures w14:val="none"/>
        </w:rPr>
        <w:t>Izsoles izziņošana un visas procesuālās darbības saistībā ar izsoli notiek saskaņā ar izsoles noteikumiem, Publiskas personas mantas atsavināšanas likumu un pašvaldības saistošajiem noteikumiem.</w:t>
      </w:r>
    </w:p>
    <w:p w14:paraId="050A9710" w14:textId="77777777" w:rsidR="00DD64ED" w:rsidRPr="00DD64ED" w:rsidRDefault="00DD64ED" w:rsidP="00DD64ED">
      <w:pPr>
        <w:numPr>
          <w:ilvl w:val="1"/>
          <w:numId w:val="1"/>
        </w:numPr>
        <w:spacing w:after="0" w:line="240" w:lineRule="auto"/>
        <w:contextualSpacing/>
        <w:jc w:val="both"/>
        <w:rPr>
          <w:rFonts w:ascii="Calibri" w:eastAsia="Calibri" w:hAnsi="Calibri" w:cs="Calibri"/>
          <w:kern w:val="0"/>
          <w:lang w:eastAsia="lv-LV"/>
          <w14:ligatures w14:val="none"/>
        </w:rPr>
      </w:pPr>
      <w:r w:rsidRPr="00DD64ED">
        <w:rPr>
          <w:rFonts w:ascii="Calibri" w:eastAsia="Calibri" w:hAnsi="Calibri" w:cs="Calibri"/>
          <w:kern w:val="0"/>
          <w:lang w:eastAsia="lv-LV"/>
          <w14:ligatures w14:val="none"/>
        </w:rPr>
        <w:t xml:space="preserve">Informācija (sludinājums) par izsoli tiek publicēta oficiālajā izdevumā „Latvijas Vēstnesis”,  </w:t>
      </w:r>
      <w:bookmarkStart w:id="0" w:name="_Hlk50560142"/>
      <w:r w:rsidRPr="00DD64ED">
        <w:rPr>
          <w:rFonts w:ascii="Calibri" w:eastAsia="Calibri" w:hAnsi="Calibri" w:cs="Calibri"/>
          <w:kern w:val="0"/>
          <w:lang w:eastAsia="lv-LV"/>
          <w14:ligatures w14:val="none"/>
        </w:rPr>
        <w:t xml:space="preserve">pašvaldības tīmekļvietnē </w:t>
      </w:r>
      <w:hyperlink r:id="rId5" w:history="1">
        <w:r w:rsidRPr="00DD64ED">
          <w:rPr>
            <w:rFonts w:ascii="Calibri" w:eastAsia="Calibri" w:hAnsi="Calibri" w:cs="Calibri"/>
            <w:color w:val="0000FF"/>
            <w:kern w:val="0"/>
            <w:u w:val="single"/>
            <w:lang w:eastAsia="lv-LV"/>
            <w14:ligatures w14:val="none"/>
          </w:rPr>
          <w:t>www.vecpiebalga.lv</w:t>
        </w:r>
      </w:hyperlink>
      <w:r w:rsidRPr="00DD64ED">
        <w:rPr>
          <w:rFonts w:ascii="Calibri" w:eastAsia="Calibri" w:hAnsi="Calibri" w:cs="Calibri"/>
          <w:color w:val="0000FF"/>
          <w:kern w:val="0"/>
          <w:lang w:eastAsia="lv-LV"/>
          <w14:ligatures w14:val="none"/>
        </w:rPr>
        <w:t xml:space="preserve"> </w:t>
      </w:r>
      <w:r w:rsidRPr="00DD64ED">
        <w:rPr>
          <w:rFonts w:ascii="Calibri" w:eastAsia="Calibri" w:hAnsi="Calibri" w:cs="Calibri"/>
          <w:color w:val="000000"/>
          <w:kern w:val="0"/>
          <w:lang w:eastAsia="lv-LV"/>
          <w14:ligatures w14:val="none"/>
        </w:rPr>
        <w:t xml:space="preserve">un elektronisko izsoļu vietnē </w:t>
      </w:r>
      <w:hyperlink r:id="rId6" w:history="1">
        <w:r w:rsidRPr="00DD64ED">
          <w:rPr>
            <w:rFonts w:ascii="Calibri" w:eastAsia="Calibri" w:hAnsi="Calibri" w:cs="Calibri"/>
            <w:color w:val="0000FF"/>
            <w:kern w:val="0"/>
            <w:u w:val="single"/>
            <w:lang w:eastAsia="lv-LV"/>
            <w14:ligatures w14:val="none"/>
          </w:rPr>
          <w:t>www.izsoles.ta.gov.lv</w:t>
        </w:r>
      </w:hyperlink>
      <w:r w:rsidRPr="00DD64ED">
        <w:rPr>
          <w:rFonts w:ascii="Calibri" w:eastAsia="Calibri" w:hAnsi="Calibri" w:cs="Calibri"/>
          <w:color w:val="0000FF"/>
          <w:kern w:val="0"/>
          <w:u w:val="single"/>
          <w:lang w:eastAsia="lv-LV"/>
          <w14:ligatures w14:val="none"/>
        </w:rPr>
        <w:t>.</w:t>
      </w:r>
      <w:bookmarkEnd w:id="0"/>
    </w:p>
    <w:p w14:paraId="0251F32B" w14:textId="77777777" w:rsidR="00DD64ED" w:rsidRPr="00DD64ED" w:rsidRDefault="00DD64ED" w:rsidP="00DD64ED">
      <w:pPr>
        <w:spacing w:after="0" w:line="240" w:lineRule="auto"/>
        <w:jc w:val="both"/>
        <w:rPr>
          <w:rFonts w:ascii="Calibri" w:eastAsia="Times New Roman" w:hAnsi="Calibri" w:cs="Calibri"/>
          <w:iCs/>
          <w:kern w:val="0"/>
          <w14:ligatures w14:val="none"/>
        </w:rPr>
      </w:pPr>
    </w:p>
    <w:p w14:paraId="1CEA6E7F" w14:textId="77777777" w:rsidR="00DD64ED" w:rsidRPr="00DD64ED" w:rsidRDefault="00DD64ED" w:rsidP="00DD64ED">
      <w:pPr>
        <w:numPr>
          <w:ilvl w:val="0"/>
          <w:numId w:val="1"/>
        </w:numPr>
        <w:spacing w:after="0" w:line="240" w:lineRule="auto"/>
        <w:contextualSpacing/>
        <w:jc w:val="center"/>
        <w:rPr>
          <w:rFonts w:ascii="Calibri" w:eastAsia="Calibri" w:hAnsi="Calibri" w:cs="Calibri"/>
          <w:b/>
          <w:kern w:val="0"/>
          <w:lang w:eastAsia="lv-LV"/>
          <w14:ligatures w14:val="none"/>
        </w:rPr>
      </w:pPr>
      <w:r w:rsidRPr="00DD64ED">
        <w:rPr>
          <w:rFonts w:ascii="Calibri" w:eastAsia="Calibri" w:hAnsi="Calibri" w:cs="Calibri"/>
          <w:b/>
          <w:kern w:val="0"/>
          <w:lang w:eastAsia="lv-LV"/>
          <w14:ligatures w14:val="none"/>
        </w:rPr>
        <w:t>Nekustamā īpašuma raksturojums</w:t>
      </w:r>
    </w:p>
    <w:p w14:paraId="689DC89E" w14:textId="77777777" w:rsidR="00DD64ED" w:rsidRPr="00DD64ED" w:rsidRDefault="00DD64ED" w:rsidP="00DD64ED">
      <w:pPr>
        <w:spacing w:after="0" w:line="240" w:lineRule="auto"/>
        <w:contextualSpacing/>
        <w:rPr>
          <w:rFonts w:ascii="Calibri" w:eastAsia="Calibri" w:hAnsi="Calibri" w:cs="Calibri"/>
          <w:b/>
          <w:kern w:val="0"/>
          <w:lang w:eastAsia="lv-LV"/>
          <w14:ligatures w14:val="none"/>
        </w:rPr>
      </w:pPr>
    </w:p>
    <w:p w14:paraId="08263503" w14:textId="77777777" w:rsidR="00DD64ED" w:rsidRPr="00DD64ED" w:rsidRDefault="00DD64ED" w:rsidP="00DD64ED">
      <w:pPr>
        <w:numPr>
          <w:ilvl w:val="1"/>
          <w:numId w:val="1"/>
        </w:numPr>
        <w:spacing w:after="0" w:line="240" w:lineRule="auto"/>
        <w:ind w:left="567" w:hanging="567"/>
        <w:contextualSpacing/>
        <w:jc w:val="both"/>
        <w:rPr>
          <w:rFonts w:ascii="Calibri" w:eastAsia="Calibri" w:hAnsi="Calibri" w:cs="Calibri"/>
          <w:kern w:val="0"/>
          <w14:ligatures w14:val="none"/>
        </w:rPr>
      </w:pPr>
      <w:r w:rsidRPr="00DD64ED">
        <w:rPr>
          <w:rFonts w:ascii="Calibri" w:eastAsia="Calibri" w:hAnsi="Calibri" w:cs="Calibri"/>
          <w:kern w:val="0"/>
          <w:lang w:eastAsia="lv-LV"/>
          <w14:ligatures w14:val="none"/>
        </w:rPr>
        <w:t xml:space="preserve">Nekustamais īpašums </w:t>
      </w:r>
      <w:r w:rsidRPr="00DD64ED">
        <w:rPr>
          <w:rFonts w:ascii="Calibri" w:eastAsia="Calibri" w:hAnsi="Calibri" w:cs="Calibri"/>
          <w:kern w:val="0"/>
          <w14:ligatures w14:val="none"/>
        </w:rPr>
        <w:t>„Piebaldzēni”-22, Vecpiebalgā, Vecpiebalgas</w:t>
      </w:r>
      <w:r w:rsidRPr="00DD64ED">
        <w:rPr>
          <w:rFonts w:ascii="Calibri" w:eastAsia="Calibri" w:hAnsi="Calibri" w:cs="Calibri"/>
          <w:kern w:val="0"/>
          <w:lang w:eastAsia="lv-LV"/>
          <w14:ligatures w14:val="none"/>
        </w:rPr>
        <w:t xml:space="preserve"> pagastā, Cēsu novadā, kadastra Nr. </w:t>
      </w:r>
      <w:r w:rsidRPr="00DD64ED">
        <w:rPr>
          <w:rFonts w:ascii="Calibri" w:eastAsia="Calibri" w:hAnsi="Calibri" w:cs="Times New Roman"/>
          <w:kern w:val="0"/>
          <w14:ligatures w14:val="none"/>
        </w:rPr>
        <w:t>4292 900 0173</w:t>
      </w:r>
      <w:r w:rsidRPr="00DD64ED">
        <w:rPr>
          <w:rFonts w:ascii="Calibri" w:eastAsia="Calibri" w:hAnsi="Calibri" w:cs="Calibri"/>
          <w:kern w:val="0"/>
          <w:lang w:eastAsia="lv-LV"/>
          <w14:ligatures w14:val="none"/>
        </w:rPr>
        <w:t xml:space="preserve">, sastāv no </w:t>
      </w:r>
      <w:r w:rsidRPr="00DD64ED">
        <w:rPr>
          <w:rFonts w:ascii="Calibri" w:eastAsia="Calibri" w:hAnsi="Calibri" w:cs="Calibri"/>
          <w:kern w:val="0"/>
          <w14:ligatures w14:val="none"/>
        </w:rPr>
        <w:t>dzīvokļa 61.5 m</w:t>
      </w:r>
      <w:r w:rsidRPr="00DD64ED">
        <w:rPr>
          <w:rFonts w:ascii="Calibri" w:eastAsia="Calibri" w:hAnsi="Calibri" w:cs="Calibri"/>
          <w:kern w:val="0"/>
          <w:vertAlign w:val="superscript"/>
          <w14:ligatures w14:val="none"/>
        </w:rPr>
        <w:t>2</w:t>
      </w:r>
      <w:r w:rsidRPr="00DD64ED">
        <w:rPr>
          <w:rFonts w:ascii="Calibri" w:eastAsia="Calibri" w:hAnsi="Calibri" w:cs="Calibri"/>
          <w:kern w:val="0"/>
          <w14:ligatures w14:val="none"/>
        </w:rPr>
        <w:t xml:space="preserve"> platībā un  615/16455 domājamām daļām no dzīvojamās mājas “</w:t>
      </w:r>
      <w:proofErr w:type="spellStart"/>
      <w:r w:rsidRPr="00DD64ED">
        <w:rPr>
          <w:rFonts w:ascii="Calibri" w:eastAsia="Calibri" w:hAnsi="Calibri" w:cs="Calibri"/>
          <w:kern w:val="0"/>
          <w14:ligatures w14:val="none"/>
        </w:rPr>
        <w:t>Piebaldzēni</w:t>
      </w:r>
      <w:proofErr w:type="spellEnd"/>
      <w:r w:rsidRPr="00DD64ED">
        <w:rPr>
          <w:rFonts w:ascii="Calibri" w:eastAsia="Calibri" w:hAnsi="Calibri" w:cs="Calibri"/>
          <w:kern w:val="0"/>
          <w14:ligatures w14:val="none"/>
        </w:rPr>
        <w:t xml:space="preserve">” koplietošanas telpām un  </w:t>
      </w:r>
      <w:r w:rsidRPr="00DD64ED">
        <w:rPr>
          <w:rFonts w:ascii="Calibri" w:eastAsia="Calibri" w:hAnsi="Calibri" w:cs="Calibri"/>
          <w:bCs/>
          <w:color w:val="000000"/>
          <w:kern w:val="0"/>
          <w:shd w:val="clear" w:color="auto" w:fill="FFFFFF"/>
          <w14:ligatures w14:val="none"/>
        </w:rPr>
        <w:t xml:space="preserve"> </w:t>
      </w:r>
      <w:r w:rsidRPr="00DD64ED">
        <w:rPr>
          <w:rFonts w:ascii="Calibri" w:eastAsia="Calibri" w:hAnsi="Calibri" w:cs="Calibri"/>
          <w:kern w:val="0"/>
          <w14:ligatures w14:val="none"/>
        </w:rPr>
        <w:t>zemes vienības ar kadastra apzīmējumu 4292 007 0246, kuras kopplatība 1180  m</w:t>
      </w:r>
      <w:r w:rsidRPr="00DD64ED">
        <w:rPr>
          <w:rFonts w:ascii="Calibri" w:eastAsia="Calibri" w:hAnsi="Calibri" w:cs="Calibri"/>
          <w:kern w:val="0"/>
          <w:vertAlign w:val="superscript"/>
          <w14:ligatures w14:val="none"/>
        </w:rPr>
        <w:t>2</w:t>
      </w:r>
      <w:r w:rsidRPr="00DD64ED">
        <w:rPr>
          <w:rFonts w:ascii="Calibri" w:eastAsia="Calibri" w:hAnsi="Calibri" w:cs="Calibri"/>
          <w:kern w:val="0"/>
          <w14:ligatures w14:val="none"/>
        </w:rPr>
        <w:t>.</w:t>
      </w:r>
      <w:r w:rsidRPr="00DD64ED">
        <w:rPr>
          <w:rFonts w:ascii="Calibri" w:eastAsia="Calibri" w:hAnsi="Calibri" w:cs="Times New Roman"/>
          <w:kern w:val="0"/>
          <w:sz w:val="24"/>
          <w:szCs w:val="24"/>
          <w14:ligatures w14:val="none"/>
        </w:rPr>
        <w:t xml:space="preserve"> </w:t>
      </w:r>
      <w:r w:rsidRPr="00DD64ED">
        <w:rPr>
          <w:rFonts w:ascii="Calibri" w:eastAsia="Calibri" w:hAnsi="Calibri" w:cs="Times New Roman"/>
          <w:kern w:val="0"/>
          <w14:ligatures w14:val="none"/>
        </w:rPr>
        <w:t>20</w:t>
      </w:r>
      <w:r w:rsidRPr="00DD64ED">
        <w:rPr>
          <w:rFonts w:ascii="Calibri" w:eastAsia="Calibri" w:hAnsi="Calibri" w:cs="Calibri"/>
          <w:kern w:val="0"/>
          <w14:ligatures w14:val="none"/>
        </w:rPr>
        <w:t>26. gadā plānota dzīvojamās mājas “</w:t>
      </w:r>
      <w:proofErr w:type="spellStart"/>
      <w:r w:rsidRPr="00DD64ED">
        <w:rPr>
          <w:rFonts w:ascii="Calibri" w:eastAsia="Calibri" w:hAnsi="Calibri" w:cs="Calibri"/>
          <w:kern w:val="0"/>
          <w14:ligatures w14:val="none"/>
        </w:rPr>
        <w:t>Piebaldzēni</w:t>
      </w:r>
      <w:proofErr w:type="spellEnd"/>
      <w:r w:rsidRPr="00DD64ED">
        <w:rPr>
          <w:rFonts w:ascii="Calibri" w:eastAsia="Calibri" w:hAnsi="Calibri" w:cs="Calibri"/>
          <w:kern w:val="0"/>
          <w14:ligatures w14:val="none"/>
        </w:rPr>
        <w:t>” renovācija.</w:t>
      </w:r>
    </w:p>
    <w:p w14:paraId="3CCC5EE0" w14:textId="77777777" w:rsidR="00DD64ED" w:rsidRPr="00DD64ED" w:rsidRDefault="00DD64ED" w:rsidP="00DD64ED">
      <w:pPr>
        <w:numPr>
          <w:ilvl w:val="1"/>
          <w:numId w:val="1"/>
        </w:numPr>
        <w:spacing w:after="0" w:line="240" w:lineRule="auto"/>
        <w:ind w:left="567" w:hanging="567"/>
        <w:contextualSpacing/>
        <w:jc w:val="both"/>
        <w:rPr>
          <w:rFonts w:ascii="Calibri" w:eastAsia="Times New Roman" w:hAnsi="Calibri" w:cs="Calibri"/>
          <w:iCs/>
          <w:kern w:val="0"/>
          <w14:ligatures w14:val="none"/>
        </w:rPr>
      </w:pPr>
      <w:r w:rsidRPr="00DD64ED">
        <w:rPr>
          <w:rFonts w:ascii="Calibri" w:eastAsia="Calibri" w:hAnsi="Calibri" w:cs="Calibri"/>
          <w:iCs/>
          <w:kern w:val="0"/>
          <w14:ligatures w14:val="none"/>
        </w:rPr>
        <w:t>Nekustamais īpašums reģistrēts Vidzemes rajona tiesas Vecpiebalgas pagasta zemesgrāmatas nodalījumā</w:t>
      </w:r>
      <w:r w:rsidRPr="00DD64ED">
        <w:rPr>
          <w:rFonts w:ascii="Calibri" w:eastAsia="Times New Roman" w:hAnsi="Calibri" w:cs="Calibri"/>
          <w:iCs/>
          <w:kern w:val="0"/>
          <w14:ligatures w14:val="none"/>
        </w:rPr>
        <w:t xml:space="preserve"> Nr. 100000110483-22</w:t>
      </w:r>
      <w:r w:rsidRPr="00DD64ED">
        <w:rPr>
          <w:rFonts w:ascii="Calibri" w:eastAsia="Calibri" w:hAnsi="Calibri" w:cs="Calibri"/>
          <w:iCs/>
          <w:kern w:val="0"/>
          <w14:ligatures w14:val="none"/>
        </w:rPr>
        <w:t>.</w:t>
      </w:r>
    </w:p>
    <w:p w14:paraId="0760865A" w14:textId="77777777" w:rsidR="00DD64ED" w:rsidRPr="00DD64ED" w:rsidRDefault="00DD64ED" w:rsidP="00DD64ED">
      <w:pPr>
        <w:numPr>
          <w:ilvl w:val="1"/>
          <w:numId w:val="1"/>
        </w:numPr>
        <w:spacing w:after="0" w:line="240" w:lineRule="auto"/>
        <w:ind w:left="567" w:hanging="567"/>
        <w:contextualSpacing/>
        <w:jc w:val="both"/>
        <w:rPr>
          <w:rFonts w:ascii="Calibri" w:eastAsia="Calibri" w:hAnsi="Calibri" w:cs="Calibri"/>
          <w:kern w:val="0"/>
          <w14:ligatures w14:val="none"/>
        </w:rPr>
      </w:pPr>
      <w:r w:rsidRPr="00DD64ED">
        <w:rPr>
          <w:rFonts w:ascii="Calibri" w:eastAsia="Calibri" w:hAnsi="Calibri" w:cs="Calibri"/>
          <w:kern w:val="0"/>
          <w14:ligatures w14:val="none"/>
        </w:rPr>
        <w:t xml:space="preserve">Nekustamā īpašuma īpašnieks – </w:t>
      </w:r>
      <w:r w:rsidRPr="00DD64ED">
        <w:rPr>
          <w:rFonts w:ascii="Calibri" w:eastAsia="Calibri" w:hAnsi="Calibri" w:cs="Calibri"/>
          <w:kern w:val="0"/>
          <w:lang w:eastAsia="lv-LV"/>
          <w14:ligatures w14:val="none"/>
        </w:rPr>
        <w:t>Cēsu novada pašvaldība</w:t>
      </w:r>
      <w:r w:rsidRPr="00DD64ED">
        <w:rPr>
          <w:rFonts w:ascii="Calibri" w:eastAsia="Calibri" w:hAnsi="Calibri" w:cs="Calibri"/>
          <w:kern w:val="0"/>
          <w14:ligatures w14:val="none"/>
        </w:rPr>
        <w:t>.</w:t>
      </w:r>
    </w:p>
    <w:p w14:paraId="1D0EEF68" w14:textId="77777777" w:rsidR="00DD64ED" w:rsidRPr="00DD64ED" w:rsidRDefault="00DD64ED" w:rsidP="00DD64ED">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DD64ED">
        <w:rPr>
          <w:rFonts w:ascii="Calibri" w:eastAsia="Calibri" w:hAnsi="Calibri" w:cs="Calibri"/>
          <w:iCs/>
          <w:kern w:val="0"/>
          <w14:ligatures w14:val="none"/>
        </w:rPr>
        <w:t xml:space="preserve">Dzīvokļa īpašuma telpu grupas  lietošanas veids – </w:t>
      </w:r>
      <w:r w:rsidRPr="00DD64ED">
        <w:rPr>
          <w:rFonts w:ascii="Calibri" w:eastAsia="Times New Roman" w:hAnsi="Calibri" w:cs="Calibri"/>
          <w:kern w:val="0"/>
          <w:lang w:eastAsia="lv-LV"/>
          <w14:ligatures w14:val="none"/>
        </w:rPr>
        <w:t xml:space="preserve">1122 Triju vai vairāku dzīvokļu mājas dzīvojamo telpu grupa, zemes vienības lietošanas mērķis- </w:t>
      </w:r>
      <w:proofErr w:type="spellStart"/>
      <w:r w:rsidRPr="00DD64ED">
        <w:rPr>
          <w:rFonts w:ascii="Calibri" w:eastAsia="Times New Roman" w:hAnsi="Calibri" w:cs="Calibri"/>
          <w:kern w:val="0"/>
          <w:lang w:eastAsia="lv-LV"/>
          <w14:ligatures w14:val="none"/>
        </w:rPr>
        <w:t>vienstāva</w:t>
      </w:r>
      <w:proofErr w:type="spellEnd"/>
      <w:r w:rsidRPr="00DD64ED">
        <w:rPr>
          <w:rFonts w:ascii="Calibri" w:eastAsia="Times New Roman" w:hAnsi="Calibri" w:cs="Calibri"/>
          <w:kern w:val="0"/>
          <w:lang w:eastAsia="lv-LV"/>
          <w14:ligatures w14:val="none"/>
        </w:rPr>
        <w:t xml:space="preserve"> un divstāvu daudzdzīvokļu māju apbūves zeme.</w:t>
      </w:r>
    </w:p>
    <w:p w14:paraId="610331E9" w14:textId="77777777" w:rsidR="00DD64ED" w:rsidRPr="00DD64ED" w:rsidRDefault="00DD64ED" w:rsidP="00DD64ED">
      <w:pPr>
        <w:numPr>
          <w:ilvl w:val="1"/>
          <w:numId w:val="1"/>
        </w:numPr>
        <w:spacing w:after="0" w:line="240" w:lineRule="auto"/>
        <w:ind w:left="567" w:hanging="567"/>
        <w:contextualSpacing/>
        <w:jc w:val="both"/>
        <w:rPr>
          <w:rFonts w:ascii="Calibri" w:eastAsia="Calibri" w:hAnsi="Calibri" w:cs="Calibri"/>
          <w:kern w:val="0"/>
          <w:lang w:eastAsia="lv-LV"/>
          <w14:ligatures w14:val="none"/>
        </w:rPr>
      </w:pPr>
      <w:r w:rsidRPr="00DD64ED">
        <w:rPr>
          <w:rFonts w:ascii="Calibri" w:eastAsia="Calibri" w:hAnsi="Calibri" w:cs="Calibri"/>
          <w:kern w:val="0"/>
          <w:lang w:eastAsia="lv-LV"/>
          <w14:ligatures w14:val="none"/>
        </w:rPr>
        <w:t xml:space="preserve">Nekustamais īpašums </w:t>
      </w:r>
      <w:r w:rsidRPr="00DD64ED">
        <w:rPr>
          <w:rFonts w:ascii="Calibri" w:eastAsia="Times New Roman" w:hAnsi="Calibri" w:cs="Calibri"/>
          <w:iCs/>
          <w:kern w:val="0"/>
          <w14:ligatures w14:val="none"/>
        </w:rPr>
        <w:t>„Piebaldzēni”-22, Vecpiebalgā, Vecpiebalgas</w:t>
      </w:r>
      <w:r w:rsidRPr="00DD64ED">
        <w:rPr>
          <w:rFonts w:ascii="Times New Roman" w:eastAsia="Times New Roman" w:hAnsi="Times New Roman" w:cs="Calibri"/>
          <w:iCs/>
          <w:kern w:val="0"/>
          <w:lang w:eastAsia="lv-LV"/>
          <w14:ligatures w14:val="none"/>
        </w:rPr>
        <w:t xml:space="preserve"> </w:t>
      </w:r>
      <w:r w:rsidRPr="00DD64ED">
        <w:rPr>
          <w:rFonts w:ascii="Calibri" w:eastAsia="Times New Roman" w:hAnsi="Calibri" w:cs="Calibri"/>
          <w:kern w:val="0"/>
          <w:lang w:eastAsia="lv-LV"/>
          <w14:ligatures w14:val="none"/>
        </w:rPr>
        <w:t>pagastā, Cēsu novadā, kadastra Nr. </w:t>
      </w:r>
      <w:r w:rsidRPr="00DD64ED">
        <w:rPr>
          <w:rFonts w:ascii="Calibri" w:eastAsia="Times New Roman" w:hAnsi="Calibri" w:cs="Times New Roman"/>
          <w:iCs/>
          <w:kern w:val="0"/>
          <w14:ligatures w14:val="none"/>
        </w:rPr>
        <w:t>4292 900 0173,</w:t>
      </w:r>
      <w:r w:rsidRPr="00DD64ED">
        <w:rPr>
          <w:rFonts w:ascii="Calibri" w:eastAsia="Calibri" w:hAnsi="Calibri" w:cs="Calibri"/>
          <w:kern w:val="0"/>
          <w:lang w:eastAsia="lv-LV"/>
          <w14:ligatures w14:val="none"/>
        </w:rPr>
        <w:t xml:space="preserve"> atrodas teritorijā, kurā spēkā esošajā Vecpiebalgas novada teritorijas plānojumā noteikta plānotā (atļautā) izmantošana- </w:t>
      </w:r>
      <w:r w:rsidRPr="00DD64ED">
        <w:rPr>
          <w:rFonts w:ascii="Calibri" w:eastAsia="Times New Roman" w:hAnsi="Calibri" w:cs="Calibri"/>
          <w:kern w:val="0"/>
          <w:lang w:eastAsia="lv-LV"/>
          <w14:ligatures w14:val="none"/>
        </w:rPr>
        <w:t>jaukta centra apbūves teritorija</w:t>
      </w:r>
      <w:r w:rsidRPr="00DD64ED">
        <w:rPr>
          <w:rFonts w:ascii="Calibri" w:eastAsia="Calibri" w:hAnsi="Calibri" w:cs="Calibri"/>
          <w:kern w:val="0"/>
          <w:lang w:eastAsia="lv-LV"/>
          <w14:ligatures w14:val="none"/>
        </w:rPr>
        <w:t>.</w:t>
      </w:r>
    </w:p>
    <w:p w14:paraId="529E9C46" w14:textId="77777777" w:rsidR="00DD64ED" w:rsidRPr="00DD64ED" w:rsidRDefault="00DD64ED" w:rsidP="00DD64ED">
      <w:pPr>
        <w:widowControl w:val="0"/>
        <w:numPr>
          <w:ilvl w:val="1"/>
          <w:numId w:val="1"/>
        </w:numPr>
        <w:overflowPunct w:val="0"/>
        <w:autoSpaceDE w:val="0"/>
        <w:autoSpaceDN w:val="0"/>
        <w:adjustRightInd w:val="0"/>
        <w:spacing w:after="0" w:line="240" w:lineRule="auto"/>
        <w:ind w:left="567" w:right="40" w:hanging="567"/>
        <w:contextualSpacing/>
        <w:jc w:val="both"/>
        <w:rPr>
          <w:rFonts w:ascii="Calibri" w:eastAsia="Calibri" w:hAnsi="Calibri" w:cs="Calibri"/>
          <w:kern w:val="0"/>
          <w:lang w:eastAsia="lv-LV"/>
          <w14:ligatures w14:val="none"/>
        </w:rPr>
      </w:pPr>
      <w:r w:rsidRPr="00DD64ED">
        <w:rPr>
          <w:rFonts w:ascii="Calibri" w:eastAsia="Calibri" w:hAnsi="Calibri" w:cs="Calibri"/>
          <w:kern w:val="0"/>
          <w:lang w:eastAsia="lv-LV"/>
          <w14:ligatures w14:val="none"/>
        </w:rPr>
        <w:t xml:space="preserve">Nekustamo īpašumu  dabā iespējams apskatīt, iepriekš sazinoties ar Cēsu novada Vecpiebalgas apvienības Vecpiebalgas saimniecības vadītāju Aldi </w:t>
      </w:r>
      <w:proofErr w:type="spellStart"/>
      <w:r w:rsidRPr="00DD64ED">
        <w:rPr>
          <w:rFonts w:ascii="Calibri" w:eastAsia="Calibri" w:hAnsi="Calibri" w:cs="Calibri"/>
          <w:kern w:val="0"/>
          <w:lang w:eastAsia="lv-LV"/>
          <w14:ligatures w14:val="none"/>
        </w:rPr>
        <w:t>Mālnieku</w:t>
      </w:r>
      <w:proofErr w:type="spellEnd"/>
      <w:r w:rsidRPr="00DD64ED">
        <w:rPr>
          <w:rFonts w:ascii="Calibri" w:eastAsia="Calibri" w:hAnsi="Calibri" w:cs="Calibri"/>
          <w:kern w:val="0"/>
          <w:lang w:eastAsia="lv-LV"/>
          <w14:ligatures w14:val="none"/>
        </w:rPr>
        <w:t xml:space="preserve">, tālr. </w:t>
      </w:r>
      <w:r w:rsidRPr="00DD64ED">
        <w:rPr>
          <w:rFonts w:ascii="Calibri" w:eastAsia="Times New Roman" w:hAnsi="Calibri" w:cs="Calibri"/>
          <w:iCs/>
          <w:color w:val="313338"/>
          <w:kern w:val="0"/>
          <w:shd w:val="clear" w:color="auto" w:fill="FFFFFF"/>
          <w14:ligatures w14:val="none"/>
        </w:rPr>
        <w:t>22016879</w:t>
      </w:r>
      <w:r w:rsidRPr="00DD64ED">
        <w:rPr>
          <w:rFonts w:ascii="Calibri" w:eastAsia="Calibri" w:hAnsi="Calibri" w:cs="Calibri"/>
          <w:kern w:val="0"/>
          <w:lang w:eastAsia="lv-LV"/>
          <w14:ligatures w14:val="none"/>
        </w:rPr>
        <w:t>.</w:t>
      </w:r>
    </w:p>
    <w:p w14:paraId="29DE0119" w14:textId="77777777" w:rsidR="00DD64ED" w:rsidRPr="00DD64ED" w:rsidRDefault="00DD64ED" w:rsidP="00DD64ED">
      <w:pPr>
        <w:widowControl w:val="0"/>
        <w:overflowPunct w:val="0"/>
        <w:autoSpaceDE w:val="0"/>
        <w:autoSpaceDN w:val="0"/>
        <w:adjustRightInd w:val="0"/>
        <w:spacing w:after="0" w:line="240" w:lineRule="auto"/>
        <w:ind w:right="40"/>
        <w:jc w:val="both"/>
        <w:rPr>
          <w:rFonts w:ascii="Calibri" w:eastAsia="Calibri" w:hAnsi="Calibri" w:cs="Calibri"/>
          <w:iCs/>
          <w:kern w:val="0"/>
          <w14:ligatures w14:val="none"/>
        </w:rPr>
      </w:pPr>
    </w:p>
    <w:p w14:paraId="44DCE37D" w14:textId="77777777" w:rsidR="00DD64ED" w:rsidRPr="00DD64ED" w:rsidRDefault="00DD64ED" w:rsidP="00DD64ED">
      <w:pPr>
        <w:spacing w:after="0" w:line="240" w:lineRule="auto"/>
        <w:jc w:val="center"/>
        <w:rPr>
          <w:rFonts w:ascii="Calibri" w:eastAsia="Times New Roman" w:hAnsi="Calibri" w:cs="Calibri"/>
          <w:b/>
          <w:iCs/>
          <w:kern w:val="0"/>
          <w14:ligatures w14:val="none"/>
        </w:rPr>
      </w:pPr>
      <w:r w:rsidRPr="00DD64ED">
        <w:rPr>
          <w:rFonts w:ascii="Calibri" w:eastAsia="Times New Roman" w:hAnsi="Calibri" w:cs="Calibri"/>
          <w:b/>
          <w:iCs/>
          <w:kern w:val="0"/>
          <w14:ligatures w14:val="none"/>
        </w:rPr>
        <w:t>3. Izsoles dalībnieki</w:t>
      </w:r>
    </w:p>
    <w:p w14:paraId="69101038"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color w:val="000000"/>
          <w:kern w:val="0"/>
          <w:lang w:eastAsia="lv-LV"/>
          <w14:ligatures w14:val="none"/>
        </w:rPr>
      </w:pPr>
      <w:bookmarkStart w:id="1" w:name="2"/>
      <w:bookmarkEnd w:id="1"/>
      <w:r w:rsidRPr="00DD64ED">
        <w:rPr>
          <w:rFonts w:ascii="Calibri" w:eastAsia="Times New Roman" w:hAnsi="Calibri" w:cs="Calibri"/>
          <w:iCs/>
          <w:kern w:val="0"/>
          <w14:ligatures w14:val="none"/>
        </w:rPr>
        <w:t xml:space="preserve">Par izsoles dalībnieku var kļūt jebkura fiziska vai juridiska persona, </w:t>
      </w:r>
      <w:r w:rsidRPr="00DD64ED">
        <w:rPr>
          <w:rFonts w:ascii="Calibri" w:eastAsia="Calibri" w:hAnsi="Calibri" w:cs="Calibri"/>
          <w:iCs/>
          <w:kern w:val="0"/>
          <w14:ligatures w14:val="none"/>
        </w:rPr>
        <w:t xml:space="preserve">kura saskaņā ar Latvijas Republikā spēkā esošiem normatīviem aktiem var iegūt īpašumā </w:t>
      </w:r>
      <w:r w:rsidRPr="00DD64ED">
        <w:rPr>
          <w:rFonts w:ascii="Calibri" w:eastAsia="Times New Roman" w:hAnsi="Calibri" w:cs="Calibri"/>
          <w:iCs/>
          <w:kern w:val="0"/>
          <w14:ligatures w14:val="none"/>
        </w:rPr>
        <w:t>nekustamo īpašumu.</w:t>
      </w:r>
    </w:p>
    <w:p w14:paraId="284B1E12"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color w:val="000000"/>
          <w:kern w:val="0"/>
          <w:lang w:eastAsia="lv-LV"/>
          <w14:ligatures w14:val="none"/>
        </w:rPr>
      </w:pPr>
      <w:r w:rsidRPr="00DD64ED">
        <w:rPr>
          <w:rFonts w:ascii="Calibri" w:eastAsia="Times New Roman" w:hAnsi="Calibri" w:cs="Calibri"/>
          <w:iCs/>
          <w:color w:val="000000"/>
          <w:kern w:val="0"/>
          <w:shd w:val="clear" w:color="auto" w:fill="FFFFFF"/>
          <w14:ligatures w14:val="none"/>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DD64ED">
        <w:rPr>
          <w:rFonts w:ascii="Calibri" w:eastAsia="Times New Roman" w:hAnsi="Calibri" w:cs="Calibri"/>
          <w:iCs/>
          <w:color w:val="000000"/>
          <w:kern w:val="0"/>
          <w:lang w:eastAsia="lv-LV"/>
          <w14:ligatures w14:val="none"/>
        </w:rPr>
        <w:t>.</w:t>
      </w:r>
    </w:p>
    <w:p w14:paraId="64CD5754" w14:textId="470A7919"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lastRenderedPageBreak/>
        <w:t>Visiem pretendentiem, kuri vēlas piedalīties izsolē,  20 (divdesmit) dienu laikā no Īpašuma izsoles sludinājumā norādītā izsoles sākuma datuma jāiemaksā nodrošinājums 10 % apmērā no kustamās mantas nosacītās izsoles sākuma cenas, tas ir  1</w:t>
      </w:r>
      <w:r>
        <w:rPr>
          <w:rFonts w:ascii="Calibri" w:eastAsia="Times New Roman" w:hAnsi="Calibri" w:cs="Calibri"/>
          <w:iCs/>
          <w:kern w:val="0"/>
          <w14:ligatures w14:val="none"/>
        </w:rPr>
        <w:t>040</w:t>
      </w:r>
      <w:r w:rsidRPr="00DD64ED">
        <w:rPr>
          <w:rFonts w:ascii="Calibri" w:eastAsia="Times New Roman" w:hAnsi="Calibri" w:cs="Calibri"/>
          <w:iCs/>
          <w:kern w:val="0"/>
          <w14:ligatures w14:val="none"/>
        </w:rPr>
        <w:t xml:space="preserve">.00 EUR (viens tūkstotis </w:t>
      </w:r>
      <w:r>
        <w:rPr>
          <w:rFonts w:ascii="Calibri" w:eastAsia="Times New Roman" w:hAnsi="Calibri" w:cs="Calibri"/>
          <w:iCs/>
          <w:kern w:val="0"/>
          <w14:ligatures w14:val="none"/>
        </w:rPr>
        <w:t>četr</w:t>
      </w:r>
      <w:r w:rsidRPr="00DD64ED">
        <w:rPr>
          <w:rFonts w:ascii="Calibri" w:eastAsia="Times New Roman" w:hAnsi="Calibri" w:cs="Calibri"/>
          <w:iCs/>
          <w:kern w:val="0"/>
          <w14:ligatures w14:val="none"/>
        </w:rPr>
        <w:t xml:space="preserve">desmit </w:t>
      </w:r>
      <w:proofErr w:type="spellStart"/>
      <w:r w:rsidRPr="00DD64ED">
        <w:rPr>
          <w:rFonts w:ascii="Calibri" w:eastAsia="Times New Roman" w:hAnsi="Calibri" w:cs="Calibri"/>
          <w:i/>
          <w:iCs/>
          <w:kern w:val="0"/>
          <w14:ligatures w14:val="none"/>
        </w:rPr>
        <w:t>euro</w:t>
      </w:r>
      <w:proofErr w:type="spellEnd"/>
      <w:r w:rsidRPr="00DD64ED">
        <w:rPr>
          <w:rFonts w:ascii="Calibri" w:eastAsia="Times New Roman" w:hAnsi="Calibri" w:cs="Calibri"/>
          <w:i/>
          <w:iCs/>
          <w:kern w:val="0"/>
          <w14:ligatures w14:val="none"/>
        </w:rPr>
        <w:t xml:space="preserve"> </w:t>
      </w:r>
      <w:r w:rsidRPr="00DD64ED">
        <w:rPr>
          <w:rFonts w:ascii="Calibri" w:eastAsia="Times New Roman" w:hAnsi="Calibri" w:cs="Calibri"/>
          <w:iCs/>
          <w:kern w:val="0"/>
          <w14:ligatures w14:val="none"/>
        </w:rPr>
        <w:t xml:space="preserve">ar norādi „Izsoles nodrošinājums elektroniskai izsolei nekustamajam īpašumam Piebaldzēni-22”  Cēsu novada pašvaldības  kontā: </w:t>
      </w:r>
      <w:r w:rsidRPr="00DD64ED">
        <w:rPr>
          <w:rFonts w:ascii="Calibri" w:eastAsia="Times New Roman" w:hAnsi="Calibri" w:cs="Calibri"/>
          <w:b/>
          <w:bCs/>
          <w:iCs/>
          <w:color w:val="313338"/>
          <w:kern w:val="0"/>
          <w:bdr w:val="none" w:sz="0" w:space="0" w:color="auto" w:frame="1"/>
          <w:shd w:val="clear" w:color="auto" w:fill="FFFFFF"/>
          <w14:ligatures w14:val="none"/>
        </w:rPr>
        <w:t xml:space="preserve">LV51 UNLA 0004 0131 3083 5 </w:t>
      </w:r>
      <w:r w:rsidRPr="00DD64ED">
        <w:rPr>
          <w:rFonts w:ascii="Calibri" w:eastAsia="Times New Roman" w:hAnsi="Calibri" w:cs="Calibri"/>
          <w:iCs/>
          <w:kern w:val="0"/>
          <w14:ligatures w14:val="none"/>
        </w:rPr>
        <w:t>SEB bankā, kods UNLALV22</w:t>
      </w:r>
      <w:r w:rsidRPr="00DD64ED">
        <w:rPr>
          <w:rFonts w:ascii="Calibri" w:eastAsia="Times New Roman" w:hAnsi="Calibri" w:cs="Calibri"/>
          <w:iCs/>
          <w:kern w:val="0"/>
          <w:shd w:val="clear" w:color="auto" w:fill="FFFFFF"/>
          <w14:ligatures w14:val="none"/>
        </w:rPr>
        <w:t>.</w:t>
      </w:r>
    </w:p>
    <w:p w14:paraId="349C1399" w14:textId="77777777" w:rsidR="00DD64ED" w:rsidRPr="00DD64ED" w:rsidRDefault="00DD64ED" w:rsidP="00DD64ED">
      <w:pPr>
        <w:spacing w:after="0" w:line="240" w:lineRule="auto"/>
        <w:ind w:left="567"/>
        <w:jc w:val="both"/>
        <w:rPr>
          <w:rFonts w:ascii="Calibri" w:eastAsia="Times New Roman" w:hAnsi="Calibri" w:cs="Calibri"/>
          <w:iCs/>
          <w:kern w:val="0"/>
          <w14:ligatures w14:val="none"/>
        </w:rPr>
      </w:pPr>
    </w:p>
    <w:p w14:paraId="62A8A581" w14:textId="77777777" w:rsidR="00DD64ED" w:rsidRPr="00DD64ED" w:rsidRDefault="00DD64ED" w:rsidP="00DD64ED">
      <w:pPr>
        <w:numPr>
          <w:ilvl w:val="0"/>
          <w:numId w:val="2"/>
        </w:numPr>
        <w:spacing w:after="0" w:line="240" w:lineRule="auto"/>
        <w:jc w:val="center"/>
        <w:rPr>
          <w:rFonts w:ascii="Calibri" w:eastAsia="Times New Roman" w:hAnsi="Calibri" w:cs="Calibri"/>
          <w:b/>
          <w:iCs/>
          <w:kern w:val="0"/>
          <w14:ligatures w14:val="none"/>
        </w:rPr>
      </w:pPr>
      <w:r w:rsidRPr="00DD64ED">
        <w:rPr>
          <w:rFonts w:ascii="Calibri" w:eastAsia="Times New Roman" w:hAnsi="Calibri" w:cs="Calibri"/>
          <w:b/>
          <w:iCs/>
          <w:kern w:val="0"/>
          <w14:ligatures w14:val="none"/>
        </w:rPr>
        <w:t>Izsoles norise</w:t>
      </w:r>
    </w:p>
    <w:p w14:paraId="7AE2264B"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bookmarkStart w:id="2" w:name="_Hlk82009584"/>
      <w:r w:rsidRPr="00DD64ED">
        <w:rPr>
          <w:rFonts w:ascii="Calibri" w:eastAsia="Times New Roman" w:hAnsi="Calibri" w:cs="Calibri"/>
          <w:iCs/>
          <w:kern w:val="0"/>
          <w14:ligatures w14:val="none"/>
        </w:rPr>
        <w:t xml:space="preserve">Izsoles pretendenti iesniedz pieteikumu izsolei elektronisko izsoļu vietnē </w:t>
      </w:r>
      <w:hyperlink r:id="rId7" w:history="1">
        <w:r w:rsidRPr="00DD64ED">
          <w:rPr>
            <w:rFonts w:ascii="Calibri" w:eastAsia="Times New Roman" w:hAnsi="Calibri" w:cs="Calibri"/>
            <w:iCs/>
            <w:color w:val="0000FF"/>
            <w:kern w:val="0"/>
            <w:u w:val="single"/>
            <w14:ligatures w14:val="none"/>
          </w:rPr>
          <w:t>https://izsoles.ta.gov.lv</w:t>
        </w:r>
      </w:hyperlink>
      <w:r w:rsidRPr="00DD64ED">
        <w:rPr>
          <w:rFonts w:ascii="Calibri" w:eastAsia="Times New Roman" w:hAnsi="Calibri" w:cs="Calibri"/>
          <w:iCs/>
          <w:kern w:val="0"/>
          <w14:ligatures w14:val="none"/>
        </w:rPr>
        <w:t>.</w:t>
      </w:r>
    </w:p>
    <w:p w14:paraId="50E402AE"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Reģistrēts lietotājs, kurš vēlas piedalīties izsludinātajā izsolē, elektronisko izsoļu vietnē </w:t>
      </w:r>
      <w:proofErr w:type="spellStart"/>
      <w:r w:rsidRPr="00DD64ED">
        <w:rPr>
          <w:rFonts w:ascii="Calibri" w:eastAsia="Times New Roman" w:hAnsi="Calibri" w:cs="Calibri"/>
          <w:iCs/>
          <w:kern w:val="0"/>
          <w14:ligatures w14:val="none"/>
        </w:rPr>
        <w:t>nosūta</w:t>
      </w:r>
      <w:proofErr w:type="spellEnd"/>
      <w:r w:rsidRPr="00DD64ED">
        <w:rPr>
          <w:rFonts w:ascii="Calibri" w:eastAsia="Times New Roman" w:hAnsi="Calibri" w:cs="Calibri"/>
          <w:iCs/>
          <w:kern w:val="0"/>
          <w14:ligatures w14:val="none"/>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5647BBBB"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Izsoles rīkotājs autorizē izsoles pretendentu dalībai izsolē, kurš izpildījis visus izsoles priekšnoteikumus.</w:t>
      </w:r>
    </w:p>
    <w:bookmarkEnd w:id="2"/>
    <w:p w14:paraId="18F9CBB4"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Izsoles dalībnieks elektroniski var veikt solījumus no brīža, kad tas noteiktajā kārtībā autorizēts dalībai izsolē, līdz brīdim, kad izsole ir noslēgusies.</w:t>
      </w:r>
    </w:p>
    <w:p w14:paraId="420878E7"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Solīšana sākas no izsoles sākumcenas. Solītājs nevar reģistrēt solījumu, kas ir mazāks par izsoles sākumcenu vai vienāds ar to, atšķiras no izsoles sludinājumā noteiktā izsoles soļa t.i. par 200,00 EUR (divi simti </w:t>
      </w:r>
      <w:proofErr w:type="spellStart"/>
      <w:r w:rsidRPr="00DD64ED">
        <w:rPr>
          <w:rFonts w:ascii="Calibri" w:eastAsia="Times New Roman" w:hAnsi="Calibri" w:cs="Calibri"/>
          <w:i/>
          <w:iCs/>
          <w:kern w:val="0"/>
          <w14:ligatures w14:val="none"/>
        </w:rPr>
        <w:t>euro</w:t>
      </w:r>
      <w:proofErr w:type="spellEnd"/>
      <w:r w:rsidRPr="00DD64ED">
        <w:rPr>
          <w:rFonts w:ascii="Calibri" w:eastAsia="Times New Roman" w:hAnsi="Calibri" w:cs="Calibri"/>
          <w:iCs/>
          <w:kern w:val="0"/>
          <w14:ligatures w14:val="none"/>
        </w:rPr>
        <w:t>, 00 centi), vai ir mazāks par iepriekš reģistrētajiem solījumiem vai vienāds ar tiem.</w:t>
      </w:r>
    </w:p>
    <w:p w14:paraId="5A131ED1"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color w:val="FF0000"/>
          <w:kern w:val="0"/>
          <w14:ligatures w14:val="none"/>
        </w:rPr>
      </w:pPr>
      <w:r w:rsidRPr="00DD64ED">
        <w:rPr>
          <w:rFonts w:ascii="Calibri" w:eastAsia="Times New Roman" w:hAnsi="Calibri" w:cs="Calibri"/>
          <w:iCs/>
          <w:kern w:val="0"/>
          <w14:ligatures w14:val="none"/>
        </w:rPr>
        <w:t>Reģistrētos solījumus nevar atsaukt vai mainīt.</w:t>
      </w:r>
    </w:p>
    <w:p w14:paraId="2A921D28"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Elektronisko izsoļu vietnē solījumi tiek reģistrēti hronoloģiskā secībā, fiksējot nosolīto summu un solījuma reģistrēšanas laiku. Izsoles norises laikā šī informācija ir pieejama pašvaldībai un izsoles dalībniekiem.</w:t>
      </w:r>
    </w:p>
    <w:p w14:paraId="42754A38"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Izsoles norises laikā un pēc izsoles noslēguma elektronisko izsoļu vietnē ir publiski pieejama informācija par augstāko nosolīto cenu.</w:t>
      </w:r>
    </w:p>
    <w:p w14:paraId="28AD1326"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12C45340"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10BA8BCE"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Pēc izsoles noslēgšanas solījumus vairs nereģistrē un elektronisko izsoļu vietnē tiek norādīts izsoles noslēguma datums, laiks un pēdējais izdarītais solījums.</w:t>
      </w:r>
    </w:p>
    <w:p w14:paraId="5F92113C"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Izsoles dalībniekiem, kuri nav nosolījuši nekustamo īpašumu, septiņu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 </w:t>
      </w:r>
    </w:p>
    <w:p w14:paraId="01AC1BDE"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Elektronisko izsoļu vietnē elektroniski sagatavotais akts uzskatāma par nodomu protokolu un tam ir informatīvs raksturs.</w:t>
      </w:r>
    </w:p>
    <w:p w14:paraId="42B5CACC" w14:textId="77777777" w:rsidR="00DD64ED" w:rsidRPr="00DD64ED" w:rsidRDefault="00DD64ED" w:rsidP="00DD64ED">
      <w:pPr>
        <w:spacing w:after="0" w:line="240" w:lineRule="auto"/>
        <w:jc w:val="both"/>
        <w:rPr>
          <w:rFonts w:ascii="Calibri" w:eastAsia="Times New Roman" w:hAnsi="Calibri" w:cs="Calibri"/>
          <w:iCs/>
          <w:kern w:val="0"/>
          <w14:ligatures w14:val="none"/>
        </w:rPr>
      </w:pPr>
    </w:p>
    <w:p w14:paraId="5331C1F6" w14:textId="77777777" w:rsidR="00DD64ED" w:rsidRPr="00DD64ED" w:rsidRDefault="00DD64ED" w:rsidP="00DD64ED">
      <w:pPr>
        <w:numPr>
          <w:ilvl w:val="0"/>
          <w:numId w:val="2"/>
        </w:numPr>
        <w:spacing w:after="0" w:line="240" w:lineRule="auto"/>
        <w:jc w:val="center"/>
        <w:rPr>
          <w:rFonts w:ascii="Calibri" w:eastAsia="Times New Roman" w:hAnsi="Calibri" w:cs="Calibri"/>
          <w:b/>
          <w:iCs/>
          <w:kern w:val="0"/>
          <w14:ligatures w14:val="none"/>
        </w:rPr>
      </w:pPr>
      <w:r w:rsidRPr="00DD64ED">
        <w:rPr>
          <w:rFonts w:ascii="Calibri" w:eastAsia="Times New Roman" w:hAnsi="Calibri" w:cs="Calibri"/>
          <w:b/>
          <w:iCs/>
          <w:kern w:val="0"/>
          <w14:ligatures w14:val="none"/>
        </w:rPr>
        <w:t>Līguma slēgšanas un norēķina kārtība</w:t>
      </w:r>
    </w:p>
    <w:p w14:paraId="36EAE0A5"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Cēsu novada pašvaldības izpilddirektors piecu darba dienu laikā pēc elektroniski sagatavotā akta sastādīšanas dienas apstiprina izsoles rezultātus. </w:t>
      </w:r>
    </w:p>
    <w:p w14:paraId="6BB8F175"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Izsoles dalībniekam, kurš nosolījis visaugstāko cenu, viena mēneša laikā no izsoles dienas ir jānomaksā summa, ko veido starpība starp nosolīto cenu un drošības naudu. Izsoles dalības maksa netiek ieskaitīta norēķinos par nosolīto nekustamo īpašumu. Pārējiem izsoles dalībniekiem, izņemot pēdējo pārsolīto solītāju, viņu iemaksāto nodrošinājumu pēc izsoles noslēguma nekavējoties izsniedz atpakaļ.</w:t>
      </w:r>
    </w:p>
    <w:p w14:paraId="3113F557" w14:textId="77777777" w:rsidR="00DD64ED" w:rsidRPr="00DD64ED" w:rsidRDefault="00DD64ED" w:rsidP="00DD64ED">
      <w:pPr>
        <w:numPr>
          <w:ilvl w:val="1"/>
          <w:numId w:val="2"/>
        </w:numPr>
        <w:spacing w:after="0" w:line="240" w:lineRule="auto"/>
        <w:ind w:left="567" w:hanging="567"/>
        <w:contextualSpacing/>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Pēdējam pārsolītajam solītājam viņa iemaksāto nodrošinājumu atdod divu darbdienu laikā    pēc tam, kad nosolītājs samaksājis pilnu nosolīto summu. Izsoles dalības maksa netiek ieskaitīta norēķinos par nosolīto nekustamo īpašumu. </w:t>
      </w:r>
    </w:p>
    <w:p w14:paraId="65B7CA5E" w14:textId="77777777" w:rsidR="00DD64ED" w:rsidRPr="00DD64ED" w:rsidRDefault="00DD64ED" w:rsidP="00DD64ED">
      <w:pPr>
        <w:numPr>
          <w:ilvl w:val="1"/>
          <w:numId w:val="2"/>
        </w:numPr>
        <w:spacing w:after="0" w:line="240" w:lineRule="auto"/>
        <w:ind w:left="567" w:hanging="567"/>
        <w:contextualSpacing/>
        <w:jc w:val="both"/>
        <w:rPr>
          <w:rFonts w:ascii="Calibri" w:eastAsia="Times New Roman" w:hAnsi="Calibri" w:cs="Calibri"/>
          <w:iCs/>
          <w:kern w:val="0"/>
          <w14:ligatures w14:val="none"/>
        </w:rPr>
      </w:pPr>
      <w:r w:rsidRPr="00DD64ED">
        <w:rPr>
          <w:rFonts w:ascii="Calibri" w:eastAsia="Calibri" w:hAnsi="Calibri" w:cs="Calibri"/>
          <w:kern w:val="0"/>
          <w14:ligatures w14:val="none"/>
        </w:rPr>
        <w:lastRenderedPageBreak/>
        <w:t>Ja izsoles dalībnieks,</w:t>
      </w:r>
      <w:r w:rsidRPr="00DD64ED">
        <w:rPr>
          <w:rFonts w:ascii="Calibri" w:eastAsia="Calibri" w:hAnsi="Calibri" w:cs="Times New Roman"/>
          <w:kern w:val="0"/>
          <w:sz w:val="24"/>
          <w:szCs w:val="24"/>
          <w14:ligatures w14:val="none"/>
        </w:rPr>
        <w:t xml:space="preserve"> </w:t>
      </w:r>
      <w:r w:rsidRPr="00DD64ED">
        <w:rPr>
          <w:rFonts w:ascii="Calibri" w:eastAsia="Calibri" w:hAnsi="Calibri" w:cs="Calibri"/>
          <w:kern w:val="0"/>
          <w14:ligatures w14:val="none"/>
        </w:rPr>
        <w:t>kurš nosolījis visaugstāko cenu,  mēneša laikā no izsoles dienas nav nomaksājis rēķinus, viņš zaudē tiesības uz nekustamā īpašuma pirkšanu. Drošības nauda attiecīgajam izsoles dalībniekam netiek atmaksāta. Cēsu novada Vecpiebalgas apvienības pārvalde piedāvā nekustamo īpašumu pirkt izsoles dalībniekam, kas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nekustamā īpašuma pirkšanu veicot pilnu norēķinu.</w:t>
      </w:r>
      <w:r w:rsidRPr="00DD64ED">
        <w:rPr>
          <w:rFonts w:ascii="Calibri" w:eastAsia="Calibri" w:hAnsi="Calibri" w:cs="Times New Roman"/>
          <w:kern w:val="0"/>
          <w:sz w:val="24"/>
          <w:szCs w:val="24"/>
          <w14:ligatures w14:val="none"/>
        </w:rPr>
        <w:t xml:space="preserve"> </w:t>
      </w:r>
      <w:r w:rsidRPr="00DD64ED">
        <w:rPr>
          <w:rFonts w:ascii="Calibri" w:eastAsia="Times New Roman" w:hAnsi="Calibri" w:cs="Calibri"/>
          <w:iCs/>
          <w:kern w:val="0"/>
          <w14:ligatures w14:val="none"/>
        </w:rPr>
        <w:t>Ja nekustamo īpašumu patur sev pēdējais pārsolītais solītājs, viņa iemaksāto nodrošinājumu ieskaita pirkuma maksā, pretējā gadījumā drošības nauda attiecīgajam izsoles dalībniekam netiek atmaksāta.</w:t>
      </w:r>
    </w:p>
    <w:p w14:paraId="56DB6817" w14:textId="77777777" w:rsidR="00DD64ED" w:rsidRPr="00DD64ED" w:rsidRDefault="00DD64ED" w:rsidP="00DD64ED">
      <w:pPr>
        <w:numPr>
          <w:ilvl w:val="1"/>
          <w:numId w:val="2"/>
        </w:numPr>
        <w:spacing w:after="0" w:line="240" w:lineRule="auto"/>
        <w:ind w:left="567" w:hanging="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Septiņu dienu laikā pēc rēķina apmaksas persona, kas nosolījusi nekustamo īpašumu, paraksta pirkuma līgumu. </w:t>
      </w:r>
    </w:p>
    <w:p w14:paraId="3A35226E" w14:textId="77777777" w:rsidR="00DD64ED" w:rsidRPr="00DD64ED" w:rsidRDefault="00DD64ED" w:rsidP="00DD64ED">
      <w:pPr>
        <w:numPr>
          <w:ilvl w:val="0"/>
          <w:numId w:val="2"/>
        </w:numPr>
        <w:spacing w:after="0" w:line="240" w:lineRule="auto"/>
        <w:jc w:val="center"/>
        <w:rPr>
          <w:rFonts w:ascii="Calibri" w:eastAsia="Times New Roman" w:hAnsi="Calibri" w:cs="Calibri"/>
          <w:b/>
          <w:iCs/>
          <w:kern w:val="0"/>
          <w14:ligatures w14:val="none"/>
        </w:rPr>
      </w:pPr>
      <w:r w:rsidRPr="00DD64ED">
        <w:rPr>
          <w:rFonts w:ascii="Calibri" w:eastAsia="Times New Roman" w:hAnsi="Calibri" w:cs="Calibri"/>
          <w:b/>
          <w:iCs/>
          <w:kern w:val="0"/>
          <w14:ligatures w14:val="none"/>
        </w:rPr>
        <w:t>Nenotikusi izsole</w:t>
      </w:r>
    </w:p>
    <w:p w14:paraId="2376BB44" w14:textId="77777777" w:rsidR="00DD64ED" w:rsidRPr="00DD64ED" w:rsidRDefault="00DD64ED" w:rsidP="00DD64ED">
      <w:pPr>
        <w:spacing w:after="0" w:line="240" w:lineRule="auto"/>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6.1. Izsole atzīstama par nenotikušu, ja:</w:t>
      </w:r>
    </w:p>
    <w:p w14:paraId="1CFAE95C" w14:textId="77777777" w:rsidR="00DD64ED" w:rsidRPr="00DD64ED" w:rsidRDefault="00DD64ED" w:rsidP="00DD64ED">
      <w:pPr>
        <w:spacing w:after="0" w:line="240" w:lineRule="auto"/>
        <w:ind w:left="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6.1.1 izsolei nav pieteicies neviens izsoles dalībnieks; </w:t>
      </w:r>
    </w:p>
    <w:p w14:paraId="60D7371A" w14:textId="77777777" w:rsidR="00DD64ED" w:rsidRPr="00DD64ED" w:rsidRDefault="00DD64ED" w:rsidP="00DD64ED">
      <w:pPr>
        <w:spacing w:after="0" w:line="240" w:lineRule="auto"/>
        <w:ind w:left="567"/>
        <w:jc w:val="both"/>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6.1.2. neviens no izsoles dalībniekiem, kas pieteicies izsolei, nepārsola sākumcenu; </w:t>
      </w:r>
      <w:bookmarkStart w:id="4" w:name="4"/>
      <w:bookmarkEnd w:id="4"/>
    </w:p>
    <w:p w14:paraId="3B69C1A1" w14:textId="77777777" w:rsidR="00DD64ED" w:rsidRPr="00DD64ED" w:rsidRDefault="00DD64ED" w:rsidP="00DD64ED">
      <w:pPr>
        <w:spacing w:after="0" w:line="240" w:lineRule="auto"/>
        <w:ind w:left="567" w:hanging="567"/>
        <w:rPr>
          <w:rFonts w:ascii="Calibri" w:eastAsia="Times New Roman" w:hAnsi="Calibri" w:cs="Calibri"/>
          <w:iCs/>
          <w:kern w:val="0"/>
          <w14:ligatures w14:val="none"/>
        </w:rPr>
      </w:pPr>
      <w:r w:rsidRPr="00DD64ED">
        <w:rPr>
          <w:rFonts w:ascii="Calibri" w:eastAsia="Times New Roman" w:hAnsi="Calibri" w:cs="Calibri"/>
          <w:iCs/>
          <w:kern w:val="0"/>
          <w14:ligatures w14:val="none"/>
        </w:rPr>
        <w:t xml:space="preserve">           6.1.3. nosolītājs nav samaksājis nosolīto cenu;</w:t>
      </w:r>
    </w:p>
    <w:p w14:paraId="63360784" w14:textId="77777777" w:rsidR="00DD64ED" w:rsidRPr="00DD64ED" w:rsidRDefault="00DD64ED" w:rsidP="00DD64ED">
      <w:pPr>
        <w:spacing w:after="0" w:line="240" w:lineRule="auto"/>
        <w:ind w:left="567" w:hanging="567"/>
        <w:rPr>
          <w:rFonts w:ascii="Calibri" w:eastAsia="Times New Roman" w:hAnsi="Calibri" w:cs="Calibri"/>
          <w:iCs/>
          <w:kern w:val="0"/>
          <w14:ligatures w14:val="none"/>
        </w:rPr>
      </w:pPr>
      <w:r w:rsidRPr="00DD64ED">
        <w:rPr>
          <w:rFonts w:ascii="Calibri" w:eastAsia="Times New Roman" w:hAnsi="Calibri" w:cs="Calibri"/>
          <w:iCs/>
          <w:kern w:val="0"/>
          <w14:ligatures w14:val="none"/>
        </w:rPr>
        <w:tab/>
        <w:t>6.1.4. izsoles norises laikā vai 24 (divdesmit četru) stundu laikā pēc izsoles noslēguma saņemts elektronisko izsoļu vietnes drošības pārvaldnieka paziņojums par būtiskiem tehniskiem traucējumiem, kas var ietekmēt izsoles rezultātu.</w:t>
      </w:r>
    </w:p>
    <w:p w14:paraId="2ACB3E7A" w14:textId="77777777" w:rsidR="00DD64ED" w:rsidRPr="00DD64ED" w:rsidRDefault="00DD64ED" w:rsidP="00DD64ED">
      <w:pPr>
        <w:spacing w:after="0" w:line="240" w:lineRule="auto"/>
        <w:ind w:left="567" w:hanging="567"/>
        <w:rPr>
          <w:rFonts w:ascii="Calibri" w:eastAsia="Times New Roman" w:hAnsi="Calibri" w:cs="Calibri"/>
          <w:iCs/>
          <w:kern w:val="0"/>
          <w14:ligatures w14:val="none"/>
        </w:rPr>
      </w:pPr>
      <w:r w:rsidRPr="00DD64ED">
        <w:rPr>
          <w:rFonts w:ascii="Calibri" w:eastAsia="Times New Roman" w:hAnsi="Calibri" w:cs="Calibri"/>
          <w:iCs/>
          <w:kern w:val="0"/>
          <w14:ligatures w14:val="none"/>
        </w:rPr>
        <w:t>6.2. Izsole atzīstama par spēkā neesošu, ja Izsoles rīkošanā ir pieļauta atkāpe no Publiskas personas mantas atsavināšanas likuma un šajos Izsoles noteikumos paredzētās kārtības.</w:t>
      </w:r>
    </w:p>
    <w:p w14:paraId="52289AE5" w14:textId="77777777" w:rsidR="00DD64ED" w:rsidRPr="00DD64ED" w:rsidRDefault="00DD64ED" w:rsidP="00DD64ED">
      <w:pPr>
        <w:spacing w:after="0" w:line="240" w:lineRule="auto"/>
        <w:ind w:left="567" w:hanging="567"/>
        <w:rPr>
          <w:rFonts w:ascii="Calibri" w:eastAsia="Times New Roman" w:hAnsi="Calibri" w:cs="Calibri"/>
          <w:iCs/>
          <w:kern w:val="0"/>
          <w14:ligatures w14:val="none"/>
        </w:rPr>
      </w:pPr>
    </w:p>
    <w:p w14:paraId="7ACB3574" w14:textId="77777777" w:rsidR="00DD64ED" w:rsidRPr="00DD64ED" w:rsidRDefault="00DD64ED" w:rsidP="00DD64ED">
      <w:pPr>
        <w:numPr>
          <w:ilvl w:val="0"/>
          <w:numId w:val="2"/>
        </w:numPr>
        <w:spacing w:after="0" w:line="240" w:lineRule="auto"/>
        <w:ind w:right="49"/>
        <w:contextualSpacing/>
        <w:jc w:val="center"/>
        <w:rPr>
          <w:rFonts w:ascii="Calibri" w:eastAsia="Calibri" w:hAnsi="Calibri" w:cs="Calibri"/>
          <w:b/>
          <w:bCs/>
          <w:kern w:val="0"/>
          <w14:ligatures w14:val="none"/>
        </w:rPr>
      </w:pPr>
      <w:r w:rsidRPr="00DD64ED">
        <w:rPr>
          <w:rFonts w:ascii="Calibri" w:eastAsia="Calibri" w:hAnsi="Calibri" w:cs="Calibri"/>
          <w:b/>
          <w:bCs/>
          <w:kern w:val="0"/>
          <w14:ligatures w14:val="none"/>
        </w:rPr>
        <w:t>Izsoles rezultātu apstrīdēšana</w:t>
      </w:r>
    </w:p>
    <w:p w14:paraId="60CEA36B" w14:textId="77777777" w:rsidR="00DD64ED" w:rsidRPr="00DD64ED" w:rsidRDefault="00DD64ED" w:rsidP="00DD64ED">
      <w:pPr>
        <w:spacing w:after="0" w:line="240" w:lineRule="auto"/>
        <w:ind w:right="69" w:firstLine="720"/>
        <w:rPr>
          <w:rFonts w:ascii="Calibri" w:eastAsia="Times New Roman" w:hAnsi="Calibri" w:cs="Calibri"/>
          <w:iCs/>
          <w:kern w:val="0"/>
          <w14:ligatures w14:val="none"/>
        </w:rPr>
      </w:pPr>
      <w:r w:rsidRPr="00DD64ED">
        <w:rPr>
          <w:rFonts w:ascii="Calibri" w:eastAsia="Times New Roman" w:hAnsi="Calibri" w:cs="Calibri"/>
          <w:iCs/>
          <w:kern w:val="0"/>
          <w14:ligatures w14:val="none"/>
        </w:rPr>
        <w:t>Izsoles rezultātus var apstrīdēt Cēsu novada domē 10 (desmit) darba dienu laikā pēc izsoles rezultātu apstiprināšanas.</w:t>
      </w:r>
    </w:p>
    <w:p w14:paraId="72601882" w14:textId="77777777" w:rsidR="00DD64ED" w:rsidRPr="00DD64ED" w:rsidRDefault="00DD64ED" w:rsidP="00DD64ED">
      <w:pPr>
        <w:spacing w:after="0" w:line="240" w:lineRule="auto"/>
        <w:rPr>
          <w:rFonts w:ascii="Times New Roman" w:eastAsia="Times New Roman" w:hAnsi="Times New Roman" w:cs="Calibri"/>
          <w:iCs/>
          <w:kern w:val="0"/>
          <w:sz w:val="28"/>
          <w:szCs w:val="20"/>
          <w14:ligatures w14:val="none"/>
        </w:rPr>
      </w:pPr>
    </w:p>
    <w:p w14:paraId="4B67A997" w14:textId="77777777" w:rsidR="006862DC" w:rsidRDefault="006862DC"/>
    <w:sectPr w:rsidR="006862DC" w:rsidSect="00DD64ED">
      <w:pgSz w:w="11906" w:h="16838"/>
      <w:pgMar w:top="964" w:right="964" w:bottom="96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652"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35ED72F2"/>
    <w:multiLevelType w:val="multilevel"/>
    <w:tmpl w:val="BC7EE324"/>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44093">
    <w:abstractNumId w:val="0"/>
  </w:num>
  <w:num w:numId="2" w16cid:durableId="72845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ED"/>
    <w:rsid w:val="006862DC"/>
    <w:rsid w:val="0093142B"/>
    <w:rsid w:val="00D70B13"/>
    <w:rsid w:val="00DD64ED"/>
    <w:rsid w:val="00FC34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99ED"/>
  <w15:chartTrackingRefBased/>
  <w15:docId w15:val="{A5AB4351-7DD0-428F-A816-06798635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D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D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D64E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D64E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D64E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D64E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D64E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D64E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D64E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D64E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D64E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D64E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D64E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D64E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D64E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64E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D64E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64E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D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D64E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64E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D64E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D64E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D64ED"/>
    <w:rPr>
      <w:i/>
      <w:iCs/>
      <w:color w:val="404040" w:themeColor="text1" w:themeTint="BF"/>
    </w:rPr>
  </w:style>
  <w:style w:type="paragraph" w:styleId="Sarakstarindkopa">
    <w:name w:val="List Paragraph"/>
    <w:basedOn w:val="Parasts"/>
    <w:uiPriority w:val="34"/>
    <w:qFormat/>
    <w:rsid w:val="00DD64ED"/>
    <w:pPr>
      <w:ind w:left="720"/>
      <w:contextualSpacing/>
    </w:pPr>
  </w:style>
  <w:style w:type="character" w:styleId="Intensvsizclums">
    <w:name w:val="Intense Emphasis"/>
    <w:basedOn w:val="Noklusjumarindkopasfonts"/>
    <w:uiPriority w:val="21"/>
    <w:qFormat/>
    <w:rsid w:val="00DD64ED"/>
    <w:rPr>
      <w:i/>
      <w:iCs/>
      <w:color w:val="0F4761" w:themeColor="accent1" w:themeShade="BF"/>
    </w:rPr>
  </w:style>
  <w:style w:type="paragraph" w:styleId="Intensvscitts">
    <w:name w:val="Intense Quote"/>
    <w:basedOn w:val="Parasts"/>
    <w:next w:val="Parasts"/>
    <w:link w:val="IntensvscittsRakstz"/>
    <w:uiPriority w:val="30"/>
    <w:qFormat/>
    <w:rsid w:val="00DD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D64ED"/>
    <w:rPr>
      <w:i/>
      <w:iCs/>
      <w:color w:val="0F4761" w:themeColor="accent1" w:themeShade="BF"/>
    </w:rPr>
  </w:style>
  <w:style w:type="character" w:styleId="Intensvaatsauce">
    <w:name w:val="Intense Reference"/>
    <w:basedOn w:val="Noklusjumarindkopasfonts"/>
    <w:uiPriority w:val="32"/>
    <w:qFormat/>
    <w:rsid w:val="00DD64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hyperlink" Target="http://www.vecpiebalg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5743</Words>
  <Characters>3275</Characters>
  <Application>Microsoft Office Word</Application>
  <DocSecurity>0</DocSecurity>
  <Lines>27</Lines>
  <Paragraphs>17</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Slaidiņa</dc:creator>
  <cp:keywords/>
  <dc:description/>
  <cp:lastModifiedBy>Daina Slaidiņa</cp:lastModifiedBy>
  <cp:revision>1</cp:revision>
  <dcterms:created xsi:type="dcterms:W3CDTF">2026-02-16T07:25:00Z</dcterms:created>
  <dcterms:modified xsi:type="dcterms:W3CDTF">2026-02-16T07:32:00Z</dcterms:modified>
</cp:coreProperties>
</file>