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67D0" w14:textId="77777777" w:rsidR="00D2408D" w:rsidRPr="00CF5553" w:rsidRDefault="00000000" w:rsidP="00D2408D">
      <w:pPr>
        <w:spacing w:after="0" w:line="240" w:lineRule="auto"/>
        <w:jc w:val="center"/>
        <w:rPr>
          <w:rFonts w:ascii="Bookman Old Style" w:eastAsia="Calibri" w:hAnsi="Bookman Old Style" w:cs="Times New Roman"/>
          <w:b/>
        </w:rPr>
      </w:pPr>
      <w:r>
        <w:rPr>
          <w:noProof/>
          <w:lang w:eastAsia="lv-LV"/>
        </w:rPr>
        <w:drawing>
          <wp:inline distT="0" distB="0" distL="0" distR="0" wp14:anchorId="234D12CB" wp14:editId="5ED6BAC1">
            <wp:extent cx="677545" cy="798195"/>
            <wp:effectExtent l="0" t="0" r="8255" b="1905"/>
            <wp:docPr id="7412836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283628"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77545" cy="798195"/>
                    </a:xfrm>
                    <a:prstGeom prst="rect">
                      <a:avLst/>
                    </a:prstGeom>
                    <a:noFill/>
                    <a:ln>
                      <a:noFill/>
                    </a:ln>
                  </pic:spPr>
                </pic:pic>
              </a:graphicData>
            </a:graphic>
          </wp:inline>
        </w:drawing>
      </w:r>
    </w:p>
    <w:p w14:paraId="3B154A7D" w14:textId="77777777" w:rsidR="00D2408D" w:rsidRPr="00CF5553" w:rsidRDefault="00000000" w:rsidP="00D2408D">
      <w:pPr>
        <w:spacing w:after="0" w:line="240" w:lineRule="auto"/>
        <w:ind w:right="42"/>
        <w:jc w:val="center"/>
        <w:rPr>
          <w:rFonts w:ascii="Times New Roman" w:eastAsia="Times New Roman" w:hAnsi="Times New Roman" w:cs="Times New Roman"/>
          <w:b/>
          <w:i/>
          <w:sz w:val="38"/>
          <w:szCs w:val="24"/>
        </w:rPr>
      </w:pPr>
      <w:r w:rsidRPr="00CF5553">
        <w:rPr>
          <w:rFonts w:ascii="Times New Roman" w:eastAsia="Times New Roman" w:hAnsi="Times New Roman" w:cs="Times New Roman"/>
          <w:sz w:val="24"/>
          <w:szCs w:val="24"/>
        </w:rPr>
        <w:t>LATVIJAS REPUBLIKA</w:t>
      </w:r>
    </w:p>
    <w:p w14:paraId="3AD77288" w14:textId="77777777" w:rsidR="00D2408D" w:rsidRPr="00CF5553" w:rsidRDefault="00000000" w:rsidP="00D2408D">
      <w:pPr>
        <w:spacing w:after="0" w:line="240" w:lineRule="auto"/>
        <w:ind w:right="42"/>
        <w:jc w:val="center"/>
        <w:rPr>
          <w:rFonts w:ascii="Times New Roman" w:eastAsia="Times New Roman" w:hAnsi="Times New Roman" w:cs="Times New Roman"/>
          <w:b/>
          <w:sz w:val="36"/>
          <w:szCs w:val="36"/>
        </w:rPr>
      </w:pPr>
      <w:r w:rsidRPr="00CF5553">
        <w:rPr>
          <w:rFonts w:ascii="Times New Roman" w:eastAsia="Times New Roman" w:hAnsi="Times New Roman" w:cs="Times New Roman"/>
          <w:b/>
          <w:sz w:val="36"/>
          <w:szCs w:val="36"/>
        </w:rPr>
        <w:t>VALKAS NOVADA PAŠVALDĪBA</w:t>
      </w:r>
      <w:r w:rsidR="00EA5114">
        <w:rPr>
          <w:rFonts w:ascii="Times New Roman" w:eastAsia="Times New Roman" w:hAnsi="Times New Roman" w:cs="Times New Roman"/>
          <w:b/>
          <w:sz w:val="36"/>
          <w:szCs w:val="36"/>
        </w:rPr>
        <w:t>S DOME</w:t>
      </w:r>
    </w:p>
    <w:p w14:paraId="76518C11" w14:textId="77777777" w:rsidR="00D2408D" w:rsidRPr="00CF5553" w:rsidRDefault="00000000" w:rsidP="00D2408D">
      <w:pPr>
        <w:spacing w:after="0" w:line="240" w:lineRule="auto"/>
        <w:ind w:right="42"/>
        <w:jc w:val="center"/>
        <w:rPr>
          <w:rFonts w:ascii="Times New Roman" w:eastAsia="Times New Roman" w:hAnsi="Times New Roman" w:cs="Times New Roman"/>
          <w:sz w:val="18"/>
          <w:szCs w:val="18"/>
        </w:rPr>
      </w:pPr>
      <w:r w:rsidRPr="00CF5553">
        <w:rPr>
          <w:rFonts w:ascii="Times New Roman" w:eastAsia="Times New Roman" w:hAnsi="Times New Roman" w:cs="Times New Roman"/>
          <w:sz w:val="18"/>
          <w:szCs w:val="18"/>
        </w:rPr>
        <w:t xml:space="preserve">Reģ.Nr.90009114839, </w:t>
      </w:r>
      <w:r w:rsidR="00F05DB2">
        <w:rPr>
          <w:rFonts w:ascii="Times New Roman" w:eastAsia="Times New Roman" w:hAnsi="Times New Roman" w:cs="Times New Roman"/>
          <w:sz w:val="18"/>
          <w:szCs w:val="18"/>
        </w:rPr>
        <w:t>Beverīnas iela 3</w:t>
      </w:r>
      <w:r w:rsidRPr="00CF5553">
        <w:rPr>
          <w:rFonts w:ascii="Times New Roman" w:eastAsia="Times New Roman" w:hAnsi="Times New Roman" w:cs="Times New Roman"/>
          <w:sz w:val="18"/>
          <w:szCs w:val="18"/>
        </w:rPr>
        <w:t>, Valka, Valkas novads, LV-4701,</w:t>
      </w:r>
    </w:p>
    <w:p w14:paraId="31775F03" w14:textId="77777777" w:rsidR="00D2408D" w:rsidRPr="00CF5553" w:rsidRDefault="00000000" w:rsidP="00D2408D">
      <w:pPr>
        <w:spacing w:after="0" w:line="240" w:lineRule="auto"/>
        <w:ind w:right="42"/>
        <w:jc w:val="center"/>
        <w:rPr>
          <w:rFonts w:ascii="Times New Roman" w:eastAsia="Times New Roman" w:hAnsi="Times New Roman" w:cs="Times New Roman"/>
          <w:sz w:val="18"/>
          <w:szCs w:val="18"/>
        </w:rPr>
      </w:pPr>
      <w:r w:rsidRPr="00CF5553">
        <w:rPr>
          <w:rFonts w:ascii="Times New Roman" w:eastAsia="Times New Roman" w:hAnsi="Times New Roman" w:cs="Times New Roman"/>
          <w:sz w:val="18"/>
          <w:szCs w:val="18"/>
        </w:rPr>
        <w:t xml:space="preserve"> tālr.64722238, e-pasts: </w:t>
      </w:r>
      <w:hyperlink r:id="rId8" w:history="1">
        <w:r w:rsidR="00D2408D" w:rsidRPr="00CF5553">
          <w:rPr>
            <w:rFonts w:ascii="Times New Roman" w:eastAsia="Times New Roman" w:hAnsi="Times New Roman" w:cs="Times New Roman"/>
            <w:color w:val="0000FF"/>
            <w:sz w:val="18"/>
            <w:szCs w:val="18"/>
            <w:u w:val="single"/>
          </w:rPr>
          <w:t>novads@valka.lv</w:t>
        </w:r>
      </w:hyperlink>
      <w:r w:rsidRPr="00CF5553">
        <w:rPr>
          <w:rFonts w:ascii="Times New Roman" w:eastAsia="Times New Roman" w:hAnsi="Times New Roman" w:cs="Times New Roman"/>
          <w:sz w:val="18"/>
          <w:szCs w:val="18"/>
        </w:rPr>
        <w:t xml:space="preserve">, </w:t>
      </w:r>
      <w:hyperlink r:id="rId9" w:history="1">
        <w:r w:rsidR="00D2408D" w:rsidRPr="00CF5553">
          <w:rPr>
            <w:rFonts w:ascii="Times New Roman" w:eastAsia="Times New Roman" w:hAnsi="Times New Roman" w:cs="Times New Roman"/>
            <w:color w:val="0000FF"/>
            <w:sz w:val="18"/>
            <w:szCs w:val="18"/>
            <w:u w:val="single"/>
          </w:rPr>
          <w:t>www.valka.lv</w:t>
        </w:r>
      </w:hyperlink>
      <w:r w:rsidRPr="00CF5553">
        <w:rPr>
          <w:rFonts w:ascii="Times New Roman" w:eastAsia="Times New Roman" w:hAnsi="Times New Roman" w:cs="Times New Roman"/>
          <w:sz w:val="18"/>
          <w:szCs w:val="18"/>
        </w:rPr>
        <w:t xml:space="preserve"> </w:t>
      </w:r>
    </w:p>
    <w:p w14:paraId="4B84D33A" w14:textId="77777777" w:rsidR="005C1A0A" w:rsidRDefault="005C1A0A" w:rsidP="005C1A0A">
      <w:pPr>
        <w:pBdr>
          <w:top w:val="double" w:sz="6" w:space="1" w:color="auto"/>
        </w:pBdr>
        <w:spacing w:after="0"/>
        <w:rPr>
          <w:sz w:val="20"/>
          <w:szCs w:val="20"/>
        </w:rPr>
      </w:pPr>
    </w:p>
    <w:p w14:paraId="41A82971" w14:textId="77777777" w:rsidR="00852CFB" w:rsidRPr="00AC6FA1" w:rsidRDefault="00000000" w:rsidP="00852CFB">
      <w:pPr>
        <w:suppressAutoHyphens/>
        <w:spacing w:after="0" w:line="240" w:lineRule="auto"/>
        <w:jc w:val="center"/>
        <w:rPr>
          <w:rFonts w:ascii="Arial" w:eastAsia="Calibri" w:hAnsi="Arial" w:cs="Arial"/>
          <w:sz w:val="20"/>
          <w:szCs w:val="20"/>
        </w:rPr>
      </w:pPr>
      <w:r w:rsidRPr="00AC6FA1">
        <w:rPr>
          <w:rFonts w:ascii="Arial" w:eastAsia="Calibri" w:hAnsi="Arial" w:cs="Arial"/>
          <w:b/>
          <w:bCs/>
        </w:rPr>
        <w:t>PAŠVALDĪBAS DOMES LĒMUMS</w:t>
      </w:r>
      <w:r w:rsidRPr="00AC6FA1">
        <w:rPr>
          <w:rFonts w:ascii="Arial" w:eastAsia="Calibri" w:hAnsi="Arial" w:cs="Arial"/>
          <w:sz w:val="20"/>
          <w:szCs w:val="20"/>
        </w:rPr>
        <w:t xml:space="preserve"> </w:t>
      </w:r>
    </w:p>
    <w:p w14:paraId="6B4AB7EE" w14:textId="77777777" w:rsidR="005C1A0A" w:rsidRPr="002E1C26" w:rsidRDefault="00000000" w:rsidP="005C1A0A">
      <w:pPr>
        <w:spacing w:after="0" w:line="240" w:lineRule="auto"/>
        <w:jc w:val="center"/>
        <w:rPr>
          <w:rFonts w:ascii="Arial" w:eastAsia="Times New Roman" w:hAnsi="Arial" w:cs="Arial"/>
          <w:sz w:val="20"/>
          <w:szCs w:val="24"/>
          <w:lang w:eastAsia="lv-LV"/>
        </w:rPr>
      </w:pPr>
      <w:r w:rsidRPr="002E1C26">
        <w:rPr>
          <w:rFonts w:ascii="Arial" w:eastAsia="Times New Roman" w:hAnsi="Arial" w:cs="Arial"/>
          <w:sz w:val="20"/>
          <w:szCs w:val="24"/>
          <w:lang w:eastAsia="lv-LV"/>
        </w:rPr>
        <w:t>Valkā</w:t>
      </w:r>
    </w:p>
    <w:p w14:paraId="2C7F042C" w14:textId="77777777" w:rsidR="005C1A0A" w:rsidRPr="002E1C26" w:rsidRDefault="005C1A0A" w:rsidP="005C1A0A">
      <w:pPr>
        <w:tabs>
          <w:tab w:val="left" w:pos="2043"/>
        </w:tabs>
        <w:spacing w:after="0" w:line="240" w:lineRule="auto"/>
        <w:rPr>
          <w:rFonts w:ascii="Arial" w:eastAsia="Times New Roman" w:hAnsi="Arial" w:cs="Arial"/>
          <w:b/>
          <w:i/>
          <w:sz w:val="20"/>
          <w:szCs w:val="24"/>
          <w:u w:val="single"/>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1"/>
      </w:tblGrid>
      <w:tr w:rsidR="00CB0CEB" w14:paraId="4AF3BD49" w14:textId="77777777" w:rsidTr="00897D78">
        <w:tc>
          <w:tcPr>
            <w:tcW w:w="4785" w:type="dxa"/>
          </w:tcPr>
          <w:p w14:paraId="1FCFD63E" w14:textId="77777777" w:rsidR="005C1A0A" w:rsidRDefault="00000000" w:rsidP="00897D78">
            <w:pPr>
              <w:tabs>
                <w:tab w:val="left" w:pos="2043"/>
              </w:tabs>
              <w:spacing w:before="120" w:after="120"/>
              <w:rPr>
                <w:rFonts w:ascii="Arial" w:eastAsia="Calibri" w:hAnsi="Arial" w:cs="Arial"/>
                <w:sz w:val="20"/>
                <w:szCs w:val="24"/>
              </w:rPr>
            </w:pPr>
            <w:r w:rsidRPr="009D4458">
              <w:rPr>
                <w:rFonts w:ascii="Arial" w:eastAsia="Calibri" w:hAnsi="Arial" w:cs="Arial"/>
                <w:sz w:val="20"/>
                <w:szCs w:val="24"/>
              </w:rPr>
              <w:t>2026.gada 29.janvārī</w:t>
            </w:r>
            <w:r w:rsidRPr="002E1C26">
              <w:rPr>
                <w:rFonts w:ascii="Arial" w:eastAsia="Calibri" w:hAnsi="Arial" w:cs="Arial"/>
                <w:sz w:val="20"/>
                <w:szCs w:val="24"/>
              </w:rPr>
              <w:tab/>
            </w:r>
          </w:p>
        </w:tc>
        <w:tc>
          <w:tcPr>
            <w:tcW w:w="4785" w:type="dxa"/>
          </w:tcPr>
          <w:p w14:paraId="035ABC3A" w14:textId="77777777" w:rsidR="005C1A0A" w:rsidRDefault="00000000" w:rsidP="00897D78">
            <w:pPr>
              <w:tabs>
                <w:tab w:val="left" w:pos="2043"/>
              </w:tabs>
              <w:spacing w:before="120" w:after="120"/>
              <w:jc w:val="right"/>
              <w:rPr>
                <w:rFonts w:ascii="Arial" w:eastAsia="Calibri" w:hAnsi="Arial" w:cs="Arial"/>
                <w:sz w:val="20"/>
                <w:szCs w:val="24"/>
              </w:rPr>
            </w:pPr>
            <w:r>
              <w:rPr>
                <w:rFonts w:ascii="Arial" w:eastAsia="Calibri" w:hAnsi="Arial" w:cs="Arial"/>
                <w:sz w:val="20"/>
                <w:szCs w:val="24"/>
              </w:rPr>
              <w:t>Nr.</w:t>
            </w:r>
            <w:r w:rsidR="009D4458" w:rsidRPr="009D4458">
              <w:rPr>
                <w:rFonts w:ascii="Arial" w:eastAsia="Calibri" w:hAnsi="Arial" w:cs="Arial"/>
                <w:sz w:val="20"/>
                <w:szCs w:val="24"/>
              </w:rPr>
              <w:t>34</w:t>
            </w:r>
          </w:p>
        </w:tc>
      </w:tr>
    </w:tbl>
    <w:p w14:paraId="03B1668D" w14:textId="77777777" w:rsidR="005C1A0A" w:rsidRPr="002E1C26" w:rsidRDefault="00000000" w:rsidP="005C1A0A">
      <w:pPr>
        <w:spacing w:after="0" w:line="240" w:lineRule="auto"/>
        <w:jc w:val="right"/>
        <w:rPr>
          <w:rFonts w:ascii="Arial" w:eastAsia="Calibri" w:hAnsi="Arial" w:cs="Arial"/>
          <w:sz w:val="20"/>
          <w:szCs w:val="24"/>
        </w:rPr>
      </w:pPr>
      <w:r w:rsidRPr="002E1C26">
        <w:rPr>
          <w:rFonts w:ascii="Arial" w:eastAsia="Calibri" w:hAnsi="Arial" w:cs="Arial"/>
          <w:sz w:val="20"/>
          <w:szCs w:val="24"/>
        </w:rPr>
        <w:t>(protokols Nr.</w:t>
      </w:r>
      <w:r w:rsidR="009D4458" w:rsidRPr="009D4458">
        <w:rPr>
          <w:rFonts w:ascii="Arial" w:eastAsia="Calibri" w:hAnsi="Arial" w:cs="Arial"/>
          <w:sz w:val="20"/>
          <w:szCs w:val="24"/>
        </w:rPr>
        <w:t>2</w:t>
      </w:r>
      <w:r w:rsidRPr="002E1C26">
        <w:rPr>
          <w:rFonts w:ascii="Arial" w:eastAsia="Calibri" w:hAnsi="Arial" w:cs="Arial"/>
          <w:sz w:val="20"/>
          <w:szCs w:val="24"/>
        </w:rPr>
        <w:t xml:space="preserve">, </w:t>
      </w:r>
      <w:r>
        <w:rPr>
          <w:rFonts w:ascii="Arial" w:eastAsia="Calibri" w:hAnsi="Arial" w:cs="Arial"/>
          <w:sz w:val="20"/>
          <w:szCs w:val="24"/>
        </w:rPr>
        <w:t>30</w:t>
      </w:r>
      <w:r w:rsidRPr="002E1C26">
        <w:rPr>
          <w:rFonts w:ascii="Arial" w:eastAsia="Calibri" w:hAnsi="Arial" w:cs="Arial"/>
          <w:sz w:val="20"/>
          <w:szCs w:val="24"/>
        </w:rPr>
        <w:t>.§)</w:t>
      </w:r>
    </w:p>
    <w:p w14:paraId="47B7D835" w14:textId="77777777" w:rsidR="005C1A0A" w:rsidRPr="002E1C26" w:rsidRDefault="005C1A0A" w:rsidP="005C1A0A">
      <w:pPr>
        <w:spacing w:after="0" w:line="240" w:lineRule="auto"/>
        <w:ind w:left="5760" w:firstLine="720"/>
        <w:jc w:val="center"/>
        <w:rPr>
          <w:rFonts w:ascii="Arial" w:eastAsia="Calibri" w:hAnsi="Arial" w:cs="Arial"/>
          <w:sz w:val="20"/>
          <w:szCs w:val="24"/>
        </w:rPr>
      </w:pPr>
    </w:p>
    <w:p w14:paraId="72EE50CD" w14:textId="77777777" w:rsidR="005C1A0A" w:rsidRPr="002E1C26" w:rsidRDefault="00000000" w:rsidP="005C1A0A">
      <w:pPr>
        <w:spacing w:after="0" w:line="240" w:lineRule="auto"/>
        <w:jc w:val="center"/>
        <w:rPr>
          <w:rFonts w:ascii="Arial" w:eastAsia="Times New Roman" w:hAnsi="Arial" w:cs="Arial"/>
          <w:sz w:val="20"/>
          <w:szCs w:val="20"/>
          <w:lang w:eastAsia="lv-LV"/>
        </w:rPr>
      </w:pPr>
      <w:r w:rsidRPr="009B3663">
        <w:rPr>
          <w:rFonts w:ascii="Arial" w:eastAsia="Times New Roman" w:hAnsi="Arial" w:cs="Arial"/>
          <w:b/>
          <w:sz w:val="20"/>
          <w:szCs w:val="24"/>
        </w:rPr>
        <w:t>Par nekustamā īpašuma “Dzērvītes”, Zvārtavas pagasts, Valkas novads, nodošanu atsavināšanai, nosacītās cenas un izsoles noteikumu apstiprināšanu</w:t>
      </w:r>
    </w:p>
    <w:p w14:paraId="3B9EC9B9" w14:textId="77777777" w:rsidR="005C1A0A" w:rsidRPr="002E1C26" w:rsidRDefault="005C1A0A" w:rsidP="005C1A0A">
      <w:pPr>
        <w:spacing w:after="0" w:line="240" w:lineRule="auto"/>
        <w:rPr>
          <w:rFonts w:ascii="Arial" w:eastAsia="Times New Roman" w:hAnsi="Arial" w:cs="Arial"/>
          <w:sz w:val="20"/>
          <w:szCs w:val="20"/>
          <w:lang w:eastAsia="lv-LV"/>
        </w:rPr>
      </w:pPr>
    </w:p>
    <w:p w14:paraId="55ADA4C8" w14:textId="77777777" w:rsidR="00861226" w:rsidRPr="00861226" w:rsidRDefault="00000000" w:rsidP="00861226">
      <w:pPr>
        <w:spacing w:after="0" w:line="240" w:lineRule="auto"/>
        <w:ind w:firstLine="397"/>
        <w:jc w:val="both"/>
        <w:rPr>
          <w:rFonts w:ascii="Arial" w:hAnsi="Arial" w:cs="Arial"/>
          <w:sz w:val="20"/>
          <w:szCs w:val="20"/>
        </w:rPr>
      </w:pPr>
      <w:r w:rsidRPr="00861226">
        <w:rPr>
          <w:rFonts w:ascii="Arial" w:hAnsi="Arial" w:cs="Arial"/>
          <w:sz w:val="20"/>
          <w:szCs w:val="20"/>
        </w:rPr>
        <w:t>Valkas novada pašvaldība 2021. gada 25. februāra sēdē pieņēma lēmumu “Par nekustamā īpašuma Zvārtavas pagastā, “Dzērvītes”, īpašuma tiesībām” (protokols Nr.3, 8.§), ar kuru tika nolemts sakārtot Valkas novada pašvaldības īpašuma tiesības uz nekustamo īpašumu Zvārtavas pagastā, “Dzērvītes”, kadastra Nr.9496 007 0068, kā arī pēc īpašuma tiesību nostiprināšanas zemesgrāmatā uz minēto īpašumu atkārtoti izskatīt jautājumu par turpmāko rīcību ar nekustamo īpašumu.</w:t>
      </w:r>
    </w:p>
    <w:p w14:paraId="0197800D" w14:textId="77777777" w:rsidR="00861226" w:rsidRPr="00861226" w:rsidRDefault="00000000" w:rsidP="00861226">
      <w:pPr>
        <w:spacing w:after="0" w:line="240" w:lineRule="auto"/>
        <w:ind w:firstLine="397"/>
        <w:jc w:val="both"/>
        <w:rPr>
          <w:rFonts w:ascii="Arial" w:hAnsi="Arial" w:cs="Arial"/>
          <w:sz w:val="20"/>
          <w:szCs w:val="20"/>
        </w:rPr>
      </w:pPr>
      <w:bookmarkStart w:id="0" w:name="_Hlk220442230"/>
      <w:r w:rsidRPr="00861226">
        <w:rPr>
          <w:rFonts w:ascii="Arial" w:hAnsi="Arial" w:cs="Arial"/>
          <w:sz w:val="20"/>
          <w:szCs w:val="20"/>
        </w:rPr>
        <w:t>Nekustamais īpašums Zvārtavas pagastā, “Dzērvītes”, kadastra numurs 9496 007 0068, sastāv no zemes vienības ar kadastra apzīmējumu 9496 007 0068, platība 0,72 ha un uz tās esošām trim ēkām ar kadastra apzīmējumiem 9496 007 0068</w:t>
      </w:r>
      <w:r w:rsidR="00C56572">
        <w:rPr>
          <w:rFonts w:ascii="Arial" w:hAnsi="Arial" w:cs="Arial"/>
          <w:sz w:val="20"/>
          <w:szCs w:val="20"/>
        </w:rPr>
        <w:t xml:space="preserve"> 001</w:t>
      </w:r>
      <w:r w:rsidRPr="00861226">
        <w:rPr>
          <w:rFonts w:ascii="Arial" w:hAnsi="Arial" w:cs="Arial"/>
          <w:sz w:val="20"/>
          <w:szCs w:val="20"/>
        </w:rPr>
        <w:t xml:space="preserve"> (dzīvojamā māja) platība 285,6 m</w:t>
      </w:r>
      <w:r w:rsidRPr="00861226">
        <w:rPr>
          <w:rFonts w:ascii="Arial" w:hAnsi="Arial" w:cs="Arial"/>
          <w:sz w:val="20"/>
          <w:szCs w:val="20"/>
          <w:vertAlign w:val="superscript"/>
        </w:rPr>
        <w:t>2</w:t>
      </w:r>
      <w:r w:rsidRPr="00861226">
        <w:rPr>
          <w:rFonts w:ascii="Arial" w:hAnsi="Arial" w:cs="Arial"/>
          <w:sz w:val="20"/>
          <w:szCs w:val="20"/>
        </w:rPr>
        <w:t>, 9496 007 0068 002 (saimniecības ēka), platība 201,8 m</w:t>
      </w:r>
      <w:r w:rsidRPr="00861226">
        <w:rPr>
          <w:rFonts w:ascii="Arial" w:hAnsi="Arial" w:cs="Arial"/>
          <w:sz w:val="20"/>
          <w:szCs w:val="20"/>
          <w:vertAlign w:val="superscript"/>
        </w:rPr>
        <w:t>2</w:t>
      </w:r>
      <w:r w:rsidRPr="00861226">
        <w:rPr>
          <w:rFonts w:ascii="Arial" w:hAnsi="Arial" w:cs="Arial"/>
          <w:sz w:val="20"/>
          <w:szCs w:val="20"/>
        </w:rPr>
        <w:t xml:space="preserve"> un 9496 008 0068 006 (saimniecības ēka), platība 307,3 m</w:t>
      </w:r>
      <w:r w:rsidRPr="00861226">
        <w:rPr>
          <w:rFonts w:ascii="Arial" w:hAnsi="Arial" w:cs="Arial"/>
          <w:sz w:val="20"/>
          <w:szCs w:val="20"/>
          <w:vertAlign w:val="superscript"/>
        </w:rPr>
        <w:t>2</w:t>
      </w:r>
      <w:r w:rsidRPr="00861226">
        <w:rPr>
          <w:rFonts w:ascii="Arial" w:hAnsi="Arial" w:cs="Arial"/>
          <w:sz w:val="20"/>
          <w:szCs w:val="20"/>
        </w:rPr>
        <w:t>. Nekustamā īpašuma tiesības nostiprinātas Vidzemes rajona tiesas Zvārtavas pagasta zemesgrāmatas nodalījumā Nr.100000952223 uz Valkas novada pašvaldības vārda.</w:t>
      </w:r>
    </w:p>
    <w:bookmarkEnd w:id="0"/>
    <w:p w14:paraId="2C181BB6" w14:textId="77777777" w:rsidR="00861226" w:rsidRPr="00861226" w:rsidRDefault="00000000" w:rsidP="00861226">
      <w:pPr>
        <w:spacing w:after="0" w:line="240" w:lineRule="auto"/>
        <w:ind w:firstLine="397"/>
        <w:jc w:val="both"/>
        <w:rPr>
          <w:rFonts w:ascii="Arial" w:hAnsi="Arial" w:cs="Arial"/>
          <w:sz w:val="20"/>
          <w:szCs w:val="20"/>
        </w:rPr>
      </w:pPr>
      <w:r w:rsidRPr="00861226">
        <w:rPr>
          <w:rFonts w:ascii="Arial" w:hAnsi="Arial" w:cs="Arial"/>
          <w:sz w:val="20"/>
          <w:szCs w:val="20"/>
        </w:rPr>
        <w:t>Minētais īpašums uz lēmuma pieņemšanas brīdi nav nodots nomā vai īrē.</w:t>
      </w:r>
    </w:p>
    <w:p w14:paraId="33EBD64F" w14:textId="77777777" w:rsidR="00861226" w:rsidRPr="00861226" w:rsidRDefault="00000000" w:rsidP="00861226">
      <w:pPr>
        <w:pStyle w:val="NormalWeb"/>
        <w:widowControl w:val="0"/>
        <w:spacing w:before="0" w:beforeAutospacing="0" w:after="0" w:afterAutospacing="0"/>
        <w:rPr>
          <w:rFonts w:ascii="Arial" w:hAnsi="Arial" w:cs="Arial"/>
          <w:sz w:val="20"/>
          <w:szCs w:val="20"/>
        </w:rPr>
      </w:pPr>
      <w:r w:rsidRPr="00861226">
        <w:rPr>
          <w:rFonts w:ascii="Arial" w:hAnsi="Arial" w:cs="Arial"/>
          <w:sz w:val="20"/>
          <w:szCs w:val="20"/>
        </w:rPr>
        <w:t>Pašvaldības ekonomiskais pamatojums ir manta. Pašvaldības īpašums izmantojams attiecīgās administratīvās teritorijas iedzīvotāju vajadzību apmierināšanai. To īpašuma daļu, kas nav nepieciešama iepriekšminētajiem nolūkiem, pašvaldība var izmantot, lai saimnieciskā kārtā gūtu ienākumus iedzīvotāju vajadzību apmierināšanai vai arī, lai likumā noteiktā kārtībā to privatizētu vai atsavinātu.</w:t>
      </w:r>
    </w:p>
    <w:p w14:paraId="798954B9" w14:textId="77777777" w:rsidR="00861226" w:rsidRPr="00861226" w:rsidRDefault="00000000" w:rsidP="00861226">
      <w:pPr>
        <w:spacing w:after="0" w:line="240" w:lineRule="auto"/>
        <w:ind w:firstLine="397"/>
        <w:jc w:val="both"/>
        <w:rPr>
          <w:rFonts w:ascii="Arial" w:hAnsi="Arial" w:cs="Arial"/>
          <w:sz w:val="20"/>
          <w:szCs w:val="20"/>
        </w:rPr>
      </w:pPr>
      <w:r w:rsidRPr="00861226">
        <w:rPr>
          <w:rFonts w:ascii="Arial" w:hAnsi="Arial" w:cs="Arial"/>
          <w:sz w:val="20"/>
          <w:szCs w:val="20"/>
        </w:rPr>
        <w:t xml:space="preserve">Saskaņā ar Pašvaldību likuma 10. panta 16. punktu, tikai pašvaldības dome var lemt par savu īpašumu nodošanu atsavināšanai, ja šis īpašums nav nepieciešams pašvaldības funkciju realizēšanai. </w:t>
      </w:r>
    </w:p>
    <w:p w14:paraId="2484325C" w14:textId="77777777" w:rsidR="00861226" w:rsidRPr="00861226" w:rsidRDefault="00000000" w:rsidP="00861226">
      <w:pPr>
        <w:spacing w:after="0" w:line="240" w:lineRule="auto"/>
        <w:ind w:firstLine="397"/>
        <w:jc w:val="both"/>
        <w:rPr>
          <w:rFonts w:ascii="Arial" w:hAnsi="Arial" w:cs="Arial"/>
          <w:sz w:val="20"/>
          <w:szCs w:val="20"/>
        </w:rPr>
      </w:pPr>
      <w:r w:rsidRPr="00861226">
        <w:rPr>
          <w:rFonts w:ascii="Arial" w:hAnsi="Arial" w:cs="Arial"/>
          <w:sz w:val="20"/>
          <w:szCs w:val="20"/>
        </w:rPr>
        <w:t>Pamatojoties uz Publiskas personas mantas atsavināšanas likuma 3. panta 2. daļu, pašvaldības mantas atsavināšanas pamatveids ir mantas pārdošanas izsolē.</w:t>
      </w:r>
    </w:p>
    <w:p w14:paraId="7E8CB9ED" w14:textId="77777777" w:rsidR="00861226" w:rsidRPr="00861226" w:rsidRDefault="00000000" w:rsidP="00861226">
      <w:pPr>
        <w:spacing w:after="0" w:line="240" w:lineRule="auto"/>
        <w:ind w:firstLine="397"/>
        <w:jc w:val="both"/>
        <w:rPr>
          <w:rFonts w:ascii="Arial" w:hAnsi="Arial" w:cs="Arial"/>
          <w:sz w:val="20"/>
          <w:szCs w:val="20"/>
        </w:rPr>
      </w:pPr>
      <w:r w:rsidRPr="00861226">
        <w:rPr>
          <w:rFonts w:ascii="Arial" w:hAnsi="Arial" w:cs="Arial"/>
          <w:sz w:val="20"/>
          <w:szCs w:val="20"/>
        </w:rPr>
        <w:t>Pašvaldības īpašuma privatizācijas un atsavināšanas komisija, izvērtējot īpašuma stāvokli, kā arī apstākli, ka nekustamā īpašuma sastāvā esošā dzīvojamā māja nav nevienam izīrēta, secina, ka lietderīgākā rīcība ar nekustamo īpašumu Zvārtavas pagastā, “Dzērvītes”, būtu šī īpašuma nodošana atsavināšanai.</w:t>
      </w:r>
    </w:p>
    <w:p w14:paraId="77C5B660" w14:textId="77777777" w:rsidR="00861226" w:rsidRPr="00861226" w:rsidRDefault="00000000" w:rsidP="00861226">
      <w:pPr>
        <w:spacing w:after="0" w:line="240" w:lineRule="auto"/>
        <w:ind w:firstLine="397"/>
        <w:jc w:val="both"/>
        <w:rPr>
          <w:rFonts w:ascii="Arial" w:hAnsi="Arial" w:cs="Arial"/>
          <w:sz w:val="20"/>
          <w:szCs w:val="20"/>
        </w:rPr>
      </w:pPr>
      <w:r w:rsidRPr="00861226">
        <w:rPr>
          <w:rFonts w:ascii="Arial" w:hAnsi="Arial" w:cs="Arial"/>
          <w:sz w:val="20"/>
          <w:szCs w:val="20"/>
        </w:rPr>
        <w:t xml:space="preserve">Publiskas personas mantas atsavināšanas likuma 8.panta otrā daļa nosaka, ka atsavināšanai paredzētā atvasinātas publiskas personas nekustamā īpašuma novērtēšanu organizē attiecīgās atvasinātās publiskās personas lēmējinstitūcijas noteiktajā kārtībā, šī paša panta trešā daļa nosaka, ka nekustamā īpašuma novērtēšanas komisijas sastāvu un mantas nosacīto cenu apstiprina institūcija, kura organizē nekustamā īpašuma novērtēšanu, pie kam, šī paša panta sestā daļa nosaka, ka mantas novērtēšanas komisija novērtēšanai pieaicina vienu vai vairākus sertificētus vērtētājus, savukārt, septītā daļa nosaka, ka nosacīto cenu atbilstoši mantas vērtībai nosaka novērtēšanas komisija. </w:t>
      </w:r>
    </w:p>
    <w:p w14:paraId="76F275AF" w14:textId="77777777" w:rsidR="00861226" w:rsidRPr="00861226" w:rsidRDefault="00000000" w:rsidP="00861226">
      <w:pPr>
        <w:spacing w:after="0" w:line="240" w:lineRule="auto"/>
        <w:ind w:firstLine="397"/>
        <w:jc w:val="both"/>
        <w:rPr>
          <w:rFonts w:ascii="Arial" w:hAnsi="Arial" w:cs="Arial"/>
          <w:sz w:val="20"/>
          <w:szCs w:val="20"/>
        </w:rPr>
      </w:pPr>
      <w:r w:rsidRPr="00861226">
        <w:rPr>
          <w:rFonts w:ascii="Arial" w:hAnsi="Arial" w:cs="Arial"/>
          <w:sz w:val="20"/>
          <w:szCs w:val="20"/>
        </w:rPr>
        <w:t>Izvērtējot lietas apstākļus, konstatēts, ka Valkas novada pašvaldības rīcībā ir nekustamā īpašuma Zvārtavas pagastā, “Dzērvītes”, tirgus novērtējums. Lai nodrošinātu procesu operatīvo gaidu, kā arī radītu iespēju pašvaldības domei uzreiz pieņemt lēmumu gan par nekustamā īpašuma atsavināšanu, gan arī par nosacītās cenas un izsoles noteikumu apstiprināšanu, ir izvērtējama nekustamā īpašuma nosacītā cena, kā arī sagatavojami izsoles noteikumi.</w:t>
      </w:r>
    </w:p>
    <w:p w14:paraId="4E99C1AB" w14:textId="77777777" w:rsidR="00861226" w:rsidRPr="00861226" w:rsidRDefault="00000000" w:rsidP="00861226">
      <w:pPr>
        <w:spacing w:after="0" w:line="240" w:lineRule="auto"/>
        <w:ind w:firstLine="397"/>
        <w:jc w:val="both"/>
        <w:rPr>
          <w:rFonts w:ascii="Arial" w:hAnsi="Arial" w:cs="Arial"/>
          <w:sz w:val="20"/>
          <w:szCs w:val="20"/>
        </w:rPr>
      </w:pPr>
      <w:r w:rsidRPr="00861226">
        <w:rPr>
          <w:rFonts w:ascii="Arial" w:hAnsi="Arial" w:cs="Arial"/>
          <w:sz w:val="20"/>
          <w:szCs w:val="20"/>
        </w:rPr>
        <w:t>Veicot atsavināšanai nodotās mantas novērtēšanu, ir jāņem vērā:</w:t>
      </w:r>
    </w:p>
    <w:p w14:paraId="7BA7AA23" w14:textId="77777777" w:rsidR="00861226" w:rsidRPr="00861226" w:rsidRDefault="00000000" w:rsidP="00861226">
      <w:pPr>
        <w:numPr>
          <w:ilvl w:val="0"/>
          <w:numId w:val="2"/>
        </w:numPr>
        <w:spacing w:after="0" w:line="240" w:lineRule="auto"/>
        <w:ind w:left="794" w:hanging="397"/>
        <w:contextualSpacing/>
        <w:jc w:val="both"/>
        <w:rPr>
          <w:rFonts w:ascii="Arial" w:hAnsi="Arial" w:cs="Arial"/>
          <w:sz w:val="20"/>
          <w:szCs w:val="20"/>
        </w:rPr>
      </w:pPr>
      <w:r w:rsidRPr="00861226">
        <w:rPr>
          <w:rFonts w:ascii="Arial" w:hAnsi="Arial" w:cs="Arial"/>
          <w:sz w:val="20"/>
          <w:szCs w:val="20"/>
        </w:rPr>
        <w:t>Publiskas personas finanšu līdzekļu un mantas izšķērdēšanas novēršanas likuma 3.panta pirmās daļas 2.punkts, kas cita starpā noteic, ka publiskām personām jārīkojas ar finanšu līdzekļiem un mantu lietderīgi, tas ir manta atsavināma un nododama īpašumā vai lietošanā citai personai par iespējami augstāku cenu, kā arī šī paša likuma 7.panta pirmā daļa, kurā norādīts, ka publiskas personas mantu aizliegts atsavināt par acīmredzami pazeminātu cenu;</w:t>
      </w:r>
    </w:p>
    <w:p w14:paraId="6A370BEE" w14:textId="77777777" w:rsidR="00861226" w:rsidRPr="00861226" w:rsidRDefault="00000000" w:rsidP="00861226">
      <w:pPr>
        <w:numPr>
          <w:ilvl w:val="0"/>
          <w:numId w:val="2"/>
        </w:numPr>
        <w:spacing w:after="0" w:line="240" w:lineRule="auto"/>
        <w:ind w:left="794" w:hanging="397"/>
        <w:contextualSpacing/>
        <w:jc w:val="both"/>
        <w:rPr>
          <w:rFonts w:ascii="Arial" w:hAnsi="Arial" w:cs="Arial"/>
          <w:sz w:val="20"/>
          <w:szCs w:val="20"/>
        </w:rPr>
      </w:pPr>
      <w:r w:rsidRPr="00861226">
        <w:rPr>
          <w:rFonts w:ascii="Arial" w:hAnsi="Arial" w:cs="Arial"/>
          <w:sz w:val="20"/>
          <w:szCs w:val="20"/>
        </w:rPr>
        <w:lastRenderedPageBreak/>
        <w:t>Ministru kabineta 2011.gada 1.februāra noteikumu Nr.109 „Kārtība, kādā atsavināma publiskas personas manta” 38. punkts, kurš nosaka, ka atvasināto publisko personu vai to iestāžu mantas atsavināšanas izdevumu apmēru un kārtību, kādā atvasināto publisko personu vai to iestāžu mantas atsavināšanā iegūtie līdzekļi ieskaitāmi attiecīgās atvasinātās publiskās personas budžetā, nosaka attiecīgās atvasinātās publiskās personas lēmējinstitūcija;</w:t>
      </w:r>
    </w:p>
    <w:p w14:paraId="5CD1962E" w14:textId="77777777" w:rsidR="00861226" w:rsidRPr="00861226" w:rsidRDefault="00000000" w:rsidP="00861226">
      <w:pPr>
        <w:spacing w:after="0" w:line="240" w:lineRule="auto"/>
        <w:ind w:firstLine="397"/>
        <w:jc w:val="both"/>
        <w:rPr>
          <w:rFonts w:ascii="Arial" w:hAnsi="Arial" w:cs="Arial"/>
          <w:sz w:val="20"/>
          <w:szCs w:val="20"/>
        </w:rPr>
      </w:pPr>
      <w:r w:rsidRPr="00861226">
        <w:rPr>
          <w:rFonts w:ascii="Arial" w:hAnsi="Arial" w:cs="Arial"/>
          <w:sz w:val="20"/>
          <w:szCs w:val="20"/>
        </w:rPr>
        <w:t>Lai noteiktu atsavināmā objekta nosacīto cenu, jāņem vērā sekojoša informācija:</w:t>
      </w:r>
    </w:p>
    <w:p w14:paraId="6F7B520D" w14:textId="77777777" w:rsidR="00861226" w:rsidRPr="00861226" w:rsidRDefault="00000000" w:rsidP="00861226">
      <w:pPr>
        <w:pStyle w:val="ListParagraph"/>
        <w:numPr>
          <w:ilvl w:val="0"/>
          <w:numId w:val="3"/>
        </w:numPr>
        <w:spacing w:after="0" w:line="240" w:lineRule="auto"/>
        <w:ind w:left="794" w:hanging="397"/>
        <w:jc w:val="both"/>
        <w:rPr>
          <w:rFonts w:ascii="Arial" w:hAnsi="Arial" w:cs="Arial"/>
          <w:sz w:val="20"/>
          <w:szCs w:val="20"/>
        </w:rPr>
      </w:pPr>
      <w:r w:rsidRPr="00861226">
        <w:rPr>
          <w:rFonts w:ascii="Arial" w:hAnsi="Arial" w:cs="Arial"/>
          <w:sz w:val="20"/>
          <w:szCs w:val="20"/>
        </w:rPr>
        <w:t xml:space="preserve">saskaņā ar SIA “LVKV” reģistrācijas Nr.44103009697, 2025.gada 13. augustā sagatavotā nekustamā īpašuma tirgus cenas novērtējuma, nekustamā īpašuma Zvārtavas pagastā, “Dzērvītes”, kadastra numurs 9496 007 0068, kas sastāv no zemes vienības ar kadastra apzīmējumu 9496 007 0068, platība 0,72 ha un uz tās esošām trim būvēm ar kadastra apzīmējumiem 9496 007 0068 001 (dzīvojamā māja), 9496 007 0068 002 (saimniecības ēka) un 9496 007 0068 006 (saimniecības ēka) visvairāk iespējamā tirgus vērtība ir: 7 000,00 EUR (septiņi tūkstoši </w:t>
      </w:r>
      <w:r w:rsidRPr="00861226">
        <w:rPr>
          <w:rFonts w:ascii="Arial" w:hAnsi="Arial" w:cs="Arial"/>
          <w:i/>
          <w:iCs/>
          <w:sz w:val="20"/>
          <w:szCs w:val="20"/>
        </w:rPr>
        <w:t>euro</w:t>
      </w:r>
      <w:r w:rsidRPr="00861226">
        <w:rPr>
          <w:rFonts w:ascii="Arial" w:hAnsi="Arial" w:cs="Arial"/>
          <w:sz w:val="20"/>
          <w:szCs w:val="20"/>
        </w:rPr>
        <w:t xml:space="preserve"> un 00 centi);</w:t>
      </w:r>
    </w:p>
    <w:p w14:paraId="6907B9C7" w14:textId="77777777" w:rsidR="00861226" w:rsidRPr="00861226" w:rsidRDefault="00000000" w:rsidP="00861226">
      <w:pPr>
        <w:pStyle w:val="ListParagraph"/>
        <w:numPr>
          <w:ilvl w:val="0"/>
          <w:numId w:val="3"/>
        </w:numPr>
        <w:spacing w:after="0" w:line="240" w:lineRule="auto"/>
        <w:ind w:left="794" w:hanging="397"/>
        <w:jc w:val="both"/>
        <w:rPr>
          <w:rFonts w:ascii="Arial" w:hAnsi="Arial" w:cs="Arial"/>
          <w:sz w:val="20"/>
          <w:szCs w:val="20"/>
        </w:rPr>
      </w:pPr>
      <w:r w:rsidRPr="00861226">
        <w:rPr>
          <w:rFonts w:ascii="Arial" w:hAnsi="Arial" w:cs="Arial"/>
          <w:sz w:val="20"/>
          <w:szCs w:val="20"/>
        </w:rPr>
        <w:t>nekustamā īpašuma bilances vērtība pēc grāmatvedības uzskaites datiem uz 2026.gada 1.septembri ir 2719,00 EUR (divi tūkstoši septiņi simti deviņpadsmit euro un 00 centi) (par zemi: 1669,00 EUR, par ēkām: 1050,00 EUR).</w:t>
      </w:r>
    </w:p>
    <w:p w14:paraId="686EE746" w14:textId="77777777" w:rsidR="00861226" w:rsidRPr="00861226" w:rsidRDefault="00000000" w:rsidP="00861226">
      <w:pPr>
        <w:spacing w:after="0" w:line="240" w:lineRule="auto"/>
        <w:ind w:firstLine="397"/>
        <w:jc w:val="both"/>
        <w:rPr>
          <w:rFonts w:ascii="Arial" w:hAnsi="Arial" w:cs="Arial"/>
          <w:sz w:val="20"/>
          <w:szCs w:val="20"/>
        </w:rPr>
      </w:pPr>
      <w:r w:rsidRPr="00861226">
        <w:rPr>
          <w:rFonts w:ascii="Arial" w:hAnsi="Arial" w:cs="Arial"/>
          <w:sz w:val="20"/>
          <w:szCs w:val="20"/>
        </w:rPr>
        <w:t xml:space="preserve">Izvērtējot iepriekš minēto informāciju, atsavināmā zemes gabala nosacītā cena tiek noteikta 7 000,00 EUR (septiņi tūkstoši </w:t>
      </w:r>
      <w:r w:rsidRPr="00861226">
        <w:rPr>
          <w:rFonts w:ascii="Arial" w:hAnsi="Arial" w:cs="Arial"/>
          <w:i/>
          <w:iCs/>
          <w:sz w:val="20"/>
          <w:szCs w:val="20"/>
        </w:rPr>
        <w:t>euro</w:t>
      </w:r>
      <w:r w:rsidRPr="00861226">
        <w:rPr>
          <w:rFonts w:ascii="Arial" w:hAnsi="Arial" w:cs="Arial"/>
          <w:sz w:val="20"/>
          <w:szCs w:val="20"/>
        </w:rPr>
        <w:t xml:space="preserve"> un 00 centi).</w:t>
      </w:r>
    </w:p>
    <w:p w14:paraId="01AB5C6C" w14:textId="77777777" w:rsidR="005C1A0A" w:rsidRPr="00861226" w:rsidRDefault="00000000" w:rsidP="00861226">
      <w:pPr>
        <w:spacing w:after="0" w:line="240" w:lineRule="auto"/>
        <w:ind w:firstLine="397"/>
        <w:jc w:val="both"/>
        <w:rPr>
          <w:rFonts w:ascii="Arial" w:hAnsi="Arial" w:cs="Arial"/>
          <w:sz w:val="20"/>
          <w:szCs w:val="20"/>
        </w:rPr>
      </w:pPr>
      <w:r w:rsidRPr="00861226">
        <w:rPr>
          <w:rFonts w:ascii="Arial" w:hAnsi="Arial" w:cs="Arial"/>
          <w:sz w:val="20"/>
          <w:szCs w:val="20"/>
        </w:rPr>
        <w:t>Ņemot vērā augstāk minēto un pamatojoties uz Publiskas personas mantas atsavināšanas likuma 3.panta otro daļu, 8.panta otro, trešo, sesto un septītos daļu; 10.pantu, 13.pantu; Publiskas personas finanšu līdzekļu un mantas izšķērdēšanas novēršanas likuma 3.panta 2. punktu un 7.panta pirmo daļu, un Pašvaldību likuma 10. panta pirmās daļas 16. punktu</w:t>
      </w:r>
      <w:r>
        <w:rPr>
          <w:rFonts w:ascii="Arial" w:hAnsi="Arial" w:cs="Arial"/>
          <w:sz w:val="20"/>
          <w:szCs w:val="20"/>
        </w:rPr>
        <w:t xml:space="preserve">, </w:t>
      </w:r>
      <w:r w:rsidRPr="00861226">
        <w:rPr>
          <w:rFonts w:ascii="Arial" w:eastAsia="Times New Roman" w:hAnsi="Arial" w:cs="Arial"/>
          <w:sz w:val="20"/>
          <w:szCs w:val="20"/>
        </w:rPr>
        <w:t xml:space="preserve">kā arī ievērojot </w:t>
      </w:r>
      <w:r>
        <w:rPr>
          <w:rFonts w:ascii="Arial" w:eastAsia="Times New Roman" w:hAnsi="Arial" w:cs="Arial"/>
          <w:sz w:val="20"/>
          <w:szCs w:val="20"/>
        </w:rPr>
        <w:t xml:space="preserve">Pašvaldības īpašuma privatizācijas un atsavināšanas komisijas </w:t>
      </w:r>
      <w:r w:rsidRPr="00861226">
        <w:rPr>
          <w:rFonts w:ascii="Arial" w:eastAsia="Times New Roman" w:hAnsi="Arial" w:cs="Arial"/>
          <w:sz w:val="20"/>
          <w:szCs w:val="20"/>
        </w:rPr>
        <w:t>20</w:t>
      </w:r>
      <w:r>
        <w:rPr>
          <w:rFonts w:ascii="Arial" w:eastAsia="Times New Roman" w:hAnsi="Arial" w:cs="Arial"/>
          <w:sz w:val="20"/>
          <w:szCs w:val="20"/>
        </w:rPr>
        <w:t>26</w:t>
      </w:r>
      <w:r w:rsidRPr="00861226">
        <w:rPr>
          <w:rFonts w:ascii="Arial" w:eastAsia="Times New Roman" w:hAnsi="Arial" w:cs="Arial"/>
          <w:sz w:val="20"/>
          <w:szCs w:val="20"/>
        </w:rPr>
        <w:t>.</w:t>
      </w:r>
      <w:r>
        <w:rPr>
          <w:rFonts w:ascii="Arial" w:eastAsia="Times New Roman" w:hAnsi="Arial" w:cs="Arial"/>
          <w:sz w:val="20"/>
          <w:szCs w:val="20"/>
        </w:rPr>
        <w:t> </w:t>
      </w:r>
      <w:r w:rsidRPr="002E1C26">
        <w:rPr>
          <w:rFonts w:ascii="Arial" w:eastAsia="Times New Roman" w:hAnsi="Arial" w:cs="Arial"/>
          <w:sz w:val="20"/>
          <w:szCs w:val="24"/>
        </w:rPr>
        <w:t xml:space="preserve">gada </w:t>
      </w:r>
      <w:r>
        <w:rPr>
          <w:rFonts w:ascii="Arial" w:eastAsia="Times New Roman" w:hAnsi="Arial" w:cs="Arial"/>
          <w:sz w:val="20"/>
          <w:szCs w:val="24"/>
        </w:rPr>
        <w:t>27. janvāra</w:t>
      </w:r>
      <w:r w:rsidRPr="002E1C26">
        <w:rPr>
          <w:rFonts w:ascii="Arial" w:eastAsia="Times New Roman" w:hAnsi="Arial" w:cs="Arial"/>
          <w:sz w:val="20"/>
          <w:szCs w:val="24"/>
        </w:rPr>
        <w:t xml:space="preserve"> sēdes lēmumu</w:t>
      </w:r>
      <w:r>
        <w:rPr>
          <w:rFonts w:ascii="Arial" w:eastAsia="Times New Roman" w:hAnsi="Arial" w:cs="Arial"/>
          <w:sz w:val="20"/>
          <w:szCs w:val="24"/>
        </w:rPr>
        <w:t xml:space="preserve"> Nr.4</w:t>
      </w:r>
      <w:r w:rsidRPr="002E1C26">
        <w:rPr>
          <w:rFonts w:ascii="Arial" w:eastAsia="Times New Roman" w:hAnsi="Arial" w:cs="Arial"/>
          <w:sz w:val="20"/>
          <w:szCs w:val="24"/>
        </w:rPr>
        <w:t xml:space="preserve"> (</w:t>
      </w:r>
      <w:r w:rsidRPr="002E1C26">
        <w:rPr>
          <w:rFonts w:ascii="Arial" w:eastAsia="Calibri" w:hAnsi="Arial" w:cs="Arial"/>
          <w:sz w:val="20"/>
          <w:szCs w:val="24"/>
        </w:rPr>
        <w:t>protokols Nr.</w:t>
      </w:r>
      <w:r>
        <w:rPr>
          <w:rFonts w:ascii="Arial" w:eastAsia="Calibri" w:hAnsi="Arial" w:cs="Arial"/>
          <w:sz w:val="20"/>
          <w:szCs w:val="24"/>
        </w:rPr>
        <w:t>1</w:t>
      </w:r>
      <w:r w:rsidRPr="002E1C26">
        <w:rPr>
          <w:rFonts w:ascii="Arial" w:eastAsia="Calibri" w:hAnsi="Arial" w:cs="Arial"/>
          <w:sz w:val="20"/>
          <w:szCs w:val="24"/>
        </w:rPr>
        <w:t xml:space="preserve">, </w:t>
      </w:r>
      <w:r>
        <w:rPr>
          <w:rFonts w:ascii="Arial" w:eastAsia="Calibri" w:hAnsi="Arial" w:cs="Arial"/>
          <w:sz w:val="20"/>
          <w:szCs w:val="24"/>
        </w:rPr>
        <w:t>4</w:t>
      </w:r>
      <w:r w:rsidRPr="002E1C26">
        <w:rPr>
          <w:rFonts w:ascii="Arial" w:eastAsia="Calibri" w:hAnsi="Arial" w:cs="Arial"/>
          <w:sz w:val="20"/>
          <w:szCs w:val="24"/>
        </w:rPr>
        <w:t>.§</w:t>
      </w:r>
      <w:r w:rsidRPr="002E1C26">
        <w:rPr>
          <w:rFonts w:ascii="Arial" w:eastAsia="Times New Roman" w:hAnsi="Arial" w:cs="Arial"/>
          <w:sz w:val="20"/>
          <w:szCs w:val="24"/>
        </w:rPr>
        <w:t xml:space="preserve">), </w:t>
      </w:r>
      <w:r w:rsidRPr="002E1C26">
        <w:rPr>
          <w:rFonts w:ascii="Arial" w:eastAsia="Times New Roman" w:hAnsi="Arial" w:cs="Arial"/>
          <w:sz w:val="20"/>
          <w:szCs w:val="24"/>
          <w:lang w:eastAsia="lv-LV"/>
        </w:rPr>
        <w:t>atklāti vārdiski balsojot:</w:t>
      </w:r>
      <w:r w:rsidRPr="002E1C26">
        <w:rPr>
          <w:rFonts w:ascii="Arial" w:eastAsia="Times New Roman" w:hAnsi="Arial" w:cs="Arial"/>
          <w:b/>
          <w:sz w:val="20"/>
          <w:szCs w:val="24"/>
        </w:rPr>
        <w:t xml:space="preserve"> </w:t>
      </w:r>
      <w:r w:rsidRPr="002E1C26">
        <w:rPr>
          <w:rFonts w:ascii="Arial" w:eastAsia="Times New Roman" w:hAnsi="Arial" w:cs="Arial"/>
          <w:b/>
          <w:bCs/>
          <w:sz w:val="20"/>
          <w:szCs w:val="24"/>
        </w:rPr>
        <w:t>PAR</w:t>
      </w:r>
      <w:r w:rsidRPr="002E1C26">
        <w:rPr>
          <w:rFonts w:ascii="Arial" w:eastAsia="Times New Roman" w:hAnsi="Arial" w:cs="Arial"/>
          <w:sz w:val="20"/>
          <w:szCs w:val="24"/>
        </w:rPr>
        <w:t xml:space="preserve"> –  </w:t>
      </w:r>
      <w:r>
        <w:rPr>
          <w:rFonts w:ascii="Arial" w:eastAsia="Times New Roman" w:hAnsi="Arial" w:cs="Arial"/>
          <w:sz w:val="20"/>
          <w:szCs w:val="24"/>
        </w:rPr>
        <w:t>12</w:t>
      </w:r>
      <w:r w:rsidRPr="002E1C26">
        <w:rPr>
          <w:rFonts w:ascii="Arial" w:eastAsia="Times New Roman" w:hAnsi="Arial" w:cs="Arial"/>
          <w:sz w:val="20"/>
          <w:szCs w:val="24"/>
        </w:rPr>
        <w:t xml:space="preserve"> deputāti (</w:t>
      </w:r>
      <w:r w:rsidRPr="003E1881">
        <w:rPr>
          <w:rFonts w:ascii="Arial" w:eastAsia="Times New Roman" w:hAnsi="Arial" w:cs="Arial"/>
          <w:sz w:val="20"/>
          <w:szCs w:val="24"/>
        </w:rPr>
        <w:t>Guntis Albergs, Agnis Birkavs, Andris Dainis, Vents Armands Krauklis, Ginta Krievkalna, Anda Kušķe, Līga Lāce-Jeruma, Unda Ozoliņa, Līga Pandalone, Eduards Rācenis, Irina Ziemiņa, Līga Ķībere</w:t>
      </w:r>
      <w:r w:rsidRPr="002E1C26">
        <w:rPr>
          <w:rFonts w:ascii="Arial" w:eastAsia="Times New Roman" w:hAnsi="Arial" w:cs="Arial"/>
          <w:sz w:val="20"/>
          <w:szCs w:val="24"/>
        </w:rPr>
        <w:t xml:space="preserve">), </w:t>
      </w:r>
      <w:r w:rsidRPr="002E1C26">
        <w:rPr>
          <w:rFonts w:ascii="Arial" w:eastAsia="Times New Roman" w:hAnsi="Arial" w:cs="Arial"/>
          <w:b/>
          <w:bCs/>
          <w:sz w:val="20"/>
          <w:szCs w:val="24"/>
        </w:rPr>
        <w:t>PRET</w:t>
      </w:r>
      <w:r w:rsidRPr="002E1C26">
        <w:rPr>
          <w:rFonts w:ascii="Arial" w:eastAsia="Times New Roman" w:hAnsi="Arial" w:cs="Arial"/>
          <w:sz w:val="20"/>
          <w:szCs w:val="24"/>
        </w:rPr>
        <w:t xml:space="preserve"> –  </w:t>
      </w:r>
      <w:r>
        <w:rPr>
          <w:rFonts w:ascii="Arial" w:eastAsia="Times New Roman" w:hAnsi="Arial" w:cs="Arial"/>
          <w:sz w:val="20"/>
          <w:szCs w:val="24"/>
        </w:rPr>
        <w:t>nav</w:t>
      </w:r>
      <w:r w:rsidRPr="002E1C26">
        <w:rPr>
          <w:rFonts w:ascii="Arial" w:eastAsia="Times New Roman" w:hAnsi="Arial" w:cs="Arial"/>
          <w:sz w:val="20"/>
          <w:szCs w:val="24"/>
        </w:rPr>
        <w:t xml:space="preserve">, </w:t>
      </w:r>
      <w:r w:rsidRPr="002E1C26">
        <w:rPr>
          <w:rFonts w:ascii="Arial" w:eastAsia="Times New Roman" w:hAnsi="Arial" w:cs="Arial"/>
          <w:b/>
          <w:bCs/>
          <w:sz w:val="20"/>
          <w:szCs w:val="24"/>
        </w:rPr>
        <w:t xml:space="preserve">ATTURAS </w:t>
      </w:r>
      <w:r w:rsidRPr="002E1C26">
        <w:rPr>
          <w:rFonts w:ascii="Arial" w:eastAsia="Times New Roman" w:hAnsi="Arial" w:cs="Arial"/>
          <w:sz w:val="20"/>
          <w:szCs w:val="24"/>
        </w:rPr>
        <w:t xml:space="preserve">– </w:t>
      </w:r>
      <w:r>
        <w:rPr>
          <w:rFonts w:ascii="Arial" w:eastAsia="Times New Roman" w:hAnsi="Arial" w:cs="Arial"/>
          <w:sz w:val="20"/>
          <w:szCs w:val="24"/>
        </w:rPr>
        <w:t>nav</w:t>
      </w:r>
      <w:r w:rsidRPr="002E1C26">
        <w:rPr>
          <w:rFonts w:ascii="Arial" w:eastAsia="Times New Roman" w:hAnsi="Arial" w:cs="Arial"/>
          <w:sz w:val="20"/>
          <w:szCs w:val="24"/>
        </w:rPr>
        <w:t>,</w:t>
      </w:r>
    </w:p>
    <w:p w14:paraId="2605559B" w14:textId="77777777" w:rsidR="005C1A0A" w:rsidRPr="002E1C26" w:rsidRDefault="00000000" w:rsidP="005C1A0A">
      <w:pPr>
        <w:spacing w:after="0" w:line="240" w:lineRule="auto"/>
        <w:jc w:val="both"/>
        <w:rPr>
          <w:rFonts w:ascii="Arial" w:eastAsia="Times New Roman" w:hAnsi="Arial" w:cs="Arial"/>
          <w:sz w:val="20"/>
        </w:rPr>
      </w:pPr>
      <w:r w:rsidRPr="002E1C26">
        <w:rPr>
          <w:rFonts w:ascii="Arial" w:eastAsia="Times New Roman" w:hAnsi="Arial" w:cs="Arial"/>
          <w:sz w:val="20"/>
          <w:szCs w:val="24"/>
        </w:rPr>
        <w:t>Valkas novada pašvaldības dome</w:t>
      </w:r>
    </w:p>
    <w:p w14:paraId="35B1E1E5" w14:textId="77777777" w:rsidR="005C1A0A" w:rsidRPr="002E1C26" w:rsidRDefault="00000000" w:rsidP="005C1A0A">
      <w:pPr>
        <w:spacing w:after="0" w:line="240" w:lineRule="auto"/>
        <w:jc w:val="both"/>
        <w:rPr>
          <w:rFonts w:ascii="Arial" w:eastAsia="Times New Roman" w:hAnsi="Arial" w:cs="Arial"/>
          <w:b/>
          <w:bCs/>
          <w:sz w:val="20"/>
          <w:szCs w:val="24"/>
        </w:rPr>
      </w:pPr>
      <w:r w:rsidRPr="002E1C26">
        <w:rPr>
          <w:rFonts w:ascii="Arial" w:eastAsia="Times New Roman" w:hAnsi="Arial" w:cs="Arial"/>
          <w:b/>
          <w:bCs/>
          <w:sz w:val="20"/>
          <w:szCs w:val="24"/>
        </w:rPr>
        <w:t>N O L E M J :</w:t>
      </w:r>
    </w:p>
    <w:p w14:paraId="0433DCB8" w14:textId="77777777" w:rsidR="005C1A0A" w:rsidRPr="002E1C26" w:rsidRDefault="005C1A0A" w:rsidP="005C1A0A">
      <w:pPr>
        <w:spacing w:after="0" w:line="240" w:lineRule="auto"/>
        <w:jc w:val="both"/>
        <w:rPr>
          <w:rFonts w:ascii="Arial" w:eastAsia="Times New Roman" w:hAnsi="Arial" w:cs="Arial"/>
          <w:b/>
          <w:bCs/>
          <w:sz w:val="20"/>
          <w:szCs w:val="24"/>
        </w:rPr>
      </w:pPr>
    </w:p>
    <w:p w14:paraId="54A7401B" w14:textId="77777777" w:rsidR="00861226" w:rsidRPr="00861226" w:rsidRDefault="00000000" w:rsidP="00861226">
      <w:pPr>
        <w:pStyle w:val="ListParagraph"/>
        <w:numPr>
          <w:ilvl w:val="0"/>
          <w:numId w:val="5"/>
        </w:numPr>
        <w:spacing w:after="0" w:line="240" w:lineRule="auto"/>
        <w:ind w:left="794" w:hanging="397"/>
        <w:jc w:val="both"/>
        <w:rPr>
          <w:rFonts w:ascii="Arial" w:hAnsi="Arial" w:cs="Arial"/>
          <w:sz w:val="20"/>
          <w:szCs w:val="20"/>
        </w:rPr>
      </w:pPr>
      <w:r w:rsidRPr="00861226">
        <w:rPr>
          <w:rFonts w:ascii="Arial" w:hAnsi="Arial" w:cs="Arial"/>
          <w:sz w:val="20"/>
          <w:szCs w:val="20"/>
          <w:lang w:eastAsia="lv-LV"/>
        </w:rPr>
        <w:t xml:space="preserve">Nodot pašvaldībai piederošo nekustamo īpašumu </w:t>
      </w:r>
      <w:r w:rsidRPr="00861226">
        <w:rPr>
          <w:rFonts w:ascii="Arial" w:hAnsi="Arial" w:cs="Arial"/>
          <w:sz w:val="20"/>
          <w:szCs w:val="20"/>
        </w:rPr>
        <w:t>Zvārtavas pagastā, “</w:t>
      </w:r>
      <w:r w:rsidR="00C56572">
        <w:rPr>
          <w:rFonts w:ascii="Arial" w:hAnsi="Arial" w:cs="Arial"/>
          <w:sz w:val="20"/>
          <w:szCs w:val="20"/>
        </w:rPr>
        <w:t>Dzērvītes</w:t>
      </w:r>
      <w:r w:rsidRPr="00861226">
        <w:rPr>
          <w:rFonts w:ascii="Arial" w:hAnsi="Arial" w:cs="Arial"/>
          <w:sz w:val="20"/>
          <w:szCs w:val="20"/>
        </w:rPr>
        <w:t xml:space="preserve">”, kadastra numurs 9496 007 0068, kas sastāv no zemes vienības ar kadastra apzīmējumu 9496 007 0068, platība 0,72 ha un uz tās esošām trim ēkām ar kadastra apzīmējumiem 9496 007 0068 </w:t>
      </w:r>
      <w:r w:rsidR="00C56572">
        <w:rPr>
          <w:rFonts w:ascii="Arial" w:hAnsi="Arial" w:cs="Arial"/>
          <w:sz w:val="20"/>
          <w:szCs w:val="20"/>
        </w:rPr>
        <w:t xml:space="preserve">001 </w:t>
      </w:r>
      <w:r w:rsidRPr="00861226">
        <w:rPr>
          <w:rFonts w:ascii="Arial" w:hAnsi="Arial" w:cs="Arial"/>
          <w:sz w:val="20"/>
          <w:szCs w:val="20"/>
        </w:rPr>
        <w:t>(dzīvojamā māja) platība 285,6 m</w:t>
      </w:r>
      <w:r w:rsidRPr="00861226">
        <w:rPr>
          <w:rFonts w:ascii="Arial" w:hAnsi="Arial" w:cs="Arial"/>
          <w:sz w:val="20"/>
          <w:szCs w:val="20"/>
          <w:vertAlign w:val="superscript"/>
        </w:rPr>
        <w:t>2</w:t>
      </w:r>
      <w:r w:rsidRPr="00861226">
        <w:rPr>
          <w:rFonts w:ascii="Arial" w:hAnsi="Arial" w:cs="Arial"/>
          <w:sz w:val="20"/>
          <w:szCs w:val="20"/>
        </w:rPr>
        <w:t>, 9496 007 0068 002 (saimniecības ēka), platība 201,8 m</w:t>
      </w:r>
      <w:r w:rsidRPr="00861226">
        <w:rPr>
          <w:rFonts w:ascii="Arial" w:hAnsi="Arial" w:cs="Arial"/>
          <w:sz w:val="20"/>
          <w:szCs w:val="20"/>
          <w:vertAlign w:val="superscript"/>
        </w:rPr>
        <w:t>2</w:t>
      </w:r>
      <w:r w:rsidRPr="00861226">
        <w:rPr>
          <w:rFonts w:ascii="Arial" w:hAnsi="Arial" w:cs="Arial"/>
          <w:sz w:val="20"/>
          <w:szCs w:val="20"/>
        </w:rPr>
        <w:t xml:space="preserve"> un 9496 008 0068 006 (saimniecības ēka), platība 307,3 m</w:t>
      </w:r>
      <w:r w:rsidRPr="00861226">
        <w:rPr>
          <w:rFonts w:ascii="Arial" w:hAnsi="Arial" w:cs="Arial"/>
          <w:sz w:val="20"/>
          <w:szCs w:val="20"/>
          <w:vertAlign w:val="superscript"/>
        </w:rPr>
        <w:t>2</w:t>
      </w:r>
      <w:r w:rsidRPr="00861226">
        <w:rPr>
          <w:rFonts w:ascii="Arial" w:hAnsi="Arial" w:cs="Arial"/>
          <w:sz w:val="20"/>
          <w:szCs w:val="20"/>
        </w:rPr>
        <w:t xml:space="preserve">, </w:t>
      </w:r>
      <w:r w:rsidRPr="00861226">
        <w:rPr>
          <w:rFonts w:ascii="Arial" w:hAnsi="Arial" w:cs="Arial"/>
          <w:sz w:val="20"/>
          <w:szCs w:val="20"/>
          <w:lang w:eastAsia="lv-LV"/>
        </w:rPr>
        <w:t xml:space="preserve">atsavināšanai, nosakot atsavināšanas veidu: </w:t>
      </w:r>
      <w:r w:rsidRPr="00861226">
        <w:rPr>
          <w:rFonts w:ascii="Arial" w:hAnsi="Arial" w:cs="Arial"/>
          <w:sz w:val="20"/>
          <w:szCs w:val="20"/>
          <w:u w:val="single"/>
          <w:lang w:eastAsia="lv-LV"/>
        </w:rPr>
        <w:t>a</w:t>
      </w:r>
      <w:r w:rsidRPr="00861226">
        <w:rPr>
          <w:rFonts w:ascii="Arial" w:hAnsi="Arial" w:cs="Arial"/>
          <w:sz w:val="20"/>
          <w:szCs w:val="20"/>
          <w:u w:val="single"/>
        </w:rPr>
        <w:t xml:space="preserve">tsavināšana </w:t>
      </w:r>
      <w:r w:rsidRPr="00861226">
        <w:rPr>
          <w:rFonts w:ascii="Arial" w:hAnsi="Arial" w:cs="Arial"/>
          <w:bCs/>
          <w:sz w:val="20"/>
          <w:szCs w:val="20"/>
          <w:u w:val="single"/>
        </w:rPr>
        <w:t>elektroniskā izsolē ar augšupejošu soli</w:t>
      </w:r>
      <w:r w:rsidRPr="00861226">
        <w:rPr>
          <w:rFonts w:ascii="Arial" w:hAnsi="Arial" w:cs="Arial"/>
          <w:sz w:val="20"/>
          <w:szCs w:val="20"/>
          <w:lang w:eastAsia="lv-LV"/>
        </w:rPr>
        <w:t>.</w:t>
      </w:r>
    </w:p>
    <w:p w14:paraId="2F532DAB" w14:textId="77777777" w:rsidR="00861226" w:rsidRPr="00861226" w:rsidRDefault="00000000" w:rsidP="00861226">
      <w:pPr>
        <w:pStyle w:val="ListParagraph"/>
        <w:numPr>
          <w:ilvl w:val="0"/>
          <w:numId w:val="5"/>
        </w:numPr>
        <w:spacing w:after="0" w:line="240" w:lineRule="auto"/>
        <w:ind w:left="794" w:hanging="397"/>
        <w:jc w:val="both"/>
        <w:rPr>
          <w:rFonts w:ascii="Arial" w:hAnsi="Arial" w:cs="Arial"/>
          <w:sz w:val="20"/>
          <w:szCs w:val="20"/>
        </w:rPr>
      </w:pPr>
      <w:r w:rsidRPr="00861226">
        <w:rPr>
          <w:rFonts w:ascii="Arial" w:hAnsi="Arial" w:cs="Arial"/>
          <w:sz w:val="20"/>
          <w:szCs w:val="20"/>
          <w:lang w:eastAsia="lv-LV"/>
        </w:rPr>
        <w:t xml:space="preserve">Noteikt izsolē atsavināmam Valkas novada pašvaldības nekustamam īpašumam </w:t>
      </w:r>
      <w:r w:rsidRPr="00861226">
        <w:rPr>
          <w:rFonts w:ascii="Arial" w:hAnsi="Arial" w:cs="Arial"/>
          <w:sz w:val="20"/>
          <w:szCs w:val="20"/>
        </w:rPr>
        <w:t>Zvārtavas pagastā, “Dzērvītes”, kadastra numurs 9496 007 0068</w:t>
      </w:r>
      <w:r w:rsidRPr="00861226">
        <w:rPr>
          <w:rFonts w:ascii="Arial" w:hAnsi="Arial" w:cs="Arial"/>
          <w:sz w:val="20"/>
          <w:szCs w:val="20"/>
          <w:lang w:eastAsia="lv-LV"/>
        </w:rPr>
        <w:t>:</w:t>
      </w:r>
    </w:p>
    <w:p w14:paraId="250BB524" w14:textId="77777777" w:rsidR="00861226" w:rsidRPr="00861226" w:rsidRDefault="00000000" w:rsidP="00861226">
      <w:pPr>
        <w:pStyle w:val="ListParagraph"/>
        <w:numPr>
          <w:ilvl w:val="1"/>
          <w:numId w:val="5"/>
        </w:numPr>
        <w:spacing w:after="0" w:line="240" w:lineRule="auto"/>
        <w:ind w:left="1191" w:hanging="397"/>
        <w:jc w:val="both"/>
        <w:rPr>
          <w:rFonts w:ascii="Arial" w:hAnsi="Arial" w:cs="Arial"/>
          <w:sz w:val="20"/>
          <w:szCs w:val="20"/>
        </w:rPr>
      </w:pPr>
      <w:r w:rsidRPr="00861226">
        <w:rPr>
          <w:rFonts w:ascii="Arial" w:hAnsi="Arial" w:cs="Arial"/>
          <w:sz w:val="20"/>
          <w:szCs w:val="20"/>
        </w:rPr>
        <w:t xml:space="preserve">nosacīto cenu (sākotnējā cena) 7 000,00 EUR (septiņi tūkstoši </w:t>
      </w:r>
      <w:r w:rsidRPr="00861226">
        <w:rPr>
          <w:rFonts w:ascii="Arial" w:hAnsi="Arial" w:cs="Arial"/>
          <w:i/>
          <w:iCs/>
          <w:sz w:val="20"/>
          <w:szCs w:val="20"/>
        </w:rPr>
        <w:t>euro</w:t>
      </w:r>
      <w:r w:rsidRPr="00861226">
        <w:rPr>
          <w:rFonts w:ascii="Arial" w:hAnsi="Arial" w:cs="Arial"/>
          <w:sz w:val="20"/>
          <w:szCs w:val="20"/>
        </w:rPr>
        <w:t xml:space="preserve"> </w:t>
      </w:r>
      <w:r w:rsidRPr="00861226">
        <w:rPr>
          <w:rFonts w:ascii="Arial" w:hAnsi="Arial" w:cs="Arial"/>
          <w:i/>
          <w:iCs/>
          <w:sz w:val="20"/>
          <w:szCs w:val="20"/>
        </w:rPr>
        <w:t>un 00 centi</w:t>
      </w:r>
      <w:r w:rsidRPr="00861226">
        <w:rPr>
          <w:rFonts w:ascii="Arial" w:hAnsi="Arial" w:cs="Arial"/>
          <w:sz w:val="20"/>
          <w:szCs w:val="20"/>
        </w:rPr>
        <w:t xml:space="preserve">); </w:t>
      </w:r>
    </w:p>
    <w:p w14:paraId="4D30EC83" w14:textId="77777777" w:rsidR="00861226" w:rsidRPr="00861226" w:rsidRDefault="00000000" w:rsidP="00861226">
      <w:pPr>
        <w:pStyle w:val="ListParagraph"/>
        <w:numPr>
          <w:ilvl w:val="1"/>
          <w:numId w:val="5"/>
        </w:numPr>
        <w:spacing w:after="0" w:line="240" w:lineRule="auto"/>
        <w:ind w:left="1191" w:hanging="397"/>
        <w:jc w:val="both"/>
        <w:rPr>
          <w:rFonts w:ascii="Arial" w:hAnsi="Arial" w:cs="Arial"/>
          <w:sz w:val="20"/>
          <w:szCs w:val="20"/>
        </w:rPr>
      </w:pPr>
      <w:r w:rsidRPr="00861226">
        <w:rPr>
          <w:rFonts w:ascii="Arial" w:hAnsi="Arial" w:cs="Arial"/>
          <w:sz w:val="20"/>
          <w:szCs w:val="20"/>
        </w:rPr>
        <w:t xml:space="preserve">nodrošinājuma apmēru 700.00 EUR (septiņi simti </w:t>
      </w:r>
      <w:r w:rsidRPr="00861226">
        <w:rPr>
          <w:rFonts w:ascii="Arial" w:hAnsi="Arial" w:cs="Arial"/>
          <w:i/>
          <w:sz w:val="20"/>
          <w:szCs w:val="20"/>
        </w:rPr>
        <w:t>euro un 0 centi</w:t>
      </w:r>
      <w:r w:rsidRPr="00861226">
        <w:rPr>
          <w:rFonts w:ascii="Arial" w:hAnsi="Arial" w:cs="Arial"/>
          <w:sz w:val="20"/>
          <w:szCs w:val="20"/>
        </w:rPr>
        <w:t>);</w:t>
      </w:r>
    </w:p>
    <w:p w14:paraId="68EE2D89" w14:textId="77777777" w:rsidR="00861226" w:rsidRPr="00861226" w:rsidRDefault="00000000" w:rsidP="00861226">
      <w:pPr>
        <w:pStyle w:val="ListParagraph"/>
        <w:numPr>
          <w:ilvl w:val="1"/>
          <w:numId w:val="5"/>
        </w:numPr>
        <w:spacing w:after="0" w:line="240" w:lineRule="auto"/>
        <w:ind w:left="1191" w:hanging="397"/>
        <w:jc w:val="both"/>
        <w:rPr>
          <w:rFonts w:ascii="Arial" w:hAnsi="Arial" w:cs="Arial"/>
          <w:sz w:val="20"/>
          <w:szCs w:val="20"/>
        </w:rPr>
      </w:pPr>
      <w:r w:rsidRPr="00861226">
        <w:rPr>
          <w:rFonts w:ascii="Arial" w:hAnsi="Arial" w:cs="Arial"/>
          <w:sz w:val="20"/>
          <w:szCs w:val="20"/>
        </w:rPr>
        <w:t xml:space="preserve">izsoles soli 200,00 EUR (divi simti </w:t>
      </w:r>
      <w:r w:rsidRPr="00861226">
        <w:rPr>
          <w:rFonts w:ascii="Arial" w:hAnsi="Arial" w:cs="Arial"/>
          <w:i/>
          <w:sz w:val="20"/>
          <w:szCs w:val="20"/>
        </w:rPr>
        <w:t>euro</w:t>
      </w:r>
      <w:r w:rsidRPr="00861226">
        <w:rPr>
          <w:rFonts w:ascii="Arial" w:hAnsi="Arial" w:cs="Arial"/>
          <w:sz w:val="20"/>
          <w:szCs w:val="20"/>
        </w:rPr>
        <w:t>)</w:t>
      </w:r>
      <w:r w:rsidR="009F6F4F">
        <w:rPr>
          <w:rFonts w:ascii="Arial" w:hAnsi="Arial" w:cs="Arial"/>
          <w:sz w:val="20"/>
          <w:szCs w:val="20"/>
        </w:rPr>
        <w:t>.</w:t>
      </w:r>
    </w:p>
    <w:p w14:paraId="1455D9B5" w14:textId="77777777" w:rsidR="00861226" w:rsidRPr="00861226" w:rsidRDefault="00000000" w:rsidP="00861226">
      <w:pPr>
        <w:pStyle w:val="ListParagraph"/>
        <w:numPr>
          <w:ilvl w:val="0"/>
          <w:numId w:val="5"/>
        </w:numPr>
        <w:spacing w:after="0" w:line="240" w:lineRule="auto"/>
        <w:ind w:left="794" w:hanging="397"/>
        <w:jc w:val="both"/>
        <w:rPr>
          <w:rFonts w:ascii="Arial" w:hAnsi="Arial" w:cs="Arial"/>
          <w:sz w:val="20"/>
          <w:szCs w:val="20"/>
        </w:rPr>
      </w:pPr>
      <w:r w:rsidRPr="00861226">
        <w:rPr>
          <w:rFonts w:ascii="Arial" w:hAnsi="Arial" w:cs="Arial"/>
          <w:sz w:val="20"/>
          <w:szCs w:val="20"/>
        </w:rPr>
        <w:t>Apstiprināt lēmuma 1.punktā minētā Nekustamā īpašuma izsoles noteikumus un pirkuma līguma projektu, saskaņā ar šī lēmuma pielikumu.</w:t>
      </w:r>
    </w:p>
    <w:p w14:paraId="3C8DAEAD" w14:textId="77777777" w:rsidR="00861226" w:rsidRPr="00861226" w:rsidRDefault="00000000" w:rsidP="00861226">
      <w:pPr>
        <w:pStyle w:val="ListParagraph"/>
        <w:numPr>
          <w:ilvl w:val="0"/>
          <w:numId w:val="5"/>
        </w:numPr>
        <w:spacing w:after="0" w:line="240" w:lineRule="auto"/>
        <w:ind w:left="794" w:hanging="397"/>
        <w:jc w:val="both"/>
        <w:rPr>
          <w:rFonts w:ascii="Arial" w:hAnsi="Arial" w:cs="Arial"/>
          <w:sz w:val="20"/>
          <w:szCs w:val="20"/>
        </w:rPr>
      </w:pPr>
      <w:r w:rsidRPr="00861226">
        <w:rPr>
          <w:rFonts w:ascii="Arial" w:hAnsi="Arial" w:cs="Arial"/>
          <w:sz w:val="20"/>
          <w:szCs w:val="20"/>
        </w:rPr>
        <w:t xml:space="preserve">Uzdot </w:t>
      </w:r>
      <w:r w:rsidRPr="00861226">
        <w:rPr>
          <w:rFonts w:ascii="Arial" w:hAnsi="Arial" w:cs="Arial"/>
          <w:bCs/>
          <w:sz w:val="20"/>
          <w:szCs w:val="20"/>
        </w:rPr>
        <w:t>Pašvaldības īpašumu privatizācijas un atsavināšanas komisija</w:t>
      </w:r>
      <w:r w:rsidRPr="00861226">
        <w:rPr>
          <w:rFonts w:ascii="Arial" w:hAnsi="Arial" w:cs="Arial"/>
          <w:sz w:val="20"/>
          <w:szCs w:val="20"/>
        </w:rPr>
        <w:t xml:space="preserve"> organizēt izsoli šajā lēmumā noteiktajā kārtībā.</w:t>
      </w:r>
    </w:p>
    <w:p w14:paraId="2272E5FC" w14:textId="77777777" w:rsidR="00861226" w:rsidRPr="00861226" w:rsidRDefault="00000000" w:rsidP="00861226">
      <w:pPr>
        <w:pStyle w:val="ListParagraph"/>
        <w:numPr>
          <w:ilvl w:val="0"/>
          <w:numId w:val="5"/>
        </w:numPr>
        <w:spacing w:after="0" w:line="240" w:lineRule="auto"/>
        <w:ind w:left="794" w:hanging="397"/>
        <w:jc w:val="both"/>
        <w:rPr>
          <w:rFonts w:ascii="Arial" w:hAnsi="Arial" w:cs="Arial"/>
          <w:sz w:val="20"/>
          <w:szCs w:val="20"/>
        </w:rPr>
      </w:pPr>
      <w:r w:rsidRPr="00861226">
        <w:rPr>
          <w:rFonts w:ascii="Arial" w:hAnsi="Arial" w:cs="Arial"/>
          <w:sz w:val="20"/>
          <w:szCs w:val="20"/>
        </w:rPr>
        <w:t xml:space="preserve">Noteikt, ka informācija par izsoli tiek publicēta elektronisko izsoļu vietnē https://izsoles.ta.gov.lv un tīmekļa vietnē www.valka.lv; </w:t>
      </w:r>
    </w:p>
    <w:p w14:paraId="2CEDC4CC" w14:textId="77777777" w:rsidR="00E100C4" w:rsidRPr="00861226" w:rsidRDefault="00000000" w:rsidP="00861226">
      <w:pPr>
        <w:numPr>
          <w:ilvl w:val="0"/>
          <w:numId w:val="5"/>
        </w:numPr>
        <w:tabs>
          <w:tab w:val="left" w:pos="-720"/>
        </w:tabs>
        <w:spacing w:after="0" w:line="240" w:lineRule="auto"/>
        <w:ind w:left="794" w:hanging="397"/>
        <w:contextualSpacing/>
        <w:jc w:val="both"/>
        <w:rPr>
          <w:rFonts w:ascii="Arial" w:eastAsia="Times New Roman" w:hAnsi="Arial" w:cs="Arial"/>
          <w:sz w:val="20"/>
          <w:szCs w:val="20"/>
        </w:rPr>
      </w:pPr>
      <w:r w:rsidRPr="00861226">
        <w:rPr>
          <w:rFonts w:ascii="Arial" w:eastAsia="Times New Roman" w:hAnsi="Arial" w:cs="Arial"/>
          <w:sz w:val="20"/>
          <w:szCs w:val="20"/>
        </w:rPr>
        <w:t xml:space="preserve">Par lēmuma izpildi atbild </w:t>
      </w:r>
      <w:r>
        <w:rPr>
          <w:rFonts w:ascii="Arial" w:eastAsia="Times New Roman" w:hAnsi="Arial" w:cs="Arial"/>
          <w:sz w:val="20"/>
          <w:szCs w:val="20"/>
        </w:rPr>
        <w:t>Juridiskās nodaļas vadītāja vietnieks zemes pārvaldības jautājumos.</w:t>
      </w:r>
    </w:p>
    <w:p w14:paraId="38A38E31" w14:textId="77777777" w:rsidR="00E100C4" w:rsidRPr="00861226" w:rsidRDefault="00000000" w:rsidP="00861226">
      <w:pPr>
        <w:numPr>
          <w:ilvl w:val="0"/>
          <w:numId w:val="5"/>
        </w:numPr>
        <w:tabs>
          <w:tab w:val="left" w:pos="-720"/>
        </w:tabs>
        <w:spacing w:after="0" w:line="240" w:lineRule="auto"/>
        <w:ind w:left="794" w:hanging="397"/>
        <w:contextualSpacing/>
        <w:jc w:val="both"/>
        <w:rPr>
          <w:rFonts w:ascii="Arial" w:eastAsia="Times New Roman" w:hAnsi="Arial" w:cs="Arial"/>
          <w:sz w:val="20"/>
          <w:szCs w:val="20"/>
        </w:rPr>
      </w:pPr>
      <w:r w:rsidRPr="00861226">
        <w:rPr>
          <w:rFonts w:ascii="Arial" w:eastAsia="Times New Roman" w:hAnsi="Arial" w:cs="Arial"/>
          <w:sz w:val="20"/>
          <w:szCs w:val="20"/>
        </w:rPr>
        <w:t xml:space="preserve">Lēmuma izpildi kontrolē </w:t>
      </w:r>
      <w:r>
        <w:rPr>
          <w:rFonts w:ascii="Arial" w:eastAsia="Times New Roman" w:hAnsi="Arial" w:cs="Arial"/>
          <w:sz w:val="20"/>
          <w:szCs w:val="20"/>
        </w:rPr>
        <w:t>pašvaldības izpilddirektora vietniece.</w:t>
      </w:r>
    </w:p>
    <w:p w14:paraId="7592BD99" w14:textId="77777777" w:rsidR="00E100C4" w:rsidRPr="00861226" w:rsidRDefault="00000000" w:rsidP="00861226">
      <w:pPr>
        <w:numPr>
          <w:ilvl w:val="0"/>
          <w:numId w:val="5"/>
        </w:numPr>
        <w:tabs>
          <w:tab w:val="left" w:pos="-720"/>
        </w:tabs>
        <w:spacing w:after="0" w:line="240" w:lineRule="auto"/>
        <w:ind w:left="794" w:hanging="397"/>
        <w:contextualSpacing/>
        <w:jc w:val="both"/>
        <w:rPr>
          <w:rFonts w:ascii="Arial" w:eastAsia="Times New Roman" w:hAnsi="Arial" w:cs="Arial"/>
          <w:sz w:val="20"/>
          <w:szCs w:val="20"/>
        </w:rPr>
      </w:pPr>
      <w:r w:rsidRPr="00861226">
        <w:rPr>
          <w:rFonts w:ascii="Arial" w:eastAsia="Times New Roman" w:hAnsi="Arial" w:cs="Arial"/>
          <w:sz w:val="20"/>
          <w:szCs w:val="20"/>
        </w:rPr>
        <w:t xml:space="preserve">Lēmums stājas spēkā </w:t>
      </w:r>
      <w:r>
        <w:rPr>
          <w:rFonts w:ascii="Arial" w:eastAsia="Times New Roman" w:hAnsi="Arial" w:cs="Arial"/>
          <w:sz w:val="20"/>
          <w:szCs w:val="20"/>
        </w:rPr>
        <w:t>ar tā pieņemšanas brīdi.</w:t>
      </w:r>
    </w:p>
    <w:p w14:paraId="19808195" w14:textId="77777777" w:rsidR="00E100C4" w:rsidRPr="00E100C4" w:rsidRDefault="00E100C4" w:rsidP="00E100C4">
      <w:pPr>
        <w:tabs>
          <w:tab w:val="left" w:pos="-720"/>
        </w:tabs>
        <w:spacing w:after="0" w:line="240" w:lineRule="auto"/>
        <w:ind w:left="1140"/>
        <w:contextualSpacing/>
        <w:jc w:val="both"/>
        <w:rPr>
          <w:rFonts w:ascii="Arial" w:eastAsia="Times New Roman" w:hAnsi="Arial" w:cs="Arial"/>
          <w:sz w:val="20"/>
          <w:szCs w:val="24"/>
        </w:rPr>
      </w:pPr>
    </w:p>
    <w:p w14:paraId="71F7F34A" w14:textId="77777777" w:rsidR="005C1A0A" w:rsidRDefault="005C1A0A" w:rsidP="005C1A0A">
      <w:pPr>
        <w:tabs>
          <w:tab w:val="center" w:pos="4320"/>
          <w:tab w:val="left" w:pos="4800"/>
          <w:tab w:val="right" w:pos="8640"/>
          <w:tab w:val="right" w:pos="9480"/>
        </w:tabs>
        <w:spacing w:after="0" w:line="240" w:lineRule="auto"/>
        <w:ind w:left="720" w:right="147" w:hanging="720"/>
        <w:outlineLvl w:val="0"/>
        <w:rPr>
          <w:rFonts w:ascii="Arial" w:eastAsia="Times New Roman" w:hAnsi="Arial" w:cs="Arial"/>
          <w:bCs/>
          <w:sz w:val="20"/>
          <w:szCs w:val="24"/>
          <w:lang w:eastAsia="x-none"/>
        </w:rPr>
      </w:pPr>
    </w:p>
    <w:p w14:paraId="503D46A2" w14:textId="77777777" w:rsidR="005C1A0A" w:rsidRDefault="005C1A0A" w:rsidP="005C1A0A">
      <w:pPr>
        <w:tabs>
          <w:tab w:val="center" w:pos="4320"/>
          <w:tab w:val="left" w:pos="4800"/>
          <w:tab w:val="right" w:pos="8640"/>
          <w:tab w:val="right" w:pos="9480"/>
        </w:tabs>
        <w:spacing w:after="0" w:line="240" w:lineRule="auto"/>
        <w:ind w:left="720" w:right="147" w:hanging="720"/>
        <w:outlineLvl w:val="0"/>
        <w:rPr>
          <w:rFonts w:ascii="Arial" w:eastAsia="Times New Roman" w:hAnsi="Arial" w:cs="Arial"/>
          <w:bCs/>
          <w:sz w:val="20"/>
          <w:szCs w:val="24"/>
          <w:lang w:eastAsia="x-none"/>
        </w:rPr>
      </w:pPr>
    </w:p>
    <w:p w14:paraId="59CB8C4B" w14:textId="77777777" w:rsidR="005C1A0A" w:rsidRDefault="005C1A0A" w:rsidP="005C1A0A">
      <w:pPr>
        <w:tabs>
          <w:tab w:val="center" w:pos="4320"/>
          <w:tab w:val="left" w:pos="4800"/>
          <w:tab w:val="right" w:pos="8640"/>
          <w:tab w:val="right" w:pos="9480"/>
        </w:tabs>
        <w:spacing w:after="0" w:line="240" w:lineRule="auto"/>
        <w:ind w:left="720" w:right="147" w:hanging="720"/>
        <w:outlineLvl w:val="0"/>
        <w:rPr>
          <w:rFonts w:ascii="Arial" w:eastAsia="Times New Roman" w:hAnsi="Arial" w:cs="Arial"/>
          <w:bCs/>
          <w:sz w:val="20"/>
          <w:szCs w:val="24"/>
          <w:lang w:eastAsia="x-none"/>
        </w:rPr>
      </w:pPr>
    </w:p>
    <w:p w14:paraId="70D1F21C" w14:textId="77777777" w:rsidR="005C1A0A" w:rsidRPr="002E1C26" w:rsidRDefault="005C1A0A" w:rsidP="005C1A0A">
      <w:pPr>
        <w:tabs>
          <w:tab w:val="center" w:pos="4320"/>
          <w:tab w:val="left" w:pos="4800"/>
          <w:tab w:val="right" w:pos="8640"/>
          <w:tab w:val="right" w:pos="9480"/>
        </w:tabs>
        <w:spacing w:after="0" w:line="240" w:lineRule="auto"/>
        <w:ind w:left="720" w:right="147" w:hanging="720"/>
        <w:outlineLvl w:val="0"/>
        <w:rPr>
          <w:rFonts w:ascii="Arial" w:eastAsia="Times New Roman" w:hAnsi="Arial" w:cs="Arial"/>
          <w:bCs/>
          <w:sz w:val="20"/>
          <w:szCs w:val="24"/>
          <w:lang w:eastAsia="x-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4"/>
      </w:tblGrid>
      <w:tr w:rsidR="00CB0CEB" w14:paraId="4874F844" w14:textId="77777777" w:rsidTr="00897D78">
        <w:tc>
          <w:tcPr>
            <w:tcW w:w="4785" w:type="dxa"/>
          </w:tcPr>
          <w:p w14:paraId="41420658" w14:textId="77777777" w:rsidR="005C1A0A" w:rsidRDefault="00000000" w:rsidP="00897D78">
            <w:pPr>
              <w:tabs>
                <w:tab w:val="left" w:pos="2043"/>
              </w:tabs>
              <w:spacing w:before="120" w:after="120"/>
              <w:rPr>
                <w:rFonts w:ascii="Arial" w:eastAsia="Calibri" w:hAnsi="Arial" w:cs="Arial"/>
                <w:sz w:val="20"/>
                <w:szCs w:val="24"/>
              </w:rPr>
            </w:pPr>
            <w:r w:rsidRPr="00A26B53">
              <w:rPr>
                <w:rFonts w:ascii="Arial" w:eastAsia="Calibri" w:hAnsi="Arial" w:cs="Arial"/>
                <w:sz w:val="20"/>
                <w:szCs w:val="24"/>
              </w:rPr>
              <w:t>Valkas novada pašvaldības domes priekšsēdētājs</w:t>
            </w:r>
          </w:p>
        </w:tc>
        <w:tc>
          <w:tcPr>
            <w:tcW w:w="4785" w:type="dxa"/>
          </w:tcPr>
          <w:p w14:paraId="1CFA46A5" w14:textId="77777777" w:rsidR="005C1A0A" w:rsidRDefault="00000000" w:rsidP="00897D78">
            <w:pPr>
              <w:tabs>
                <w:tab w:val="left" w:pos="2043"/>
              </w:tabs>
              <w:spacing w:before="120" w:after="120"/>
              <w:jc w:val="right"/>
              <w:rPr>
                <w:rFonts w:ascii="Arial" w:eastAsia="Calibri" w:hAnsi="Arial" w:cs="Arial"/>
                <w:sz w:val="20"/>
                <w:szCs w:val="24"/>
              </w:rPr>
            </w:pPr>
            <w:r w:rsidRPr="00A26B53">
              <w:rPr>
                <w:rFonts w:ascii="Arial" w:eastAsia="Calibri" w:hAnsi="Arial" w:cs="Arial"/>
                <w:sz w:val="20"/>
                <w:szCs w:val="24"/>
              </w:rPr>
              <w:t>V.A.Krauklis</w:t>
            </w:r>
          </w:p>
        </w:tc>
      </w:tr>
    </w:tbl>
    <w:p w14:paraId="4A6517C1" w14:textId="77777777" w:rsidR="005C1A0A" w:rsidRPr="002E1C26" w:rsidRDefault="005C1A0A" w:rsidP="005C1A0A">
      <w:pPr>
        <w:keepNext/>
        <w:tabs>
          <w:tab w:val="left" w:pos="2043"/>
        </w:tabs>
        <w:spacing w:after="0" w:line="240" w:lineRule="auto"/>
        <w:jc w:val="center"/>
        <w:outlineLvl w:val="0"/>
        <w:rPr>
          <w:rFonts w:ascii="Arial" w:eastAsia="Times New Roman" w:hAnsi="Arial" w:cs="Arial"/>
          <w:b/>
          <w:sz w:val="24"/>
          <w:szCs w:val="24"/>
          <w:lang w:eastAsia="lv-LV"/>
        </w:rPr>
      </w:pPr>
    </w:p>
    <w:sectPr w:rsidR="005C1A0A" w:rsidRPr="002E1C26" w:rsidSect="00403500">
      <w:footerReference w:type="default" r:id="rId10"/>
      <w:footerReference w:type="first" r:id="rId11"/>
      <w:pgSz w:w="11906" w:h="16838"/>
      <w:pgMar w:top="993"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85B31" w14:textId="77777777" w:rsidR="002E6ECA" w:rsidRDefault="002E6ECA">
      <w:pPr>
        <w:spacing w:after="0" w:line="240" w:lineRule="auto"/>
      </w:pPr>
      <w:r>
        <w:separator/>
      </w:r>
    </w:p>
  </w:endnote>
  <w:endnote w:type="continuationSeparator" w:id="0">
    <w:p w14:paraId="435BD0E0" w14:textId="77777777" w:rsidR="002E6ECA" w:rsidRDefault="002E6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96BB" w14:textId="77777777" w:rsidR="00CB0CEB"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7861" w14:textId="77777777" w:rsidR="00CB0CEB"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A52D" w14:textId="77777777" w:rsidR="002E6ECA" w:rsidRDefault="002E6ECA">
      <w:pPr>
        <w:spacing w:after="0" w:line="240" w:lineRule="auto"/>
      </w:pPr>
      <w:r>
        <w:separator/>
      </w:r>
    </w:p>
  </w:footnote>
  <w:footnote w:type="continuationSeparator" w:id="0">
    <w:p w14:paraId="34B2B457" w14:textId="77777777" w:rsidR="002E6ECA" w:rsidRDefault="002E6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033C"/>
    <w:multiLevelType w:val="hybridMultilevel"/>
    <w:tmpl w:val="95CE91B0"/>
    <w:lvl w:ilvl="0" w:tplc="21A412EA">
      <w:start w:val="1"/>
      <w:numFmt w:val="decimal"/>
      <w:lvlText w:val="%1."/>
      <w:lvlJc w:val="left"/>
      <w:pPr>
        <w:ind w:left="1004" w:hanging="360"/>
      </w:pPr>
    </w:lvl>
    <w:lvl w:ilvl="1" w:tplc="F25EA794" w:tentative="1">
      <w:start w:val="1"/>
      <w:numFmt w:val="lowerLetter"/>
      <w:lvlText w:val="%2."/>
      <w:lvlJc w:val="left"/>
      <w:pPr>
        <w:ind w:left="1724" w:hanging="360"/>
      </w:pPr>
    </w:lvl>
    <w:lvl w:ilvl="2" w:tplc="820A5806" w:tentative="1">
      <w:start w:val="1"/>
      <w:numFmt w:val="lowerRoman"/>
      <w:lvlText w:val="%3."/>
      <w:lvlJc w:val="right"/>
      <w:pPr>
        <w:ind w:left="2444" w:hanging="180"/>
      </w:pPr>
    </w:lvl>
    <w:lvl w:ilvl="3" w:tplc="6C08C7B4" w:tentative="1">
      <w:start w:val="1"/>
      <w:numFmt w:val="decimal"/>
      <w:lvlText w:val="%4."/>
      <w:lvlJc w:val="left"/>
      <w:pPr>
        <w:ind w:left="3164" w:hanging="360"/>
      </w:pPr>
    </w:lvl>
    <w:lvl w:ilvl="4" w:tplc="FD20566E" w:tentative="1">
      <w:start w:val="1"/>
      <w:numFmt w:val="lowerLetter"/>
      <w:lvlText w:val="%5."/>
      <w:lvlJc w:val="left"/>
      <w:pPr>
        <w:ind w:left="3884" w:hanging="360"/>
      </w:pPr>
    </w:lvl>
    <w:lvl w:ilvl="5" w:tplc="2F260DEC" w:tentative="1">
      <w:start w:val="1"/>
      <w:numFmt w:val="lowerRoman"/>
      <w:lvlText w:val="%6."/>
      <w:lvlJc w:val="right"/>
      <w:pPr>
        <w:ind w:left="4604" w:hanging="180"/>
      </w:pPr>
    </w:lvl>
    <w:lvl w:ilvl="6" w:tplc="61C42DEE" w:tentative="1">
      <w:start w:val="1"/>
      <w:numFmt w:val="decimal"/>
      <w:lvlText w:val="%7."/>
      <w:lvlJc w:val="left"/>
      <w:pPr>
        <w:ind w:left="5324" w:hanging="360"/>
      </w:pPr>
    </w:lvl>
    <w:lvl w:ilvl="7" w:tplc="7B8E555C" w:tentative="1">
      <w:start w:val="1"/>
      <w:numFmt w:val="lowerLetter"/>
      <w:lvlText w:val="%8."/>
      <w:lvlJc w:val="left"/>
      <w:pPr>
        <w:ind w:left="6044" w:hanging="360"/>
      </w:pPr>
    </w:lvl>
    <w:lvl w:ilvl="8" w:tplc="3DC4ECFE" w:tentative="1">
      <w:start w:val="1"/>
      <w:numFmt w:val="lowerRoman"/>
      <w:lvlText w:val="%9."/>
      <w:lvlJc w:val="right"/>
      <w:pPr>
        <w:ind w:left="6764" w:hanging="180"/>
      </w:pPr>
    </w:lvl>
  </w:abstractNum>
  <w:abstractNum w:abstractNumId="1" w15:restartNumberingAfterBreak="0">
    <w:nsid w:val="385549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67E703B"/>
    <w:multiLevelType w:val="multilevel"/>
    <w:tmpl w:val="B036858C"/>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 w15:restartNumberingAfterBreak="0">
    <w:nsid w:val="646E1D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BFE01FC"/>
    <w:multiLevelType w:val="multilevel"/>
    <w:tmpl w:val="9AA430E2"/>
    <w:lvl w:ilvl="0">
      <w:start w:val="1"/>
      <w:numFmt w:val="decimal"/>
      <w:lvlText w:val="%1."/>
      <w:lvlJc w:val="left"/>
      <w:pPr>
        <w:ind w:left="720" w:hanging="360"/>
      </w:pPr>
    </w:lvl>
    <w:lvl w:ilvl="1">
      <w:start w:val="1"/>
      <w:numFmt w:val="decimal"/>
      <w:lvlText w:val="%2."/>
      <w:lvlJc w:val="left"/>
      <w:pPr>
        <w:ind w:left="1140" w:hanging="420"/>
      </w:pPr>
      <w:rPr>
        <w:rFonts w:hint="default"/>
        <w:b w:val="0"/>
        <w:bCs w:val="0"/>
        <w:color w:val="auto"/>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0465717">
    <w:abstractNumId w:val="4"/>
  </w:num>
  <w:num w:numId="2" w16cid:durableId="1518304481">
    <w:abstractNumId w:val="2"/>
  </w:num>
  <w:num w:numId="3" w16cid:durableId="1297568362">
    <w:abstractNumId w:val="0"/>
  </w:num>
  <w:num w:numId="4" w16cid:durableId="579602858">
    <w:abstractNumId w:val="1"/>
  </w:num>
  <w:num w:numId="5" w16cid:durableId="199245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89"/>
    <w:rsid w:val="00001875"/>
    <w:rsid w:val="00002692"/>
    <w:rsid w:val="00002C02"/>
    <w:rsid w:val="000039F6"/>
    <w:rsid w:val="00003AD3"/>
    <w:rsid w:val="00004C91"/>
    <w:rsid w:val="00011A96"/>
    <w:rsid w:val="00012338"/>
    <w:rsid w:val="00013EF2"/>
    <w:rsid w:val="00014309"/>
    <w:rsid w:val="00014E5E"/>
    <w:rsid w:val="000155B8"/>
    <w:rsid w:val="00015AA1"/>
    <w:rsid w:val="00017F58"/>
    <w:rsid w:val="000204A2"/>
    <w:rsid w:val="00022560"/>
    <w:rsid w:val="0002267E"/>
    <w:rsid w:val="00023197"/>
    <w:rsid w:val="0003100B"/>
    <w:rsid w:val="00031B70"/>
    <w:rsid w:val="00033FA6"/>
    <w:rsid w:val="00035180"/>
    <w:rsid w:val="000364C3"/>
    <w:rsid w:val="00036732"/>
    <w:rsid w:val="00037154"/>
    <w:rsid w:val="00037232"/>
    <w:rsid w:val="000375FF"/>
    <w:rsid w:val="00037A23"/>
    <w:rsid w:val="000400EB"/>
    <w:rsid w:val="0004049B"/>
    <w:rsid w:val="00040A71"/>
    <w:rsid w:val="00040DE8"/>
    <w:rsid w:val="00041D06"/>
    <w:rsid w:val="00041EB6"/>
    <w:rsid w:val="000422AD"/>
    <w:rsid w:val="000428BF"/>
    <w:rsid w:val="00042CE5"/>
    <w:rsid w:val="0004441A"/>
    <w:rsid w:val="0004617E"/>
    <w:rsid w:val="0004633A"/>
    <w:rsid w:val="00047235"/>
    <w:rsid w:val="000475B8"/>
    <w:rsid w:val="0004785E"/>
    <w:rsid w:val="00047F17"/>
    <w:rsid w:val="0005236B"/>
    <w:rsid w:val="00052C54"/>
    <w:rsid w:val="00053F88"/>
    <w:rsid w:val="00056559"/>
    <w:rsid w:val="0005687F"/>
    <w:rsid w:val="00056967"/>
    <w:rsid w:val="00060F90"/>
    <w:rsid w:val="00064A46"/>
    <w:rsid w:val="0006540C"/>
    <w:rsid w:val="00067C78"/>
    <w:rsid w:val="0007036E"/>
    <w:rsid w:val="000703D4"/>
    <w:rsid w:val="00071D53"/>
    <w:rsid w:val="00072DE4"/>
    <w:rsid w:val="000737FE"/>
    <w:rsid w:val="000741D2"/>
    <w:rsid w:val="000749FA"/>
    <w:rsid w:val="00075FC5"/>
    <w:rsid w:val="000760AF"/>
    <w:rsid w:val="0007688C"/>
    <w:rsid w:val="0008215F"/>
    <w:rsid w:val="00082ADD"/>
    <w:rsid w:val="000843FD"/>
    <w:rsid w:val="00084CAF"/>
    <w:rsid w:val="0008754C"/>
    <w:rsid w:val="000902E4"/>
    <w:rsid w:val="00092A36"/>
    <w:rsid w:val="00094ADB"/>
    <w:rsid w:val="00095067"/>
    <w:rsid w:val="0009782B"/>
    <w:rsid w:val="00097BC7"/>
    <w:rsid w:val="000A2D99"/>
    <w:rsid w:val="000A36E1"/>
    <w:rsid w:val="000A4224"/>
    <w:rsid w:val="000A6E36"/>
    <w:rsid w:val="000A701F"/>
    <w:rsid w:val="000B02E3"/>
    <w:rsid w:val="000B2445"/>
    <w:rsid w:val="000B6CDD"/>
    <w:rsid w:val="000C3A70"/>
    <w:rsid w:val="000C3B22"/>
    <w:rsid w:val="000C3B48"/>
    <w:rsid w:val="000C5565"/>
    <w:rsid w:val="000D0619"/>
    <w:rsid w:val="000D0882"/>
    <w:rsid w:val="000D0BD4"/>
    <w:rsid w:val="000D10D9"/>
    <w:rsid w:val="000D1129"/>
    <w:rsid w:val="000D12A0"/>
    <w:rsid w:val="000D4941"/>
    <w:rsid w:val="000D5BFD"/>
    <w:rsid w:val="000D6BCD"/>
    <w:rsid w:val="000D7B2E"/>
    <w:rsid w:val="000E1191"/>
    <w:rsid w:val="000E19EA"/>
    <w:rsid w:val="000E2F46"/>
    <w:rsid w:val="000E3FD4"/>
    <w:rsid w:val="000E42CD"/>
    <w:rsid w:val="000E5B7B"/>
    <w:rsid w:val="000E630B"/>
    <w:rsid w:val="000E73D4"/>
    <w:rsid w:val="000E798E"/>
    <w:rsid w:val="000F0718"/>
    <w:rsid w:val="000F14B9"/>
    <w:rsid w:val="000F4987"/>
    <w:rsid w:val="000F6C92"/>
    <w:rsid w:val="000F6E19"/>
    <w:rsid w:val="000F7EA2"/>
    <w:rsid w:val="00104340"/>
    <w:rsid w:val="00104BAF"/>
    <w:rsid w:val="0010566D"/>
    <w:rsid w:val="00106147"/>
    <w:rsid w:val="001100FF"/>
    <w:rsid w:val="00114B58"/>
    <w:rsid w:val="00115756"/>
    <w:rsid w:val="00116D05"/>
    <w:rsid w:val="00117DAD"/>
    <w:rsid w:val="001208CE"/>
    <w:rsid w:val="00120F66"/>
    <w:rsid w:val="00124689"/>
    <w:rsid w:val="00124B7B"/>
    <w:rsid w:val="00130364"/>
    <w:rsid w:val="001309F9"/>
    <w:rsid w:val="00130A9E"/>
    <w:rsid w:val="00131844"/>
    <w:rsid w:val="00131BB6"/>
    <w:rsid w:val="00133C60"/>
    <w:rsid w:val="00135632"/>
    <w:rsid w:val="00137108"/>
    <w:rsid w:val="00137597"/>
    <w:rsid w:val="00137710"/>
    <w:rsid w:val="0014023A"/>
    <w:rsid w:val="00140AF3"/>
    <w:rsid w:val="00141D49"/>
    <w:rsid w:val="00142C25"/>
    <w:rsid w:val="0014481D"/>
    <w:rsid w:val="0014692D"/>
    <w:rsid w:val="00146A94"/>
    <w:rsid w:val="0015006A"/>
    <w:rsid w:val="00162F6A"/>
    <w:rsid w:val="001635A4"/>
    <w:rsid w:val="00164B9A"/>
    <w:rsid w:val="0016561C"/>
    <w:rsid w:val="001733C3"/>
    <w:rsid w:val="001735EE"/>
    <w:rsid w:val="00175596"/>
    <w:rsid w:val="00175F92"/>
    <w:rsid w:val="001764B7"/>
    <w:rsid w:val="0017677B"/>
    <w:rsid w:val="001770AC"/>
    <w:rsid w:val="001832CC"/>
    <w:rsid w:val="001833E0"/>
    <w:rsid w:val="00183932"/>
    <w:rsid w:val="001844DB"/>
    <w:rsid w:val="00187056"/>
    <w:rsid w:val="00191C04"/>
    <w:rsid w:val="001928A2"/>
    <w:rsid w:val="00192B89"/>
    <w:rsid w:val="00193B25"/>
    <w:rsid w:val="001959E5"/>
    <w:rsid w:val="001962BE"/>
    <w:rsid w:val="00196DFE"/>
    <w:rsid w:val="00197CB6"/>
    <w:rsid w:val="001A0EA4"/>
    <w:rsid w:val="001A1829"/>
    <w:rsid w:val="001A2653"/>
    <w:rsid w:val="001A2D1D"/>
    <w:rsid w:val="001A40C0"/>
    <w:rsid w:val="001A50DA"/>
    <w:rsid w:val="001A54B6"/>
    <w:rsid w:val="001A74E6"/>
    <w:rsid w:val="001B0F02"/>
    <w:rsid w:val="001B436D"/>
    <w:rsid w:val="001B5765"/>
    <w:rsid w:val="001B5874"/>
    <w:rsid w:val="001B5C12"/>
    <w:rsid w:val="001B6D8F"/>
    <w:rsid w:val="001C12C6"/>
    <w:rsid w:val="001C161E"/>
    <w:rsid w:val="001C18E7"/>
    <w:rsid w:val="001C24E3"/>
    <w:rsid w:val="001C25E4"/>
    <w:rsid w:val="001C2717"/>
    <w:rsid w:val="001C4E7B"/>
    <w:rsid w:val="001C6394"/>
    <w:rsid w:val="001C7F4E"/>
    <w:rsid w:val="001D1FA9"/>
    <w:rsid w:val="001D2544"/>
    <w:rsid w:val="001D34AF"/>
    <w:rsid w:val="001D4B5F"/>
    <w:rsid w:val="001E1839"/>
    <w:rsid w:val="001E54D8"/>
    <w:rsid w:val="001E5A3E"/>
    <w:rsid w:val="001E68FF"/>
    <w:rsid w:val="001F2BB2"/>
    <w:rsid w:val="001F3D57"/>
    <w:rsid w:val="001F3E6D"/>
    <w:rsid w:val="001F4C96"/>
    <w:rsid w:val="001F69F0"/>
    <w:rsid w:val="001F7E6B"/>
    <w:rsid w:val="00203EC9"/>
    <w:rsid w:val="00205E2C"/>
    <w:rsid w:val="002127A2"/>
    <w:rsid w:val="002157D2"/>
    <w:rsid w:val="002201C1"/>
    <w:rsid w:val="00221478"/>
    <w:rsid w:val="00221EF5"/>
    <w:rsid w:val="002220C7"/>
    <w:rsid w:val="002225FF"/>
    <w:rsid w:val="00224552"/>
    <w:rsid w:val="00225C3E"/>
    <w:rsid w:val="00225E5A"/>
    <w:rsid w:val="00230392"/>
    <w:rsid w:val="00231138"/>
    <w:rsid w:val="00231E53"/>
    <w:rsid w:val="00234197"/>
    <w:rsid w:val="0024212E"/>
    <w:rsid w:val="00243120"/>
    <w:rsid w:val="002447D4"/>
    <w:rsid w:val="00245FE4"/>
    <w:rsid w:val="00246762"/>
    <w:rsid w:val="00246C83"/>
    <w:rsid w:val="002508EF"/>
    <w:rsid w:val="002521F4"/>
    <w:rsid w:val="00253175"/>
    <w:rsid w:val="0025329E"/>
    <w:rsid w:val="00254866"/>
    <w:rsid w:val="00254DF9"/>
    <w:rsid w:val="00255784"/>
    <w:rsid w:val="00255812"/>
    <w:rsid w:val="00256DEA"/>
    <w:rsid w:val="00260846"/>
    <w:rsid w:val="0026131D"/>
    <w:rsid w:val="00266223"/>
    <w:rsid w:val="00267193"/>
    <w:rsid w:val="00270C5E"/>
    <w:rsid w:val="00271F52"/>
    <w:rsid w:val="00273EFF"/>
    <w:rsid w:val="002742F7"/>
    <w:rsid w:val="00275F70"/>
    <w:rsid w:val="00276AD4"/>
    <w:rsid w:val="00276C2D"/>
    <w:rsid w:val="00276FCB"/>
    <w:rsid w:val="00282045"/>
    <w:rsid w:val="00282147"/>
    <w:rsid w:val="002847FB"/>
    <w:rsid w:val="0028493D"/>
    <w:rsid w:val="0028592B"/>
    <w:rsid w:val="00286131"/>
    <w:rsid w:val="00286779"/>
    <w:rsid w:val="002878A3"/>
    <w:rsid w:val="00290647"/>
    <w:rsid w:val="00292662"/>
    <w:rsid w:val="00295717"/>
    <w:rsid w:val="00295FC4"/>
    <w:rsid w:val="00296A9B"/>
    <w:rsid w:val="002A01A6"/>
    <w:rsid w:val="002A35B1"/>
    <w:rsid w:val="002A3DB9"/>
    <w:rsid w:val="002A3E77"/>
    <w:rsid w:val="002A57E3"/>
    <w:rsid w:val="002A58D4"/>
    <w:rsid w:val="002A5A0A"/>
    <w:rsid w:val="002A6004"/>
    <w:rsid w:val="002A6395"/>
    <w:rsid w:val="002A6DEF"/>
    <w:rsid w:val="002B2AF0"/>
    <w:rsid w:val="002B4A44"/>
    <w:rsid w:val="002B4DB0"/>
    <w:rsid w:val="002B664C"/>
    <w:rsid w:val="002B66A3"/>
    <w:rsid w:val="002B7BDC"/>
    <w:rsid w:val="002C0661"/>
    <w:rsid w:val="002C23FA"/>
    <w:rsid w:val="002C61DD"/>
    <w:rsid w:val="002D0AA3"/>
    <w:rsid w:val="002D0DD8"/>
    <w:rsid w:val="002D76F6"/>
    <w:rsid w:val="002E1A9D"/>
    <w:rsid w:val="002E1C26"/>
    <w:rsid w:val="002E2078"/>
    <w:rsid w:val="002E46BF"/>
    <w:rsid w:val="002E4C24"/>
    <w:rsid w:val="002E6761"/>
    <w:rsid w:val="002E6ECA"/>
    <w:rsid w:val="002F1393"/>
    <w:rsid w:val="002F21EF"/>
    <w:rsid w:val="002F2715"/>
    <w:rsid w:val="002F30A6"/>
    <w:rsid w:val="002F6ADE"/>
    <w:rsid w:val="002F77B5"/>
    <w:rsid w:val="003019F0"/>
    <w:rsid w:val="0030296D"/>
    <w:rsid w:val="00303704"/>
    <w:rsid w:val="00303BA5"/>
    <w:rsid w:val="003040DD"/>
    <w:rsid w:val="00305C1B"/>
    <w:rsid w:val="003074DE"/>
    <w:rsid w:val="003103A2"/>
    <w:rsid w:val="00310782"/>
    <w:rsid w:val="003131EA"/>
    <w:rsid w:val="00313CDC"/>
    <w:rsid w:val="00314B17"/>
    <w:rsid w:val="00315FBC"/>
    <w:rsid w:val="003161CC"/>
    <w:rsid w:val="00316B6E"/>
    <w:rsid w:val="003172F1"/>
    <w:rsid w:val="00317BAF"/>
    <w:rsid w:val="00320C10"/>
    <w:rsid w:val="00320E19"/>
    <w:rsid w:val="00321780"/>
    <w:rsid w:val="0032240D"/>
    <w:rsid w:val="00323C44"/>
    <w:rsid w:val="00324B89"/>
    <w:rsid w:val="00324B93"/>
    <w:rsid w:val="00324CDE"/>
    <w:rsid w:val="00325EAA"/>
    <w:rsid w:val="0033026F"/>
    <w:rsid w:val="0033044C"/>
    <w:rsid w:val="00331304"/>
    <w:rsid w:val="00334E0C"/>
    <w:rsid w:val="003352E0"/>
    <w:rsid w:val="003368FE"/>
    <w:rsid w:val="003408C6"/>
    <w:rsid w:val="0034207E"/>
    <w:rsid w:val="00342C8E"/>
    <w:rsid w:val="00345D0E"/>
    <w:rsid w:val="0034799F"/>
    <w:rsid w:val="00347DA0"/>
    <w:rsid w:val="00350702"/>
    <w:rsid w:val="003509CF"/>
    <w:rsid w:val="0035303E"/>
    <w:rsid w:val="00353A51"/>
    <w:rsid w:val="0035402C"/>
    <w:rsid w:val="0035426D"/>
    <w:rsid w:val="003548C6"/>
    <w:rsid w:val="0035490E"/>
    <w:rsid w:val="00355C68"/>
    <w:rsid w:val="0035601F"/>
    <w:rsid w:val="00362740"/>
    <w:rsid w:val="0036432F"/>
    <w:rsid w:val="00365473"/>
    <w:rsid w:val="00367008"/>
    <w:rsid w:val="00367B98"/>
    <w:rsid w:val="003708A0"/>
    <w:rsid w:val="00371677"/>
    <w:rsid w:val="003747FE"/>
    <w:rsid w:val="0037510F"/>
    <w:rsid w:val="00375EF5"/>
    <w:rsid w:val="00375F0C"/>
    <w:rsid w:val="0037651F"/>
    <w:rsid w:val="003820A9"/>
    <w:rsid w:val="00384083"/>
    <w:rsid w:val="003862B4"/>
    <w:rsid w:val="0038671E"/>
    <w:rsid w:val="003874A8"/>
    <w:rsid w:val="00387C83"/>
    <w:rsid w:val="00391FC1"/>
    <w:rsid w:val="003945F9"/>
    <w:rsid w:val="00394C48"/>
    <w:rsid w:val="00395E6A"/>
    <w:rsid w:val="003A15CD"/>
    <w:rsid w:val="003A307C"/>
    <w:rsid w:val="003A4BC3"/>
    <w:rsid w:val="003A5D40"/>
    <w:rsid w:val="003A60AC"/>
    <w:rsid w:val="003A675A"/>
    <w:rsid w:val="003A7613"/>
    <w:rsid w:val="003B0E2E"/>
    <w:rsid w:val="003B24D9"/>
    <w:rsid w:val="003B7C85"/>
    <w:rsid w:val="003C0E2C"/>
    <w:rsid w:val="003C0EF4"/>
    <w:rsid w:val="003C1617"/>
    <w:rsid w:val="003C24C8"/>
    <w:rsid w:val="003C3C04"/>
    <w:rsid w:val="003C5430"/>
    <w:rsid w:val="003C5BE1"/>
    <w:rsid w:val="003C7ED6"/>
    <w:rsid w:val="003D0874"/>
    <w:rsid w:val="003D0A91"/>
    <w:rsid w:val="003D0B4E"/>
    <w:rsid w:val="003D0DE7"/>
    <w:rsid w:val="003D15D8"/>
    <w:rsid w:val="003D30C2"/>
    <w:rsid w:val="003E1881"/>
    <w:rsid w:val="003E1A9E"/>
    <w:rsid w:val="003E383F"/>
    <w:rsid w:val="003E3E2E"/>
    <w:rsid w:val="003E4177"/>
    <w:rsid w:val="003E43A8"/>
    <w:rsid w:val="003E4A09"/>
    <w:rsid w:val="003E5886"/>
    <w:rsid w:val="003E5C5F"/>
    <w:rsid w:val="003E5C82"/>
    <w:rsid w:val="003F01FD"/>
    <w:rsid w:val="003F1918"/>
    <w:rsid w:val="003F46C0"/>
    <w:rsid w:val="003F56D7"/>
    <w:rsid w:val="003F664A"/>
    <w:rsid w:val="003F67BD"/>
    <w:rsid w:val="003F6C1D"/>
    <w:rsid w:val="00401CF8"/>
    <w:rsid w:val="00403500"/>
    <w:rsid w:val="00406A53"/>
    <w:rsid w:val="0040787C"/>
    <w:rsid w:val="004103E7"/>
    <w:rsid w:val="0041119C"/>
    <w:rsid w:val="0041173E"/>
    <w:rsid w:val="004124BF"/>
    <w:rsid w:val="004124C3"/>
    <w:rsid w:val="00412FEE"/>
    <w:rsid w:val="004130CC"/>
    <w:rsid w:val="0041375B"/>
    <w:rsid w:val="00420A4C"/>
    <w:rsid w:val="004221C7"/>
    <w:rsid w:val="00423B6E"/>
    <w:rsid w:val="004240E8"/>
    <w:rsid w:val="004253B9"/>
    <w:rsid w:val="00427892"/>
    <w:rsid w:val="00431DFC"/>
    <w:rsid w:val="00431E87"/>
    <w:rsid w:val="00436100"/>
    <w:rsid w:val="004400F5"/>
    <w:rsid w:val="004400F7"/>
    <w:rsid w:val="00443A71"/>
    <w:rsid w:val="00445ED5"/>
    <w:rsid w:val="004473AA"/>
    <w:rsid w:val="00447413"/>
    <w:rsid w:val="004518E9"/>
    <w:rsid w:val="00456534"/>
    <w:rsid w:val="00460D2C"/>
    <w:rsid w:val="004611E1"/>
    <w:rsid w:val="00461F01"/>
    <w:rsid w:val="004663E2"/>
    <w:rsid w:val="00467591"/>
    <w:rsid w:val="00471295"/>
    <w:rsid w:val="00472B09"/>
    <w:rsid w:val="0047386B"/>
    <w:rsid w:val="004738F8"/>
    <w:rsid w:val="00474AD8"/>
    <w:rsid w:val="00475706"/>
    <w:rsid w:val="0047646B"/>
    <w:rsid w:val="00483096"/>
    <w:rsid w:val="004874BA"/>
    <w:rsid w:val="00487CE7"/>
    <w:rsid w:val="0049268D"/>
    <w:rsid w:val="00492D14"/>
    <w:rsid w:val="00493FEF"/>
    <w:rsid w:val="0049454A"/>
    <w:rsid w:val="00494FC6"/>
    <w:rsid w:val="00496365"/>
    <w:rsid w:val="0049651F"/>
    <w:rsid w:val="004A03F1"/>
    <w:rsid w:val="004A1B22"/>
    <w:rsid w:val="004A2B1C"/>
    <w:rsid w:val="004A4774"/>
    <w:rsid w:val="004A5953"/>
    <w:rsid w:val="004A6658"/>
    <w:rsid w:val="004A72BC"/>
    <w:rsid w:val="004A7A81"/>
    <w:rsid w:val="004B043E"/>
    <w:rsid w:val="004B0699"/>
    <w:rsid w:val="004B28B8"/>
    <w:rsid w:val="004B664B"/>
    <w:rsid w:val="004B6EDC"/>
    <w:rsid w:val="004C104C"/>
    <w:rsid w:val="004C1528"/>
    <w:rsid w:val="004C2F63"/>
    <w:rsid w:val="004C41CC"/>
    <w:rsid w:val="004C4A92"/>
    <w:rsid w:val="004C5A20"/>
    <w:rsid w:val="004C73E4"/>
    <w:rsid w:val="004D003C"/>
    <w:rsid w:val="004D0572"/>
    <w:rsid w:val="004D0A62"/>
    <w:rsid w:val="004D23B5"/>
    <w:rsid w:val="004D3D6F"/>
    <w:rsid w:val="004D5100"/>
    <w:rsid w:val="004D5271"/>
    <w:rsid w:val="004D7A85"/>
    <w:rsid w:val="004D7FA3"/>
    <w:rsid w:val="004E10BC"/>
    <w:rsid w:val="004E14F4"/>
    <w:rsid w:val="004E1A22"/>
    <w:rsid w:val="004E28B6"/>
    <w:rsid w:val="004E29D4"/>
    <w:rsid w:val="004E4AB7"/>
    <w:rsid w:val="004E4B4E"/>
    <w:rsid w:val="004E7877"/>
    <w:rsid w:val="004E7CB5"/>
    <w:rsid w:val="004F04C4"/>
    <w:rsid w:val="004F15D7"/>
    <w:rsid w:val="004F1CF1"/>
    <w:rsid w:val="004F2908"/>
    <w:rsid w:val="004F2DDC"/>
    <w:rsid w:val="004F3121"/>
    <w:rsid w:val="004F4577"/>
    <w:rsid w:val="004F4A91"/>
    <w:rsid w:val="004F56DE"/>
    <w:rsid w:val="004F5F7F"/>
    <w:rsid w:val="00502D14"/>
    <w:rsid w:val="0050469D"/>
    <w:rsid w:val="00504E7F"/>
    <w:rsid w:val="00507C6B"/>
    <w:rsid w:val="005124C9"/>
    <w:rsid w:val="00513817"/>
    <w:rsid w:val="005151AE"/>
    <w:rsid w:val="0051643D"/>
    <w:rsid w:val="00520800"/>
    <w:rsid w:val="0052096F"/>
    <w:rsid w:val="00520C96"/>
    <w:rsid w:val="00520E16"/>
    <w:rsid w:val="00522A4E"/>
    <w:rsid w:val="00522B97"/>
    <w:rsid w:val="00522BC8"/>
    <w:rsid w:val="00523C1F"/>
    <w:rsid w:val="005250E3"/>
    <w:rsid w:val="00525188"/>
    <w:rsid w:val="00526B80"/>
    <w:rsid w:val="0053291C"/>
    <w:rsid w:val="00536624"/>
    <w:rsid w:val="00540C69"/>
    <w:rsid w:val="0054316D"/>
    <w:rsid w:val="00543551"/>
    <w:rsid w:val="00544CB6"/>
    <w:rsid w:val="00545169"/>
    <w:rsid w:val="00546A19"/>
    <w:rsid w:val="005477E0"/>
    <w:rsid w:val="0055030D"/>
    <w:rsid w:val="0055270F"/>
    <w:rsid w:val="00553AB2"/>
    <w:rsid w:val="00553FBA"/>
    <w:rsid w:val="00555D6D"/>
    <w:rsid w:val="005561E0"/>
    <w:rsid w:val="005609A1"/>
    <w:rsid w:val="00560D7E"/>
    <w:rsid w:val="00560DE0"/>
    <w:rsid w:val="0056401E"/>
    <w:rsid w:val="00565801"/>
    <w:rsid w:val="00565E80"/>
    <w:rsid w:val="005662AE"/>
    <w:rsid w:val="00566A66"/>
    <w:rsid w:val="005702AB"/>
    <w:rsid w:val="00571E78"/>
    <w:rsid w:val="005720E9"/>
    <w:rsid w:val="00572B98"/>
    <w:rsid w:val="00572D1D"/>
    <w:rsid w:val="005747E1"/>
    <w:rsid w:val="0057532C"/>
    <w:rsid w:val="00575E02"/>
    <w:rsid w:val="00576401"/>
    <w:rsid w:val="005764FA"/>
    <w:rsid w:val="00576D49"/>
    <w:rsid w:val="00577C50"/>
    <w:rsid w:val="00581AF9"/>
    <w:rsid w:val="00582915"/>
    <w:rsid w:val="00582D72"/>
    <w:rsid w:val="00583C8D"/>
    <w:rsid w:val="005840C8"/>
    <w:rsid w:val="005876C0"/>
    <w:rsid w:val="005900EB"/>
    <w:rsid w:val="00591A2C"/>
    <w:rsid w:val="00591E59"/>
    <w:rsid w:val="00593C75"/>
    <w:rsid w:val="005945A7"/>
    <w:rsid w:val="005955E2"/>
    <w:rsid w:val="00595613"/>
    <w:rsid w:val="005A0B38"/>
    <w:rsid w:val="005B1DD8"/>
    <w:rsid w:val="005B3476"/>
    <w:rsid w:val="005B46C8"/>
    <w:rsid w:val="005B4C7B"/>
    <w:rsid w:val="005B4E8D"/>
    <w:rsid w:val="005B50AB"/>
    <w:rsid w:val="005B5792"/>
    <w:rsid w:val="005B5817"/>
    <w:rsid w:val="005C1322"/>
    <w:rsid w:val="005C1A0A"/>
    <w:rsid w:val="005C56EC"/>
    <w:rsid w:val="005C5BC9"/>
    <w:rsid w:val="005C62C7"/>
    <w:rsid w:val="005C7F5D"/>
    <w:rsid w:val="005D08A5"/>
    <w:rsid w:val="005D0D5B"/>
    <w:rsid w:val="005D3A32"/>
    <w:rsid w:val="005D5532"/>
    <w:rsid w:val="005D5C45"/>
    <w:rsid w:val="005D5D86"/>
    <w:rsid w:val="005D5DE3"/>
    <w:rsid w:val="005D60B2"/>
    <w:rsid w:val="005D666C"/>
    <w:rsid w:val="005D6A10"/>
    <w:rsid w:val="005D79C2"/>
    <w:rsid w:val="005E0479"/>
    <w:rsid w:val="005E0F43"/>
    <w:rsid w:val="005E1023"/>
    <w:rsid w:val="005E1391"/>
    <w:rsid w:val="005E4036"/>
    <w:rsid w:val="005E5AC9"/>
    <w:rsid w:val="005E61E4"/>
    <w:rsid w:val="005F0CB9"/>
    <w:rsid w:val="005F12EC"/>
    <w:rsid w:val="005F196A"/>
    <w:rsid w:val="005F3BCC"/>
    <w:rsid w:val="005F4EF7"/>
    <w:rsid w:val="005F5D83"/>
    <w:rsid w:val="005F6742"/>
    <w:rsid w:val="006010E7"/>
    <w:rsid w:val="00601C4A"/>
    <w:rsid w:val="006034DF"/>
    <w:rsid w:val="006048F8"/>
    <w:rsid w:val="00607D45"/>
    <w:rsid w:val="00611467"/>
    <w:rsid w:val="00611596"/>
    <w:rsid w:val="006135E9"/>
    <w:rsid w:val="00614F95"/>
    <w:rsid w:val="0061670F"/>
    <w:rsid w:val="0061733F"/>
    <w:rsid w:val="00620FC2"/>
    <w:rsid w:val="0062261F"/>
    <w:rsid w:val="00623D49"/>
    <w:rsid w:val="006268C4"/>
    <w:rsid w:val="006275F7"/>
    <w:rsid w:val="00627B8D"/>
    <w:rsid w:val="00627D07"/>
    <w:rsid w:val="00632676"/>
    <w:rsid w:val="00632BE2"/>
    <w:rsid w:val="00640288"/>
    <w:rsid w:val="00641109"/>
    <w:rsid w:val="00643049"/>
    <w:rsid w:val="006440C1"/>
    <w:rsid w:val="00644AE0"/>
    <w:rsid w:val="0064557E"/>
    <w:rsid w:val="00646E3C"/>
    <w:rsid w:val="006508CA"/>
    <w:rsid w:val="006512F0"/>
    <w:rsid w:val="006516D4"/>
    <w:rsid w:val="00651A18"/>
    <w:rsid w:val="0065215B"/>
    <w:rsid w:val="00652961"/>
    <w:rsid w:val="0065402B"/>
    <w:rsid w:val="00655133"/>
    <w:rsid w:val="00655F88"/>
    <w:rsid w:val="0065747B"/>
    <w:rsid w:val="00657CF7"/>
    <w:rsid w:val="00657DB3"/>
    <w:rsid w:val="00662199"/>
    <w:rsid w:val="00663769"/>
    <w:rsid w:val="00664A30"/>
    <w:rsid w:val="00665C5F"/>
    <w:rsid w:val="00666069"/>
    <w:rsid w:val="006661A5"/>
    <w:rsid w:val="00666364"/>
    <w:rsid w:val="006663C8"/>
    <w:rsid w:val="006665B0"/>
    <w:rsid w:val="006670EF"/>
    <w:rsid w:val="00667D7B"/>
    <w:rsid w:val="00667E0B"/>
    <w:rsid w:val="00670384"/>
    <w:rsid w:val="0067086A"/>
    <w:rsid w:val="006711CB"/>
    <w:rsid w:val="006729B9"/>
    <w:rsid w:val="006750C8"/>
    <w:rsid w:val="00675332"/>
    <w:rsid w:val="00675427"/>
    <w:rsid w:val="00675D9F"/>
    <w:rsid w:val="00680891"/>
    <w:rsid w:val="00682B18"/>
    <w:rsid w:val="00682DBF"/>
    <w:rsid w:val="00683DC3"/>
    <w:rsid w:val="006840E2"/>
    <w:rsid w:val="00685568"/>
    <w:rsid w:val="00690C22"/>
    <w:rsid w:val="0069152C"/>
    <w:rsid w:val="00691D5E"/>
    <w:rsid w:val="00692A93"/>
    <w:rsid w:val="006948D3"/>
    <w:rsid w:val="006949AD"/>
    <w:rsid w:val="0069551C"/>
    <w:rsid w:val="00697CA7"/>
    <w:rsid w:val="006A0102"/>
    <w:rsid w:val="006A111F"/>
    <w:rsid w:val="006A479E"/>
    <w:rsid w:val="006A4AC8"/>
    <w:rsid w:val="006A796D"/>
    <w:rsid w:val="006B0E7F"/>
    <w:rsid w:val="006B1950"/>
    <w:rsid w:val="006B4BE9"/>
    <w:rsid w:val="006B4EE5"/>
    <w:rsid w:val="006B5B5C"/>
    <w:rsid w:val="006B5BE6"/>
    <w:rsid w:val="006B7467"/>
    <w:rsid w:val="006C045C"/>
    <w:rsid w:val="006C1F24"/>
    <w:rsid w:val="006C2578"/>
    <w:rsid w:val="006C36D2"/>
    <w:rsid w:val="006C3CE9"/>
    <w:rsid w:val="006C5DFF"/>
    <w:rsid w:val="006D073E"/>
    <w:rsid w:val="006D13D2"/>
    <w:rsid w:val="006D1998"/>
    <w:rsid w:val="006D3052"/>
    <w:rsid w:val="006D42F5"/>
    <w:rsid w:val="006D5398"/>
    <w:rsid w:val="006D762C"/>
    <w:rsid w:val="006E001F"/>
    <w:rsid w:val="006E0C2A"/>
    <w:rsid w:val="006E18F1"/>
    <w:rsid w:val="006E22EA"/>
    <w:rsid w:val="006E36B8"/>
    <w:rsid w:val="006E3E84"/>
    <w:rsid w:val="006E4962"/>
    <w:rsid w:val="006E5462"/>
    <w:rsid w:val="006E64E8"/>
    <w:rsid w:val="006F17B8"/>
    <w:rsid w:val="006F1A26"/>
    <w:rsid w:val="006F1E79"/>
    <w:rsid w:val="006F3035"/>
    <w:rsid w:val="006F41AC"/>
    <w:rsid w:val="006F425A"/>
    <w:rsid w:val="006F7516"/>
    <w:rsid w:val="006F7D68"/>
    <w:rsid w:val="00701EAA"/>
    <w:rsid w:val="0070237E"/>
    <w:rsid w:val="00702F23"/>
    <w:rsid w:val="007041C1"/>
    <w:rsid w:val="00704B9F"/>
    <w:rsid w:val="00705467"/>
    <w:rsid w:val="007054F2"/>
    <w:rsid w:val="00711306"/>
    <w:rsid w:val="00712A3D"/>
    <w:rsid w:val="007143A9"/>
    <w:rsid w:val="00716461"/>
    <w:rsid w:val="007211CE"/>
    <w:rsid w:val="00722907"/>
    <w:rsid w:val="00725CD4"/>
    <w:rsid w:val="007269BF"/>
    <w:rsid w:val="00732B3F"/>
    <w:rsid w:val="007349A3"/>
    <w:rsid w:val="007353DF"/>
    <w:rsid w:val="007447E1"/>
    <w:rsid w:val="00745DE3"/>
    <w:rsid w:val="007464CF"/>
    <w:rsid w:val="00746ABC"/>
    <w:rsid w:val="0074731A"/>
    <w:rsid w:val="00750432"/>
    <w:rsid w:val="00750FE1"/>
    <w:rsid w:val="007517BB"/>
    <w:rsid w:val="007535B0"/>
    <w:rsid w:val="007549A9"/>
    <w:rsid w:val="00754A94"/>
    <w:rsid w:val="00755E1F"/>
    <w:rsid w:val="007569EC"/>
    <w:rsid w:val="00757FE4"/>
    <w:rsid w:val="00761917"/>
    <w:rsid w:val="0076267E"/>
    <w:rsid w:val="00763967"/>
    <w:rsid w:val="00764418"/>
    <w:rsid w:val="007646FD"/>
    <w:rsid w:val="00764E98"/>
    <w:rsid w:val="00765C14"/>
    <w:rsid w:val="00766E4F"/>
    <w:rsid w:val="007672B0"/>
    <w:rsid w:val="00770437"/>
    <w:rsid w:val="00771714"/>
    <w:rsid w:val="007778A5"/>
    <w:rsid w:val="007778CC"/>
    <w:rsid w:val="00777F2C"/>
    <w:rsid w:val="00780414"/>
    <w:rsid w:val="0078062C"/>
    <w:rsid w:val="007815CA"/>
    <w:rsid w:val="0078182A"/>
    <w:rsid w:val="00782490"/>
    <w:rsid w:val="00783D2D"/>
    <w:rsid w:val="00784734"/>
    <w:rsid w:val="00784E8D"/>
    <w:rsid w:val="007872A0"/>
    <w:rsid w:val="007873DC"/>
    <w:rsid w:val="00790061"/>
    <w:rsid w:val="00791561"/>
    <w:rsid w:val="00791DD8"/>
    <w:rsid w:val="00792940"/>
    <w:rsid w:val="007947D6"/>
    <w:rsid w:val="007950EE"/>
    <w:rsid w:val="00795A7A"/>
    <w:rsid w:val="00797289"/>
    <w:rsid w:val="007A3F9B"/>
    <w:rsid w:val="007A6E62"/>
    <w:rsid w:val="007A7B27"/>
    <w:rsid w:val="007B0163"/>
    <w:rsid w:val="007B0CA3"/>
    <w:rsid w:val="007B0D31"/>
    <w:rsid w:val="007B14C2"/>
    <w:rsid w:val="007B2148"/>
    <w:rsid w:val="007B36AC"/>
    <w:rsid w:val="007B42AD"/>
    <w:rsid w:val="007B512A"/>
    <w:rsid w:val="007B5B0E"/>
    <w:rsid w:val="007C394E"/>
    <w:rsid w:val="007C3A7F"/>
    <w:rsid w:val="007C6A12"/>
    <w:rsid w:val="007D267F"/>
    <w:rsid w:val="007D3CD1"/>
    <w:rsid w:val="007D43C1"/>
    <w:rsid w:val="007D4C92"/>
    <w:rsid w:val="007D4E65"/>
    <w:rsid w:val="007E037C"/>
    <w:rsid w:val="007E5D3D"/>
    <w:rsid w:val="007F1000"/>
    <w:rsid w:val="007F17F5"/>
    <w:rsid w:val="007F19E9"/>
    <w:rsid w:val="007F7114"/>
    <w:rsid w:val="008013B9"/>
    <w:rsid w:val="00801454"/>
    <w:rsid w:val="00801B00"/>
    <w:rsid w:val="0080208E"/>
    <w:rsid w:val="00803A51"/>
    <w:rsid w:val="00806A38"/>
    <w:rsid w:val="008071B4"/>
    <w:rsid w:val="00811908"/>
    <w:rsid w:val="00812B82"/>
    <w:rsid w:val="00813BF0"/>
    <w:rsid w:val="00813FE8"/>
    <w:rsid w:val="00815229"/>
    <w:rsid w:val="00815C56"/>
    <w:rsid w:val="00817373"/>
    <w:rsid w:val="008224C2"/>
    <w:rsid w:val="00823127"/>
    <w:rsid w:val="00823E04"/>
    <w:rsid w:val="00824BDA"/>
    <w:rsid w:val="00824F32"/>
    <w:rsid w:val="008318E2"/>
    <w:rsid w:val="00832579"/>
    <w:rsid w:val="00835E49"/>
    <w:rsid w:val="00837C33"/>
    <w:rsid w:val="00840A39"/>
    <w:rsid w:val="00841389"/>
    <w:rsid w:val="008416F1"/>
    <w:rsid w:val="008419C4"/>
    <w:rsid w:val="00841DCD"/>
    <w:rsid w:val="008421AC"/>
    <w:rsid w:val="0084295A"/>
    <w:rsid w:val="00842E4A"/>
    <w:rsid w:val="0084700C"/>
    <w:rsid w:val="00847383"/>
    <w:rsid w:val="00847929"/>
    <w:rsid w:val="00850071"/>
    <w:rsid w:val="00852562"/>
    <w:rsid w:val="00852CFB"/>
    <w:rsid w:val="00853131"/>
    <w:rsid w:val="008539AC"/>
    <w:rsid w:val="008543F7"/>
    <w:rsid w:val="008549DA"/>
    <w:rsid w:val="00855B35"/>
    <w:rsid w:val="00857BE8"/>
    <w:rsid w:val="00861226"/>
    <w:rsid w:val="00862559"/>
    <w:rsid w:val="00862706"/>
    <w:rsid w:val="00863B57"/>
    <w:rsid w:val="00865C36"/>
    <w:rsid w:val="008664A3"/>
    <w:rsid w:val="00870A19"/>
    <w:rsid w:val="00871B2C"/>
    <w:rsid w:val="00871DEE"/>
    <w:rsid w:val="00873F20"/>
    <w:rsid w:val="00874957"/>
    <w:rsid w:val="00875104"/>
    <w:rsid w:val="00875406"/>
    <w:rsid w:val="00875696"/>
    <w:rsid w:val="0087620A"/>
    <w:rsid w:val="00877272"/>
    <w:rsid w:val="0088280B"/>
    <w:rsid w:val="00884C47"/>
    <w:rsid w:val="00885338"/>
    <w:rsid w:val="0088542B"/>
    <w:rsid w:val="00885873"/>
    <w:rsid w:val="00890609"/>
    <w:rsid w:val="00891B33"/>
    <w:rsid w:val="008949CF"/>
    <w:rsid w:val="00897D78"/>
    <w:rsid w:val="008A07C9"/>
    <w:rsid w:val="008A1E83"/>
    <w:rsid w:val="008A2748"/>
    <w:rsid w:val="008A3D24"/>
    <w:rsid w:val="008A4031"/>
    <w:rsid w:val="008A479F"/>
    <w:rsid w:val="008A79FF"/>
    <w:rsid w:val="008B1259"/>
    <w:rsid w:val="008B14DD"/>
    <w:rsid w:val="008B3323"/>
    <w:rsid w:val="008B33F4"/>
    <w:rsid w:val="008B3A34"/>
    <w:rsid w:val="008B3F17"/>
    <w:rsid w:val="008B4031"/>
    <w:rsid w:val="008B44DE"/>
    <w:rsid w:val="008B514A"/>
    <w:rsid w:val="008B5C4A"/>
    <w:rsid w:val="008B62A7"/>
    <w:rsid w:val="008B6C63"/>
    <w:rsid w:val="008C3F34"/>
    <w:rsid w:val="008C466E"/>
    <w:rsid w:val="008D0805"/>
    <w:rsid w:val="008D5973"/>
    <w:rsid w:val="008D5B4B"/>
    <w:rsid w:val="008D783D"/>
    <w:rsid w:val="008E1357"/>
    <w:rsid w:val="008E170B"/>
    <w:rsid w:val="008E1C68"/>
    <w:rsid w:val="008E6CC5"/>
    <w:rsid w:val="008F196D"/>
    <w:rsid w:val="008F4837"/>
    <w:rsid w:val="008F58BF"/>
    <w:rsid w:val="008F69BB"/>
    <w:rsid w:val="008F75A3"/>
    <w:rsid w:val="00900166"/>
    <w:rsid w:val="009002B3"/>
    <w:rsid w:val="009008E3"/>
    <w:rsid w:val="00903558"/>
    <w:rsid w:val="00907460"/>
    <w:rsid w:val="00907532"/>
    <w:rsid w:val="00911145"/>
    <w:rsid w:val="00914E96"/>
    <w:rsid w:val="009162DA"/>
    <w:rsid w:val="009163FC"/>
    <w:rsid w:val="009165D1"/>
    <w:rsid w:val="009173CD"/>
    <w:rsid w:val="009176CF"/>
    <w:rsid w:val="00920C88"/>
    <w:rsid w:val="0092251A"/>
    <w:rsid w:val="00924832"/>
    <w:rsid w:val="00925C71"/>
    <w:rsid w:val="009265B2"/>
    <w:rsid w:val="009266A6"/>
    <w:rsid w:val="0092776A"/>
    <w:rsid w:val="009278AA"/>
    <w:rsid w:val="009302DB"/>
    <w:rsid w:val="00931C26"/>
    <w:rsid w:val="009349E5"/>
    <w:rsid w:val="00934D52"/>
    <w:rsid w:val="00935D5B"/>
    <w:rsid w:val="00936F16"/>
    <w:rsid w:val="00937488"/>
    <w:rsid w:val="00937830"/>
    <w:rsid w:val="00941216"/>
    <w:rsid w:val="00942578"/>
    <w:rsid w:val="00942EA3"/>
    <w:rsid w:val="009437B9"/>
    <w:rsid w:val="0094463D"/>
    <w:rsid w:val="0094579C"/>
    <w:rsid w:val="009458EC"/>
    <w:rsid w:val="009544A3"/>
    <w:rsid w:val="00954BC4"/>
    <w:rsid w:val="00956C29"/>
    <w:rsid w:val="0095726E"/>
    <w:rsid w:val="0095785A"/>
    <w:rsid w:val="009609C8"/>
    <w:rsid w:val="009624BA"/>
    <w:rsid w:val="00963A29"/>
    <w:rsid w:val="00965865"/>
    <w:rsid w:val="00965BF6"/>
    <w:rsid w:val="00966A7F"/>
    <w:rsid w:val="00970E37"/>
    <w:rsid w:val="00971E6D"/>
    <w:rsid w:val="009734D2"/>
    <w:rsid w:val="00974096"/>
    <w:rsid w:val="00974953"/>
    <w:rsid w:val="009756B8"/>
    <w:rsid w:val="00977B23"/>
    <w:rsid w:val="0098053B"/>
    <w:rsid w:val="00980D29"/>
    <w:rsid w:val="009818CB"/>
    <w:rsid w:val="009819C0"/>
    <w:rsid w:val="00983A82"/>
    <w:rsid w:val="00984822"/>
    <w:rsid w:val="00985097"/>
    <w:rsid w:val="00985C4B"/>
    <w:rsid w:val="00987994"/>
    <w:rsid w:val="00987B9F"/>
    <w:rsid w:val="009924ED"/>
    <w:rsid w:val="00992541"/>
    <w:rsid w:val="009932AA"/>
    <w:rsid w:val="009A0203"/>
    <w:rsid w:val="009A25BB"/>
    <w:rsid w:val="009A431D"/>
    <w:rsid w:val="009A5A7E"/>
    <w:rsid w:val="009A760F"/>
    <w:rsid w:val="009B19B6"/>
    <w:rsid w:val="009B2B2C"/>
    <w:rsid w:val="009B3663"/>
    <w:rsid w:val="009B7E31"/>
    <w:rsid w:val="009C09D6"/>
    <w:rsid w:val="009C0ED3"/>
    <w:rsid w:val="009C1D6B"/>
    <w:rsid w:val="009C1FF5"/>
    <w:rsid w:val="009C274A"/>
    <w:rsid w:val="009C2E9A"/>
    <w:rsid w:val="009C30B7"/>
    <w:rsid w:val="009C3A80"/>
    <w:rsid w:val="009C6BF6"/>
    <w:rsid w:val="009C75C8"/>
    <w:rsid w:val="009D0629"/>
    <w:rsid w:val="009D12C9"/>
    <w:rsid w:val="009D35F7"/>
    <w:rsid w:val="009D3772"/>
    <w:rsid w:val="009D4458"/>
    <w:rsid w:val="009D4B7A"/>
    <w:rsid w:val="009D503A"/>
    <w:rsid w:val="009E01F4"/>
    <w:rsid w:val="009E0837"/>
    <w:rsid w:val="009E09C0"/>
    <w:rsid w:val="009E1275"/>
    <w:rsid w:val="009E19D6"/>
    <w:rsid w:val="009E333A"/>
    <w:rsid w:val="009E5F62"/>
    <w:rsid w:val="009E76AF"/>
    <w:rsid w:val="009F10B2"/>
    <w:rsid w:val="009F2A9A"/>
    <w:rsid w:val="009F3B39"/>
    <w:rsid w:val="009F422E"/>
    <w:rsid w:val="009F6F4F"/>
    <w:rsid w:val="00A001C6"/>
    <w:rsid w:val="00A00735"/>
    <w:rsid w:val="00A01A44"/>
    <w:rsid w:val="00A03782"/>
    <w:rsid w:val="00A03D25"/>
    <w:rsid w:val="00A04226"/>
    <w:rsid w:val="00A049B6"/>
    <w:rsid w:val="00A06F17"/>
    <w:rsid w:val="00A10329"/>
    <w:rsid w:val="00A10AB4"/>
    <w:rsid w:val="00A10E79"/>
    <w:rsid w:val="00A11776"/>
    <w:rsid w:val="00A11C50"/>
    <w:rsid w:val="00A1512B"/>
    <w:rsid w:val="00A238ED"/>
    <w:rsid w:val="00A24DBB"/>
    <w:rsid w:val="00A25F4C"/>
    <w:rsid w:val="00A26B53"/>
    <w:rsid w:val="00A30EE6"/>
    <w:rsid w:val="00A33BA9"/>
    <w:rsid w:val="00A34477"/>
    <w:rsid w:val="00A34485"/>
    <w:rsid w:val="00A344CC"/>
    <w:rsid w:val="00A3489A"/>
    <w:rsid w:val="00A35D00"/>
    <w:rsid w:val="00A35E43"/>
    <w:rsid w:val="00A36236"/>
    <w:rsid w:val="00A36940"/>
    <w:rsid w:val="00A37B36"/>
    <w:rsid w:val="00A40875"/>
    <w:rsid w:val="00A40F01"/>
    <w:rsid w:val="00A4247B"/>
    <w:rsid w:val="00A43C58"/>
    <w:rsid w:val="00A45AE9"/>
    <w:rsid w:val="00A46C33"/>
    <w:rsid w:val="00A50B5A"/>
    <w:rsid w:val="00A51A57"/>
    <w:rsid w:val="00A529FC"/>
    <w:rsid w:val="00A55BDF"/>
    <w:rsid w:val="00A561AD"/>
    <w:rsid w:val="00A57DC3"/>
    <w:rsid w:val="00A608ED"/>
    <w:rsid w:val="00A62103"/>
    <w:rsid w:val="00A628C4"/>
    <w:rsid w:val="00A63F08"/>
    <w:rsid w:val="00A670D0"/>
    <w:rsid w:val="00A67469"/>
    <w:rsid w:val="00A67B44"/>
    <w:rsid w:val="00A7067F"/>
    <w:rsid w:val="00A708D8"/>
    <w:rsid w:val="00A72448"/>
    <w:rsid w:val="00A74527"/>
    <w:rsid w:val="00A75F00"/>
    <w:rsid w:val="00A77174"/>
    <w:rsid w:val="00A81991"/>
    <w:rsid w:val="00A81A70"/>
    <w:rsid w:val="00A82236"/>
    <w:rsid w:val="00A82F86"/>
    <w:rsid w:val="00A83ACB"/>
    <w:rsid w:val="00A83B40"/>
    <w:rsid w:val="00A853F0"/>
    <w:rsid w:val="00A91E67"/>
    <w:rsid w:val="00A928D2"/>
    <w:rsid w:val="00A939A4"/>
    <w:rsid w:val="00A94583"/>
    <w:rsid w:val="00A95822"/>
    <w:rsid w:val="00AA1F27"/>
    <w:rsid w:val="00AA341F"/>
    <w:rsid w:val="00AA3668"/>
    <w:rsid w:val="00AA38F1"/>
    <w:rsid w:val="00AA435D"/>
    <w:rsid w:val="00AA4997"/>
    <w:rsid w:val="00AA5157"/>
    <w:rsid w:val="00AA5209"/>
    <w:rsid w:val="00AA5EBC"/>
    <w:rsid w:val="00AA616A"/>
    <w:rsid w:val="00AA72B8"/>
    <w:rsid w:val="00AA7CB9"/>
    <w:rsid w:val="00AB004C"/>
    <w:rsid w:val="00AB1A02"/>
    <w:rsid w:val="00AB4DF0"/>
    <w:rsid w:val="00AB67E7"/>
    <w:rsid w:val="00AC10AB"/>
    <w:rsid w:val="00AC1DA7"/>
    <w:rsid w:val="00AC2835"/>
    <w:rsid w:val="00AC3B82"/>
    <w:rsid w:val="00AC48AA"/>
    <w:rsid w:val="00AC5DA1"/>
    <w:rsid w:val="00AC677B"/>
    <w:rsid w:val="00AC6FA1"/>
    <w:rsid w:val="00AC768C"/>
    <w:rsid w:val="00AC7775"/>
    <w:rsid w:val="00AC7FEC"/>
    <w:rsid w:val="00AD1FDC"/>
    <w:rsid w:val="00AD2088"/>
    <w:rsid w:val="00AD2CA8"/>
    <w:rsid w:val="00AD37DE"/>
    <w:rsid w:val="00AD57DD"/>
    <w:rsid w:val="00AE0885"/>
    <w:rsid w:val="00AE33F7"/>
    <w:rsid w:val="00AE52EE"/>
    <w:rsid w:val="00AE74D7"/>
    <w:rsid w:val="00AE7DBC"/>
    <w:rsid w:val="00AF14ED"/>
    <w:rsid w:val="00AF3853"/>
    <w:rsid w:val="00AF4180"/>
    <w:rsid w:val="00AF4C27"/>
    <w:rsid w:val="00B00828"/>
    <w:rsid w:val="00B02909"/>
    <w:rsid w:val="00B0412B"/>
    <w:rsid w:val="00B04A04"/>
    <w:rsid w:val="00B05C12"/>
    <w:rsid w:val="00B0633A"/>
    <w:rsid w:val="00B0725D"/>
    <w:rsid w:val="00B1053E"/>
    <w:rsid w:val="00B10C8C"/>
    <w:rsid w:val="00B11A91"/>
    <w:rsid w:val="00B13757"/>
    <w:rsid w:val="00B2058E"/>
    <w:rsid w:val="00B22490"/>
    <w:rsid w:val="00B23A50"/>
    <w:rsid w:val="00B24C2C"/>
    <w:rsid w:val="00B277F6"/>
    <w:rsid w:val="00B329BA"/>
    <w:rsid w:val="00B349A6"/>
    <w:rsid w:val="00B354C9"/>
    <w:rsid w:val="00B35811"/>
    <w:rsid w:val="00B3728F"/>
    <w:rsid w:val="00B40A97"/>
    <w:rsid w:val="00B42044"/>
    <w:rsid w:val="00B424C5"/>
    <w:rsid w:val="00B428DA"/>
    <w:rsid w:val="00B4402F"/>
    <w:rsid w:val="00B47CE4"/>
    <w:rsid w:val="00B50AEF"/>
    <w:rsid w:val="00B50CB6"/>
    <w:rsid w:val="00B5120D"/>
    <w:rsid w:val="00B5137E"/>
    <w:rsid w:val="00B5262A"/>
    <w:rsid w:val="00B52644"/>
    <w:rsid w:val="00B526C2"/>
    <w:rsid w:val="00B531BD"/>
    <w:rsid w:val="00B5343C"/>
    <w:rsid w:val="00B53DBD"/>
    <w:rsid w:val="00B5586D"/>
    <w:rsid w:val="00B600DC"/>
    <w:rsid w:val="00B60201"/>
    <w:rsid w:val="00B6121D"/>
    <w:rsid w:val="00B64CF2"/>
    <w:rsid w:val="00B65E63"/>
    <w:rsid w:val="00B66913"/>
    <w:rsid w:val="00B66BD4"/>
    <w:rsid w:val="00B674F8"/>
    <w:rsid w:val="00B70FF0"/>
    <w:rsid w:val="00B72C78"/>
    <w:rsid w:val="00B72E4D"/>
    <w:rsid w:val="00B733D5"/>
    <w:rsid w:val="00B74277"/>
    <w:rsid w:val="00B74897"/>
    <w:rsid w:val="00B8072D"/>
    <w:rsid w:val="00B83E12"/>
    <w:rsid w:val="00B848F7"/>
    <w:rsid w:val="00B86313"/>
    <w:rsid w:val="00B874CA"/>
    <w:rsid w:val="00B87F88"/>
    <w:rsid w:val="00B9087E"/>
    <w:rsid w:val="00B917C1"/>
    <w:rsid w:val="00B92B3B"/>
    <w:rsid w:val="00B92ECD"/>
    <w:rsid w:val="00B92F9B"/>
    <w:rsid w:val="00B93CED"/>
    <w:rsid w:val="00B9510D"/>
    <w:rsid w:val="00BA0523"/>
    <w:rsid w:val="00BA0587"/>
    <w:rsid w:val="00BA49E8"/>
    <w:rsid w:val="00BA5875"/>
    <w:rsid w:val="00BB18BE"/>
    <w:rsid w:val="00BB2F13"/>
    <w:rsid w:val="00BB441E"/>
    <w:rsid w:val="00BB4B7F"/>
    <w:rsid w:val="00BB4E4A"/>
    <w:rsid w:val="00BC0C62"/>
    <w:rsid w:val="00BC1FB9"/>
    <w:rsid w:val="00BC2203"/>
    <w:rsid w:val="00BC3229"/>
    <w:rsid w:val="00BC5F03"/>
    <w:rsid w:val="00BC66E7"/>
    <w:rsid w:val="00BD4557"/>
    <w:rsid w:val="00BD5274"/>
    <w:rsid w:val="00BD580C"/>
    <w:rsid w:val="00BD5977"/>
    <w:rsid w:val="00BD60F9"/>
    <w:rsid w:val="00BD65C1"/>
    <w:rsid w:val="00BD6D7C"/>
    <w:rsid w:val="00BD6EA6"/>
    <w:rsid w:val="00BE0AB4"/>
    <w:rsid w:val="00BE0FDC"/>
    <w:rsid w:val="00BE2210"/>
    <w:rsid w:val="00BE2CFF"/>
    <w:rsid w:val="00BE4037"/>
    <w:rsid w:val="00BE735A"/>
    <w:rsid w:val="00BE771E"/>
    <w:rsid w:val="00BF038A"/>
    <w:rsid w:val="00BF0C32"/>
    <w:rsid w:val="00BF164D"/>
    <w:rsid w:val="00BF1F41"/>
    <w:rsid w:val="00BF4B69"/>
    <w:rsid w:val="00BF6D22"/>
    <w:rsid w:val="00BF6E5B"/>
    <w:rsid w:val="00C0024A"/>
    <w:rsid w:val="00C0280E"/>
    <w:rsid w:val="00C0341B"/>
    <w:rsid w:val="00C11968"/>
    <w:rsid w:val="00C14DEB"/>
    <w:rsid w:val="00C157DE"/>
    <w:rsid w:val="00C16CA0"/>
    <w:rsid w:val="00C17223"/>
    <w:rsid w:val="00C20B95"/>
    <w:rsid w:val="00C211AE"/>
    <w:rsid w:val="00C2273F"/>
    <w:rsid w:val="00C2465F"/>
    <w:rsid w:val="00C25F1E"/>
    <w:rsid w:val="00C261B7"/>
    <w:rsid w:val="00C27D2F"/>
    <w:rsid w:val="00C30240"/>
    <w:rsid w:val="00C318D8"/>
    <w:rsid w:val="00C332F2"/>
    <w:rsid w:val="00C339E8"/>
    <w:rsid w:val="00C34006"/>
    <w:rsid w:val="00C3438F"/>
    <w:rsid w:val="00C34E21"/>
    <w:rsid w:val="00C34EEB"/>
    <w:rsid w:val="00C43225"/>
    <w:rsid w:val="00C44411"/>
    <w:rsid w:val="00C44978"/>
    <w:rsid w:val="00C460CB"/>
    <w:rsid w:val="00C47A7B"/>
    <w:rsid w:val="00C54045"/>
    <w:rsid w:val="00C5477C"/>
    <w:rsid w:val="00C54AA6"/>
    <w:rsid w:val="00C54B9F"/>
    <w:rsid w:val="00C557DA"/>
    <w:rsid w:val="00C56572"/>
    <w:rsid w:val="00C575D5"/>
    <w:rsid w:val="00C57996"/>
    <w:rsid w:val="00C60E37"/>
    <w:rsid w:val="00C61A04"/>
    <w:rsid w:val="00C62E33"/>
    <w:rsid w:val="00C656C5"/>
    <w:rsid w:val="00C66AFD"/>
    <w:rsid w:val="00C6712A"/>
    <w:rsid w:val="00C707FC"/>
    <w:rsid w:val="00C70BD1"/>
    <w:rsid w:val="00C71152"/>
    <w:rsid w:val="00C746EE"/>
    <w:rsid w:val="00C75C6B"/>
    <w:rsid w:val="00C771CE"/>
    <w:rsid w:val="00C773C9"/>
    <w:rsid w:val="00C815B0"/>
    <w:rsid w:val="00C82D0D"/>
    <w:rsid w:val="00C83DEF"/>
    <w:rsid w:val="00C8466D"/>
    <w:rsid w:val="00C84CE0"/>
    <w:rsid w:val="00C84DFA"/>
    <w:rsid w:val="00C86ED6"/>
    <w:rsid w:val="00C87BFC"/>
    <w:rsid w:val="00C90200"/>
    <w:rsid w:val="00C90D5D"/>
    <w:rsid w:val="00C91A0D"/>
    <w:rsid w:val="00C91B4D"/>
    <w:rsid w:val="00C92155"/>
    <w:rsid w:val="00C9647C"/>
    <w:rsid w:val="00C97925"/>
    <w:rsid w:val="00CA18D5"/>
    <w:rsid w:val="00CA2875"/>
    <w:rsid w:val="00CA2997"/>
    <w:rsid w:val="00CB01E2"/>
    <w:rsid w:val="00CB0CEB"/>
    <w:rsid w:val="00CB1D99"/>
    <w:rsid w:val="00CB6085"/>
    <w:rsid w:val="00CB6237"/>
    <w:rsid w:val="00CB6C6F"/>
    <w:rsid w:val="00CC020B"/>
    <w:rsid w:val="00CC1FA8"/>
    <w:rsid w:val="00CC25E2"/>
    <w:rsid w:val="00CC327F"/>
    <w:rsid w:val="00CC3E1B"/>
    <w:rsid w:val="00CC741C"/>
    <w:rsid w:val="00CD10DB"/>
    <w:rsid w:val="00CD264D"/>
    <w:rsid w:val="00CD2C72"/>
    <w:rsid w:val="00CD4585"/>
    <w:rsid w:val="00CD5200"/>
    <w:rsid w:val="00CE4E15"/>
    <w:rsid w:val="00CE7667"/>
    <w:rsid w:val="00CE7E67"/>
    <w:rsid w:val="00CF5553"/>
    <w:rsid w:val="00CF6CF1"/>
    <w:rsid w:val="00D032D5"/>
    <w:rsid w:val="00D05B42"/>
    <w:rsid w:val="00D0607E"/>
    <w:rsid w:val="00D06C3A"/>
    <w:rsid w:val="00D07AC3"/>
    <w:rsid w:val="00D102CF"/>
    <w:rsid w:val="00D110A5"/>
    <w:rsid w:val="00D12A78"/>
    <w:rsid w:val="00D143AD"/>
    <w:rsid w:val="00D1502C"/>
    <w:rsid w:val="00D151A4"/>
    <w:rsid w:val="00D15325"/>
    <w:rsid w:val="00D155B1"/>
    <w:rsid w:val="00D15974"/>
    <w:rsid w:val="00D169A2"/>
    <w:rsid w:val="00D16FB1"/>
    <w:rsid w:val="00D20BAB"/>
    <w:rsid w:val="00D2222D"/>
    <w:rsid w:val="00D2408D"/>
    <w:rsid w:val="00D2411C"/>
    <w:rsid w:val="00D24E99"/>
    <w:rsid w:val="00D306A9"/>
    <w:rsid w:val="00D30F84"/>
    <w:rsid w:val="00D323C2"/>
    <w:rsid w:val="00D33E2B"/>
    <w:rsid w:val="00D35098"/>
    <w:rsid w:val="00D3574D"/>
    <w:rsid w:val="00D37E52"/>
    <w:rsid w:val="00D4357F"/>
    <w:rsid w:val="00D44CFD"/>
    <w:rsid w:val="00D44F4C"/>
    <w:rsid w:val="00D45B54"/>
    <w:rsid w:val="00D46573"/>
    <w:rsid w:val="00D50DAE"/>
    <w:rsid w:val="00D51250"/>
    <w:rsid w:val="00D519B4"/>
    <w:rsid w:val="00D57627"/>
    <w:rsid w:val="00D625CB"/>
    <w:rsid w:val="00D6298C"/>
    <w:rsid w:val="00D64174"/>
    <w:rsid w:val="00D67D77"/>
    <w:rsid w:val="00D700D5"/>
    <w:rsid w:val="00D71C47"/>
    <w:rsid w:val="00D72A65"/>
    <w:rsid w:val="00D72AA8"/>
    <w:rsid w:val="00D74EB0"/>
    <w:rsid w:val="00D75443"/>
    <w:rsid w:val="00D775A6"/>
    <w:rsid w:val="00D80A0D"/>
    <w:rsid w:val="00D8117C"/>
    <w:rsid w:val="00D81DB4"/>
    <w:rsid w:val="00D822E2"/>
    <w:rsid w:val="00D85889"/>
    <w:rsid w:val="00D862FB"/>
    <w:rsid w:val="00D86BD6"/>
    <w:rsid w:val="00D90832"/>
    <w:rsid w:val="00D91E3D"/>
    <w:rsid w:val="00D9296D"/>
    <w:rsid w:val="00D92E79"/>
    <w:rsid w:val="00D95119"/>
    <w:rsid w:val="00D95495"/>
    <w:rsid w:val="00DA143E"/>
    <w:rsid w:val="00DA20DD"/>
    <w:rsid w:val="00DA2A03"/>
    <w:rsid w:val="00DB098D"/>
    <w:rsid w:val="00DB32F5"/>
    <w:rsid w:val="00DB6092"/>
    <w:rsid w:val="00DC6997"/>
    <w:rsid w:val="00DD045A"/>
    <w:rsid w:val="00DD1576"/>
    <w:rsid w:val="00DD1843"/>
    <w:rsid w:val="00DD1FAD"/>
    <w:rsid w:val="00DD32EF"/>
    <w:rsid w:val="00DD43C1"/>
    <w:rsid w:val="00DD6655"/>
    <w:rsid w:val="00DE048F"/>
    <w:rsid w:val="00DE0F8B"/>
    <w:rsid w:val="00DE1F64"/>
    <w:rsid w:val="00DE27FF"/>
    <w:rsid w:val="00DE2F0D"/>
    <w:rsid w:val="00DE3235"/>
    <w:rsid w:val="00DE3BE6"/>
    <w:rsid w:val="00DE515E"/>
    <w:rsid w:val="00DE7DDE"/>
    <w:rsid w:val="00DF08B9"/>
    <w:rsid w:val="00DF0D97"/>
    <w:rsid w:val="00DF3E78"/>
    <w:rsid w:val="00DF629A"/>
    <w:rsid w:val="00DF6E42"/>
    <w:rsid w:val="00DF75B9"/>
    <w:rsid w:val="00E00999"/>
    <w:rsid w:val="00E0173F"/>
    <w:rsid w:val="00E01AB0"/>
    <w:rsid w:val="00E100C4"/>
    <w:rsid w:val="00E10C31"/>
    <w:rsid w:val="00E13D4F"/>
    <w:rsid w:val="00E16326"/>
    <w:rsid w:val="00E21BD2"/>
    <w:rsid w:val="00E21BED"/>
    <w:rsid w:val="00E221C5"/>
    <w:rsid w:val="00E248DB"/>
    <w:rsid w:val="00E2560F"/>
    <w:rsid w:val="00E268A5"/>
    <w:rsid w:val="00E318F1"/>
    <w:rsid w:val="00E33295"/>
    <w:rsid w:val="00E335DD"/>
    <w:rsid w:val="00E33D72"/>
    <w:rsid w:val="00E3416E"/>
    <w:rsid w:val="00E36A64"/>
    <w:rsid w:val="00E40A3A"/>
    <w:rsid w:val="00E4229A"/>
    <w:rsid w:val="00E425A2"/>
    <w:rsid w:val="00E43FB8"/>
    <w:rsid w:val="00E45F0E"/>
    <w:rsid w:val="00E46FE5"/>
    <w:rsid w:val="00E50F3E"/>
    <w:rsid w:val="00E51562"/>
    <w:rsid w:val="00E51AB0"/>
    <w:rsid w:val="00E536EB"/>
    <w:rsid w:val="00E538CD"/>
    <w:rsid w:val="00E53C44"/>
    <w:rsid w:val="00E5556C"/>
    <w:rsid w:val="00E5570C"/>
    <w:rsid w:val="00E566BF"/>
    <w:rsid w:val="00E617B4"/>
    <w:rsid w:val="00E619AA"/>
    <w:rsid w:val="00E61DE8"/>
    <w:rsid w:val="00E6264B"/>
    <w:rsid w:val="00E62EAC"/>
    <w:rsid w:val="00E633F9"/>
    <w:rsid w:val="00E636DA"/>
    <w:rsid w:val="00E65AE0"/>
    <w:rsid w:val="00E65F9F"/>
    <w:rsid w:val="00E67A56"/>
    <w:rsid w:val="00E710BA"/>
    <w:rsid w:val="00E733C1"/>
    <w:rsid w:val="00E813AF"/>
    <w:rsid w:val="00E81539"/>
    <w:rsid w:val="00E869FB"/>
    <w:rsid w:val="00E90752"/>
    <w:rsid w:val="00E92F52"/>
    <w:rsid w:val="00E92F54"/>
    <w:rsid w:val="00E94DD2"/>
    <w:rsid w:val="00E958E2"/>
    <w:rsid w:val="00E97670"/>
    <w:rsid w:val="00EA0D68"/>
    <w:rsid w:val="00EA16B8"/>
    <w:rsid w:val="00EA24C8"/>
    <w:rsid w:val="00EA3D78"/>
    <w:rsid w:val="00EA5114"/>
    <w:rsid w:val="00EA65A3"/>
    <w:rsid w:val="00EB3763"/>
    <w:rsid w:val="00EB3B8E"/>
    <w:rsid w:val="00EB45FB"/>
    <w:rsid w:val="00EB4E9A"/>
    <w:rsid w:val="00EB511C"/>
    <w:rsid w:val="00EC0BE5"/>
    <w:rsid w:val="00EC1D03"/>
    <w:rsid w:val="00EC2A63"/>
    <w:rsid w:val="00EC4FA0"/>
    <w:rsid w:val="00EC581B"/>
    <w:rsid w:val="00EC6E0C"/>
    <w:rsid w:val="00EC7475"/>
    <w:rsid w:val="00EC777B"/>
    <w:rsid w:val="00ED149B"/>
    <w:rsid w:val="00ED3CA9"/>
    <w:rsid w:val="00ED42A2"/>
    <w:rsid w:val="00ED42D4"/>
    <w:rsid w:val="00ED5976"/>
    <w:rsid w:val="00ED5E0A"/>
    <w:rsid w:val="00EE02BD"/>
    <w:rsid w:val="00EE1AB2"/>
    <w:rsid w:val="00EE3F15"/>
    <w:rsid w:val="00EE441D"/>
    <w:rsid w:val="00EE5A21"/>
    <w:rsid w:val="00EE6CF2"/>
    <w:rsid w:val="00EF24E1"/>
    <w:rsid w:val="00EF4C77"/>
    <w:rsid w:val="00EF7285"/>
    <w:rsid w:val="00EF7F7D"/>
    <w:rsid w:val="00F00A64"/>
    <w:rsid w:val="00F01AFF"/>
    <w:rsid w:val="00F05A12"/>
    <w:rsid w:val="00F05DB2"/>
    <w:rsid w:val="00F10063"/>
    <w:rsid w:val="00F1198D"/>
    <w:rsid w:val="00F14325"/>
    <w:rsid w:val="00F16073"/>
    <w:rsid w:val="00F17E25"/>
    <w:rsid w:val="00F20440"/>
    <w:rsid w:val="00F21C07"/>
    <w:rsid w:val="00F26543"/>
    <w:rsid w:val="00F276FD"/>
    <w:rsid w:val="00F321E7"/>
    <w:rsid w:val="00F33B18"/>
    <w:rsid w:val="00F35034"/>
    <w:rsid w:val="00F36B09"/>
    <w:rsid w:val="00F36FDA"/>
    <w:rsid w:val="00F44F6D"/>
    <w:rsid w:val="00F457C9"/>
    <w:rsid w:val="00F477D9"/>
    <w:rsid w:val="00F50495"/>
    <w:rsid w:val="00F5256E"/>
    <w:rsid w:val="00F52BA2"/>
    <w:rsid w:val="00F53271"/>
    <w:rsid w:val="00F55289"/>
    <w:rsid w:val="00F6066E"/>
    <w:rsid w:val="00F6117D"/>
    <w:rsid w:val="00F61816"/>
    <w:rsid w:val="00F62097"/>
    <w:rsid w:val="00F65234"/>
    <w:rsid w:val="00F66037"/>
    <w:rsid w:val="00F6681E"/>
    <w:rsid w:val="00F6698B"/>
    <w:rsid w:val="00F715E0"/>
    <w:rsid w:val="00F80488"/>
    <w:rsid w:val="00F813EC"/>
    <w:rsid w:val="00F830C1"/>
    <w:rsid w:val="00F850B6"/>
    <w:rsid w:val="00F8528A"/>
    <w:rsid w:val="00F92833"/>
    <w:rsid w:val="00F94348"/>
    <w:rsid w:val="00F965E0"/>
    <w:rsid w:val="00F96E85"/>
    <w:rsid w:val="00FA176B"/>
    <w:rsid w:val="00FA1CA4"/>
    <w:rsid w:val="00FA2F72"/>
    <w:rsid w:val="00FA358B"/>
    <w:rsid w:val="00FA66E2"/>
    <w:rsid w:val="00FA6A77"/>
    <w:rsid w:val="00FA701A"/>
    <w:rsid w:val="00FB3BC5"/>
    <w:rsid w:val="00FB4A5D"/>
    <w:rsid w:val="00FB4C17"/>
    <w:rsid w:val="00FB568C"/>
    <w:rsid w:val="00FB5E44"/>
    <w:rsid w:val="00FB6B6C"/>
    <w:rsid w:val="00FB7AFE"/>
    <w:rsid w:val="00FC10BE"/>
    <w:rsid w:val="00FC231A"/>
    <w:rsid w:val="00FC23A6"/>
    <w:rsid w:val="00FC2C5E"/>
    <w:rsid w:val="00FC3466"/>
    <w:rsid w:val="00FC48D8"/>
    <w:rsid w:val="00FC516A"/>
    <w:rsid w:val="00FC7012"/>
    <w:rsid w:val="00FC7F41"/>
    <w:rsid w:val="00FD0422"/>
    <w:rsid w:val="00FD0690"/>
    <w:rsid w:val="00FD0C56"/>
    <w:rsid w:val="00FD0D55"/>
    <w:rsid w:val="00FD1CE1"/>
    <w:rsid w:val="00FD22D1"/>
    <w:rsid w:val="00FD2D45"/>
    <w:rsid w:val="00FD3118"/>
    <w:rsid w:val="00FD7342"/>
    <w:rsid w:val="00FD7F82"/>
    <w:rsid w:val="00FE3A69"/>
    <w:rsid w:val="00FE3F8A"/>
    <w:rsid w:val="00FE4780"/>
    <w:rsid w:val="00FE5B48"/>
    <w:rsid w:val="00FE7348"/>
    <w:rsid w:val="00FF0C01"/>
    <w:rsid w:val="00FF1CD8"/>
    <w:rsid w:val="00FF3910"/>
    <w:rsid w:val="00FF3FE1"/>
    <w:rsid w:val="00FF469D"/>
    <w:rsid w:val="00FF48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4531"/>
  <w15:docId w15:val="{E84E851B-9DF7-4B2E-A46B-E46DD861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4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08D"/>
    <w:rPr>
      <w:rFonts w:ascii="Tahoma" w:hAnsi="Tahoma" w:cs="Tahoma"/>
      <w:sz w:val="16"/>
      <w:szCs w:val="16"/>
    </w:rPr>
  </w:style>
  <w:style w:type="table" w:styleId="TableGrid">
    <w:name w:val="Table Grid"/>
    <w:basedOn w:val="TableNormal"/>
    <w:uiPriority w:val="59"/>
    <w:unhideWhenUsed/>
    <w:rsid w:val="005C1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Strip,H&amp;P List Paragraph,Normal bullet 2,Bullet list,2,Saistīto dokumentu saraksts,Syle 1,PPS_Bullet,List Paragraph;Grafika nosaukums,Grafika nosaukums,Numurets,Colorful List - Accent 11,List Paragraph11"/>
    <w:basedOn w:val="Normal"/>
    <w:link w:val="ListParagraphChar"/>
    <w:uiPriority w:val="34"/>
    <w:qFormat/>
    <w:rsid w:val="00E100C4"/>
    <w:pPr>
      <w:ind w:left="720"/>
      <w:contextualSpacing/>
    </w:pPr>
  </w:style>
  <w:style w:type="paragraph" w:styleId="NormalWeb">
    <w:name w:val="Normal (Web)"/>
    <w:aliases w:val="Char"/>
    <w:basedOn w:val="Normal"/>
    <w:link w:val="NormalWebChar"/>
    <w:uiPriority w:val="99"/>
    <w:unhideWhenUsed/>
    <w:qFormat/>
    <w:rsid w:val="00861226"/>
    <w:pPr>
      <w:spacing w:before="100" w:beforeAutospacing="1" w:after="100" w:afterAutospacing="1" w:line="240" w:lineRule="auto"/>
      <w:ind w:firstLine="397"/>
      <w:jc w:val="both"/>
    </w:pPr>
    <w:rPr>
      <w:rFonts w:ascii="Times New Roman" w:eastAsia="Times New Roman" w:hAnsi="Times New Roman" w:cs="Times New Roman"/>
      <w:sz w:val="24"/>
      <w:szCs w:val="24"/>
      <w:lang w:eastAsia="lv-LV"/>
    </w:rPr>
  </w:style>
  <w:style w:type="character" w:customStyle="1" w:styleId="NormalWebChar">
    <w:name w:val="Normal (Web) Char"/>
    <w:aliases w:val="Char Char"/>
    <w:link w:val="NormalWeb"/>
    <w:uiPriority w:val="99"/>
    <w:qFormat/>
    <w:locked/>
    <w:rsid w:val="00861226"/>
    <w:rPr>
      <w:rFonts w:ascii="Times New Roman" w:eastAsia="Times New Roman" w:hAnsi="Times New Roman" w:cs="Times New Roman"/>
      <w:sz w:val="24"/>
      <w:szCs w:val="24"/>
      <w:lang w:eastAsia="lv-LV"/>
    </w:rPr>
  </w:style>
  <w:style w:type="character" w:customStyle="1" w:styleId="ListParagraphChar">
    <w:name w:val="List Paragraph Char"/>
    <w:aliases w:val="Virsraksti Char,Strip Char,H&amp;P List Paragraph Char,Normal bullet 2 Char,Bullet list Char,2 Char,Saistīto dokumentu saraksts Char,Syle 1 Char,PPS_Bullet Char,List Paragraph;Grafika nosaukums Char,Grafika nosaukums Char,Numurets Char"/>
    <w:link w:val="ListParagraph"/>
    <w:uiPriority w:val="34"/>
    <w:qFormat/>
    <w:rsid w:val="00861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ds@valk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al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Jānis_Vindēls</cp:lastModifiedBy>
  <cp:revision>2</cp:revision>
  <dcterms:created xsi:type="dcterms:W3CDTF">2026-02-10T13:24:00Z</dcterms:created>
  <dcterms:modified xsi:type="dcterms:W3CDTF">2026-02-10T13:24:00Z</dcterms:modified>
</cp:coreProperties>
</file>