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155AB" w:rsidRPr="001155AB" w:rsidP="001155AB" w14:paraId="6A9B4EE3" w14:textId="77777777">
      <w:pPr>
        <w:ind w:right="0"/>
        <w:jc w:val="center"/>
        <w:rPr>
          <w:rFonts w:eastAsia="Times New Roman" w:cs="Times New Roman"/>
          <w:b/>
          <w:sz w:val="48"/>
          <w:szCs w:val="48"/>
          <w:lang w:eastAsia="lv-LV"/>
        </w:rPr>
      </w:pPr>
      <w:bookmarkStart w:id="0" w:name="_Hlk112345609"/>
      <w:r w:rsidRPr="001155AB">
        <w:rPr>
          <w:rFonts w:eastAsia="Times New Roman" w:cs="Times New Roman"/>
          <w:noProof/>
          <w:szCs w:val="24"/>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1155AB">
        <w:rPr>
          <w:rFonts w:eastAsia="Times New Roman" w:cs="Times New Roman"/>
          <w:b/>
          <w:sz w:val="48"/>
          <w:szCs w:val="48"/>
          <w:lang w:eastAsia="lv-LV"/>
        </w:rPr>
        <w:t>TUKUMA  NOVADA  DOME</w:t>
      </w:r>
    </w:p>
    <w:p w:rsidR="001155AB" w:rsidRPr="001155AB" w:rsidP="001155AB" w14:paraId="6A9B4EE4" w14:textId="77777777">
      <w:pPr>
        <w:ind w:right="0"/>
        <w:jc w:val="center"/>
        <w:rPr>
          <w:rFonts w:eastAsia="Times New Roman" w:cs="Times New Roman"/>
          <w:sz w:val="22"/>
          <w:szCs w:val="24"/>
          <w:lang w:eastAsia="lv-LV"/>
        </w:rPr>
      </w:pPr>
      <w:r w:rsidRPr="001155AB">
        <w:rPr>
          <w:rFonts w:eastAsia="Times New Roman" w:cs="Times New Roman"/>
          <w:sz w:val="22"/>
          <w:szCs w:val="24"/>
          <w:lang w:eastAsia="lv-LV"/>
        </w:rPr>
        <w:t>Reģistrācijas  Nr. 90000050975</w:t>
      </w:r>
    </w:p>
    <w:p w:rsidR="001155AB" w:rsidRPr="001155AB" w:rsidP="001155AB" w14:paraId="6A9B4EE5" w14:textId="77777777">
      <w:pPr>
        <w:ind w:right="0"/>
        <w:jc w:val="center"/>
        <w:rPr>
          <w:rFonts w:eastAsia="Times New Roman" w:cs="Times New Roman"/>
          <w:color w:val="1C1C1C"/>
          <w:sz w:val="22"/>
          <w:szCs w:val="24"/>
          <w:lang w:eastAsia="lv-LV"/>
        </w:rPr>
      </w:pPr>
      <w:r w:rsidRPr="001155AB">
        <w:rPr>
          <w:rFonts w:eastAsia="Times New Roman" w:cs="Times New Roman"/>
          <w:color w:val="1C1C1C"/>
          <w:sz w:val="22"/>
          <w:szCs w:val="24"/>
          <w:lang w:eastAsia="lv-LV"/>
        </w:rPr>
        <w:t>Talsu iela 4, Tukums, Tukuma novads, LV-3101</w:t>
      </w:r>
    </w:p>
    <w:p w:rsidR="001155AB" w:rsidRPr="001155AB" w:rsidP="001155AB" w14:paraId="6A9B4EE6" w14:textId="77777777">
      <w:pPr>
        <w:ind w:right="0"/>
        <w:jc w:val="center"/>
        <w:rPr>
          <w:rFonts w:eastAsia="Times New Roman" w:cs="Times New Roman"/>
          <w:color w:val="1C1C1C"/>
          <w:sz w:val="22"/>
          <w:szCs w:val="24"/>
          <w:lang w:eastAsia="lv-LV"/>
        </w:rPr>
      </w:pPr>
      <w:r w:rsidRPr="001155AB">
        <w:rPr>
          <w:rFonts w:eastAsia="Times New Roman" w:cs="Times New Roman"/>
          <w:color w:val="1C1C1C"/>
          <w:sz w:val="22"/>
          <w:szCs w:val="24"/>
          <w:lang w:eastAsia="lv-LV"/>
        </w:rPr>
        <w:t>Tālrunis 63122707, mobilais tālrunis 26603299</w:t>
      </w:r>
    </w:p>
    <w:p w:rsidR="001155AB" w:rsidRPr="001155AB" w:rsidP="001155AB" w14:paraId="6A9B4EE7" w14:textId="77777777">
      <w:pPr>
        <w:ind w:right="0"/>
        <w:jc w:val="center"/>
        <w:rPr>
          <w:rFonts w:eastAsia="Times New Roman" w:cs="Times New Roman"/>
          <w:color w:val="1C1C1C"/>
          <w:sz w:val="22"/>
          <w:szCs w:val="24"/>
          <w:lang w:eastAsia="lv-LV"/>
        </w:rPr>
      </w:pPr>
      <w:hyperlink r:id="rId6" w:history="1">
        <w:r w:rsidRPr="001155AB">
          <w:rPr>
            <w:rFonts w:eastAsia="Times New Roman" w:cs="Times New Roman"/>
            <w:color w:val="1C1C1C"/>
            <w:sz w:val="22"/>
            <w:szCs w:val="24"/>
            <w:u w:val="single"/>
            <w:lang w:eastAsia="lv-LV"/>
          </w:rPr>
          <w:t>www.tukums.lv</w:t>
        </w:r>
      </w:hyperlink>
      <w:r w:rsidRPr="001155AB" w:rsidR="00693776">
        <w:rPr>
          <w:rFonts w:eastAsia="Times New Roman" w:cs="Times New Roman"/>
          <w:color w:val="1C1C1C"/>
          <w:sz w:val="22"/>
          <w:szCs w:val="24"/>
          <w:lang w:eastAsia="lv-LV"/>
        </w:rPr>
        <w:t xml:space="preserve">      e-pasts: </w:t>
      </w:r>
      <w:hyperlink r:id="rId7" w:history="1">
        <w:r w:rsidRPr="001155AB">
          <w:rPr>
            <w:rFonts w:eastAsia="Times New Roman" w:cs="Times New Roman"/>
            <w:color w:val="0000FF"/>
            <w:sz w:val="22"/>
            <w:szCs w:val="24"/>
            <w:u w:val="single"/>
            <w:lang w:eastAsia="lv-LV"/>
          </w:rPr>
          <w:t>pasts@tukums.lv</w:t>
        </w:r>
      </w:hyperlink>
    </w:p>
    <w:p w:rsidR="001155AB" w:rsidRPr="001155AB" w:rsidP="001155AB" w14:paraId="6A9B4EE8" w14:textId="77777777">
      <w:pPr>
        <w:ind w:right="0"/>
        <w:jc w:val="left"/>
        <w:rPr>
          <w:rFonts w:eastAsia="Times New Roman" w:cs="Times New Roman"/>
          <w:sz w:val="16"/>
          <w:szCs w:val="16"/>
          <w:lang w:eastAsia="lv-LV"/>
        </w:rPr>
      </w:pPr>
      <w:r w:rsidRPr="001155AB">
        <w:rPr>
          <w:rFonts w:eastAsia="Times New Roman" w:cs="Times New Roman"/>
          <w:noProof/>
          <w:szCs w:val="24"/>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1155AB">
        <w:rPr>
          <w:rFonts w:eastAsia="Times New Roman" w:cs="Times New Roman"/>
          <w:noProof/>
          <w:szCs w:val="24"/>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1155AB">
        <w:rPr>
          <w:rFonts w:eastAsia="Times New Roman" w:cs="Times New Roman"/>
          <w:noProof/>
          <w:szCs w:val="24"/>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1155AB">
        <w:rPr>
          <w:rFonts w:eastAsia="Times New Roman" w:cs="Times New Roman"/>
          <w:noProof/>
          <w:szCs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1155AB" w:rsidRPr="001155AB" w:rsidP="001155AB" w14:paraId="6A9B4EE9" w14:textId="77777777">
      <w:pPr>
        <w:ind w:left="5040" w:right="0" w:firstLine="347"/>
        <w:jc w:val="left"/>
        <w:rPr>
          <w:rFonts w:eastAsia="Times New Roman" w:cs="Times New Roman"/>
          <w:caps/>
          <w:sz w:val="20"/>
          <w:szCs w:val="20"/>
          <w:lang w:eastAsia="lv-LV"/>
        </w:rPr>
      </w:pPr>
    </w:p>
    <w:p w:rsidR="00482DF1" w:rsidRPr="00482DF1" w:rsidP="00482DF1" w14:paraId="6A9B4EEA" w14:textId="77777777">
      <w:pPr>
        <w:ind w:left="5760" w:right="0"/>
        <w:jc w:val="left"/>
        <w:rPr>
          <w:rFonts w:eastAsia="Times New Roman" w:cs="Times New Roman"/>
          <w:caps/>
          <w:sz w:val="20"/>
          <w:szCs w:val="20"/>
          <w:lang w:eastAsia="lv-LV"/>
        </w:rPr>
      </w:pPr>
      <w:r w:rsidRPr="00482DF1">
        <w:rPr>
          <w:rFonts w:eastAsia="Times New Roman" w:cs="Times New Roman"/>
          <w:caps/>
          <w:sz w:val="20"/>
          <w:szCs w:val="20"/>
          <w:lang w:eastAsia="lv-LV"/>
        </w:rPr>
        <w:t xml:space="preserve">APSTPRināti </w:t>
      </w:r>
    </w:p>
    <w:p w:rsidR="00482DF1" w:rsidRPr="00482DF1" w:rsidP="00482DF1" w14:paraId="6A9B4EEB" w14:textId="77777777">
      <w:pPr>
        <w:ind w:left="5040" w:right="0" w:firstLine="720"/>
        <w:jc w:val="left"/>
        <w:rPr>
          <w:rFonts w:eastAsia="Times New Roman" w:cs="Times New Roman"/>
          <w:sz w:val="20"/>
          <w:szCs w:val="20"/>
          <w:lang w:eastAsia="lv-LV"/>
        </w:rPr>
      </w:pPr>
      <w:r w:rsidRPr="00482DF1">
        <w:rPr>
          <w:rFonts w:eastAsia="Times New Roman" w:cs="Times New Roman"/>
          <w:sz w:val="20"/>
          <w:szCs w:val="20"/>
          <w:lang w:eastAsia="lv-LV"/>
        </w:rPr>
        <w:t>ar Tukuma novada domes 2</w:t>
      </w:r>
      <w:r>
        <w:rPr>
          <w:rFonts w:eastAsia="Times New Roman" w:cs="Times New Roman"/>
          <w:sz w:val="20"/>
          <w:szCs w:val="20"/>
          <w:lang w:eastAsia="lv-LV"/>
        </w:rPr>
        <w:t>9</w:t>
      </w:r>
      <w:r w:rsidRPr="00482DF1">
        <w:rPr>
          <w:rFonts w:eastAsia="Times New Roman" w:cs="Times New Roman"/>
          <w:sz w:val="20"/>
          <w:szCs w:val="20"/>
          <w:lang w:eastAsia="lv-LV"/>
        </w:rPr>
        <w:t>.0</w:t>
      </w:r>
      <w:r>
        <w:rPr>
          <w:rFonts w:eastAsia="Times New Roman" w:cs="Times New Roman"/>
          <w:sz w:val="20"/>
          <w:szCs w:val="20"/>
          <w:lang w:eastAsia="lv-LV"/>
        </w:rPr>
        <w:t>1</w:t>
      </w:r>
      <w:r w:rsidRPr="00482DF1">
        <w:rPr>
          <w:rFonts w:eastAsia="Times New Roman" w:cs="Times New Roman"/>
          <w:sz w:val="20"/>
          <w:szCs w:val="20"/>
          <w:lang w:eastAsia="lv-LV"/>
        </w:rPr>
        <w:t>.202</w:t>
      </w:r>
      <w:r>
        <w:rPr>
          <w:rFonts w:eastAsia="Times New Roman" w:cs="Times New Roman"/>
          <w:sz w:val="20"/>
          <w:szCs w:val="20"/>
          <w:lang w:eastAsia="lv-LV"/>
        </w:rPr>
        <w:t>6</w:t>
      </w:r>
      <w:r w:rsidRPr="00482DF1">
        <w:rPr>
          <w:rFonts w:eastAsia="Times New Roman" w:cs="Times New Roman"/>
          <w:sz w:val="20"/>
          <w:szCs w:val="20"/>
          <w:lang w:eastAsia="lv-LV"/>
        </w:rPr>
        <w:t>.</w:t>
      </w:r>
    </w:p>
    <w:p w:rsidR="00482DF1" w:rsidRPr="00482DF1" w:rsidP="00482DF1" w14:paraId="6A9B4EEC" w14:textId="1AE5EF20">
      <w:pPr>
        <w:ind w:left="5040" w:right="0" w:firstLine="720"/>
        <w:jc w:val="left"/>
        <w:rPr>
          <w:rFonts w:eastAsia="Times New Roman" w:cs="Times New Roman"/>
          <w:sz w:val="20"/>
          <w:szCs w:val="20"/>
          <w:lang w:eastAsia="lv-LV"/>
        </w:rPr>
      </w:pPr>
      <w:r w:rsidRPr="00482DF1">
        <w:rPr>
          <w:rFonts w:eastAsia="Times New Roman" w:cs="Times New Roman"/>
          <w:sz w:val="20"/>
          <w:szCs w:val="20"/>
          <w:lang w:eastAsia="lv-LV"/>
        </w:rPr>
        <w:t>lēmumu Nr. TND/1-1.1/2</w:t>
      </w:r>
      <w:r>
        <w:rPr>
          <w:rFonts w:eastAsia="Times New Roman" w:cs="Times New Roman"/>
          <w:sz w:val="20"/>
          <w:szCs w:val="20"/>
          <w:lang w:eastAsia="lv-LV"/>
        </w:rPr>
        <w:t>6</w:t>
      </w:r>
      <w:r w:rsidRPr="00482DF1">
        <w:rPr>
          <w:rFonts w:eastAsia="Times New Roman" w:cs="Times New Roman"/>
          <w:sz w:val="20"/>
          <w:szCs w:val="20"/>
          <w:lang w:eastAsia="lv-LV"/>
        </w:rPr>
        <w:t>/</w:t>
      </w:r>
      <w:r w:rsidR="005A530B">
        <w:rPr>
          <w:rFonts w:eastAsia="Times New Roman" w:cs="Times New Roman"/>
          <w:sz w:val="20"/>
          <w:szCs w:val="20"/>
          <w:lang w:eastAsia="lv-LV"/>
        </w:rPr>
        <w:t>30</w:t>
      </w:r>
    </w:p>
    <w:p w:rsidR="00482DF1" w:rsidRPr="00482DF1" w:rsidP="00482DF1" w14:paraId="6A9B4EED" w14:textId="5B751FAA">
      <w:pPr>
        <w:ind w:left="5040" w:right="0" w:firstLine="720"/>
        <w:jc w:val="left"/>
        <w:rPr>
          <w:rFonts w:eastAsia="Times New Roman" w:cs="Times New Roman"/>
          <w:sz w:val="20"/>
          <w:szCs w:val="20"/>
          <w:lang w:eastAsia="lv-LV"/>
        </w:rPr>
      </w:pPr>
      <w:r w:rsidRPr="00482DF1">
        <w:rPr>
          <w:rFonts w:eastAsia="Times New Roman" w:cs="Times New Roman"/>
          <w:sz w:val="20"/>
          <w:szCs w:val="20"/>
          <w:lang w:eastAsia="lv-LV"/>
        </w:rPr>
        <w:t>(prot. Nr. </w:t>
      </w:r>
      <w:r w:rsidR="005A530B">
        <w:rPr>
          <w:rFonts w:eastAsia="Times New Roman" w:cs="Times New Roman"/>
          <w:sz w:val="20"/>
          <w:szCs w:val="20"/>
          <w:lang w:eastAsia="lv-LV"/>
        </w:rPr>
        <w:t>1</w:t>
      </w:r>
      <w:r w:rsidRPr="00482DF1">
        <w:rPr>
          <w:rFonts w:eastAsia="Times New Roman" w:cs="Times New Roman"/>
          <w:sz w:val="20"/>
          <w:szCs w:val="20"/>
          <w:lang w:eastAsia="lv-LV"/>
        </w:rPr>
        <w:t xml:space="preserve">, </w:t>
      </w:r>
      <w:r w:rsidR="005A530B">
        <w:rPr>
          <w:rFonts w:eastAsia="Times New Roman" w:cs="Times New Roman"/>
          <w:sz w:val="20"/>
          <w:szCs w:val="20"/>
          <w:lang w:eastAsia="lv-LV"/>
        </w:rPr>
        <w:t>30</w:t>
      </w:r>
      <w:r w:rsidRPr="00482DF1">
        <w:rPr>
          <w:rFonts w:eastAsia="Times New Roman" w:cs="Times New Roman"/>
          <w:sz w:val="20"/>
          <w:szCs w:val="20"/>
          <w:lang w:eastAsia="lv-LV"/>
        </w:rPr>
        <w:t>. §)</w:t>
      </w:r>
    </w:p>
    <w:p w:rsidR="00482DF1" w:rsidRPr="00482DF1" w:rsidP="00482DF1" w14:paraId="6A9B4EEE" w14:textId="77777777">
      <w:pPr>
        <w:ind w:right="0"/>
        <w:rPr>
          <w:rFonts w:eastAsia="Times New Roman" w:cs="Times New Roman"/>
          <w:sz w:val="20"/>
          <w:szCs w:val="20"/>
          <w:lang w:eastAsia="lv-LV"/>
        </w:rPr>
      </w:pPr>
    </w:p>
    <w:p w:rsidR="00482DF1" w:rsidRPr="00482DF1" w:rsidP="00482DF1" w14:paraId="6A9B4EEF" w14:textId="77777777">
      <w:pPr>
        <w:ind w:right="0"/>
        <w:jc w:val="center"/>
        <w:rPr>
          <w:rFonts w:eastAsia="Times New Roman" w:cs="Times New Roman"/>
          <w:szCs w:val="24"/>
          <w:lang w:eastAsia="lv-LV"/>
        </w:rPr>
      </w:pPr>
      <w:r w:rsidRPr="00482DF1">
        <w:rPr>
          <w:rFonts w:eastAsia="Times New Roman" w:cs="Times New Roman"/>
          <w:b/>
          <w:szCs w:val="24"/>
          <w:lang w:eastAsia="lv-LV"/>
        </w:rPr>
        <w:t>IZSOLES NOTEIKUMI</w:t>
      </w:r>
    </w:p>
    <w:p w:rsidR="00482DF1" w:rsidRPr="00482DF1" w:rsidP="00482DF1" w14:paraId="6A9B4EF0" w14:textId="77777777">
      <w:pPr>
        <w:ind w:right="0"/>
        <w:jc w:val="center"/>
        <w:rPr>
          <w:rFonts w:eastAsia="Times New Roman" w:cs="Times New Roman"/>
          <w:szCs w:val="24"/>
          <w:lang w:eastAsia="lv-LV"/>
        </w:rPr>
      </w:pPr>
      <w:r w:rsidRPr="00482DF1">
        <w:rPr>
          <w:rFonts w:eastAsia="Times New Roman" w:cs="Times New Roman"/>
          <w:szCs w:val="24"/>
          <w:lang w:eastAsia="lv-LV"/>
        </w:rPr>
        <w:t>Tukumā</w:t>
      </w:r>
    </w:p>
    <w:p w:rsidR="00482DF1" w:rsidRPr="00482DF1" w:rsidP="00482DF1" w14:paraId="6A9B4EF1" w14:textId="57F377ED">
      <w:pPr>
        <w:ind w:right="0"/>
        <w:rPr>
          <w:rFonts w:eastAsia="Times New Roman" w:cs="Times New Roman"/>
          <w:b/>
          <w:szCs w:val="24"/>
          <w:lang w:eastAsia="lv-LV"/>
        </w:rPr>
      </w:pPr>
      <w:r w:rsidRPr="00482DF1">
        <w:rPr>
          <w:rFonts w:eastAsia="Times New Roman" w:cs="Times New Roman"/>
          <w:szCs w:val="24"/>
          <w:lang w:eastAsia="lv-LV"/>
        </w:rPr>
        <w:t>202</w:t>
      </w:r>
      <w:r>
        <w:rPr>
          <w:rFonts w:eastAsia="Times New Roman" w:cs="Times New Roman"/>
          <w:szCs w:val="24"/>
          <w:lang w:eastAsia="lv-LV"/>
        </w:rPr>
        <w:t>6</w:t>
      </w:r>
      <w:r w:rsidRPr="00482DF1">
        <w:rPr>
          <w:rFonts w:eastAsia="Times New Roman" w:cs="Times New Roman"/>
          <w:szCs w:val="24"/>
          <w:lang w:eastAsia="lv-LV"/>
        </w:rPr>
        <w:t>. gada 2</w:t>
      </w:r>
      <w:r>
        <w:rPr>
          <w:rFonts w:eastAsia="Times New Roman" w:cs="Times New Roman"/>
          <w:szCs w:val="24"/>
          <w:lang w:eastAsia="lv-LV"/>
        </w:rPr>
        <w:t>9</w:t>
      </w:r>
      <w:r w:rsidRPr="00482DF1">
        <w:rPr>
          <w:rFonts w:eastAsia="Times New Roman" w:cs="Times New Roman"/>
          <w:szCs w:val="24"/>
          <w:lang w:eastAsia="lv-LV"/>
        </w:rPr>
        <w:t>. </w:t>
      </w:r>
      <w:r>
        <w:rPr>
          <w:rFonts w:eastAsia="Times New Roman" w:cs="Times New Roman"/>
          <w:szCs w:val="24"/>
          <w:lang w:eastAsia="lv-LV"/>
        </w:rPr>
        <w:t>janvārī</w:t>
      </w:r>
      <w:r w:rsidRPr="00482DF1">
        <w:rPr>
          <w:rFonts w:eastAsia="Times New Roman" w:cs="Times New Roman"/>
          <w:szCs w:val="24"/>
          <w:lang w:eastAsia="lv-LV"/>
        </w:rPr>
        <w:tab/>
      </w:r>
      <w:r w:rsidRPr="00076F0E">
        <w:rPr>
          <w:rFonts w:eastAsia="Times New Roman" w:cs="Times New Roman"/>
          <w:szCs w:val="24"/>
          <w:lang w:eastAsia="lv-LV"/>
        </w:rPr>
        <w:tab/>
      </w:r>
      <w:r w:rsidRPr="00482DF1">
        <w:rPr>
          <w:rFonts w:eastAsia="Times New Roman" w:cs="Times New Roman"/>
          <w:szCs w:val="24"/>
          <w:lang w:eastAsia="lv-LV"/>
        </w:rPr>
        <w:tab/>
      </w:r>
      <w:r w:rsidRPr="00482DF1">
        <w:rPr>
          <w:rFonts w:eastAsia="Times New Roman" w:cs="Times New Roman"/>
          <w:szCs w:val="24"/>
          <w:lang w:eastAsia="lv-LV"/>
        </w:rPr>
        <w:tab/>
      </w:r>
      <w:r w:rsidRPr="00482DF1">
        <w:rPr>
          <w:rFonts w:eastAsia="Times New Roman" w:cs="Times New Roman"/>
          <w:szCs w:val="24"/>
          <w:lang w:eastAsia="lv-LV"/>
        </w:rPr>
        <w:tab/>
      </w:r>
      <w:r w:rsidRPr="00482DF1">
        <w:rPr>
          <w:rFonts w:eastAsia="Times New Roman" w:cs="Times New Roman"/>
          <w:szCs w:val="24"/>
          <w:lang w:eastAsia="lv-LV"/>
        </w:rPr>
        <w:tab/>
      </w:r>
      <w:r w:rsidRPr="00482DF1">
        <w:rPr>
          <w:rFonts w:eastAsia="Times New Roman" w:cs="Times New Roman"/>
          <w:szCs w:val="24"/>
          <w:lang w:eastAsia="lv-LV"/>
        </w:rPr>
        <w:tab/>
      </w:r>
      <w:r w:rsidRPr="00482DF1">
        <w:rPr>
          <w:rFonts w:eastAsia="Times New Roman" w:cs="Times New Roman"/>
          <w:szCs w:val="24"/>
          <w:lang w:eastAsia="lv-LV"/>
        </w:rPr>
        <w:tab/>
      </w:r>
      <w:r w:rsidRPr="00482DF1">
        <w:rPr>
          <w:rFonts w:eastAsia="Times New Roman" w:cs="Times New Roman"/>
          <w:szCs w:val="24"/>
          <w:lang w:eastAsia="lv-LV"/>
        </w:rPr>
        <w:tab/>
      </w:r>
      <w:r w:rsidRPr="00482DF1">
        <w:rPr>
          <w:rFonts w:eastAsia="Times New Roman" w:cs="Times New Roman"/>
          <w:b/>
          <w:szCs w:val="24"/>
          <w:lang w:eastAsia="lv-LV"/>
        </w:rPr>
        <w:t>Nr. </w:t>
      </w:r>
      <w:r w:rsidR="005A530B">
        <w:rPr>
          <w:rFonts w:eastAsia="Times New Roman" w:cs="Times New Roman"/>
          <w:b/>
          <w:szCs w:val="24"/>
          <w:lang w:eastAsia="lv-LV"/>
        </w:rPr>
        <w:t>3</w:t>
      </w:r>
    </w:p>
    <w:p w:rsidR="00482DF1" w:rsidRPr="00482DF1" w:rsidP="00482DF1" w14:paraId="6A9B4EF2" w14:textId="276AAFDD">
      <w:pPr>
        <w:ind w:right="0"/>
        <w:jc w:val="right"/>
        <w:rPr>
          <w:rFonts w:eastAsia="Times New Roman" w:cs="Times New Roman"/>
          <w:szCs w:val="24"/>
          <w:lang w:eastAsia="lv-LV"/>
        </w:rPr>
      </w:pPr>
      <w:r w:rsidRPr="00482DF1">
        <w:rPr>
          <w:rFonts w:eastAsia="Times New Roman" w:cs="Times New Roman"/>
          <w:szCs w:val="24"/>
          <w:lang w:eastAsia="lv-LV"/>
        </w:rPr>
        <w:t>(prot. Nr. </w:t>
      </w:r>
      <w:r w:rsidR="005A530B">
        <w:rPr>
          <w:rFonts w:eastAsia="Times New Roman" w:cs="Times New Roman"/>
          <w:szCs w:val="24"/>
          <w:lang w:eastAsia="lv-LV"/>
        </w:rPr>
        <w:t>1</w:t>
      </w:r>
      <w:r w:rsidRPr="00482DF1">
        <w:rPr>
          <w:rFonts w:eastAsia="Times New Roman" w:cs="Times New Roman"/>
          <w:szCs w:val="24"/>
          <w:lang w:eastAsia="lv-LV"/>
        </w:rPr>
        <w:t xml:space="preserve">, </w:t>
      </w:r>
      <w:r w:rsidR="005A530B">
        <w:rPr>
          <w:rFonts w:eastAsia="Times New Roman" w:cs="Times New Roman"/>
          <w:szCs w:val="24"/>
          <w:lang w:eastAsia="lv-LV"/>
        </w:rPr>
        <w:t>30</w:t>
      </w:r>
      <w:r w:rsidRPr="00482DF1">
        <w:rPr>
          <w:rFonts w:eastAsia="Times New Roman" w:cs="Times New Roman"/>
          <w:szCs w:val="24"/>
          <w:lang w:eastAsia="lv-LV"/>
        </w:rPr>
        <w:t>. §)</w:t>
      </w:r>
    </w:p>
    <w:p w:rsidR="00482DF1" w:rsidRPr="00482DF1" w:rsidP="00482DF1" w14:paraId="6A9B4EF3" w14:textId="77777777">
      <w:pPr>
        <w:ind w:right="0"/>
        <w:jc w:val="center"/>
        <w:rPr>
          <w:rFonts w:eastAsia="Times New Roman" w:cs="Times New Roman"/>
          <w:b/>
          <w:szCs w:val="24"/>
          <w:lang w:eastAsia="lv-LV"/>
        </w:rPr>
      </w:pPr>
    </w:p>
    <w:p w:rsidR="00482DF1" w:rsidRPr="00482DF1" w:rsidP="00482DF1" w14:paraId="6A9B4EF4" w14:textId="77777777">
      <w:pPr>
        <w:suppressAutoHyphens/>
        <w:autoSpaceDN w:val="0"/>
        <w:ind w:right="-1"/>
        <w:textAlignment w:val="baseline"/>
        <w:rPr>
          <w:rFonts w:eastAsia="Times New Roman" w:cs="Times New Roman"/>
          <w:b/>
          <w:szCs w:val="24"/>
          <w:lang w:eastAsia="lv-LV"/>
        </w:rPr>
      </w:pPr>
      <w:r w:rsidRPr="00482DF1">
        <w:rPr>
          <w:rFonts w:eastAsia="Times New Roman" w:cs="Times New Roman"/>
          <w:b/>
          <w:szCs w:val="24"/>
          <w:lang w:eastAsia="lv-LV"/>
        </w:rPr>
        <w:t>Par pašvaldības nekustamā īpašuma</w:t>
      </w:r>
    </w:p>
    <w:p w:rsidR="00275829" w:rsidRPr="0086136F" w:rsidP="00275829" w14:paraId="6A9B4EF5" w14:textId="09033636">
      <w:pPr>
        <w:ind w:right="4818"/>
        <w:jc w:val="left"/>
        <w:rPr>
          <w:b/>
          <w:szCs w:val="24"/>
        </w:rPr>
      </w:pPr>
      <w:r w:rsidRPr="0086136F">
        <w:rPr>
          <w:b/>
          <w:szCs w:val="24"/>
        </w:rPr>
        <w:t>“</w:t>
      </w:r>
      <w:r>
        <w:rPr>
          <w:b/>
          <w:szCs w:val="24"/>
        </w:rPr>
        <w:t>Sauleslejas</w:t>
      </w:r>
      <w:r w:rsidRPr="0086136F">
        <w:rPr>
          <w:b/>
          <w:szCs w:val="24"/>
        </w:rPr>
        <w:t xml:space="preserve">”, </w:t>
      </w:r>
      <w:r>
        <w:rPr>
          <w:b/>
          <w:szCs w:val="24"/>
        </w:rPr>
        <w:t>Slampes</w:t>
      </w:r>
      <w:r w:rsidRPr="0086136F">
        <w:rPr>
          <w:b/>
          <w:szCs w:val="24"/>
        </w:rPr>
        <w:t xml:space="preserve"> pagastā, Tukuma novadā, </w:t>
      </w:r>
      <w:r w:rsidR="000974C4">
        <w:rPr>
          <w:b/>
          <w:szCs w:val="24"/>
        </w:rPr>
        <w:t>elektronisko</w:t>
      </w:r>
      <w:r w:rsidRPr="0086136F">
        <w:rPr>
          <w:b/>
          <w:szCs w:val="24"/>
        </w:rPr>
        <w:t xml:space="preserve"> izsol</w:t>
      </w:r>
      <w:r w:rsidR="000974C4">
        <w:rPr>
          <w:b/>
          <w:szCs w:val="24"/>
        </w:rPr>
        <w:t>i</w:t>
      </w:r>
    </w:p>
    <w:p w:rsidR="00482DF1" w:rsidRPr="00482DF1" w:rsidP="00482DF1" w14:paraId="6A9B4EF6" w14:textId="77777777">
      <w:pPr>
        <w:suppressAutoHyphens/>
        <w:autoSpaceDN w:val="0"/>
        <w:ind w:right="-1"/>
        <w:textAlignment w:val="baseline"/>
        <w:rPr>
          <w:rFonts w:eastAsia="Times New Roman" w:cs="Times New Roman"/>
          <w:b/>
          <w:szCs w:val="24"/>
          <w:lang w:eastAsia="lv-LV"/>
        </w:rPr>
      </w:pPr>
    </w:p>
    <w:p w:rsidR="00482DF1" w:rsidRPr="00482DF1" w:rsidP="00482DF1" w14:paraId="6A9B4EF7" w14:textId="77777777">
      <w:pPr>
        <w:suppressAutoHyphens/>
        <w:autoSpaceDN w:val="0"/>
        <w:ind w:right="0"/>
        <w:jc w:val="right"/>
        <w:textAlignment w:val="baseline"/>
        <w:rPr>
          <w:rFonts w:eastAsia="Times New Roman" w:cs="Times New Roman"/>
          <w:szCs w:val="24"/>
          <w:highlight w:val="yellow"/>
          <w:lang w:eastAsia="lv-LV"/>
        </w:rPr>
      </w:pPr>
    </w:p>
    <w:p w:rsidR="00482DF1" w:rsidRPr="00482DF1" w:rsidP="00482DF1" w14:paraId="6A9B4EF8" w14:textId="77777777">
      <w:pPr>
        <w:suppressAutoHyphens/>
        <w:autoSpaceDN w:val="0"/>
        <w:ind w:right="0"/>
        <w:jc w:val="center"/>
        <w:textAlignment w:val="baseline"/>
        <w:rPr>
          <w:rFonts w:eastAsia="Times New Roman" w:cs="Times New Roman"/>
          <w:b/>
          <w:szCs w:val="24"/>
          <w:lang w:eastAsia="lv-LV" w:bidi="lo-LA"/>
        </w:rPr>
      </w:pPr>
      <w:r w:rsidRPr="00482DF1">
        <w:rPr>
          <w:rFonts w:eastAsia="Times New Roman" w:cs="Times New Roman"/>
          <w:b/>
          <w:szCs w:val="24"/>
          <w:lang w:eastAsia="lv-LV" w:bidi="lo-LA"/>
        </w:rPr>
        <w:t>I. Vispārīgie jautājumi</w:t>
      </w:r>
    </w:p>
    <w:p w:rsidR="00482DF1" w:rsidRPr="00482DF1" w:rsidP="00482DF1" w14:paraId="6A9B4EF9" w14:textId="4316D22C">
      <w:pPr>
        <w:suppressAutoHyphens/>
        <w:autoSpaceDN w:val="0"/>
        <w:ind w:right="0" w:firstLine="720"/>
        <w:textAlignment w:val="baseline"/>
        <w:rPr>
          <w:rFonts w:eastAsia="Times New Roman" w:cs="Times New Roman"/>
          <w:szCs w:val="24"/>
          <w:lang w:eastAsia="lv-LV" w:bidi="lo-LA"/>
        </w:rPr>
      </w:pPr>
      <w:r w:rsidRPr="00482DF1">
        <w:rPr>
          <w:rFonts w:eastAsia="Times New Roman" w:cs="Times New Roman"/>
          <w:szCs w:val="24"/>
          <w:lang w:eastAsia="lv-LV" w:bidi="lo-LA"/>
        </w:rPr>
        <w:t xml:space="preserve">1. Izsoles pamatojums – Tukuma novada domes </w:t>
      </w:r>
      <w:r w:rsidRPr="00482DF1">
        <w:rPr>
          <w:rFonts w:eastAsia="Times New Roman" w:cs="Times New Roman"/>
          <w:szCs w:val="24"/>
          <w:lang w:eastAsia="lv-LV"/>
        </w:rPr>
        <w:t>202</w:t>
      </w:r>
      <w:r w:rsidR="00275829">
        <w:rPr>
          <w:rFonts w:eastAsia="Times New Roman" w:cs="Times New Roman"/>
          <w:szCs w:val="24"/>
          <w:lang w:eastAsia="lv-LV"/>
        </w:rPr>
        <w:t>6</w:t>
      </w:r>
      <w:r w:rsidRPr="00482DF1">
        <w:rPr>
          <w:rFonts w:eastAsia="Times New Roman" w:cs="Times New Roman"/>
          <w:szCs w:val="24"/>
          <w:lang w:eastAsia="lv-LV"/>
        </w:rPr>
        <w:t>. gada 2</w:t>
      </w:r>
      <w:r w:rsidR="00275829">
        <w:rPr>
          <w:rFonts w:eastAsia="Times New Roman" w:cs="Times New Roman"/>
          <w:szCs w:val="24"/>
          <w:lang w:eastAsia="lv-LV"/>
        </w:rPr>
        <w:t>9</w:t>
      </w:r>
      <w:r w:rsidRPr="00482DF1">
        <w:rPr>
          <w:rFonts w:eastAsia="Times New Roman" w:cs="Times New Roman"/>
          <w:szCs w:val="24"/>
          <w:lang w:eastAsia="lv-LV"/>
        </w:rPr>
        <w:t>. </w:t>
      </w:r>
      <w:r w:rsidR="00275829">
        <w:rPr>
          <w:rFonts w:eastAsia="Times New Roman" w:cs="Times New Roman"/>
          <w:szCs w:val="24"/>
          <w:lang w:eastAsia="lv-LV"/>
        </w:rPr>
        <w:t>janvāra</w:t>
      </w:r>
      <w:r w:rsidRPr="00482DF1">
        <w:rPr>
          <w:rFonts w:eastAsia="Times New Roman" w:cs="Times New Roman"/>
          <w:szCs w:val="24"/>
          <w:lang w:eastAsia="lv-LV" w:bidi="lo-LA"/>
        </w:rPr>
        <w:t xml:space="preserve"> lēmums Nr. TND/1-1.1/2</w:t>
      </w:r>
      <w:r w:rsidR="00275829">
        <w:rPr>
          <w:rFonts w:eastAsia="Times New Roman" w:cs="Times New Roman"/>
          <w:szCs w:val="24"/>
          <w:lang w:eastAsia="lv-LV" w:bidi="lo-LA"/>
        </w:rPr>
        <w:t>6</w:t>
      </w:r>
      <w:r w:rsidRPr="00482DF1">
        <w:rPr>
          <w:rFonts w:eastAsia="Times New Roman" w:cs="Times New Roman"/>
          <w:szCs w:val="24"/>
          <w:lang w:eastAsia="lv-LV" w:bidi="lo-LA"/>
        </w:rPr>
        <w:t>/</w:t>
      </w:r>
      <w:r w:rsidR="005A530B">
        <w:rPr>
          <w:rFonts w:eastAsia="Times New Roman" w:cs="Times New Roman"/>
          <w:szCs w:val="24"/>
          <w:lang w:eastAsia="lv-LV" w:bidi="lo-LA"/>
        </w:rPr>
        <w:t>30</w:t>
      </w:r>
      <w:r w:rsidRPr="00482DF1">
        <w:rPr>
          <w:rFonts w:eastAsia="Times New Roman" w:cs="Times New Roman"/>
          <w:szCs w:val="24"/>
          <w:lang w:eastAsia="lv-LV" w:bidi="lo-LA"/>
        </w:rPr>
        <w:t xml:space="preserve"> “Par pašvaldības nekustamā īpašuma </w:t>
      </w:r>
      <w:r w:rsidRPr="00482DF1">
        <w:rPr>
          <w:rFonts w:eastAsia="Times New Roman" w:cs="Times New Roman"/>
          <w:szCs w:val="24"/>
          <w:lang w:eastAsia="lv-LV"/>
        </w:rPr>
        <w:t>“</w:t>
      </w:r>
      <w:r w:rsidR="00275829">
        <w:rPr>
          <w:rFonts w:eastAsia="Times New Roman" w:cs="Times New Roman"/>
          <w:szCs w:val="24"/>
          <w:lang w:eastAsia="lv-LV"/>
        </w:rPr>
        <w:t>Sauleslejas</w:t>
      </w:r>
      <w:r w:rsidRPr="00482DF1">
        <w:rPr>
          <w:rFonts w:eastAsia="Times New Roman" w:cs="Times New Roman"/>
          <w:szCs w:val="24"/>
          <w:lang w:eastAsia="lv-LV"/>
        </w:rPr>
        <w:t xml:space="preserve">”, </w:t>
      </w:r>
      <w:r w:rsidR="00275829">
        <w:rPr>
          <w:rFonts w:eastAsia="Times New Roman" w:cs="Times New Roman"/>
          <w:szCs w:val="24"/>
          <w:lang w:eastAsia="lv-LV"/>
        </w:rPr>
        <w:t>Slampes</w:t>
      </w:r>
      <w:r w:rsidRPr="00482DF1">
        <w:rPr>
          <w:rFonts w:eastAsia="Times New Roman" w:cs="Times New Roman"/>
          <w:szCs w:val="24"/>
          <w:lang w:eastAsia="lv-LV"/>
        </w:rPr>
        <w:t xml:space="preserve"> pagastā, Tukuma novadā,</w:t>
      </w:r>
      <w:r w:rsidRPr="00482DF1">
        <w:rPr>
          <w:rFonts w:eastAsia="Times New Roman" w:cs="Times New Roman"/>
          <w:b/>
          <w:szCs w:val="24"/>
          <w:lang w:eastAsia="lv-LV"/>
        </w:rPr>
        <w:t xml:space="preserve"> </w:t>
      </w:r>
      <w:r w:rsidRPr="00482DF1">
        <w:rPr>
          <w:rFonts w:eastAsia="Times New Roman" w:cs="Times New Roman"/>
          <w:szCs w:val="24"/>
          <w:lang w:eastAsia="lv-LV" w:bidi="lo-LA"/>
        </w:rPr>
        <w:t>atsavināšanu un izsoles noteikumu apstiprināšanu” (prot. Nr. </w:t>
      </w:r>
      <w:r w:rsidR="005A530B">
        <w:rPr>
          <w:rFonts w:eastAsia="Times New Roman" w:cs="Times New Roman"/>
          <w:szCs w:val="24"/>
          <w:lang w:eastAsia="lv-LV" w:bidi="lo-LA"/>
        </w:rPr>
        <w:t>1</w:t>
      </w:r>
      <w:r w:rsidRPr="00482DF1">
        <w:rPr>
          <w:rFonts w:eastAsia="Times New Roman" w:cs="Times New Roman"/>
          <w:szCs w:val="24"/>
          <w:lang w:eastAsia="lv-LV" w:bidi="lo-LA"/>
        </w:rPr>
        <w:t xml:space="preserve">, </w:t>
      </w:r>
      <w:r w:rsidR="005A530B">
        <w:rPr>
          <w:rFonts w:eastAsia="Times New Roman" w:cs="Times New Roman"/>
          <w:szCs w:val="24"/>
          <w:lang w:eastAsia="lv-LV" w:bidi="lo-LA"/>
        </w:rPr>
        <w:t>30</w:t>
      </w:r>
      <w:r w:rsidRPr="00482DF1">
        <w:rPr>
          <w:rFonts w:eastAsia="Times New Roman" w:cs="Times New Roman"/>
          <w:szCs w:val="24"/>
          <w:lang w:eastAsia="lv-LV" w:bidi="lo-LA"/>
        </w:rPr>
        <w:t xml:space="preserve">. §). </w:t>
      </w:r>
    </w:p>
    <w:p w:rsidR="00482DF1" w:rsidRPr="00482DF1" w:rsidP="00482DF1" w14:paraId="6A9B4EFA" w14:textId="77777777">
      <w:pPr>
        <w:suppressAutoHyphens/>
        <w:autoSpaceDN w:val="0"/>
        <w:ind w:right="0" w:firstLine="720"/>
        <w:textAlignment w:val="baseline"/>
        <w:rPr>
          <w:rFonts w:eastAsia="Times New Roman" w:cs="Times New Roman"/>
          <w:szCs w:val="24"/>
          <w:lang w:eastAsia="lv-LV" w:bidi="lo-LA"/>
        </w:rPr>
      </w:pPr>
      <w:r w:rsidRPr="00482DF1">
        <w:rPr>
          <w:rFonts w:eastAsia="Times New Roman" w:cs="Times New Roman"/>
          <w:szCs w:val="24"/>
          <w:lang w:eastAsia="lv-LV" w:bidi="lo-LA"/>
        </w:rPr>
        <w:t>2. Izsoles rīkotājs – Tukuma novada domes Īpašumu apsaimniekošanas un privatizācijas komisija (turpmāk – Komisija) Talsu ielā 4, Tukumā, Tukuma novadā, LV-3101.</w:t>
      </w:r>
    </w:p>
    <w:p w:rsidR="00482DF1" w:rsidRPr="00482DF1" w:rsidP="00482DF1" w14:paraId="6A9B4EFB" w14:textId="77777777">
      <w:pPr>
        <w:suppressAutoHyphens/>
        <w:autoSpaceDN w:val="0"/>
        <w:ind w:right="0" w:firstLine="720"/>
        <w:textAlignment w:val="baseline"/>
        <w:rPr>
          <w:rFonts w:eastAsia="Times New Roman" w:cs="Times New Roman"/>
          <w:szCs w:val="24"/>
          <w:lang w:eastAsia="lv-LV" w:bidi="lo-LA"/>
        </w:rPr>
      </w:pPr>
      <w:r w:rsidRPr="00482DF1">
        <w:rPr>
          <w:rFonts w:eastAsia="Times New Roman" w:cs="Times New Roman"/>
          <w:szCs w:val="24"/>
          <w:lang w:eastAsia="lv-LV" w:bidi="lo-LA"/>
        </w:rPr>
        <w:t xml:space="preserve">3. Izsoles mērķis – atsavināt nekustamo īpašumu </w:t>
      </w:r>
      <w:r w:rsidRPr="00482DF1">
        <w:rPr>
          <w:rFonts w:eastAsia="Times New Roman" w:cs="Times New Roman"/>
          <w:szCs w:val="24"/>
          <w:lang w:eastAsia="lv-LV"/>
        </w:rPr>
        <w:t>“</w:t>
      </w:r>
      <w:r w:rsidR="00275829">
        <w:rPr>
          <w:rFonts w:eastAsia="Times New Roman" w:cs="Times New Roman"/>
          <w:szCs w:val="24"/>
          <w:lang w:eastAsia="lv-LV"/>
        </w:rPr>
        <w:t>Sauleslejas</w:t>
      </w:r>
      <w:r w:rsidRPr="00482DF1">
        <w:rPr>
          <w:rFonts w:eastAsia="Times New Roman" w:cs="Times New Roman"/>
          <w:szCs w:val="24"/>
          <w:lang w:eastAsia="lv-LV"/>
        </w:rPr>
        <w:t xml:space="preserve">”, </w:t>
      </w:r>
      <w:r w:rsidR="00275829">
        <w:rPr>
          <w:rFonts w:eastAsia="Times New Roman" w:cs="Times New Roman"/>
          <w:szCs w:val="24"/>
          <w:lang w:eastAsia="lv-LV"/>
        </w:rPr>
        <w:t>Slampes</w:t>
      </w:r>
      <w:r w:rsidRPr="00482DF1">
        <w:rPr>
          <w:rFonts w:eastAsia="Times New Roman" w:cs="Times New Roman"/>
          <w:szCs w:val="24"/>
          <w:lang w:eastAsia="lv-LV"/>
        </w:rPr>
        <w:t xml:space="preserve"> pagastā, Tukuma novadā </w:t>
      </w:r>
      <w:r w:rsidRPr="00482DF1">
        <w:rPr>
          <w:rFonts w:eastAsia="Times New Roman" w:cs="Times New Roman"/>
          <w:szCs w:val="24"/>
          <w:lang w:eastAsia="lv-LV" w:bidi="lo-LA"/>
        </w:rPr>
        <w:t>(turpmāk – nekustamais īpašums), un nodot to Pircēja īpašumā.</w:t>
      </w:r>
    </w:p>
    <w:p w:rsidR="00482DF1" w:rsidRPr="00482DF1" w:rsidP="00482DF1" w14:paraId="6A9B4EFC" w14:textId="77777777">
      <w:pPr>
        <w:suppressAutoHyphens/>
        <w:autoSpaceDN w:val="0"/>
        <w:ind w:right="0"/>
        <w:jc w:val="center"/>
        <w:textAlignment w:val="baseline"/>
        <w:rPr>
          <w:rFonts w:eastAsia="Times New Roman" w:cs="Times New Roman"/>
          <w:b/>
          <w:szCs w:val="24"/>
          <w:highlight w:val="yellow"/>
          <w:lang w:eastAsia="lv-LV" w:bidi="lo-LA"/>
        </w:rPr>
      </w:pPr>
    </w:p>
    <w:p w:rsidR="00482DF1" w:rsidRPr="00482DF1" w:rsidP="00482DF1" w14:paraId="6A9B4EFD" w14:textId="77777777">
      <w:pPr>
        <w:suppressAutoHyphens/>
        <w:autoSpaceDN w:val="0"/>
        <w:ind w:right="0"/>
        <w:jc w:val="center"/>
        <w:textAlignment w:val="baseline"/>
        <w:rPr>
          <w:rFonts w:eastAsia="Times New Roman" w:cs="Times New Roman"/>
          <w:b/>
          <w:szCs w:val="24"/>
          <w:lang w:eastAsia="lv-LV" w:bidi="lo-LA"/>
        </w:rPr>
      </w:pPr>
      <w:r w:rsidRPr="00482DF1">
        <w:rPr>
          <w:rFonts w:eastAsia="Times New Roman" w:cs="Times New Roman"/>
          <w:b/>
          <w:szCs w:val="24"/>
          <w:lang w:eastAsia="lv-LV" w:bidi="lo-LA"/>
        </w:rPr>
        <w:t>II. Informācija par nekustamo īpašumu</w:t>
      </w:r>
    </w:p>
    <w:p w:rsidR="00482DF1" w:rsidRPr="00482DF1" w:rsidP="00482DF1" w14:paraId="6A9B4EFE" w14:textId="77777777">
      <w:pPr>
        <w:suppressAutoHyphens/>
        <w:autoSpaceDN w:val="0"/>
        <w:ind w:right="0"/>
        <w:textAlignment w:val="baseline"/>
        <w:rPr>
          <w:rFonts w:eastAsia="Times New Roman" w:cs="Times New Roman"/>
          <w:szCs w:val="24"/>
          <w:lang w:eastAsia="lv-LV" w:bidi="lo-LA"/>
        </w:rPr>
      </w:pPr>
      <w:r w:rsidRPr="00482DF1">
        <w:rPr>
          <w:rFonts w:eastAsia="Times New Roman" w:cs="Times New Roman"/>
          <w:szCs w:val="24"/>
          <w:lang w:eastAsia="lv-LV" w:bidi="lo-LA"/>
        </w:rPr>
        <w:t>4.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2235"/>
        <w:gridCol w:w="6548"/>
      </w:tblGrid>
      <w:tr w14:paraId="6A9B4F02" w14:textId="77777777" w:rsidTr="00936A03">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95" w:type="dxa"/>
            <w:tcBorders>
              <w:top w:val="single" w:sz="4" w:space="0" w:color="auto"/>
              <w:left w:val="single" w:sz="4" w:space="0" w:color="auto"/>
              <w:bottom w:val="single" w:sz="4" w:space="0" w:color="auto"/>
              <w:right w:val="single" w:sz="4" w:space="0" w:color="auto"/>
            </w:tcBorders>
            <w:hideMark/>
          </w:tcPr>
          <w:p w:rsidR="00482DF1" w:rsidRPr="00482DF1" w:rsidP="00482DF1" w14:paraId="6A9B4EFF"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bidi="lo-LA"/>
              </w:rPr>
              <w:t>4.1.</w:t>
            </w:r>
          </w:p>
        </w:tc>
        <w:tc>
          <w:tcPr>
            <w:tcW w:w="2235" w:type="dxa"/>
            <w:tcBorders>
              <w:top w:val="single" w:sz="4" w:space="0" w:color="auto"/>
              <w:left w:val="single" w:sz="4" w:space="0" w:color="auto"/>
              <w:bottom w:val="single" w:sz="4" w:space="0" w:color="auto"/>
              <w:right w:val="single" w:sz="4" w:space="0" w:color="auto"/>
            </w:tcBorders>
            <w:hideMark/>
          </w:tcPr>
          <w:p w:rsidR="00482DF1" w:rsidRPr="00482DF1" w:rsidP="00482DF1" w14:paraId="6A9B4F00"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bidi="lo-LA"/>
              </w:rPr>
              <w:t>Nekustamā īpašuma nosaukums</w:t>
            </w:r>
          </w:p>
        </w:tc>
        <w:tc>
          <w:tcPr>
            <w:tcW w:w="6548" w:type="dxa"/>
            <w:tcBorders>
              <w:top w:val="single" w:sz="4" w:space="0" w:color="auto"/>
              <w:left w:val="single" w:sz="4" w:space="0" w:color="auto"/>
              <w:bottom w:val="single" w:sz="4" w:space="0" w:color="auto"/>
              <w:right w:val="single" w:sz="4" w:space="0" w:color="auto"/>
            </w:tcBorders>
            <w:hideMark/>
          </w:tcPr>
          <w:p w:rsidR="00482DF1" w:rsidRPr="00482DF1" w:rsidP="00275829" w14:paraId="6A9B4F01" w14:textId="520D00EF">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rPr>
              <w:t>“</w:t>
            </w:r>
            <w:r>
              <w:rPr>
                <w:rFonts w:eastAsia="Times New Roman" w:cs="Times New Roman"/>
                <w:szCs w:val="24"/>
                <w:lang w:eastAsia="lv-LV"/>
              </w:rPr>
              <w:t>Sauleslejas</w:t>
            </w:r>
            <w:r w:rsidRPr="00482DF1">
              <w:rPr>
                <w:rFonts w:eastAsia="Times New Roman" w:cs="Times New Roman"/>
                <w:szCs w:val="24"/>
                <w:lang w:eastAsia="lv-LV"/>
              </w:rPr>
              <w:t xml:space="preserve">”, </w:t>
            </w:r>
            <w:r>
              <w:rPr>
                <w:rFonts w:eastAsia="Times New Roman" w:cs="Times New Roman"/>
                <w:szCs w:val="24"/>
                <w:lang w:eastAsia="lv-LV"/>
              </w:rPr>
              <w:t>Slampes</w:t>
            </w:r>
            <w:r w:rsidRPr="00482DF1">
              <w:rPr>
                <w:rFonts w:eastAsia="Times New Roman" w:cs="Times New Roman"/>
                <w:szCs w:val="24"/>
                <w:lang w:eastAsia="lv-LV"/>
              </w:rPr>
              <w:t xml:space="preserve"> pagast</w:t>
            </w:r>
            <w:r w:rsidR="00C54B1A">
              <w:rPr>
                <w:rFonts w:eastAsia="Times New Roman" w:cs="Times New Roman"/>
                <w:szCs w:val="24"/>
                <w:lang w:eastAsia="lv-LV"/>
              </w:rPr>
              <w:t>s</w:t>
            </w:r>
            <w:r>
              <w:rPr>
                <w:rFonts w:eastAsia="Times New Roman" w:cs="Times New Roman"/>
                <w:szCs w:val="24"/>
                <w:lang w:eastAsia="lv-LV"/>
              </w:rPr>
              <w:t xml:space="preserve">, </w:t>
            </w:r>
            <w:r w:rsidRPr="00482DF1">
              <w:rPr>
                <w:rFonts w:eastAsia="Times New Roman" w:cs="Times New Roman"/>
                <w:szCs w:val="24"/>
                <w:lang w:eastAsia="lv-LV"/>
              </w:rPr>
              <w:t>Tukuma novads</w:t>
            </w:r>
          </w:p>
        </w:tc>
      </w:tr>
      <w:tr w14:paraId="6A9B4F06" w14:textId="77777777" w:rsidTr="00936A03">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482DF1" w:rsidRPr="00482DF1" w:rsidP="00482DF1" w14:paraId="6A9B4F03"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bidi="lo-LA"/>
              </w:rPr>
              <w:t>4.2.</w:t>
            </w:r>
          </w:p>
        </w:tc>
        <w:tc>
          <w:tcPr>
            <w:tcW w:w="2235" w:type="dxa"/>
            <w:tcBorders>
              <w:top w:val="single" w:sz="4" w:space="0" w:color="auto"/>
              <w:left w:val="single" w:sz="4" w:space="0" w:color="auto"/>
              <w:bottom w:val="single" w:sz="4" w:space="0" w:color="auto"/>
              <w:right w:val="single" w:sz="4" w:space="0" w:color="auto"/>
            </w:tcBorders>
            <w:hideMark/>
          </w:tcPr>
          <w:p w:rsidR="00482DF1" w:rsidRPr="00482DF1" w:rsidP="00482DF1" w14:paraId="6A9B4F04"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bidi="lo-LA"/>
              </w:rPr>
              <w:t>Kadastra numurs</w:t>
            </w:r>
          </w:p>
        </w:tc>
        <w:tc>
          <w:tcPr>
            <w:tcW w:w="6548" w:type="dxa"/>
            <w:tcBorders>
              <w:top w:val="single" w:sz="4" w:space="0" w:color="auto"/>
              <w:left w:val="single" w:sz="4" w:space="0" w:color="auto"/>
              <w:bottom w:val="single" w:sz="4" w:space="0" w:color="auto"/>
              <w:right w:val="single" w:sz="4" w:space="0" w:color="auto"/>
            </w:tcBorders>
            <w:hideMark/>
          </w:tcPr>
          <w:p w:rsidR="00482DF1" w:rsidRPr="00482DF1" w:rsidP="00275829" w14:paraId="6A9B4F05"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rPr>
              <w:t>90</w:t>
            </w:r>
            <w:r w:rsidR="00275829">
              <w:rPr>
                <w:rFonts w:eastAsia="Times New Roman" w:cs="Times New Roman"/>
                <w:szCs w:val="24"/>
                <w:lang w:eastAsia="lv-LV"/>
              </w:rPr>
              <w:t>80</w:t>
            </w:r>
            <w:r w:rsidRPr="00482DF1">
              <w:rPr>
                <w:rFonts w:eastAsia="Times New Roman" w:cs="Times New Roman"/>
                <w:szCs w:val="24"/>
                <w:lang w:eastAsia="lv-LV"/>
              </w:rPr>
              <w:t> 01</w:t>
            </w:r>
            <w:r w:rsidR="00275829">
              <w:rPr>
                <w:rFonts w:eastAsia="Times New Roman" w:cs="Times New Roman"/>
                <w:szCs w:val="24"/>
                <w:lang w:eastAsia="lv-LV"/>
              </w:rPr>
              <w:t>1</w:t>
            </w:r>
            <w:r w:rsidRPr="00482DF1">
              <w:rPr>
                <w:rFonts w:eastAsia="Times New Roman" w:cs="Times New Roman"/>
                <w:szCs w:val="24"/>
                <w:lang w:eastAsia="lv-LV"/>
              </w:rPr>
              <w:t> 0</w:t>
            </w:r>
            <w:r w:rsidR="00275829">
              <w:rPr>
                <w:rFonts w:eastAsia="Times New Roman" w:cs="Times New Roman"/>
                <w:szCs w:val="24"/>
                <w:lang w:eastAsia="lv-LV"/>
              </w:rPr>
              <w:t>220</w:t>
            </w:r>
          </w:p>
        </w:tc>
      </w:tr>
      <w:tr w14:paraId="6A9B4F0A" w14:textId="77777777" w:rsidTr="00936A03">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482DF1" w:rsidRPr="00482DF1" w:rsidP="00482DF1" w14:paraId="6A9B4F07"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bidi="lo-LA"/>
              </w:rPr>
              <w:t>4.3.</w:t>
            </w:r>
          </w:p>
        </w:tc>
        <w:tc>
          <w:tcPr>
            <w:tcW w:w="2235" w:type="dxa"/>
            <w:tcBorders>
              <w:top w:val="single" w:sz="4" w:space="0" w:color="auto"/>
              <w:left w:val="single" w:sz="4" w:space="0" w:color="auto"/>
              <w:bottom w:val="single" w:sz="4" w:space="0" w:color="auto"/>
              <w:right w:val="single" w:sz="4" w:space="0" w:color="auto"/>
            </w:tcBorders>
            <w:hideMark/>
          </w:tcPr>
          <w:p w:rsidR="00482DF1" w:rsidRPr="00482DF1" w:rsidP="00482DF1" w14:paraId="6A9B4F08"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bidi="lo-LA"/>
              </w:rPr>
              <w:t>Nekustamā īpašuma sastāvs</w:t>
            </w:r>
          </w:p>
        </w:tc>
        <w:tc>
          <w:tcPr>
            <w:tcW w:w="6548" w:type="dxa"/>
            <w:tcBorders>
              <w:top w:val="single" w:sz="4" w:space="0" w:color="auto"/>
              <w:left w:val="single" w:sz="4" w:space="0" w:color="auto"/>
              <w:bottom w:val="single" w:sz="4" w:space="0" w:color="auto"/>
              <w:right w:val="single" w:sz="4" w:space="0" w:color="auto"/>
            </w:tcBorders>
            <w:hideMark/>
          </w:tcPr>
          <w:p w:rsidR="00482DF1" w:rsidRPr="00482DF1" w:rsidP="00275829" w14:paraId="6A9B4F09" w14:textId="7811ED15">
            <w:pPr>
              <w:suppressAutoHyphens/>
              <w:autoSpaceDN w:val="0"/>
              <w:ind w:right="0" w:firstLine="34"/>
              <w:textAlignment w:val="baseline"/>
              <w:rPr>
                <w:rFonts w:eastAsia="Calibri" w:cs="Times New Roman"/>
                <w:szCs w:val="24"/>
                <w:lang w:eastAsia="lv-LV" w:bidi="lo-LA"/>
              </w:rPr>
            </w:pPr>
            <w:r w:rsidRPr="00482DF1">
              <w:rPr>
                <w:rFonts w:eastAsia="Times New Roman" w:cs="Times New Roman"/>
                <w:szCs w:val="24"/>
                <w:lang w:eastAsia="lv-LV" w:bidi="lo-LA"/>
              </w:rPr>
              <w:t xml:space="preserve">Zemes gabals (kadastra apzīmējums </w:t>
            </w:r>
            <w:r w:rsidRPr="00482DF1">
              <w:rPr>
                <w:rFonts w:eastAsia="Times New Roman" w:cs="Times New Roman"/>
                <w:szCs w:val="24"/>
                <w:lang w:eastAsia="lv-LV"/>
              </w:rPr>
              <w:t>90</w:t>
            </w:r>
            <w:r w:rsidR="00275829">
              <w:rPr>
                <w:rFonts w:eastAsia="Times New Roman" w:cs="Times New Roman"/>
                <w:szCs w:val="24"/>
                <w:lang w:eastAsia="lv-LV"/>
              </w:rPr>
              <w:t>80</w:t>
            </w:r>
            <w:r w:rsidRPr="00482DF1">
              <w:rPr>
                <w:rFonts w:eastAsia="Times New Roman" w:cs="Times New Roman"/>
                <w:szCs w:val="24"/>
                <w:lang w:eastAsia="lv-LV"/>
              </w:rPr>
              <w:t> 01</w:t>
            </w:r>
            <w:r w:rsidR="00275829">
              <w:rPr>
                <w:rFonts w:eastAsia="Times New Roman" w:cs="Times New Roman"/>
                <w:szCs w:val="24"/>
                <w:lang w:eastAsia="lv-LV"/>
              </w:rPr>
              <w:t>1</w:t>
            </w:r>
            <w:r w:rsidRPr="00482DF1">
              <w:rPr>
                <w:rFonts w:eastAsia="Times New Roman" w:cs="Times New Roman"/>
                <w:szCs w:val="24"/>
                <w:lang w:eastAsia="lv-LV"/>
              </w:rPr>
              <w:t> 0</w:t>
            </w:r>
            <w:r w:rsidR="00275829">
              <w:rPr>
                <w:rFonts w:eastAsia="Times New Roman" w:cs="Times New Roman"/>
                <w:szCs w:val="24"/>
                <w:lang w:eastAsia="lv-LV"/>
              </w:rPr>
              <w:t>220</w:t>
            </w:r>
            <w:r w:rsidRPr="00482DF1">
              <w:rPr>
                <w:rFonts w:eastAsia="Times New Roman" w:cs="Times New Roman"/>
                <w:szCs w:val="24"/>
                <w:lang w:eastAsia="lv-LV" w:bidi="lo-LA"/>
              </w:rPr>
              <w:t>) 0,</w:t>
            </w:r>
            <w:r w:rsidR="00275829">
              <w:rPr>
                <w:rFonts w:eastAsia="Times New Roman" w:cs="Times New Roman"/>
                <w:szCs w:val="24"/>
                <w:lang w:eastAsia="lv-LV" w:bidi="lo-LA"/>
              </w:rPr>
              <w:t>8901</w:t>
            </w:r>
            <w:r w:rsidRPr="00482DF1">
              <w:rPr>
                <w:rFonts w:eastAsia="Times New Roman" w:cs="Times New Roman"/>
                <w:szCs w:val="24"/>
                <w:lang w:eastAsia="lv-LV" w:bidi="lo-LA"/>
              </w:rPr>
              <w:t xml:space="preserve"> ha platībā </w:t>
            </w:r>
            <w:r w:rsidRPr="00482DF1">
              <w:rPr>
                <w:rFonts w:eastAsia="Times New Roman" w:cs="Times New Roman"/>
                <w:szCs w:val="24"/>
                <w:lang w:eastAsia="lv-LV"/>
              </w:rPr>
              <w:t>(t.</w:t>
            </w:r>
            <w:r>
              <w:rPr>
                <w:rFonts w:eastAsia="Times New Roman" w:cs="Times New Roman"/>
                <w:szCs w:val="24"/>
                <w:lang w:eastAsia="lv-LV"/>
              </w:rPr>
              <w:t> </w:t>
            </w:r>
            <w:r w:rsidRPr="00482DF1">
              <w:rPr>
                <w:rFonts w:eastAsia="Times New Roman" w:cs="Times New Roman"/>
                <w:szCs w:val="24"/>
                <w:lang w:eastAsia="lv-LV"/>
              </w:rPr>
              <w:t>sk.</w:t>
            </w:r>
            <w:r>
              <w:rPr>
                <w:rFonts w:eastAsia="Times New Roman" w:cs="Times New Roman"/>
                <w:szCs w:val="24"/>
                <w:lang w:eastAsia="lv-LV"/>
              </w:rPr>
              <w:t> </w:t>
            </w:r>
            <w:r w:rsidRPr="00482DF1">
              <w:rPr>
                <w:rFonts w:eastAsia="Times New Roman" w:cs="Times New Roman"/>
                <w:szCs w:val="24"/>
                <w:lang w:eastAsia="lv-LV"/>
              </w:rPr>
              <w:t>0,</w:t>
            </w:r>
            <w:r w:rsidR="00275829">
              <w:rPr>
                <w:rFonts w:eastAsia="Times New Roman" w:cs="Times New Roman"/>
                <w:szCs w:val="24"/>
                <w:lang w:eastAsia="lv-LV"/>
              </w:rPr>
              <w:t>8901</w:t>
            </w:r>
            <w:r w:rsidRPr="00482DF1">
              <w:rPr>
                <w:rFonts w:eastAsia="Times New Roman" w:cs="Times New Roman"/>
                <w:szCs w:val="24"/>
                <w:lang w:eastAsia="lv-LV"/>
              </w:rPr>
              <w:t> ha lauksaimniecības zeme)</w:t>
            </w:r>
            <w:r w:rsidRPr="00482DF1">
              <w:rPr>
                <w:rFonts w:eastAsia="Times New Roman" w:cs="Times New Roman"/>
                <w:szCs w:val="24"/>
                <w:lang w:eastAsia="lv-LV" w:bidi="lo-LA"/>
              </w:rPr>
              <w:t>.</w:t>
            </w:r>
          </w:p>
        </w:tc>
      </w:tr>
      <w:tr w14:paraId="6A9B4F0E" w14:textId="77777777" w:rsidTr="00936A03">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482DF1" w:rsidRPr="00482DF1" w:rsidP="00482DF1" w14:paraId="6A9B4F0B"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bidi="lo-LA"/>
              </w:rPr>
              <w:t xml:space="preserve">4.4. </w:t>
            </w:r>
          </w:p>
        </w:tc>
        <w:tc>
          <w:tcPr>
            <w:tcW w:w="2235" w:type="dxa"/>
            <w:tcBorders>
              <w:top w:val="single" w:sz="4" w:space="0" w:color="auto"/>
              <w:left w:val="single" w:sz="4" w:space="0" w:color="auto"/>
              <w:bottom w:val="single" w:sz="4" w:space="0" w:color="auto"/>
              <w:right w:val="single" w:sz="4" w:space="0" w:color="auto"/>
            </w:tcBorders>
            <w:hideMark/>
          </w:tcPr>
          <w:p w:rsidR="00482DF1" w:rsidRPr="00482DF1" w:rsidP="00482DF1" w14:paraId="6A9B4F0C"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bidi="lo-LA"/>
              </w:rPr>
              <w:t>Īpašnieks</w:t>
            </w:r>
          </w:p>
        </w:tc>
        <w:tc>
          <w:tcPr>
            <w:tcW w:w="6548" w:type="dxa"/>
            <w:tcBorders>
              <w:top w:val="single" w:sz="4" w:space="0" w:color="auto"/>
              <w:left w:val="single" w:sz="4" w:space="0" w:color="auto"/>
              <w:bottom w:val="single" w:sz="4" w:space="0" w:color="auto"/>
              <w:right w:val="single" w:sz="4" w:space="0" w:color="auto"/>
            </w:tcBorders>
            <w:hideMark/>
          </w:tcPr>
          <w:p w:rsidR="00482DF1" w:rsidRPr="00482DF1" w:rsidP="00482DF1" w14:paraId="6A9B4F0D"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bidi="lo-LA"/>
              </w:rPr>
              <w:t>Tukuma novada pašvaldība</w:t>
            </w:r>
          </w:p>
        </w:tc>
      </w:tr>
      <w:tr w14:paraId="6A9B4F1A" w14:textId="77777777" w:rsidTr="00936A03">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482DF1" w:rsidRPr="00482DF1" w:rsidP="00C54B1A" w14:paraId="6A9B4F0F" w14:textId="77777777">
            <w:pPr>
              <w:suppressAutoHyphens/>
              <w:autoSpaceDN w:val="0"/>
              <w:ind w:right="0"/>
              <w:jc w:val="left"/>
              <w:textAlignment w:val="baseline"/>
              <w:rPr>
                <w:rFonts w:eastAsia="Times New Roman" w:cs="Times New Roman"/>
                <w:szCs w:val="24"/>
                <w:lang w:eastAsia="lv-LV" w:bidi="lo-LA"/>
              </w:rPr>
            </w:pPr>
            <w:r w:rsidRPr="00482DF1">
              <w:rPr>
                <w:rFonts w:eastAsia="Times New Roman" w:cs="Times New Roman"/>
                <w:szCs w:val="24"/>
                <w:lang w:eastAsia="lv-LV" w:bidi="lo-LA"/>
              </w:rPr>
              <w:t>4.5.</w:t>
            </w:r>
          </w:p>
        </w:tc>
        <w:tc>
          <w:tcPr>
            <w:tcW w:w="2235" w:type="dxa"/>
            <w:tcBorders>
              <w:top w:val="single" w:sz="4" w:space="0" w:color="auto"/>
              <w:left w:val="single" w:sz="4" w:space="0" w:color="auto"/>
              <w:bottom w:val="single" w:sz="4" w:space="0" w:color="auto"/>
              <w:right w:val="single" w:sz="4" w:space="0" w:color="auto"/>
            </w:tcBorders>
            <w:hideMark/>
          </w:tcPr>
          <w:p w:rsidR="00482DF1" w:rsidRPr="00482DF1" w:rsidP="00C54B1A" w14:paraId="6A9B4F10" w14:textId="77777777">
            <w:pPr>
              <w:suppressAutoHyphens/>
              <w:autoSpaceDN w:val="0"/>
              <w:ind w:right="0"/>
              <w:jc w:val="left"/>
              <w:textAlignment w:val="baseline"/>
              <w:rPr>
                <w:rFonts w:eastAsia="Times New Roman" w:cs="Times New Roman"/>
                <w:szCs w:val="24"/>
                <w:lang w:eastAsia="lv-LV" w:bidi="lo-LA"/>
              </w:rPr>
            </w:pPr>
            <w:r w:rsidRPr="00482DF1">
              <w:rPr>
                <w:rFonts w:eastAsia="Times New Roman" w:cs="Times New Roman"/>
                <w:szCs w:val="24"/>
                <w:lang w:eastAsia="lv-LV" w:bidi="lo-LA"/>
              </w:rPr>
              <w:t>Apgrūtinājumi</w:t>
            </w:r>
          </w:p>
        </w:tc>
        <w:tc>
          <w:tcPr>
            <w:tcW w:w="6548" w:type="dxa"/>
            <w:tcBorders>
              <w:top w:val="single" w:sz="4" w:space="0" w:color="auto"/>
              <w:left w:val="single" w:sz="4" w:space="0" w:color="auto"/>
              <w:bottom w:val="single" w:sz="4" w:space="0" w:color="auto"/>
              <w:right w:val="single" w:sz="4" w:space="0" w:color="auto"/>
            </w:tcBorders>
            <w:hideMark/>
          </w:tcPr>
          <w:p w:rsidR="00482DF1" w:rsidRPr="00482DF1" w:rsidP="00C54B1A" w14:paraId="6A9B4F11" w14:textId="77777777">
            <w:pPr>
              <w:widowControl w:val="0"/>
              <w:suppressAutoHyphens/>
              <w:autoSpaceDN w:val="0"/>
              <w:ind w:left="180" w:right="0" w:hanging="180"/>
              <w:rPr>
                <w:rFonts w:eastAsia="Times New Roman" w:cs="Times New Roman"/>
                <w:szCs w:val="24"/>
                <w:lang w:eastAsia="lv-LV"/>
              </w:rPr>
            </w:pPr>
            <w:r w:rsidRPr="00482DF1">
              <w:rPr>
                <w:rFonts w:eastAsia="Times New Roman" w:cs="Times New Roman"/>
                <w:szCs w:val="24"/>
                <w:lang w:eastAsia="lv-LV"/>
              </w:rPr>
              <w:t>Nekustamā īpašuma valsts kadastra informācijas sistēmā reģistrēti apgrūtinājum</w:t>
            </w:r>
            <w:r w:rsidR="00E14AE7">
              <w:rPr>
                <w:rFonts w:eastAsia="Times New Roman" w:cs="Times New Roman"/>
                <w:szCs w:val="24"/>
                <w:lang w:eastAsia="lv-LV"/>
              </w:rPr>
              <w:t>i</w:t>
            </w:r>
            <w:r w:rsidRPr="00482DF1">
              <w:rPr>
                <w:rFonts w:eastAsia="Times New Roman" w:cs="Times New Roman"/>
                <w:szCs w:val="24"/>
                <w:lang w:eastAsia="lv-LV"/>
              </w:rPr>
              <w:t>:</w:t>
            </w:r>
          </w:p>
          <w:p w:rsidR="00497A7D" w:rsidP="00C54B1A" w14:paraId="6A9B4F12" w14:textId="3DD16490">
            <w:pPr>
              <w:widowControl w:val="0"/>
              <w:suppressAutoHyphens/>
              <w:autoSpaceDN w:val="0"/>
              <w:ind w:left="180" w:right="0" w:hanging="180"/>
              <w:rPr>
                <w:rFonts w:eastAsia="Times New Roman" w:cs="Times New Roman"/>
                <w:bCs/>
                <w:szCs w:val="24"/>
                <w:lang w:eastAsia="lv-LV"/>
              </w:rPr>
            </w:pPr>
            <w:r w:rsidRPr="00482DF1">
              <w:rPr>
                <w:rFonts w:eastAsia="Times New Roman" w:cs="Times New Roman"/>
                <w:bCs/>
                <w:szCs w:val="24"/>
                <w:lang w:eastAsia="lv-LV"/>
              </w:rPr>
              <w:t xml:space="preserve">- </w:t>
            </w:r>
            <w:r w:rsidRPr="00497A7D">
              <w:rPr>
                <w:rFonts w:eastAsia="Times New Roman" w:cs="Times New Roman"/>
                <w:bCs/>
                <w:szCs w:val="24"/>
                <w:lang w:eastAsia="lv-LV"/>
              </w:rPr>
              <w:t>ekspluatācijas aizsargjoslas teritorija ap ūdensvadu, kas atrodas līdz 2</w:t>
            </w:r>
            <w:r w:rsidR="00C54B1A">
              <w:rPr>
                <w:rFonts w:eastAsia="Times New Roman" w:cs="Times New Roman"/>
                <w:bCs/>
                <w:szCs w:val="24"/>
                <w:lang w:eastAsia="lv-LV"/>
              </w:rPr>
              <w:t> </w:t>
            </w:r>
            <w:r w:rsidRPr="00497A7D">
              <w:rPr>
                <w:rFonts w:eastAsia="Times New Roman" w:cs="Times New Roman"/>
                <w:bCs/>
                <w:szCs w:val="24"/>
                <w:lang w:eastAsia="lv-LV"/>
              </w:rPr>
              <w:t>metru dziļumam</w:t>
            </w:r>
            <w:r>
              <w:rPr>
                <w:rFonts w:eastAsia="Times New Roman" w:cs="Times New Roman"/>
                <w:bCs/>
                <w:szCs w:val="24"/>
                <w:lang w:eastAsia="lv-LV"/>
              </w:rPr>
              <w:t>;</w:t>
            </w:r>
          </w:p>
          <w:p w:rsidR="00497A7D" w:rsidP="00C54B1A" w14:paraId="6A9B4F13" w14:textId="77777777">
            <w:pPr>
              <w:widowControl w:val="0"/>
              <w:suppressAutoHyphens/>
              <w:autoSpaceDN w:val="0"/>
              <w:ind w:left="180" w:right="0" w:hanging="180"/>
              <w:rPr>
                <w:rFonts w:eastAsia="Times New Roman" w:cs="Times New Roman"/>
                <w:szCs w:val="24"/>
                <w:lang w:eastAsia="lv-LV"/>
              </w:rPr>
            </w:pPr>
            <w:r>
              <w:rPr>
                <w:rFonts w:eastAsia="Times New Roman" w:cs="Times New Roman"/>
                <w:szCs w:val="24"/>
                <w:lang w:eastAsia="lv-LV"/>
              </w:rPr>
              <w:t xml:space="preserve">- </w:t>
            </w:r>
            <w:r w:rsidRPr="00A12AD5">
              <w:rPr>
                <w:rFonts w:eastAsia="Times New Roman" w:cs="Times New Roman"/>
                <w:szCs w:val="24"/>
                <w:lang w:eastAsia="lv-LV"/>
              </w:rPr>
              <w:t>ekspluatācijas aizsargjoslas teritorija gar pazemes elektronisko sakaru tīklu līniju un kabeļu kanalizāciju</w:t>
            </w:r>
            <w:r>
              <w:rPr>
                <w:rFonts w:eastAsia="Times New Roman" w:cs="Times New Roman"/>
                <w:szCs w:val="24"/>
                <w:lang w:eastAsia="lv-LV"/>
              </w:rPr>
              <w:t>;</w:t>
            </w:r>
          </w:p>
          <w:p w:rsidR="00E14AE7" w:rsidP="00C54B1A" w14:paraId="6A9B4F14" w14:textId="4F6360FE">
            <w:pPr>
              <w:widowControl w:val="0"/>
              <w:suppressAutoHyphens/>
              <w:autoSpaceDN w:val="0"/>
              <w:ind w:left="180" w:right="0" w:hanging="180"/>
              <w:rPr>
                <w:rFonts w:eastAsia="Times New Roman" w:cs="Times New Roman"/>
                <w:szCs w:val="24"/>
                <w:lang w:eastAsia="lv-LV"/>
              </w:rPr>
            </w:pPr>
            <w:r>
              <w:rPr>
                <w:rFonts w:eastAsia="Times New Roman" w:cs="Times New Roman"/>
                <w:szCs w:val="24"/>
                <w:lang w:eastAsia="lv-LV"/>
              </w:rPr>
              <w:t xml:space="preserve">- </w:t>
            </w:r>
            <w:r w:rsidRPr="00E14AE7">
              <w:rPr>
                <w:rFonts w:eastAsia="Times New Roman" w:cs="Times New Roman"/>
                <w:szCs w:val="24"/>
                <w:lang w:eastAsia="lv-LV"/>
              </w:rPr>
              <w:t xml:space="preserve">ekspluatācijas aizsargjoslas teritorija gar ielu vai ceļu </w:t>
            </w:r>
            <w:r w:rsidR="00C54B1A">
              <w:rPr>
                <w:rFonts w:eastAsia="Times New Roman" w:cs="Times New Roman"/>
                <w:szCs w:val="24"/>
                <w:lang w:eastAsia="lv-LV"/>
              </w:rPr>
              <w:t>–</w:t>
            </w:r>
            <w:r w:rsidRPr="00E14AE7">
              <w:rPr>
                <w:rFonts w:eastAsia="Times New Roman" w:cs="Times New Roman"/>
                <w:szCs w:val="24"/>
                <w:lang w:eastAsia="lv-LV"/>
              </w:rPr>
              <w:t xml:space="preserve"> sarkanā līnija</w:t>
            </w:r>
            <w:r>
              <w:rPr>
                <w:rFonts w:eastAsia="Times New Roman" w:cs="Times New Roman"/>
                <w:szCs w:val="24"/>
                <w:lang w:eastAsia="lv-LV"/>
              </w:rPr>
              <w:t>;</w:t>
            </w:r>
          </w:p>
          <w:p w:rsidR="00E14AE7" w:rsidRPr="00E14AE7" w:rsidP="00C54B1A" w14:paraId="6A9B4F15" w14:textId="2DB798F6">
            <w:pPr>
              <w:widowControl w:val="0"/>
              <w:suppressAutoHyphens/>
              <w:autoSpaceDN w:val="0"/>
              <w:ind w:left="180" w:right="0" w:hanging="180"/>
              <w:rPr>
                <w:rFonts w:eastAsia="Times New Roman" w:cs="Times New Roman"/>
                <w:szCs w:val="24"/>
                <w:lang w:eastAsia="lv-LV"/>
              </w:rPr>
            </w:pPr>
            <w:r>
              <w:rPr>
                <w:rFonts w:eastAsia="Times New Roman" w:cs="Times New Roman"/>
                <w:szCs w:val="24"/>
                <w:lang w:eastAsia="lv-LV"/>
              </w:rPr>
              <w:t xml:space="preserve">- </w:t>
            </w:r>
            <w:r w:rsidR="00076F0E">
              <w:rPr>
                <w:rFonts w:eastAsia="Times New Roman" w:cs="Times New Roman"/>
                <w:szCs w:val="24"/>
                <w:lang w:eastAsia="lv-LV"/>
              </w:rPr>
              <w:t>p</w:t>
            </w:r>
            <w:r w:rsidRPr="00E14AE7">
              <w:rPr>
                <w:rFonts w:eastAsia="Times New Roman" w:cs="Times New Roman"/>
                <w:szCs w:val="24"/>
                <w:lang w:eastAsia="lv-LV"/>
              </w:rPr>
              <w:t>ārējās apbūves zemei izvērtējamo apgrūtinājumu pārklājuma teritorija zemes kadastrālās vērtības aprēķinam:</w:t>
            </w:r>
          </w:p>
          <w:p w:rsidR="00482DF1" w:rsidRPr="00E14AE7" w:rsidP="00C54B1A" w14:paraId="6A9B4F16" w14:textId="28BFB822">
            <w:pPr>
              <w:pStyle w:val="ListParagraph"/>
              <w:widowControl w:val="0"/>
              <w:numPr>
                <w:ilvl w:val="0"/>
                <w:numId w:val="13"/>
              </w:numPr>
              <w:suppressAutoHyphens/>
              <w:autoSpaceDN w:val="0"/>
              <w:spacing w:after="0" w:line="240" w:lineRule="auto"/>
              <w:ind w:left="219" w:hanging="219"/>
              <w:jc w:val="both"/>
              <w:rPr>
                <w:rFonts w:ascii="Times New Roman" w:eastAsia="Times New Roman" w:hAnsi="Times New Roman" w:cs="Times New Roman"/>
                <w:sz w:val="24"/>
                <w:szCs w:val="24"/>
                <w:lang w:eastAsia="lv-LV"/>
              </w:rPr>
            </w:pPr>
            <w:r w:rsidRPr="00E14AE7">
              <w:rPr>
                <w:rFonts w:ascii="Times New Roman" w:eastAsia="Times New Roman" w:hAnsi="Times New Roman" w:cs="Times New Roman"/>
                <w:sz w:val="24"/>
                <w:szCs w:val="24"/>
                <w:lang w:eastAsia="lv-LV"/>
              </w:rPr>
              <w:t xml:space="preserve">ekspluatācijas aizsargjoslas teritorija ap elektrisko tīklu </w:t>
            </w:r>
            <w:r>
              <w:rPr>
                <w:rFonts w:ascii="Times New Roman" w:eastAsia="Times New Roman" w:hAnsi="Times New Roman" w:cs="Times New Roman"/>
                <w:sz w:val="24"/>
                <w:szCs w:val="24"/>
                <w:lang w:eastAsia="lv-LV"/>
              </w:rPr>
              <w:t>g</w:t>
            </w:r>
            <w:r w:rsidRPr="00E14AE7">
              <w:rPr>
                <w:rFonts w:ascii="Times New Roman" w:eastAsia="Times New Roman" w:hAnsi="Times New Roman" w:cs="Times New Roman"/>
                <w:sz w:val="24"/>
                <w:szCs w:val="24"/>
                <w:lang w:eastAsia="lv-LV"/>
              </w:rPr>
              <w:t>aisvadu līniju pilsētās un ciemos ar nominālo spriegumu līdz 20</w:t>
            </w:r>
            <w:r>
              <w:rPr>
                <w:rFonts w:ascii="Times New Roman" w:eastAsia="Times New Roman" w:hAnsi="Times New Roman" w:cs="Times New Roman"/>
                <w:sz w:val="24"/>
                <w:szCs w:val="24"/>
                <w:lang w:eastAsia="lv-LV"/>
              </w:rPr>
              <w:t> </w:t>
            </w:r>
            <w:r w:rsidRPr="00E14AE7">
              <w:rPr>
                <w:rFonts w:ascii="Times New Roman" w:eastAsia="Times New Roman" w:hAnsi="Times New Roman" w:cs="Times New Roman"/>
                <w:sz w:val="24"/>
                <w:szCs w:val="24"/>
                <w:lang w:eastAsia="lv-LV"/>
              </w:rPr>
              <w:t>kilovoltiem;</w:t>
            </w:r>
          </w:p>
          <w:p w:rsidR="00E14AE7" w:rsidRPr="00E14AE7" w:rsidP="00C54B1A" w14:paraId="6A9B4F17" w14:textId="34DABF5E">
            <w:pPr>
              <w:pStyle w:val="ListParagraph"/>
              <w:widowControl w:val="0"/>
              <w:numPr>
                <w:ilvl w:val="0"/>
                <w:numId w:val="13"/>
              </w:numPr>
              <w:suppressAutoHyphens/>
              <w:autoSpaceDN w:val="0"/>
              <w:spacing w:after="0" w:line="240" w:lineRule="auto"/>
              <w:ind w:left="0" w:hanging="1723"/>
              <w:jc w:val="both"/>
              <w:rPr>
                <w:rFonts w:ascii="Times New Roman" w:eastAsia="Times New Roman" w:hAnsi="Times New Roman" w:cs="Times New Roman"/>
                <w:szCs w:val="24"/>
                <w:lang w:eastAsia="lv-LV"/>
              </w:rPr>
            </w:pPr>
            <w:r>
              <w:rPr>
                <w:rFonts w:ascii="Times New Roman" w:eastAsia="Times New Roman" w:hAnsi="Times New Roman" w:cs="Times New Roman"/>
                <w:sz w:val="24"/>
                <w:szCs w:val="24"/>
                <w:lang w:eastAsia="lv-LV"/>
              </w:rPr>
              <w:t xml:space="preserve">- </w:t>
            </w:r>
            <w:r w:rsidR="00076F0E">
              <w:rPr>
                <w:rFonts w:ascii="Times New Roman" w:eastAsia="Times New Roman" w:hAnsi="Times New Roman" w:cs="Times New Roman"/>
                <w:sz w:val="24"/>
                <w:szCs w:val="24"/>
                <w:lang w:eastAsia="lv-LV"/>
              </w:rPr>
              <w:t>d</w:t>
            </w:r>
            <w:r w:rsidRPr="00E14AE7">
              <w:rPr>
                <w:rFonts w:ascii="Times New Roman" w:eastAsia="Times New Roman" w:hAnsi="Times New Roman" w:cs="Times New Roman"/>
                <w:sz w:val="24"/>
                <w:szCs w:val="24"/>
                <w:lang w:eastAsia="lv-LV"/>
              </w:rPr>
              <w:t xml:space="preserve">zīvojamās apbūves zemei izvērtējamo apgrūtinājumu </w:t>
            </w:r>
            <w:r w:rsidRPr="00E14AE7">
              <w:rPr>
                <w:rFonts w:ascii="Times New Roman" w:eastAsia="Times New Roman" w:hAnsi="Times New Roman" w:cs="Times New Roman"/>
                <w:sz w:val="24"/>
                <w:szCs w:val="24"/>
                <w:lang w:eastAsia="lv-LV"/>
              </w:rPr>
              <w:t>pārklājuma teritorija zemes kadastrālās vērtības aprēķinam:</w:t>
            </w:r>
          </w:p>
          <w:p w:rsidR="00E14AE7" w:rsidRPr="00E14AE7" w:rsidP="00C54B1A" w14:paraId="6A9B4F18" w14:textId="77777777">
            <w:pPr>
              <w:pStyle w:val="ListParagraph"/>
              <w:widowControl w:val="0"/>
              <w:numPr>
                <w:ilvl w:val="0"/>
                <w:numId w:val="13"/>
              </w:numPr>
              <w:suppressAutoHyphens/>
              <w:autoSpaceDN w:val="0"/>
              <w:spacing w:after="0" w:line="240" w:lineRule="auto"/>
              <w:ind w:left="77" w:hanging="77"/>
              <w:jc w:val="both"/>
              <w:rPr>
                <w:rFonts w:ascii="Times New Roman" w:eastAsia="Times New Roman" w:hAnsi="Times New Roman" w:cs="Times New Roman"/>
                <w:szCs w:val="24"/>
                <w:lang w:eastAsia="lv-LV"/>
              </w:rPr>
            </w:pPr>
            <w:r>
              <w:rPr>
                <w:rFonts w:ascii="Times New Roman" w:eastAsia="Times New Roman" w:hAnsi="Times New Roman" w:cs="Times New Roman"/>
                <w:sz w:val="24"/>
                <w:szCs w:val="24"/>
                <w:lang w:eastAsia="lv-LV"/>
              </w:rPr>
              <w:t xml:space="preserve"> </w:t>
            </w:r>
            <w:r w:rsidRPr="00E14AE7">
              <w:rPr>
                <w:rFonts w:ascii="Times New Roman" w:eastAsia="Times New Roman" w:hAnsi="Times New Roman" w:cs="Times New Roman"/>
                <w:sz w:val="24"/>
                <w:szCs w:val="24"/>
                <w:lang w:eastAsia="lv-LV"/>
              </w:rPr>
              <w:t>navigācijas tehniskā līdzekļa aviācijas gaisa kuģu lidojumu drošības nodrošināšanai tālās ietekmes zona</w:t>
            </w:r>
            <w:r>
              <w:rPr>
                <w:rFonts w:ascii="Times New Roman" w:eastAsia="Times New Roman" w:hAnsi="Times New Roman" w:cs="Times New Roman"/>
                <w:sz w:val="24"/>
                <w:szCs w:val="24"/>
                <w:lang w:eastAsia="lv-LV"/>
              </w:rPr>
              <w:t>;</w:t>
            </w:r>
          </w:p>
          <w:p w:rsidR="00E14AE7" w:rsidRPr="00076F0E" w:rsidP="00076F0E" w14:paraId="6A9B4F19" w14:textId="31FF5456">
            <w:pPr>
              <w:widowControl w:val="0"/>
              <w:suppressAutoHyphens/>
              <w:autoSpaceDN w:val="0"/>
              <w:ind w:right="28"/>
              <w:rPr>
                <w:rFonts w:eastAsia="Times New Roman" w:cs="Times New Roman"/>
                <w:szCs w:val="24"/>
                <w:lang w:eastAsia="lv-LV"/>
              </w:rPr>
            </w:pPr>
            <w:r>
              <w:rPr>
                <w:rFonts w:eastAsia="Times New Roman" w:cs="Times New Roman"/>
                <w:szCs w:val="24"/>
                <w:lang w:eastAsia="lv-LV"/>
              </w:rPr>
              <w:t>-</w:t>
            </w:r>
            <w:r w:rsidRPr="00076F0E" w:rsidR="00693776">
              <w:rPr>
                <w:rFonts w:eastAsia="Times New Roman" w:cs="Times New Roman"/>
                <w:szCs w:val="24"/>
                <w:lang w:eastAsia="lv-LV"/>
              </w:rPr>
              <w:t xml:space="preserve"> ekspluatācijas aizsargjoslas teritorija gar elektrisko tīklu kabeļu līniju.</w:t>
            </w:r>
          </w:p>
        </w:tc>
      </w:tr>
      <w:tr w14:paraId="6A9B4F21" w14:textId="77777777" w:rsidTr="00936A03">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482DF1" w:rsidRPr="00482DF1" w:rsidP="00482DF1" w14:paraId="6A9B4F1B"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bidi="lo-LA"/>
              </w:rPr>
              <w:t>4.6.</w:t>
            </w:r>
          </w:p>
        </w:tc>
        <w:tc>
          <w:tcPr>
            <w:tcW w:w="2235" w:type="dxa"/>
            <w:tcBorders>
              <w:top w:val="single" w:sz="4" w:space="0" w:color="auto"/>
              <w:left w:val="single" w:sz="4" w:space="0" w:color="auto"/>
              <w:bottom w:val="single" w:sz="4" w:space="0" w:color="auto"/>
              <w:right w:val="single" w:sz="4" w:space="0" w:color="auto"/>
            </w:tcBorders>
            <w:hideMark/>
          </w:tcPr>
          <w:p w:rsidR="00482DF1" w:rsidRPr="00482DF1" w:rsidP="00482DF1" w14:paraId="6A9B4F1C" w14:textId="77777777">
            <w:pPr>
              <w:suppressAutoHyphens/>
              <w:autoSpaceDN w:val="0"/>
              <w:ind w:right="0"/>
              <w:jc w:val="left"/>
              <w:textAlignment w:val="baseline"/>
              <w:rPr>
                <w:rFonts w:eastAsia="Calibri" w:cs="Times New Roman"/>
                <w:szCs w:val="24"/>
                <w:lang w:eastAsia="lv-LV" w:bidi="lo-LA"/>
              </w:rPr>
            </w:pPr>
            <w:r w:rsidRPr="00482DF1">
              <w:rPr>
                <w:rFonts w:eastAsia="Times New Roman" w:cs="Times New Roman"/>
                <w:szCs w:val="24"/>
                <w:lang w:eastAsia="lv-LV" w:bidi="lo-LA"/>
              </w:rPr>
              <w:t>Cita svarīga informācija</w:t>
            </w:r>
          </w:p>
        </w:tc>
        <w:tc>
          <w:tcPr>
            <w:tcW w:w="6548" w:type="dxa"/>
            <w:tcBorders>
              <w:top w:val="single" w:sz="4" w:space="0" w:color="auto"/>
              <w:left w:val="single" w:sz="4" w:space="0" w:color="auto"/>
              <w:bottom w:val="single" w:sz="4" w:space="0" w:color="auto"/>
              <w:right w:val="single" w:sz="4" w:space="0" w:color="auto"/>
            </w:tcBorders>
            <w:hideMark/>
          </w:tcPr>
          <w:p w:rsidR="00482DF1" w:rsidRPr="00482DF1" w:rsidP="00482DF1" w14:paraId="6A9B4F1D" w14:textId="561663AB">
            <w:pPr>
              <w:suppressAutoHyphens/>
              <w:autoSpaceDN w:val="0"/>
              <w:ind w:right="0"/>
              <w:textAlignment w:val="baseline"/>
              <w:rPr>
                <w:rFonts w:eastAsia="Times New Roman" w:cs="Times New Roman"/>
                <w:kern w:val="2"/>
                <w:szCs w:val="24"/>
                <w:lang w:eastAsia="ar-SA"/>
              </w:rPr>
            </w:pPr>
            <w:r w:rsidRPr="00482DF1">
              <w:rPr>
                <w:rFonts w:eastAsia="Times New Roman" w:cs="Times New Roman"/>
                <w:kern w:val="2"/>
                <w:szCs w:val="24"/>
                <w:lang w:eastAsia="ar-SA"/>
              </w:rPr>
              <w:t xml:space="preserve">1. Nekustamā īpašuma universālā kadastrālā vērtība ir </w:t>
            </w:r>
            <w:r w:rsidR="00AA09DE">
              <w:rPr>
                <w:rFonts w:eastAsia="Times New Roman" w:cs="Times New Roman"/>
                <w:szCs w:val="24"/>
                <w:lang w:eastAsia="lv-LV"/>
              </w:rPr>
              <w:t>505</w:t>
            </w:r>
            <w:r w:rsidRPr="00482DF1">
              <w:rPr>
                <w:rFonts w:eastAsia="Times New Roman" w:cs="Times New Roman"/>
                <w:szCs w:val="24"/>
                <w:lang w:eastAsia="lv-LV"/>
              </w:rPr>
              <w:t>6</w:t>
            </w:r>
            <w:r w:rsidRPr="00482DF1">
              <w:rPr>
                <w:rFonts w:eastAsia="Times New Roman" w:cs="Times New Roman"/>
                <w:kern w:val="2"/>
                <w:szCs w:val="24"/>
                <w:lang w:eastAsia="ar-SA"/>
              </w:rPr>
              <w:t>,00 </w:t>
            </w:r>
            <w:r w:rsidRPr="00482DF1">
              <w:rPr>
                <w:rFonts w:eastAsia="Times New Roman" w:cs="Times New Roman"/>
                <w:i/>
                <w:kern w:val="2"/>
                <w:szCs w:val="24"/>
                <w:lang w:eastAsia="ar-SA"/>
              </w:rPr>
              <w:t>euro</w:t>
            </w:r>
            <w:r w:rsidRPr="00482DF1">
              <w:rPr>
                <w:rFonts w:eastAsia="Times New Roman" w:cs="Times New Roman"/>
                <w:kern w:val="2"/>
                <w:szCs w:val="24"/>
                <w:lang w:eastAsia="ar-SA"/>
              </w:rPr>
              <w:t xml:space="preserve"> (</w:t>
            </w:r>
            <w:r w:rsidR="00936A03">
              <w:rPr>
                <w:rFonts w:eastAsia="Times New Roman" w:cs="Times New Roman"/>
                <w:kern w:val="2"/>
                <w:szCs w:val="24"/>
                <w:lang w:eastAsia="ar-SA"/>
              </w:rPr>
              <w:t>pieci</w:t>
            </w:r>
            <w:r w:rsidRPr="00482DF1">
              <w:rPr>
                <w:rFonts w:eastAsia="Times New Roman" w:cs="Times New Roman"/>
                <w:kern w:val="2"/>
                <w:szCs w:val="24"/>
                <w:lang w:eastAsia="ar-SA"/>
              </w:rPr>
              <w:t xml:space="preserve"> tūkstoši </w:t>
            </w:r>
            <w:r w:rsidR="00936A03">
              <w:rPr>
                <w:rFonts w:eastAsia="Times New Roman" w:cs="Times New Roman"/>
                <w:kern w:val="2"/>
                <w:szCs w:val="24"/>
                <w:lang w:eastAsia="ar-SA"/>
              </w:rPr>
              <w:t>piec</w:t>
            </w:r>
            <w:r w:rsidRPr="00482DF1">
              <w:rPr>
                <w:rFonts w:eastAsia="Times New Roman" w:cs="Times New Roman"/>
                <w:kern w:val="2"/>
                <w:szCs w:val="24"/>
                <w:lang w:eastAsia="ar-SA"/>
              </w:rPr>
              <w:t xml:space="preserve">desmit seši </w:t>
            </w:r>
            <w:r w:rsidRPr="00482DF1">
              <w:rPr>
                <w:rFonts w:eastAsia="Times New Roman" w:cs="Times New Roman"/>
                <w:i/>
                <w:kern w:val="2"/>
                <w:szCs w:val="24"/>
                <w:lang w:eastAsia="ar-SA"/>
              </w:rPr>
              <w:t>euro</w:t>
            </w:r>
            <w:r w:rsidRPr="00482DF1">
              <w:rPr>
                <w:rFonts w:eastAsia="Times New Roman" w:cs="Times New Roman"/>
                <w:kern w:val="2"/>
                <w:szCs w:val="24"/>
                <w:lang w:eastAsia="ar-SA"/>
              </w:rPr>
              <w:t>).</w:t>
            </w:r>
          </w:p>
          <w:p w:rsidR="00482DF1" w:rsidRPr="00482DF1" w:rsidP="00482DF1" w14:paraId="6A9B4F1E" w14:textId="33FA7109">
            <w:pPr>
              <w:suppressAutoHyphens/>
              <w:autoSpaceDN w:val="0"/>
              <w:ind w:right="0"/>
              <w:textAlignment w:val="baseline"/>
              <w:rPr>
                <w:rFonts w:eastAsia="Times New Roman" w:cs="Times New Roman"/>
                <w:szCs w:val="24"/>
                <w:lang w:eastAsia="lv-LV"/>
              </w:rPr>
            </w:pPr>
            <w:r w:rsidRPr="00482DF1">
              <w:rPr>
                <w:rFonts w:eastAsia="Times New Roman" w:cs="Times New Roman"/>
                <w:szCs w:val="24"/>
                <w:lang w:eastAsia="lv-LV" w:bidi="lo-LA"/>
              </w:rPr>
              <w:t xml:space="preserve">2. Lietošanas mērķis – </w:t>
            </w:r>
            <w:r w:rsidRPr="00482DF1">
              <w:rPr>
                <w:rFonts w:eastAsia="Times New Roman" w:cs="Times New Roman"/>
                <w:szCs w:val="24"/>
                <w:lang w:eastAsia="lv-LV"/>
              </w:rPr>
              <w:t>zeme, uz kuras galvenā saimnieciskā darbība ir lauksaimniecība (NĪLM 0101).</w:t>
            </w:r>
          </w:p>
          <w:p w:rsidR="00936A03" w:rsidP="00482DF1" w14:paraId="6A9B4F1F" w14:textId="285FF09C">
            <w:pPr>
              <w:suppressAutoHyphens/>
              <w:autoSpaceDN w:val="0"/>
              <w:ind w:right="0"/>
              <w:textAlignment w:val="baseline"/>
              <w:rPr>
                <w:rFonts w:eastAsia="Times New Roman" w:cs="Times New Roman"/>
                <w:szCs w:val="24"/>
                <w:lang w:eastAsia="lv-LV" w:bidi="lo-LA"/>
              </w:rPr>
            </w:pPr>
            <w:r w:rsidRPr="00936A03">
              <w:rPr>
                <w:rFonts w:eastAsia="Times New Roman" w:cs="Times New Roman"/>
                <w:szCs w:val="24"/>
                <w:lang w:bidi="lo-LA"/>
              </w:rPr>
              <w:t>3. Saskaņā ar Tukuma novada Teritorijas plānojumu 2011.</w:t>
            </w:r>
            <w:r w:rsidR="00C54B1A">
              <w:rPr>
                <w:rFonts w:eastAsia="Times New Roman" w:cs="Times New Roman"/>
                <w:szCs w:val="24"/>
                <w:lang w:bidi="lo-LA"/>
              </w:rPr>
              <w:t>–</w:t>
            </w:r>
            <w:r w:rsidRPr="00936A03">
              <w:rPr>
                <w:rFonts w:eastAsia="Times New Roman" w:cs="Times New Roman"/>
                <w:szCs w:val="24"/>
                <w:lang w:bidi="lo-LA"/>
              </w:rPr>
              <w:t xml:space="preserve">2023. gadam (ar grozījumiem 2022. gadā) </w:t>
            </w:r>
            <w:r w:rsidR="00C54B1A">
              <w:rPr>
                <w:rFonts w:eastAsia="Times New Roman" w:cs="Times New Roman"/>
                <w:szCs w:val="24"/>
                <w:lang w:bidi="lo-LA"/>
              </w:rPr>
              <w:t>–</w:t>
            </w:r>
            <w:r w:rsidRPr="00936A03">
              <w:rPr>
                <w:rFonts w:eastAsia="Times New Roman" w:cs="Times New Roman"/>
                <w:szCs w:val="24"/>
                <w:lang w:bidi="lo-LA"/>
              </w:rPr>
              <w:t xml:space="preserve"> zemes vienības atrodas</w:t>
            </w:r>
            <w:r w:rsidR="00F2700D">
              <w:rPr>
                <w:rFonts w:eastAsia="Times New Roman" w:cs="Times New Roman"/>
                <w:szCs w:val="24"/>
                <w:lang w:bidi="lo-LA"/>
              </w:rPr>
              <w:t xml:space="preserve"> savrupmāju apbūves teritorijā</w:t>
            </w:r>
            <w:r w:rsidRPr="00936A03">
              <w:rPr>
                <w:rFonts w:eastAsia="Times New Roman" w:cs="Times New Roman"/>
                <w:szCs w:val="24"/>
                <w:lang w:bidi="lo-LA"/>
              </w:rPr>
              <w:t>.</w:t>
            </w:r>
          </w:p>
          <w:p w:rsidR="00482DF1" w:rsidP="00552D02" w14:paraId="6C75297E" w14:textId="77777777">
            <w:pPr>
              <w:suppressAutoHyphens/>
              <w:autoSpaceDN w:val="0"/>
              <w:ind w:right="0"/>
              <w:textAlignment w:val="baseline"/>
              <w:rPr>
                <w:rFonts w:eastAsia="Calibri" w:cs="Times New Roman"/>
                <w:szCs w:val="24"/>
                <w:lang w:eastAsia="lv-LV"/>
              </w:rPr>
            </w:pPr>
            <w:r>
              <w:rPr>
                <w:rFonts w:eastAsia="Calibri" w:cs="Times New Roman"/>
                <w:szCs w:val="24"/>
                <w:lang w:eastAsia="lv-LV"/>
              </w:rPr>
              <w:t>4</w:t>
            </w:r>
            <w:r w:rsidRPr="00482DF1">
              <w:rPr>
                <w:rFonts w:eastAsia="Calibri" w:cs="Times New Roman"/>
                <w:szCs w:val="24"/>
                <w:lang w:eastAsia="lv-LV"/>
              </w:rPr>
              <w:t>. Izsoles dalībniekam jāatbilst likuma “Par zemes privatizāciju lauku apvidos” 28. panta un 28.</w:t>
            </w:r>
            <w:r w:rsidRPr="00482DF1">
              <w:rPr>
                <w:rFonts w:eastAsia="Calibri" w:cs="Times New Roman"/>
                <w:szCs w:val="24"/>
                <w:vertAlign w:val="superscript"/>
                <w:lang w:eastAsia="lv-LV"/>
              </w:rPr>
              <w:t>1 </w:t>
            </w:r>
            <w:r w:rsidRPr="00482DF1">
              <w:rPr>
                <w:rFonts w:eastAsia="Calibri" w:cs="Times New Roman"/>
                <w:szCs w:val="24"/>
                <w:lang w:eastAsia="lv-LV"/>
              </w:rPr>
              <w:t>pantā noteiktajam darījuma subjektam.</w:t>
            </w:r>
          </w:p>
          <w:p w:rsidR="00E60CC7" w:rsidRPr="00482DF1" w:rsidP="00552D02" w14:paraId="6A9B4F20" w14:textId="039E58E8">
            <w:pPr>
              <w:suppressAutoHyphens/>
              <w:autoSpaceDN w:val="0"/>
              <w:ind w:right="0"/>
              <w:textAlignment w:val="baseline"/>
              <w:rPr>
                <w:rFonts w:eastAsia="Times New Roman" w:cs="Times New Roman"/>
                <w:szCs w:val="24"/>
                <w:lang w:eastAsia="lv-LV"/>
              </w:rPr>
            </w:pPr>
            <w:r>
              <w:rPr>
                <w:rFonts w:eastAsia="Calibri" w:cs="Times New Roman"/>
                <w:szCs w:val="24"/>
                <w:lang w:eastAsia="lv-LV"/>
              </w:rPr>
              <w:t>5. Nekustamajam īpašumam nodrošināta piekļuve pa pašvaldības inženierbūvi – Līvānu ceļu un nodibināto ceļa servitūtu (reģistrēts zemesgrāmatā) nekustamajā īpašumā “Lielcīruļi”.</w:t>
            </w:r>
          </w:p>
        </w:tc>
      </w:tr>
    </w:tbl>
    <w:p w:rsidR="00482DF1" w:rsidRPr="00482DF1" w:rsidP="00482DF1" w14:paraId="6A9B4F22" w14:textId="77777777">
      <w:pPr>
        <w:suppressAutoHyphens/>
        <w:autoSpaceDN w:val="0"/>
        <w:ind w:right="0" w:firstLine="720"/>
        <w:textAlignment w:val="baseline"/>
        <w:rPr>
          <w:rFonts w:eastAsia="Times New Roman" w:cs="Times New Roman"/>
          <w:szCs w:val="24"/>
          <w:lang w:eastAsia="lv-LV" w:bidi="lo-LA"/>
        </w:rPr>
      </w:pPr>
      <w:r w:rsidRPr="00482DF1">
        <w:rPr>
          <w:rFonts w:eastAsia="Times New Roman" w:cs="Times New Roman"/>
          <w:szCs w:val="24"/>
          <w:lang w:eastAsia="lv-LV" w:bidi="lo-LA"/>
        </w:rPr>
        <w:t xml:space="preserve">4.7. Papildu informācija par Nekustamo īpašumu, sazvanoties ar </w:t>
      </w:r>
      <w:r w:rsidR="00552D02">
        <w:rPr>
          <w:rFonts w:eastAsia="Times New Roman" w:cs="Times New Roman"/>
          <w:szCs w:val="24"/>
          <w:lang w:eastAsia="lv-LV" w:bidi="lo-LA"/>
        </w:rPr>
        <w:t xml:space="preserve">Slampes </w:t>
      </w:r>
      <w:r w:rsidRPr="00482DF1">
        <w:rPr>
          <w:rFonts w:eastAsia="Times New Roman" w:cs="Times New Roman"/>
          <w:szCs w:val="24"/>
          <w:lang w:eastAsia="lv-LV" w:bidi="lo-LA"/>
        </w:rPr>
        <w:t>pagast</w:t>
      </w:r>
      <w:r w:rsidR="00552D02">
        <w:rPr>
          <w:rFonts w:eastAsia="Times New Roman" w:cs="Times New Roman"/>
          <w:szCs w:val="24"/>
          <w:lang w:eastAsia="lv-LV" w:bidi="lo-LA"/>
        </w:rPr>
        <w:t>a</w:t>
      </w:r>
      <w:r w:rsidRPr="00482DF1">
        <w:rPr>
          <w:rFonts w:eastAsia="Times New Roman" w:cs="Times New Roman"/>
          <w:szCs w:val="24"/>
          <w:lang w:eastAsia="lv-LV" w:bidi="lo-LA"/>
        </w:rPr>
        <w:t xml:space="preserve"> pārvaldes vadītāju </w:t>
      </w:r>
      <w:r w:rsidR="00552D02">
        <w:rPr>
          <w:rFonts w:eastAsia="Times New Roman" w:cs="Times New Roman"/>
          <w:szCs w:val="24"/>
          <w:lang w:eastAsia="lv-LV" w:bidi="lo-LA"/>
        </w:rPr>
        <w:t>Mārtiņu Latvi</w:t>
      </w:r>
      <w:r w:rsidRPr="00482DF1">
        <w:rPr>
          <w:rFonts w:eastAsia="Times New Roman" w:cs="Times New Roman"/>
          <w:szCs w:val="24"/>
          <w:lang w:eastAsia="lv-LV" w:bidi="lo-LA"/>
        </w:rPr>
        <w:t>, mob. tālr. 28</w:t>
      </w:r>
      <w:r w:rsidR="00552D02">
        <w:rPr>
          <w:rFonts w:eastAsia="Times New Roman" w:cs="Times New Roman"/>
          <w:szCs w:val="24"/>
          <w:lang w:eastAsia="lv-LV" w:bidi="lo-LA"/>
        </w:rPr>
        <w:t>444245</w:t>
      </w:r>
      <w:r w:rsidRPr="00482DF1">
        <w:rPr>
          <w:rFonts w:eastAsia="Times New Roman" w:cs="Times New Roman"/>
          <w:szCs w:val="24"/>
          <w:lang w:eastAsia="lv-LV" w:bidi="lo-LA"/>
        </w:rPr>
        <w:t>.</w:t>
      </w:r>
    </w:p>
    <w:p w:rsidR="00482DF1" w:rsidRPr="00482DF1" w:rsidP="00482DF1" w14:paraId="6A9B4F23" w14:textId="77777777">
      <w:pPr>
        <w:suppressAutoHyphens/>
        <w:autoSpaceDN w:val="0"/>
        <w:ind w:right="0" w:firstLine="720"/>
        <w:textAlignment w:val="baseline"/>
        <w:rPr>
          <w:rFonts w:eastAsia="Times New Roman" w:cs="Times New Roman"/>
          <w:szCs w:val="24"/>
          <w:lang w:eastAsia="lv-LV" w:bidi="lo-LA"/>
        </w:rPr>
      </w:pPr>
      <w:r w:rsidRPr="00482DF1">
        <w:rPr>
          <w:rFonts w:eastAsia="Times New Roman" w:cs="Times New Roman"/>
          <w:szCs w:val="24"/>
          <w:lang w:eastAsia="lv-LV" w:bidi="lo-LA"/>
        </w:rPr>
        <w:t>4.8. </w:t>
      </w:r>
      <w:r w:rsidRPr="00482DF1">
        <w:rPr>
          <w:rFonts w:eastAsia="Times New Roman" w:cs="Times New Roman"/>
          <w:bCs/>
          <w:szCs w:val="24"/>
          <w:lang w:eastAsia="lv-LV" w:bidi="lo-LA"/>
        </w:rPr>
        <w:t>Pretendents, piesakot savu dalību Izsolei, apliecina, ka ir iepazinies ar Izsoles objektu – Nekustamo īpašumu, kā arī ar Izsoles noteikumiem, tā pielikumiem, tie ir saprotami un skaidri.</w:t>
      </w:r>
    </w:p>
    <w:p w:rsidR="00482DF1" w:rsidRPr="00482DF1" w:rsidP="00482DF1" w14:paraId="6A9B4F24" w14:textId="77777777">
      <w:pPr>
        <w:suppressAutoHyphens/>
        <w:autoSpaceDN w:val="0"/>
        <w:ind w:right="0" w:firstLine="720"/>
        <w:textAlignment w:val="baseline"/>
        <w:rPr>
          <w:rFonts w:eastAsia="Times New Roman" w:cs="Times New Roman"/>
          <w:szCs w:val="24"/>
          <w:highlight w:val="yellow"/>
          <w:lang w:eastAsia="lv-LV" w:bidi="lo-LA"/>
        </w:rPr>
      </w:pPr>
    </w:p>
    <w:p w:rsidR="00482DF1" w:rsidRPr="00482DF1" w:rsidP="00482DF1" w14:paraId="6A9B4F25" w14:textId="77777777">
      <w:pPr>
        <w:suppressAutoHyphens/>
        <w:autoSpaceDN w:val="0"/>
        <w:ind w:right="0"/>
        <w:jc w:val="center"/>
        <w:textAlignment w:val="baseline"/>
        <w:rPr>
          <w:rFonts w:eastAsia="Times New Roman" w:cs="Times New Roman"/>
          <w:b/>
          <w:szCs w:val="24"/>
          <w:lang w:eastAsia="lv-LV" w:bidi="lo-LA"/>
        </w:rPr>
      </w:pPr>
      <w:r w:rsidRPr="00482DF1">
        <w:rPr>
          <w:rFonts w:eastAsia="Times New Roman" w:cs="Times New Roman"/>
          <w:b/>
          <w:szCs w:val="24"/>
          <w:lang w:eastAsia="lv-LV" w:bidi="lo-LA"/>
        </w:rPr>
        <w:t>III. Izsoles veids, maksājumi un samaksas kārtība</w:t>
      </w:r>
    </w:p>
    <w:p w:rsidR="00482DF1" w:rsidRPr="00482DF1" w:rsidP="00482DF1" w14:paraId="6A9B4F26" w14:textId="77777777">
      <w:pPr>
        <w:autoSpaceDE w:val="0"/>
        <w:autoSpaceDN w:val="0"/>
        <w:adjustRightInd w:val="0"/>
        <w:ind w:right="0" w:firstLine="720"/>
        <w:rPr>
          <w:rFonts w:eastAsia="Calibri" w:cs="Times New Roman"/>
          <w:szCs w:val="24"/>
          <w:lang w:eastAsia="lv-LV"/>
        </w:rPr>
      </w:pPr>
      <w:r w:rsidRPr="00482DF1">
        <w:rPr>
          <w:rFonts w:eastAsia="Calibri" w:cs="Times New Roman"/>
          <w:szCs w:val="24"/>
          <w:lang w:eastAsia="lv-LV"/>
        </w:rPr>
        <w:t xml:space="preserve">5. Izsoles veids – </w:t>
      </w:r>
      <w:r w:rsidRPr="00482DF1">
        <w:rPr>
          <w:rFonts w:eastAsia="Calibri" w:cs="Times New Roman"/>
          <w:b/>
          <w:bCs/>
          <w:szCs w:val="24"/>
          <w:lang w:eastAsia="lv-LV"/>
        </w:rPr>
        <w:t>elektroniska izsole</w:t>
      </w:r>
      <w:r w:rsidRPr="00482DF1">
        <w:rPr>
          <w:rFonts w:eastAsia="Calibri" w:cs="Times New Roman"/>
          <w:szCs w:val="24"/>
          <w:lang w:eastAsia="lv-LV"/>
        </w:rPr>
        <w:t xml:space="preserve"> ar augšupejošu soli.</w:t>
      </w:r>
    </w:p>
    <w:p w:rsidR="00482DF1" w:rsidRPr="00731514" w:rsidP="00482DF1" w14:paraId="6A9B4F27" w14:textId="77777777">
      <w:pPr>
        <w:autoSpaceDE w:val="0"/>
        <w:autoSpaceDN w:val="0"/>
        <w:adjustRightInd w:val="0"/>
        <w:ind w:right="0" w:firstLine="720"/>
        <w:rPr>
          <w:rFonts w:eastAsia="Calibri" w:cs="Times New Roman"/>
          <w:szCs w:val="24"/>
          <w:lang w:eastAsia="lv-LV"/>
        </w:rPr>
      </w:pPr>
      <w:r w:rsidRPr="00482DF1">
        <w:rPr>
          <w:rFonts w:eastAsia="Calibri" w:cs="Times New Roman"/>
          <w:szCs w:val="24"/>
          <w:lang w:eastAsia="lv-LV"/>
        </w:rPr>
        <w:t xml:space="preserve">6. Maksāšanas līdzekļi – 100 % </w:t>
      </w:r>
      <w:r w:rsidRPr="00731514">
        <w:rPr>
          <w:rFonts w:eastAsia="Calibri" w:cs="Times New Roman"/>
          <w:i/>
          <w:iCs/>
          <w:szCs w:val="24"/>
          <w:lang w:eastAsia="lv-LV"/>
        </w:rPr>
        <w:t>euro</w:t>
      </w:r>
      <w:r w:rsidRPr="00731514">
        <w:rPr>
          <w:rFonts w:eastAsia="Calibri" w:cs="Times New Roman"/>
          <w:szCs w:val="24"/>
          <w:lang w:eastAsia="lv-LV"/>
        </w:rPr>
        <w:t>.</w:t>
      </w:r>
    </w:p>
    <w:p w:rsidR="00482DF1" w:rsidRPr="00731514" w:rsidP="00482DF1" w14:paraId="6A9B4F28" w14:textId="77777777">
      <w:pPr>
        <w:suppressAutoHyphens/>
        <w:ind w:right="0" w:firstLine="720"/>
        <w:rPr>
          <w:rFonts w:eastAsia="Times New Roman" w:cs="Times New Roman"/>
          <w:szCs w:val="24"/>
          <w:lang w:eastAsia="ar-SA"/>
        </w:rPr>
      </w:pPr>
      <w:r w:rsidRPr="00731514">
        <w:rPr>
          <w:rFonts w:eastAsia="Times New Roman" w:cs="Times New Roman"/>
          <w:szCs w:val="24"/>
          <w:lang w:eastAsia="lv-LV" w:bidi="lo-LA"/>
        </w:rPr>
        <w:t xml:space="preserve">7. Izsoles sākuma cena nosacītā cena </w:t>
      </w:r>
      <w:r w:rsidRPr="00731514" w:rsidR="00A278C7">
        <w:rPr>
          <w:rFonts w:eastAsia="Times New Roman" w:cs="Times New Roman"/>
          <w:b/>
          <w:kern w:val="2"/>
          <w:szCs w:val="24"/>
          <w:lang w:eastAsia="ar-SA"/>
        </w:rPr>
        <w:t>8 000,00 </w:t>
      </w:r>
      <w:r w:rsidRPr="00731514" w:rsidR="00A278C7">
        <w:rPr>
          <w:rFonts w:eastAsia="Times New Roman" w:cs="Times New Roman"/>
          <w:b/>
          <w:i/>
          <w:kern w:val="2"/>
          <w:szCs w:val="24"/>
          <w:lang w:eastAsia="ar-SA"/>
        </w:rPr>
        <w:t>euro</w:t>
      </w:r>
      <w:r w:rsidRPr="00731514" w:rsidR="00A278C7">
        <w:rPr>
          <w:rFonts w:eastAsia="Times New Roman" w:cs="Times New Roman"/>
          <w:kern w:val="2"/>
          <w:szCs w:val="24"/>
          <w:lang w:eastAsia="ar-SA"/>
        </w:rPr>
        <w:t xml:space="preserve"> (astoņi tūkstoši </w:t>
      </w:r>
      <w:r w:rsidRPr="00731514" w:rsidR="00A278C7">
        <w:rPr>
          <w:rFonts w:eastAsia="Times New Roman" w:cs="Times New Roman"/>
          <w:i/>
          <w:szCs w:val="24"/>
          <w:lang w:eastAsia="ar-SA"/>
        </w:rPr>
        <w:t>euro</w:t>
      </w:r>
      <w:r w:rsidRPr="00731514" w:rsidR="00A278C7">
        <w:rPr>
          <w:rFonts w:eastAsia="Times New Roman" w:cs="Times New Roman"/>
          <w:szCs w:val="24"/>
          <w:lang w:eastAsia="ar-SA"/>
        </w:rPr>
        <w:t>)</w:t>
      </w:r>
      <w:r w:rsidRPr="00731514">
        <w:rPr>
          <w:rFonts w:eastAsia="Times New Roman" w:cs="Times New Roman"/>
          <w:szCs w:val="24"/>
          <w:lang w:eastAsia="ar-SA"/>
        </w:rPr>
        <w:t>.</w:t>
      </w:r>
    </w:p>
    <w:p w:rsidR="00482DF1" w:rsidRPr="00482DF1" w:rsidP="00482DF1" w14:paraId="6A9B4F29" w14:textId="77777777">
      <w:pPr>
        <w:autoSpaceDE w:val="0"/>
        <w:autoSpaceDN w:val="0"/>
        <w:adjustRightInd w:val="0"/>
        <w:ind w:right="0" w:firstLine="720"/>
        <w:rPr>
          <w:rFonts w:eastAsia="Calibri" w:cs="Times New Roman"/>
          <w:szCs w:val="24"/>
          <w:lang w:eastAsia="lv-LV"/>
        </w:rPr>
      </w:pPr>
      <w:r w:rsidRPr="00731514">
        <w:rPr>
          <w:rFonts w:eastAsia="Calibri" w:cs="Times New Roman"/>
          <w:szCs w:val="24"/>
          <w:lang w:eastAsia="lv-LV"/>
        </w:rPr>
        <w:t xml:space="preserve">8. Izsoles solis </w:t>
      </w:r>
      <w:r w:rsidRPr="00731514">
        <w:rPr>
          <w:rFonts w:eastAsia="Calibri" w:cs="Times New Roman"/>
          <w:b/>
          <w:bCs/>
          <w:szCs w:val="24"/>
          <w:lang w:eastAsia="lv-LV"/>
        </w:rPr>
        <w:t>100,00 </w:t>
      </w:r>
      <w:r w:rsidRPr="00731514">
        <w:rPr>
          <w:rFonts w:eastAsia="Calibri" w:cs="Times New Roman"/>
          <w:b/>
          <w:bCs/>
          <w:i/>
          <w:iCs/>
          <w:szCs w:val="24"/>
          <w:lang w:eastAsia="lv-LV"/>
        </w:rPr>
        <w:t>euro</w:t>
      </w:r>
      <w:r w:rsidRPr="00731514">
        <w:rPr>
          <w:rFonts w:eastAsia="Calibri" w:cs="Times New Roman"/>
          <w:szCs w:val="24"/>
          <w:lang w:eastAsia="lv-LV"/>
        </w:rPr>
        <w:t xml:space="preserve"> (viens simts </w:t>
      </w:r>
      <w:r w:rsidRPr="00731514">
        <w:rPr>
          <w:rFonts w:eastAsia="Calibri" w:cs="Times New Roman"/>
          <w:i/>
          <w:szCs w:val="24"/>
          <w:lang w:eastAsia="lv-LV"/>
        </w:rPr>
        <w:t>euro</w:t>
      </w:r>
      <w:r w:rsidRPr="00731514">
        <w:rPr>
          <w:rFonts w:eastAsia="Calibri" w:cs="Times New Roman"/>
          <w:szCs w:val="24"/>
          <w:lang w:eastAsia="lv-LV"/>
        </w:rPr>
        <w:t>).</w:t>
      </w:r>
    </w:p>
    <w:p w:rsidR="00482DF1" w:rsidRPr="00482DF1" w:rsidP="00482DF1" w14:paraId="6A9B4F2A" w14:textId="77777777">
      <w:pPr>
        <w:suppressAutoHyphens/>
        <w:autoSpaceDN w:val="0"/>
        <w:ind w:right="0" w:firstLine="720"/>
        <w:textAlignment w:val="baseline"/>
        <w:rPr>
          <w:rFonts w:eastAsia="Times New Roman" w:cs="Times New Roman"/>
          <w:szCs w:val="24"/>
          <w:lang w:eastAsia="lv-LV" w:bidi="lo-LA"/>
        </w:rPr>
      </w:pPr>
      <w:r w:rsidRPr="00482DF1">
        <w:rPr>
          <w:rFonts w:eastAsia="Times New Roman" w:cs="Times New Roman"/>
          <w:szCs w:val="24"/>
          <w:lang w:eastAsia="lv-LV" w:bidi="lo-LA"/>
        </w:rPr>
        <w:t xml:space="preserve">9. Izsoles dalības maksa </w:t>
      </w:r>
      <w:r w:rsidRPr="00482DF1">
        <w:rPr>
          <w:rFonts w:eastAsia="Times New Roman" w:cs="Times New Roman"/>
          <w:b/>
          <w:szCs w:val="24"/>
          <w:lang w:eastAsia="lv-LV" w:bidi="lo-LA"/>
        </w:rPr>
        <w:t>20,00 </w:t>
      </w:r>
      <w:r w:rsidRPr="00482DF1">
        <w:rPr>
          <w:rFonts w:eastAsia="Times New Roman" w:cs="Times New Roman"/>
          <w:b/>
          <w:i/>
          <w:szCs w:val="24"/>
          <w:lang w:eastAsia="ar-SA"/>
        </w:rPr>
        <w:t>euro</w:t>
      </w:r>
      <w:r w:rsidRPr="00482DF1">
        <w:rPr>
          <w:rFonts w:eastAsia="Times New Roman" w:cs="Times New Roman"/>
          <w:szCs w:val="24"/>
          <w:lang w:eastAsia="lv-LV" w:bidi="lo-LA"/>
        </w:rPr>
        <w:t xml:space="preserve"> (divdesmit </w:t>
      </w:r>
      <w:r w:rsidRPr="00482DF1">
        <w:rPr>
          <w:rFonts w:eastAsia="Times New Roman" w:cs="Times New Roman"/>
          <w:i/>
          <w:szCs w:val="24"/>
          <w:lang w:eastAsia="ar-SA"/>
        </w:rPr>
        <w:t>euro</w:t>
      </w:r>
      <w:r w:rsidRPr="00482DF1">
        <w:rPr>
          <w:rFonts w:eastAsia="Times New Roman" w:cs="Times New Roman"/>
          <w:szCs w:val="24"/>
          <w:lang w:eastAsia="lv-LV" w:bidi="lo-LA"/>
        </w:rPr>
        <w:t xml:space="preserve">) jāiemaksā atbilstoši </w:t>
      </w:r>
      <w:r w:rsidRPr="00482DF1">
        <w:rPr>
          <w:rFonts w:eastAsia="Times New Roman" w:cs="Arial"/>
          <w:szCs w:val="24"/>
          <w:lang w:eastAsia="lv-LV" w:bidi="lo-LA"/>
        </w:rPr>
        <w:t xml:space="preserve">elektronisko izsoļu vietnē </w:t>
      </w:r>
      <w:hyperlink r:id="rId8" w:history="1">
        <w:r w:rsidRPr="00482DF1">
          <w:rPr>
            <w:rFonts w:eastAsia="Times New Roman" w:cs="Arial"/>
            <w:szCs w:val="24"/>
            <w:u w:val="single"/>
            <w:lang w:eastAsia="lv-LV" w:bidi="lo-LA"/>
          </w:rPr>
          <w:t>https://izsoles.ta.gov.lv</w:t>
        </w:r>
      </w:hyperlink>
      <w:r w:rsidRPr="00482DF1">
        <w:rPr>
          <w:rFonts w:eastAsia="Times New Roman" w:cs="Arial"/>
          <w:szCs w:val="24"/>
          <w:lang w:eastAsia="lv-LV" w:bidi="lo-LA"/>
        </w:rPr>
        <w:t xml:space="preserve"> norādītajiem nosacījumiem.</w:t>
      </w:r>
    </w:p>
    <w:p w:rsidR="00482DF1" w:rsidRPr="00482DF1" w:rsidP="00482DF1" w14:paraId="6A9B4F2B" w14:textId="77777777">
      <w:pPr>
        <w:suppressAutoHyphens/>
        <w:autoSpaceDN w:val="0"/>
        <w:ind w:right="0" w:firstLine="709"/>
        <w:textAlignment w:val="baseline"/>
        <w:rPr>
          <w:rFonts w:eastAsia="Calibri" w:cs="Times New Roman"/>
          <w:b/>
          <w:bCs/>
          <w:szCs w:val="24"/>
          <w:lang w:eastAsia="lv-LV"/>
        </w:rPr>
      </w:pPr>
      <w:r w:rsidRPr="00482DF1">
        <w:rPr>
          <w:rFonts w:eastAsia="Calibri" w:cs="Times New Roman"/>
          <w:szCs w:val="24"/>
          <w:lang w:eastAsia="lv-LV"/>
        </w:rPr>
        <w:t xml:space="preserve">10. Izsoles nodrošinājums – </w:t>
      </w:r>
      <w:r w:rsidR="00A278C7">
        <w:rPr>
          <w:rFonts w:eastAsia="Calibri" w:cs="Times New Roman"/>
          <w:b/>
          <w:bCs/>
          <w:szCs w:val="24"/>
          <w:lang w:eastAsia="lv-LV"/>
        </w:rPr>
        <w:t>800</w:t>
      </w:r>
      <w:r w:rsidRPr="00482DF1">
        <w:rPr>
          <w:rFonts w:eastAsia="Times New Roman" w:cs="Times New Roman"/>
          <w:b/>
          <w:bCs/>
          <w:kern w:val="2"/>
          <w:szCs w:val="24"/>
          <w:lang w:eastAsia="ar-SA"/>
        </w:rPr>
        <w:t>,00</w:t>
      </w:r>
      <w:r w:rsidRPr="00482DF1">
        <w:rPr>
          <w:rFonts w:eastAsia="Times New Roman" w:cs="Times New Roman"/>
          <w:kern w:val="2"/>
          <w:szCs w:val="24"/>
          <w:lang w:eastAsia="ar-SA"/>
        </w:rPr>
        <w:t> </w:t>
      </w:r>
      <w:r w:rsidRPr="00482DF1">
        <w:rPr>
          <w:rFonts w:eastAsia="Times New Roman" w:cs="Times New Roman"/>
          <w:i/>
          <w:kern w:val="2"/>
          <w:szCs w:val="24"/>
          <w:lang w:eastAsia="ar-SA"/>
        </w:rPr>
        <w:t>euro</w:t>
      </w:r>
      <w:r w:rsidRPr="00482DF1">
        <w:rPr>
          <w:rFonts w:eastAsia="Times New Roman" w:cs="Times New Roman"/>
          <w:kern w:val="2"/>
          <w:szCs w:val="24"/>
          <w:lang w:eastAsia="ar-SA"/>
        </w:rPr>
        <w:t xml:space="preserve"> (</w:t>
      </w:r>
      <w:r w:rsidR="00A278C7">
        <w:rPr>
          <w:rFonts w:eastAsia="Times New Roman" w:cs="Times New Roman"/>
          <w:kern w:val="2"/>
          <w:szCs w:val="24"/>
          <w:lang w:eastAsia="ar-SA"/>
        </w:rPr>
        <w:t>astoņi</w:t>
      </w:r>
      <w:r w:rsidRPr="00482DF1">
        <w:rPr>
          <w:rFonts w:eastAsia="Times New Roman" w:cs="Times New Roman"/>
          <w:kern w:val="2"/>
          <w:szCs w:val="24"/>
          <w:lang w:eastAsia="ar-SA"/>
        </w:rPr>
        <w:t xml:space="preserve"> simti </w:t>
      </w:r>
      <w:r w:rsidRPr="00482DF1">
        <w:rPr>
          <w:rFonts w:eastAsia="Times New Roman" w:cs="Times New Roman"/>
          <w:i/>
          <w:szCs w:val="24"/>
          <w:lang w:eastAsia="ar-SA"/>
        </w:rPr>
        <w:t>euro</w:t>
      </w:r>
      <w:r w:rsidRPr="00482DF1">
        <w:rPr>
          <w:rFonts w:eastAsia="Times New Roman" w:cs="Times New Roman"/>
          <w:szCs w:val="24"/>
          <w:lang w:eastAsia="ar-SA"/>
        </w:rPr>
        <w:t>)</w:t>
      </w:r>
      <w:r w:rsidRPr="00482DF1">
        <w:rPr>
          <w:rFonts w:eastAsia="Calibri" w:cs="Times New Roman"/>
          <w:szCs w:val="24"/>
          <w:lang w:eastAsia="lv-LV"/>
        </w:rPr>
        <w:t xml:space="preserve"> (10 % apmērā no izsolāmā objekta sākuma cenas – nosacītās cenas) no izsoles sākuma 20 (divdesmit) dienu laikā izsoles dalībniekam jāpārskaita </w:t>
      </w:r>
      <w:r w:rsidRPr="00482DF1">
        <w:rPr>
          <w:rFonts w:eastAsia="Times New Roman" w:cs="Times New Roman"/>
          <w:szCs w:val="24"/>
          <w:lang w:eastAsia="lv-LV" w:bidi="lo-LA"/>
        </w:rPr>
        <w:t xml:space="preserve">Tukuma novada pašvaldības, reģistrācijas Nr. 90000050975, AS “Swedbank” norēķinu kontā: LV17HABA0001402040731, kods: HABALV22, maksājuma mērķis: </w:t>
      </w:r>
      <w:r w:rsidRPr="00482DF1">
        <w:rPr>
          <w:rFonts w:eastAsia="Calibri" w:cs="Times New Roman"/>
          <w:b/>
          <w:bCs/>
          <w:i/>
          <w:iCs/>
          <w:szCs w:val="24"/>
          <w:lang w:eastAsia="lv-LV"/>
        </w:rPr>
        <w:t xml:space="preserve">“Nekustamā </w:t>
      </w:r>
      <w:r w:rsidRPr="00482DF1">
        <w:rPr>
          <w:rFonts w:eastAsia="Calibri" w:cs="Times New Roman"/>
          <w:b/>
          <w:bCs/>
          <w:i/>
          <w:iCs/>
          <w:color w:val="000000"/>
          <w:szCs w:val="24"/>
          <w:lang w:eastAsia="lv-LV"/>
        </w:rPr>
        <w:t xml:space="preserve">īpašuma </w:t>
      </w:r>
      <w:r w:rsidRPr="00482DF1">
        <w:rPr>
          <w:rFonts w:eastAsia="Times New Roman" w:cs="Times New Roman"/>
          <w:b/>
          <w:bCs/>
          <w:i/>
          <w:iCs/>
          <w:szCs w:val="24"/>
          <w:lang w:eastAsia="lv-LV"/>
        </w:rPr>
        <w:t>“</w:t>
      </w:r>
      <w:r w:rsidR="00A278C7">
        <w:rPr>
          <w:rFonts w:eastAsia="Times New Roman" w:cs="Times New Roman"/>
          <w:b/>
          <w:bCs/>
          <w:i/>
          <w:iCs/>
          <w:szCs w:val="24"/>
          <w:lang w:eastAsia="lv-LV"/>
        </w:rPr>
        <w:t>Sauleslejas</w:t>
      </w:r>
      <w:r w:rsidRPr="00482DF1">
        <w:rPr>
          <w:rFonts w:eastAsia="Times New Roman" w:cs="Times New Roman"/>
          <w:b/>
          <w:bCs/>
          <w:i/>
          <w:iCs/>
          <w:szCs w:val="24"/>
          <w:lang w:eastAsia="lv-LV"/>
        </w:rPr>
        <w:t xml:space="preserve">”, </w:t>
      </w:r>
      <w:r w:rsidR="00A278C7">
        <w:rPr>
          <w:rFonts w:eastAsia="Times New Roman" w:cs="Times New Roman"/>
          <w:b/>
          <w:bCs/>
          <w:i/>
          <w:iCs/>
          <w:szCs w:val="24"/>
          <w:lang w:eastAsia="lv-LV"/>
        </w:rPr>
        <w:t>Slampes</w:t>
      </w:r>
      <w:r w:rsidRPr="00482DF1">
        <w:rPr>
          <w:rFonts w:eastAsia="Times New Roman" w:cs="Times New Roman"/>
          <w:szCs w:val="24"/>
          <w:lang w:eastAsia="lv-LV"/>
        </w:rPr>
        <w:t xml:space="preserve"> </w:t>
      </w:r>
      <w:r w:rsidRPr="00482DF1">
        <w:rPr>
          <w:rFonts w:eastAsia="Calibri" w:cs="Times New Roman"/>
          <w:b/>
          <w:bCs/>
          <w:i/>
          <w:iCs/>
          <w:color w:val="000000"/>
          <w:szCs w:val="24"/>
          <w:lang w:eastAsia="lv-LV"/>
        </w:rPr>
        <w:t>pagastā, Tukuma novadā, izsoles nodrošinājums”.</w:t>
      </w:r>
    </w:p>
    <w:p w:rsidR="007F04A5" w:rsidRPr="007F04A5" w:rsidP="007F04A5" w14:paraId="6A9B4F2C" w14:textId="77777777">
      <w:pPr>
        <w:ind w:right="0" w:firstLine="709"/>
        <w:rPr>
          <w:rFonts w:eastAsia="Calibri" w:cs="Arial"/>
          <w:lang w:eastAsia="lv-LV"/>
        </w:rPr>
      </w:pPr>
      <w:r w:rsidRPr="007F04A5">
        <w:rPr>
          <w:rFonts w:eastAsia="Calibri" w:cs="Times New Roman"/>
          <w:szCs w:val="24"/>
          <w:lang w:eastAsia="lv-LV"/>
        </w:rPr>
        <w:t xml:space="preserve">11. Izsoles uzvarētājam samaksa par pirkumu jāpārskaita līdz </w:t>
      </w:r>
      <w:r w:rsidRPr="007F04A5">
        <w:rPr>
          <w:rFonts w:eastAsia="Calibri" w:cs="Times New Roman"/>
          <w:b/>
          <w:bCs/>
          <w:szCs w:val="24"/>
          <w:lang w:eastAsia="lv-LV"/>
        </w:rPr>
        <w:t xml:space="preserve">2026. gada 16. aprīlim </w:t>
      </w:r>
      <w:r w:rsidRPr="007F04A5">
        <w:rPr>
          <w:rFonts w:eastAsia="Calibri" w:cs="Arial"/>
          <w:bCs/>
          <w:lang w:eastAsia="lv-LV"/>
        </w:rPr>
        <w:t>šo noteikumu 38. punktā minētajā kārtībā</w:t>
      </w:r>
      <w:r w:rsidRPr="007F04A5">
        <w:rPr>
          <w:rFonts w:eastAsia="Calibri" w:cs="Arial"/>
          <w:lang w:eastAsia="lv-LV"/>
        </w:rPr>
        <w:t>.</w:t>
      </w:r>
    </w:p>
    <w:p w:rsidR="007F04A5" w:rsidRPr="007F04A5" w:rsidP="007F04A5" w14:paraId="6A9B4F2D" w14:textId="77777777">
      <w:pPr>
        <w:autoSpaceDE w:val="0"/>
        <w:autoSpaceDN w:val="0"/>
        <w:adjustRightInd w:val="0"/>
        <w:ind w:right="0" w:firstLine="709"/>
        <w:rPr>
          <w:rFonts w:eastAsia="Calibri" w:cs="Times New Roman"/>
          <w:szCs w:val="24"/>
          <w:lang w:eastAsia="lv-LV"/>
        </w:rPr>
      </w:pPr>
      <w:r w:rsidRPr="007F04A5">
        <w:rPr>
          <w:rFonts w:eastAsia="Calibri" w:cs="Times New Roman"/>
          <w:szCs w:val="24"/>
          <w:lang w:eastAsia="lv-LV"/>
        </w:rPr>
        <w:t>12. Izsoles uzvarētāja iemaksātais izsoles nodrošinājums tiek ieskaitīts Nekustamā īpašuma pirkuma maksā.</w:t>
      </w:r>
    </w:p>
    <w:p w:rsidR="007F04A5" w:rsidRPr="007F04A5" w:rsidP="00693776" w14:paraId="6A9B4F2E" w14:textId="6CC573A7">
      <w:pPr>
        <w:suppressAutoHyphens/>
        <w:autoSpaceDN w:val="0"/>
        <w:ind w:right="0" w:firstLine="709"/>
        <w:textAlignment w:val="baseline"/>
        <w:rPr>
          <w:rFonts w:eastAsia="Times New Roman" w:cs="Times New Roman"/>
          <w:szCs w:val="24"/>
          <w:lang w:eastAsia="lv-LV" w:bidi="lo-LA"/>
        </w:rPr>
      </w:pPr>
      <w:r w:rsidRPr="007F04A5">
        <w:rPr>
          <w:rFonts w:eastAsia="Times New Roman" w:cs="Times New Roman"/>
          <w:szCs w:val="24"/>
          <w:lang w:eastAsia="lv-LV" w:bidi="lo-LA"/>
        </w:rPr>
        <w:t xml:space="preserve">13. Ja pretendents nav iemaksājis izsoles nodrošinājumu un izsoles reģistrācijas maksu, tas pie izsoles netiek pielaists. </w:t>
      </w:r>
    </w:p>
    <w:p w:rsidR="007F04A5" w:rsidRPr="007F04A5" w:rsidP="007F04A5" w14:paraId="6A9B4F2F" w14:textId="77777777">
      <w:pPr>
        <w:autoSpaceDE w:val="0"/>
        <w:autoSpaceDN w:val="0"/>
        <w:adjustRightInd w:val="0"/>
        <w:ind w:right="0"/>
        <w:jc w:val="center"/>
        <w:rPr>
          <w:rFonts w:eastAsia="Calibri" w:cs="Times New Roman"/>
          <w:b/>
          <w:bCs/>
          <w:szCs w:val="24"/>
          <w:lang w:eastAsia="lv-LV"/>
        </w:rPr>
      </w:pPr>
    </w:p>
    <w:p w:rsidR="007F04A5" w:rsidRPr="007F04A5" w:rsidP="007F04A5" w14:paraId="6A9B4F30" w14:textId="77777777">
      <w:pPr>
        <w:autoSpaceDE w:val="0"/>
        <w:autoSpaceDN w:val="0"/>
        <w:adjustRightInd w:val="0"/>
        <w:ind w:right="0"/>
        <w:jc w:val="center"/>
        <w:rPr>
          <w:rFonts w:eastAsia="Calibri" w:cs="Times New Roman"/>
          <w:b/>
          <w:bCs/>
          <w:szCs w:val="24"/>
          <w:lang w:eastAsia="lv-LV"/>
        </w:rPr>
      </w:pPr>
      <w:r w:rsidRPr="007F04A5">
        <w:rPr>
          <w:rFonts w:eastAsia="Calibri" w:cs="Times New Roman"/>
          <w:b/>
          <w:bCs/>
          <w:szCs w:val="24"/>
          <w:lang w:eastAsia="lv-LV"/>
        </w:rPr>
        <w:t>IV. Izsoles subjekts</w:t>
      </w:r>
    </w:p>
    <w:p w:rsidR="007F04A5" w:rsidRPr="007F04A5" w:rsidP="007F04A5" w14:paraId="6A9B4F31" w14:textId="1478187C">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 xml:space="preserve">14. Par izsoles dalībnieku var kļūt jebkura fiziska vai juridiskā persona, kurai ir tiesības iegūt Latvijas Republikā nekustamo īpašumu, un kura līdz </w:t>
      </w:r>
      <w:r w:rsidRPr="007F04A5">
        <w:rPr>
          <w:rFonts w:eastAsia="Calibri" w:cs="Times New Roman"/>
          <w:b/>
          <w:bCs/>
          <w:szCs w:val="24"/>
          <w:lang w:eastAsia="lv-LV"/>
        </w:rPr>
        <w:t xml:space="preserve">2026. gada 4. martam </w:t>
      </w:r>
      <w:r w:rsidRPr="007F04A5">
        <w:rPr>
          <w:rFonts w:eastAsia="Calibri" w:cs="Times New Roman"/>
          <w:szCs w:val="24"/>
          <w:lang w:eastAsia="lv-LV"/>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7F04A5">
        <w:rPr>
          <w:rFonts w:eastAsia="Calibri" w:cs="Times New Roman"/>
          <w:i/>
          <w:iCs/>
          <w:szCs w:val="24"/>
          <w:lang w:eastAsia="lv-LV"/>
        </w:rPr>
        <w:t>euro</w:t>
      </w:r>
      <w:r w:rsidRPr="007F04A5">
        <w:rPr>
          <w:rFonts w:eastAsia="Calibri" w:cs="Times New Roman"/>
          <w:szCs w:val="24"/>
          <w:lang w:eastAsia="lv-LV"/>
        </w:rPr>
        <w:t xml:space="preserve">, kā arī fiziska vai juridiska persona, kas ir Izsoles pretendents, tā vienam uzņēmumam, vai uzņēmumam kurā Pretendentam ir vairākuma balsstiesības (vairāk </w:t>
      </w:r>
      <w:r w:rsidR="00C54B1A">
        <w:rPr>
          <w:rFonts w:eastAsia="Calibri" w:cs="Times New Roman"/>
          <w:szCs w:val="24"/>
          <w:lang w:eastAsia="lv-LV"/>
        </w:rPr>
        <w:t>ne</w:t>
      </w:r>
      <w:r w:rsidRPr="007F04A5">
        <w:rPr>
          <w:rFonts w:eastAsia="Calibri" w:cs="Times New Roman"/>
          <w:szCs w:val="24"/>
          <w:lang w:eastAsia="lv-LV"/>
        </w:rPr>
        <w:t>kā 50 %) nav maksājumu (nodokļi, nomas maksājumi, jebkuras citas līguma saistības utt.) parādi attiecībā pret Tukuma novada pašvaldību.</w:t>
      </w:r>
    </w:p>
    <w:p w:rsidR="007F04A5" w:rsidRPr="007F04A5" w:rsidP="007F04A5" w14:paraId="6A9B4F32"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15. Izsoles dalībniekam nedrīkst būt pasludināta maksātnespēja, tam nav uzsākts likvidācijas process, tā saimnieciskā darbība nav apturēta vai pārtraukta, vai nav uzsākta tiesvedība par darbības izbeigšanu, maksātnespēju vai bankrotu.</w:t>
      </w:r>
    </w:p>
    <w:p w:rsidR="007F04A5" w:rsidRPr="007F04A5" w:rsidP="007F04A5" w14:paraId="6A9B4F33" w14:textId="77777777">
      <w:pPr>
        <w:suppressAutoHyphens/>
        <w:ind w:right="5" w:firstLine="567"/>
        <w:contextualSpacing/>
        <w:rPr>
          <w:rFonts w:eastAsia="Calibri" w:cs="Times New Roman"/>
          <w:szCs w:val="24"/>
          <w:lang w:eastAsia="lv-LV"/>
        </w:rPr>
      </w:pPr>
      <w:r w:rsidRPr="007F04A5">
        <w:rPr>
          <w:rFonts w:eastAsia="Calibri" w:cs="Times New Roman"/>
          <w:szCs w:val="24"/>
          <w:lang w:eastAsia="lv-LV"/>
        </w:rPr>
        <w:t>16. Izsoles dalībniekam jāatbilst likuma “Par zemes privatizāciju lauku apvidos” 28. panta un 28.</w:t>
      </w:r>
      <w:r w:rsidRPr="007F04A5">
        <w:rPr>
          <w:rFonts w:eastAsia="Calibri" w:cs="Times New Roman"/>
          <w:szCs w:val="24"/>
          <w:vertAlign w:val="superscript"/>
          <w:lang w:eastAsia="lv-LV"/>
        </w:rPr>
        <w:t>1 </w:t>
      </w:r>
      <w:r w:rsidRPr="007F04A5">
        <w:rPr>
          <w:rFonts w:eastAsia="Calibri" w:cs="Times New Roman"/>
          <w:szCs w:val="24"/>
          <w:lang w:eastAsia="lv-LV"/>
        </w:rPr>
        <w:t xml:space="preserve">pantā noteiktajam darījuma subjektam, kas ir tiesīgs iegūt īpašumā nekustamo īpašumu. </w:t>
      </w:r>
    </w:p>
    <w:p w:rsidR="007F04A5" w:rsidRPr="007F04A5" w:rsidP="007F04A5" w14:paraId="6A9B4F34" w14:textId="77777777">
      <w:pPr>
        <w:autoSpaceDE w:val="0"/>
        <w:autoSpaceDN w:val="0"/>
        <w:adjustRightInd w:val="0"/>
        <w:ind w:right="0" w:firstLine="720"/>
        <w:rPr>
          <w:rFonts w:eastAsia="Calibri" w:cs="Times New Roman"/>
          <w:szCs w:val="24"/>
          <w:lang w:eastAsia="lv-LV"/>
        </w:rPr>
      </w:pPr>
    </w:p>
    <w:p w:rsidR="007F04A5" w:rsidRPr="007F04A5" w:rsidP="007F04A5" w14:paraId="6A9B4F35" w14:textId="77777777">
      <w:pPr>
        <w:autoSpaceDE w:val="0"/>
        <w:autoSpaceDN w:val="0"/>
        <w:adjustRightInd w:val="0"/>
        <w:ind w:right="0"/>
        <w:jc w:val="center"/>
        <w:rPr>
          <w:rFonts w:eastAsia="Calibri" w:cs="Times New Roman"/>
          <w:b/>
          <w:bCs/>
          <w:szCs w:val="24"/>
          <w:lang w:eastAsia="lv-LV"/>
        </w:rPr>
      </w:pPr>
      <w:r w:rsidRPr="007F04A5">
        <w:rPr>
          <w:rFonts w:eastAsia="Calibri" w:cs="Times New Roman"/>
          <w:b/>
          <w:bCs/>
          <w:szCs w:val="24"/>
          <w:lang w:eastAsia="lv-LV"/>
        </w:rPr>
        <w:t>V. Izsoles pretendentu reģistrēšana Izsoļu dalībnieku reģistrā</w:t>
      </w:r>
    </w:p>
    <w:p w:rsidR="007F04A5" w:rsidRPr="007F04A5" w:rsidP="007F04A5" w14:paraId="6A9B4F36" w14:textId="77777777">
      <w:pPr>
        <w:ind w:right="0" w:firstLine="709"/>
        <w:rPr>
          <w:rFonts w:eastAsia="Calibri" w:cs="Times New Roman"/>
          <w:b/>
          <w:bCs/>
          <w:szCs w:val="24"/>
          <w:lang w:eastAsia="lv-LV"/>
        </w:rPr>
      </w:pPr>
      <w:r w:rsidRPr="007F04A5">
        <w:rPr>
          <w:rFonts w:eastAsia="Calibri" w:cs="Times New Roman"/>
          <w:szCs w:val="24"/>
          <w:lang w:eastAsia="lv-LV"/>
        </w:rPr>
        <w:t xml:space="preserve">17. Pretendentu reģistrācija notiek </w:t>
      </w:r>
      <w:r w:rsidRPr="007F04A5">
        <w:rPr>
          <w:rFonts w:eastAsia="Calibri" w:cs="Times New Roman"/>
          <w:b/>
          <w:bCs/>
          <w:szCs w:val="24"/>
          <w:lang w:eastAsia="lv-LV"/>
        </w:rPr>
        <w:t xml:space="preserve">no 2026. gada 12. februāra plkst. 13.00 līdz 2026. gada 4. martam plkst. 23.59 </w:t>
      </w:r>
      <w:r w:rsidRPr="007F04A5">
        <w:rPr>
          <w:rFonts w:eastAsia="Calibri" w:cs="Times New Roman"/>
          <w:szCs w:val="24"/>
          <w:lang w:eastAsia="lv-LV"/>
        </w:rPr>
        <w:t xml:space="preserve">elektronisko izsoļu vietnē </w:t>
      </w:r>
      <w:hyperlink r:id="rId8" w:history="1">
        <w:r w:rsidRPr="007F04A5">
          <w:rPr>
            <w:rFonts w:eastAsia="Calibri" w:cs="Times New Roman"/>
            <w:szCs w:val="24"/>
            <w:u w:val="single"/>
            <w:lang w:eastAsia="lv-LV"/>
          </w:rPr>
          <w:t>https://izsoles.ta.gov.lv</w:t>
        </w:r>
      </w:hyperlink>
      <w:r w:rsidRPr="007F04A5">
        <w:rPr>
          <w:rFonts w:eastAsia="Calibri" w:cs="Times New Roman"/>
          <w:szCs w:val="24"/>
          <w:lang w:eastAsia="lv-LV"/>
        </w:rPr>
        <w:t xml:space="preserve"> uzturētā Izsoļu dalībnieku reģistrā pēc oficiāla paziņojuma par izsoli publicēšanas Latvijas Republikas oficiālajā izdevuma “Latvijas Vēstnesis” tīmekļvietnē </w:t>
      </w:r>
      <w:hyperlink r:id="rId9" w:history="1">
        <w:r w:rsidRPr="007F04A5">
          <w:rPr>
            <w:rFonts w:eastAsia="Calibri" w:cs="Times New Roman"/>
            <w:color w:val="0563C1"/>
            <w:szCs w:val="24"/>
            <w:u w:val="single"/>
            <w:lang w:eastAsia="lv-LV"/>
          </w:rPr>
          <w:t>www.vestnesis.lv</w:t>
        </w:r>
      </w:hyperlink>
      <w:r w:rsidRPr="007F04A5">
        <w:rPr>
          <w:rFonts w:eastAsia="Calibri" w:cs="Times New Roman"/>
          <w:szCs w:val="24"/>
          <w:lang w:eastAsia="lv-LV"/>
        </w:rPr>
        <w:t>.</w:t>
      </w:r>
    </w:p>
    <w:p w:rsidR="007F04A5" w:rsidRPr="007F04A5" w:rsidP="007F04A5" w14:paraId="6A9B4F37"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 xml:space="preserve">18. Izsoles pretendents – fiziska persona, kura vēlas savā vai citas fiziskas vai juridiskas personas vārdā pieteikties izsolei, elektronisko izsoļu vietnē </w:t>
      </w:r>
      <w:hyperlink r:id="rId8" w:history="1">
        <w:r w:rsidRPr="007F04A5">
          <w:rPr>
            <w:rFonts w:eastAsia="Calibri" w:cs="Times New Roman"/>
            <w:color w:val="0563C1"/>
            <w:szCs w:val="24"/>
            <w:u w:val="single"/>
            <w:lang w:eastAsia="lv-LV"/>
          </w:rPr>
          <w:t>https://izsoles.ta.gov.lv</w:t>
        </w:r>
      </w:hyperlink>
      <w:r w:rsidRPr="007F04A5">
        <w:rPr>
          <w:rFonts w:eastAsia="Calibri" w:cs="Times New Roman"/>
          <w:szCs w:val="24"/>
          <w:lang w:eastAsia="lv-LV"/>
        </w:rPr>
        <w:t xml:space="preserve"> norāda:</w:t>
      </w:r>
    </w:p>
    <w:p w:rsidR="007F04A5" w:rsidRPr="007F04A5" w:rsidP="007F04A5" w14:paraId="6A9B4F38"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18.1. Fiziska persona:</w:t>
      </w:r>
    </w:p>
    <w:p w:rsidR="007F04A5" w:rsidRPr="007F04A5" w:rsidP="007F04A5" w14:paraId="6A9B4F39"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18.1.1. vārdu, uzvārdu;</w:t>
      </w:r>
    </w:p>
    <w:p w:rsidR="007F04A5" w:rsidRPr="007F04A5" w:rsidP="007F04A5" w14:paraId="6A9B4F3A"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18.1.2. personas kodu vai dzimšanas datumu (persona, kurai nav piešķirts personas kods);</w:t>
      </w:r>
    </w:p>
    <w:p w:rsidR="007F04A5" w:rsidRPr="007F04A5" w:rsidP="007F04A5" w14:paraId="6A9B4F3B"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18.1.3. kontaktadresi;</w:t>
      </w:r>
    </w:p>
    <w:p w:rsidR="007F04A5" w:rsidRPr="007F04A5" w:rsidP="007F04A5" w14:paraId="6A9B4F3C"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18.1.4. norēķinu rekvizītus (kredītiestādes konta numurs, uz kuru personai atmaksājama nodrošinājuma summa);</w:t>
      </w:r>
    </w:p>
    <w:p w:rsidR="007F04A5" w:rsidRPr="007F04A5" w:rsidP="007F04A5" w14:paraId="6A9B4F3D"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18.1.5. personas papildu kontaktinformāciju – elektroniskā pasta adresi un tālruņa numuru (ja tāds ir).</w:t>
      </w:r>
    </w:p>
    <w:p w:rsidR="007F04A5" w:rsidRPr="007F04A5" w:rsidP="007F04A5" w14:paraId="6A9B4F3E"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18.2. Fiziska persona, kura pārstāv citu fizisku vai juridisku personu, papildus 18.1. apakšpunktā norādītajam, sniedz informāciju par:</w:t>
      </w:r>
    </w:p>
    <w:p w:rsidR="007F04A5" w:rsidRPr="007F04A5" w:rsidP="007F04A5" w14:paraId="6A9B4F3F"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18.2.1. pārstāvamās personas veidu;</w:t>
      </w:r>
    </w:p>
    <w:p w:rsidR="007F04A5" w:rsidRPr="007F04A5" w:rsidP="007F04A5" w14:paraId="6A9B4F40"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18.2.2. vārdu, uzvārdu fiziskai personai vai nosaukumu juridiskai personai;</w:t>
      </w:r>
    </w:p>
    <w:p w:rsidR="007F04A5" w:rsidRPr="007F04A5" w:rsidP="007F04A5" w14:paraId="6A9B4F41"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18.2.3. personas kodu vai dzimšanas datumu (ārzemniekam) fiziskai personai vai reģistrācijas numuru juridiskai personai;</w:t>
      </w:r>
    </w:p>
    <w:p w:rsidR="007F04A5" w:rsidRPr="007F04A5" w:rsidP="007F04A5" w14:paraId="6A9B4F42"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18.2.4. kontaktadresi;</w:t>
      </w:r>
    </w:p>
    <w:p w:rsidR="007F04A5" w:rsidRPr="007F04A5" w:rsidP="007F04A5" w14:paraId="6A9B4F43"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7F04A5" w:rsidRPr="007F04A5" w:rsidP="007F04A5" w14:paraId="6A9B4F44"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18.2.6. informāciju par pilnvarojuma apjomu (pārstāvības tiesības konkrētai izsolei, vairākām konkrētām izsolēm, uz noteiktu laiku, pastāvīgi);</w:t>
      </w:r>
    </w:p>
    <w:p w:rsidR="007F04A5" w:rsidRPr="007F04A5" w:rsidP="007F04A5" w14:paraId="6A9B4F45"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18.2.7. attiecīgās lēmējinstitūcijas lēmumu par Nekustamā īpašuma iegādi juridiskajai personai.</w:t>
      </w:r>
    </w:p>
    <w:p w:rsidR="007F04A5" w:rsidRPr="007F04A5" w:rsidP="007F04A5" w14:paraId="6A9B4F46"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19. Reģistrējoties Izsoļu dalībnieku reģistrā, persona iepazīstas ar elektronisko izsoļu vietnes lietošanas noteikumiem un apliecina noteikumu ievērošanu, kā arī par sevi sniegto datu pareizību.</w:t>
      </w:r>
    </w:p>
    <w:p w:rsidR="007F04A5" w:rsidRPr="007F04A5" w:rsidP="007F04A5" w14:paraId="6A9B4F47"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 xml:space="preserve">20. Ziņas par personu iekļauj Izsoļu dalībnieku reģistrā saskaņā ar personas iesniegumu. Iesniegumu persona iesniedz patstāvīgi, izmantojot elektronisko izsoļu vietnē pieejamo elektronisko pakalpojumu </w:t>
      </w:r>
      <w:r w:rsidRPr="007F04A5">
        <w:rPr>
          <w:rFonts w:eastAsia="Calibri" w:cs="Times New Roman"/>
          <w:i/>
          <w:iCs/>
          <w:szCs w:val="24"/>
          <w:lang w:eastAsia="lv-LV"/>
        </w:rPr>
        <w:t>“Par e-izsoļu vietnes dalībnieka dalību konkrētā izsolē”</w:t>
      </w:r>
      <w:r w:rsidRPr="007F04A5">
        <w:rPr>
          <w:rFonts w:eastAsia="Calibri" w:cs="Times New Roman"/>
          <w:szCs w:val="24"/>
          <w:lang w:eastAsia="lv-LV"/>
        </w:rPr>
        <w:t xml:space="preserve"> un identificējoties ar vienu no vienotajā valsts un pašvaldību portālā </w:t>
      </w:r>
      <w:hyperlink r:id="rId10" w:history="1">
        <w:r w:rsidRPr="007F04A5">
          <w:rPr>
            <w:rFonts w:eastAsia="Calibri" w:cs="Times New Roman"/>
            <w:color w:val="0563C1"/>
            <w:szCs w:val="24"/>
            <w:u w:val="single"/>
            <w:lang w:eastAsia="lv-LV"/>
          </w:rPr>
          <w:t>www.latvija.lv</w:t>
        </w:r>
      </w:hyperlink>
      <w:r w:rsidRPr="007F04A5">
        <w:rPr>
          <w:rFonts w:eastAsia="Calibri" w:cs="Times New Roman"/>
          <w:szCs w:val="24"/>
          <w:lang w:eastAsia="lv-LV"/>
        </w:rPr>
        <w:t xml:space="preserve"> piedāvātajiem identifikācijas līdzekļiem.</w:t>
      </w:r>
    </w:p>
    <w:p w:rsidR="007F04A5" w:rsidRPr="007F04A5" w:rsidP="007F04A5" w14:paraId="6A9B4F48"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21.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7F04A5" w:rsidRPr="007F04A5" w:rsidP="007F04A5" w14:paraId="6A9B4F49" w14:textId="126708A9">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22. Komisija autorizē izsoles pretendentu, kurš izpildījis izsoles priekšnoteikumus, dalībai izsolē 7</w:t>
      </w:r>
      <w:r>
        <w:rPr>
          <w:rFonts w:eastAsia="Calibri" w:cs="Times New Roman"/>
          <w:szCs w:val="24"/>
          <w:lang w:eastAsia="lv-LV"/>
        </w:rPr>
        <w:t> </w:t>
      </w:r>
      <w:r w:rsidRPr="007F04A5">
        <w:rPr>
          <w:rFonts w:eastAsia="Calibri" w:cs="Times New Roman"/>
          <w:szCs w:val="24"/>
          <w:lang w:eastAsia="lv-LV"/>
        </w:rPr>
        <w:t>(septiņu) dienu laikā, izmantojot elektronisko izsoļu vietnē pieejamo rīku.</w:t>
      </w:r>
    </w:p>
    <w:p w:rsidR="007F04A5" w:rsidRPr="007F04A5" w:rsidP="007F04A5" w14:paraId="6A9B4F4A"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23. Informāciju par autorizēšanu dalībai izsolē Komisija reģistrētam lietotājam nosūta elektroniski uz elektronisko izsoļu vietnē reģistrētam lietotājam izveidoto kontu.</w:t>
      </w:r>
    </w:p>
    <w:p w:rsidR="007F04A5" w:rsidRPr="007F04A5" w:rsidP="007F04A5" w14:paraId="6A9B4F4B"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24. Autorizējot personu izsolei, katram solītājam elektronisko izsoļu vietnes sistēma automātiski izveido unikālu identifikatoru.</w:t>
      </w:r>
    </w:p>
    <w:p w:rsidR="007F04A5" w:rsidRPr="007F04A5" w:rsidP="007F04A5" w14:paraId="6A9B4F4C"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25. Izsoles pretendents netiek reģistrēts, ja:</w:t>
      </w:r>
    </w:p>
    <w:p w:rsidR="007F04A5" w:rsidRPr="007F04A5" w:rsidP="007F04A5" w14:paraId="6A9B4F4D"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25.1. nav vēl iestājies vai ir beidzies pretendentu reģistrācijas termiņš;</w:t>
      </w:r>
    </w:p>
    <w:p w:rsidR="007F04A5" w:rsidRPr="007F04A5" w:rsidP="007F04A5" w14:paraId="6A9B4F4E"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25.2. ja nav izpildīti visi šo noteikumu 10. punktā, 18.1. apakšpunktā vai 18.2. apakšpunktā minētie norādījumi;</w:t>
      </w:r>
    </w:p>
    <w:p w:rsidR="007F04A5" w:rsidRPr="007F04A5" w:rsidP="007F04A5" w14:paraId="6A9B4F4F"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25.3. konstatēts, ka pretendentam ir izsoles noteikumu 14. punktā minētās parādsaistības;</w:t>
      </w:r>
    </w:p>
    <w:p w:rsidR="007F04A5" w:rsidRPr="007F04A5" w:rsidP="007F04A5" w14:paraId="6A9B4F50"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25.4. fiziskā vai juridiskā persona saskaņā ar spēkā esošajiem normatīvajiem aktiem nevar iegūt savā īpašumā zemi.</w:t>
      </w:r>
    </w:p>
    <w:p w:rsidR="007F04A5" w:rsidRPr="007F04A5" w:rsidP="007F04A5" w14:paraId="6A9B4F51"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26. Komisija nav tiesīga līdz izsoles sākumam sniegt informāciju par izsoles pretendentiem.</w:t>
      </w:r>
    </w:p>
    <w:p w:rsidR="007F04A5" w:rsidRPr="007F04A5" w:rsidP="007F04A5" w14:paraId="6A9B4F52" w14:textId="77777777">
      <w:pPr>
        <w:autoSpaceDE w:val="0"/>
        <w:autoSpaceDN w:val="0"/>
        <w:adjustRightInd w:val="0"/>
        <w:ind w:right="0"/>
        <w:rPr>
          <w:rFonts w:eastAsia="Calibri" w:cs="Times New Roman"/>
          <w:szCs w:val="24"/>
          <w:lang w:eastAsia="lv-LV"/>
        </w:rPr>
      </w:pPr>
    </w:p>
    <w:p w:rsidR="007F04A5" w:rsidRPr="007F04A5" w:rsidP="007F04A5" w14:paraId="6A9B4F53" w14:textId="77777777">
      <w:pPr>
        <w:autoSpaceDE w:val="0"/>
        <w:autoSpaceDN w:val="0"/>
        <w:adjustRightInd w:val="0"/>
        <w:ind w:right="0"/>
        <w:jc w:val="center"/>
        <w:rPr>
          <w:rFonts w:eastAsia="Calibri" w:cs="Times New Roman"/>
          <w:b/>
          <w:bCs/>
          <w:szCs w:val="24"/>
          <w:lang w:eastAsia="lv-LV"/>
        </w:rPr>
      </w:pPr>
      <w:r w:rsidRPr="007F04A5">
        <w:rPr>
          <w:rFonts w:eastAsia="Calibri" w:cs="Times New Roman"/>
          <w:b/>
          <w:bCs/>
          <w:szCs w:val="24"/>
          <w:lang w:eastAsia="lv-LV"/>
        </w:rPr>
        <w:t>VI. Izsoles norise</w:t>
      </w:r>
    </w:p>
    <w:p w:rsidR="007F04A5" w:rsidRPr="007F04A5" w:rsidP="007F04A5" w14:paraId="6A9B4F54"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 xml:space="preserve">27. Izsole sākas elektronisko izsoļu vietnē </w:t>
      </w:r>
      <w:hyperlink r:id="rId8" w:history="1">
        <w:r w:rsidRPr="007F04A5">
          <w:rPr>
            <w:rFonts w:eastAsia="Calibri" w:cs="Times New Roman"/>
            <w:color w:val="0563C1"/>
            <w:szCs w:val="24"/>
            <w:u w:val="single"/>
            <w:lang w:eastAsia="lv-LV"/>
          </w:rPr>
          <w:t>https://izsoles.ta.gov.lv</w:t>
        </w:r>
      </w:hyperlink>
      <w:r w:rsidRPr="007F04A5">
        <w:rPr>
          <w:rFonts w:eastAsia="Calibri" w:cs="Times New Roman"/>
          <w:szCs w:val="24"/>
          <w:lang w:eastAsia="lv-LV"/>
        </w:rPr>
        <w:t xml:space="preserve"> </w:t>
      </w:r>
      <w:r w:rsidRPr="007F04A5">
        <w:rPr>
          <w:rFonts w:eastAsia="Calibri" w:cs="Times New Roman"/>
          <w:b/>
          <w:bCs/>
          <w:szCs w:val="24"/>
          <w:lang w:eastAsia="lv-LV"/>
        </w:rPr>
        <w:t>2026. gada 12. februārī plkst. 13.00 un noslēdzas 2026. gada 16. martā plkst. 13.00</w:t>
      </w:r>
      <w:r w:rsidRPr="007F04A5">
        <w:rPr>
          <w:rFonts w:eastAsia="Calibri" w:cs="Times New Roman"/>
          <w:szCs w:val="24"/>
          <w:lang w:eastAsia="lv-LV"/>
        </w:rPr>
        <w:t>.</w:t>
      </w:r>
    </w:p>
    <w:p w:rsidR="007F04A5" w:rsidRPr="007F04A5" w:rsidP="007F04A5" w14:paraId="6A9B4F55"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28. Izsolei autorizētie dalībnieki drīkst izdarīt solījumus visā izsoles norises laikā.</w:t>
      </w:r>
    </w:p>
    <w:p w:rsidR="007F04A5" w:rsidRPr="007F04A5" w:rsidP="007F04A5" w14:paraId="6A9B4F56" w14:textId="1BF70CEC">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29. Ja pēdējo piecu minūšu laikā pirms izsoles noslēgšanai noteiktā laika tiek reģistrēts solījums, izsoles laiks automātiski tiek pagarināts par 5</w:t>
      </w:r>
      <w:r>
        <w:rPr>
          <w:rFonts w:eastAsia="Calibri" w:cs="Times New Roman"/>
          <w:szCs w:val="24"/>
          <w:lang w:eastAsia="lv-LV"/>
        </w:rPr>
        <w:t> </w:t>
      </w:r>
      <w:r w:rsidRPr="007F04A5">
        <w:rPr>
          <w:rFonts w:eastAsia="Calibri" w:cs="Times New Roman"/>
          <w:szCs w:val="24"/>
          <w:lang w:eastAsia="lv-LV"/>
        </w:rPr>
        <w:t>(piecām) minūtēm.</w:t>
      </w:r>
    </w:p>
    <w:p w:rsidR="007F04A5" w:rsidRPr="007F04A5" w:rsidP="007F04A5" w14:paraId="6A9B4F57"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30.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7F04A5" w:rsidRPr="007F04A5" w:rsidP="007F04A5" w14:paraId="6A9B4F58"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31. Pēc izsoles noslēgšanas solījumus nereģistrē un elektronisko izsoļu vietnē tiek norādīts izsoles noslēgums datums, laiks un pēdējais izdarītais solījums.</w:t>
      </w:r>
    </w:p>
    <w:p w:rsidR="007F04A5" w:rsidRPr="007F04A5" w:rsidP="007F04A5" w14:paraId="6A9B4F59"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32.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7F04A5" w:rsidRPr="007F04A5" w:rsidP="007F04A5" w14:paraId="6A9B4F5A"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33. Pēc izsoles slēgšanas sistēma automātiski sagatavo izsoles aktu.</w:t>
      </w:r>
    </w:p>
    <w:p w:rsidR="007F04A5" w:rsidRPr="007F04A5" w:rsidP="007F04A5" w14:paraId="6A9B4F5B" w14:textId="7D3BB380">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34. Izsoles dalībniekiem, kuri piedalījušies izsolē, bet nav nosolījuši izsoles Nekustamo īpašumu, 10</w:t>
      </w:r>
      <w:r>
        <w:rPr>
          <w:rFonts w:eastAsia="Calibri" w:cs="Times New Roman"/>
          <w:szCs w:val="24"/>
          <w:lang w:eastAsia="lv-LV"/>
        </w:rPr>
        <w:t> </w:t>
      </w:r>
      <w:r w:rsidRPr="007F04A5">
        <w:rPr>
          <w:rFonts w:eastAsia="Calibri" w:cs="Times New Roman"/>
          <w:szCs w:val="24"/>
          <w:lang w:eastAsia="lv-LV"/>
        </w:rPr>
        <w:t xml:space="preserve">(desmit) darba dienu laikā pēc Akta par nekustamā īpašuma pārdošanu izsolē saņemšanas tiek atmaksāts izsoles nodrošinājums. </w:t>
      </w:r>
    </w:p>
    <w:p w:rsidR="007F04A5" w:rsidRPr="007F04A5" w:rsidP="007F04A5" w14:paraId="6A9B4F5C"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35. Izsole tiek atzīta par nenotikušu un nodrošinājums netiek atmaksāts nevienam no izsoles dalībniekiem, ja neviens no viņiem nav pārsolījis izsoles sākumcenu.</w:t>
      </w:r>
    </w:p>
    <w:p w:rsidR="007F04A5" w:rsidRPr="007F04A5" w:rsidP="007F04A5" w14:paraId="6A9B4F5D"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36. </w:t>
      </w:r>
      <w:r w:rsidRPr="007F04A5">
        <w:rPr>
          <w:rFonts w:eastAsia="Times New Roman" w:cs="Times New Roman"/>
          <w:szCs w:val="24"/>
          <w:lang w:eastAsia="lv-LV"/>
        </w:rPr>
        <w:t>J</w:t>
      </w:r>
      <w:r w:rsidRPr="007F04A5">
        <w:rPr>
          <w:rFonts w:eastAsia="Calibri" w:cs="Times New Roman"/>
          <w:szCs w:val="24"/>
          <w:lang w:eastAsia="lv-LV"/>
        </w:rPr>
        <w:t>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7F04A5" w:rsidRPr="007F04A5" w:rsidP="007F04A5" w14:paraId="6A9B4F5E" w14:textId="77777777">
      <w:pPr>
        <w:autoSpaceDE w:val="0"/>
        <w:autoSpaceDN w:val="0"/>
        <w:adjustRightInd w:val="0"/>
        <w:ind w:right="0"/>
        <w:rPr>
          <w:rFonts w:eastAsia="Calibri" w:cs="Times New Roman"/>
          <w:szCs w:val="24"/>
          <w:lang w:eastAsia="lv-LV"/>
        </w:rPr>
      </w:pPr>
    </w:p>
    <w:p w:rsidR="007F04A5" w:rsidRPr="007F04A5" w:rsidP="007F04A5" w14:paraId="6A9B4F5F" w14:textId="77777777">
      <w:pPr>
        <w:autoSpaceDE w:val="0"/>
        <w:autoSpaceDN w:val="0"/>
        <w:adjustRightInd w:val="0"/>
        <w:ind w:right="0"/>
        <w:jc w:val="center"/>
        <w:rPr>
          <w:rFonts w:eastAsia="Calibri" w:cs="Times New Roman"/>
          <w:b/>
          <w:bCs/>
          <w:szCs w:val="24"/>
          <w:lang w:eastAsia="lv-LV"/>
        </w:rPr>
      </w:pPr>
      <w:r w:rsidRPr="007F04A5">
        <w:rPr>
          <w:rFonts w:eastAsia="Calibri" w:cs="Times New Roman"/>
          <w:b/>
          <w:bCs/>
          <w:szCs w:val="24"/>
          <w:lang w:eastAsia="lv-LV"/>
        </w:rPr>
        <w:t>VII. Izsoles rezultātu apstiprināšana un līguma noslēgšana</w:t>
      </w:r>
    </w:p>
    <w:p w:rsidR="007F04A5" w:rsidRPr="007F04A5" w:rsidP="007F04A5" w14:paraId="6A9B4F60" w14:textId="4C641E15">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37. Komisija 7</w:t>
      </w:r>
      <w:r>
        <w:rPr>
          <w:rFonts w:eastAsia="Calibri" w:cs="Times New Roman"/>
          <w:szCs w:val="24"/>
          <w:lang w:eastAsia="lv-LV"/>
        </w:rPr>
        <w:t> </w:t>
      </w:r>
      <w:r w:rsidRPr="007F04A5">
        <w:rPr>
          <w:rFonts w:eastAsia="Calibri" w:cs="Times New Roman"/>
          <w:szCs w:val="24"/>
          <w:lang w:eastAsia="lv-LV"/>
        </w:rPr>
        <w:t>(septiņu) darba dienu laikā pēc Akta par nekustamā īpašuma pārdošanu izsolē saņemšanas izsniedz paziņojumu par pirkuma summu.</w:t>
      </w:r>
    </w:p>
    <w:p w:rsidR="007F04A5" w:rsidRPr="007F04A5" w:rsidP="007F04A5" w14:paraId="6A9B4F61"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 xml:space="preserve">38. Pēc paziņojuma saņemšanas izsoles dalībniekam, kurš nosolījis augstāko cenu, </w:t>
      </w:r>
      <w:r w:rsidRPr="007F04A5">
        <w:rPr>
          <w:rFonts w:eastAsia="Calibri" w:cs="Times New Roman"/>
          <w:szCs w:val="24"/>
          <w:u w:val="single"/>
          <w:lang w:eastAsia="lv-LV"/>
        </w:rPr>
        <w:t xml:space="preserve">līdz 2026. gada 16. aprīlim </w:t>
      </w:r>
      <w:r w:rsidRPr="007F04A5">
        <w:rPr>
          <w:rFonts w:eastAsia="Calibri" w:cs="Times New Roman"/>
          <w:szCs w:val="24"/>
          <w:lang w:eastAsia="lv-LV"/>
        </w:rPr>
        <w:t xml:space="preserve">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nosūtāmi uz e-pasta adresi: </w:t>
      </w:r>
      <w:hyperlink r:id="rId11" w:history="1">
        <w:r w:rsidRPr="007F04A5">
          <w:rPr>
            <w:rFonts w:eastAsia="Calibri" w:cs="Times New Roman"/>
            <w:color w:val="0563C1"/>
            <w:szCs w:val="24"/>
            <w:u w:val="single"/>
            <w:lang w:eastAsia="lv-LV"/>
          </w:rPr>
          <w:t>dzintra.smite@tukums.lv</w:t>
        </w:r>
      </w:hyperlink>
      <w:r w:rsidRPr="007F04A5">
        <w:rPr>
          <w:rFonts w:eastAsia="Calibri" w:cs="Times New Roman"/>
          <w:szCs w:val="24"/>
          <w:lang w:eastAsia="lv-LV"/>
        </w:rPr>
        <w:t>.</w:t>
      </w:r>
    </w:p>
    <w:p w:rsidR="007F04A5" w:rsidRPr="007F04A5" w:rsidP="007F04A5" w14:paraId="6A9B4F62" w14:textId="155C2BD9">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39. Ja īpašumu nosolījušais izsoles dalībnieks šo noteikumu 38. punktā noteiktajā termiņā nav norēķinājies šajos noteikumos minētajā kārtībā vai atsakās no īpašuma pirkuma,</w:t>
      </w:r>
      <w:r w:rsidR="00121520">
        <w:rPr>
          <w:rFonts w:eastAsia="Calibri" w:cs="Times New Roman"/>
          <w:szCs w:val="24"/>
          <w:lang w:eastAsia="lv-LV"/>
        </w:rPr>
        <w:t xml:space="preserve"> vai neatbilst izsoles noteikumu 16.</w:t>
      </w:r>
      <w:r>
        <w:rPr>
          <w:rFonts w:eastAsia="Calibri" w:cs="Times New Roman"/>
          <w:szCs w:val="24"/>
          <w:lang w:eastAsia="lv-LV"/>
        </w:rPr>
        <w:t> </w:t>
      </w:r>
      <w:r w:rsidR="00121520">
        <w:rPr>
          <w:rFonts w:eastAsia="Calibri" w:cs="Times New Roman"/>
          <w:szCs w:val="24"/>
          <w:lang w:eastAsia="lv-LV"/>
        </w:rPr>
        <w:t xml:space="preserve">punktam, </w:t>
      </w:r>
      <w:r w:rsidRPr="007F04A5">
        <w:rPr>
          <w:rFonts w:eastAsia="Calibri" w:cs="Times New Roman"/>
          <w:szCs w:val="24"/>
          <w:lang w:eastAsia="lv-LV"/>
        </w:rPr>
        <w:t>viņš zaudē tiesības uz nosolīto īpašumu. Izsoles nodrošinājums attiecīgajam dalībniekam netiek atmaksāts.</w:t>
      </w:r>
    </w:p>
    <w:p w:rsidR="007F04A5" w:rsidRPr="007F04A5" w:rsidP="007F04A5" w14:paraId="6A9B4F63" w14:textId="1ABB7C73">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 xml:space="preserve">40. Ja nosolītājs noteiktajā laikā nav samaksājis nosolīto cenu vai ir atteicies no īpašuma pirkuma, </w:t>
      </w:r>
      <w:r w:rsidR="00121520">
        <w:rPr>
          <w:rFonts w:eastAsia="Calibri" w:cs="Times New Roman"/>
          <w:szCs w:val="24"/>
          <w:lang w:eastAsia="lv-LV"/>
        </w:rPr>
        <w:t>vai neatbilst izsoles noteikumu 16.</w:t>
      </w:r>
      <w:r>
        <w:rPr>
          <w:rFonts w:eastAsia="Calibri" w:cs="Times New Roman"/>
          <w:szCs w:val="24"/>
          <w:lang w:eastAsia="lv-LV"/>
        </w:rPr>
        <w:t> </w:t>
      </w:r>
      <w:r w:rsidR="00121520">
        <w:rPr>
          <w:rFonts w:eastAsia="Calibri" w:cs="Times New Roman"/>
          <w:szCs w:val="24"/>
          <w:lang w:eastAsia="lv-LV"/>
        </w:rPr>
        <w:t xml:space="preserve">punktam, </w:t>
      </w:r>
      <w:r w:rsidRPr="007F04A5">
        <w:rPr>
          <w:rFonts w:eastAsia="Calibri" w:cs="Times New Roman"/>
          <w:szCs w:val="24"/>
          <w:lang w:eastAsia="lv-LV"/>
        </w:rPr>
        <w:t>Komisija par to informē izsoles dalībnieku, kurš nosolījis nākamo augstāko cenu</w:t>
      </w:r>
      <w:r>
        <w:rPr>
          <w:rFonts w:eastAsia="Calibri" w:cs="Times New Roman"/>
          <w:szCs w:val="24"/>
          <w:lang w:eastAsia="lv-LV"/>
        </w:rPr>
        <w:t>,</w:t>
      </w:r>
      <w:r w:rsidRPr="007F04A5">
        <w:rPr>
          <w:rFonts w:eastAsia="Calibri" w:cs="Times New Roman"/>
          <w:szCs w:val="24"/>
          <w:lang w:eastAsia="lv-LV"/>
        </w:rPr>
        <w:t xml:space="preserve"> un šim izsoles dalībniekam ir tiesības 2</w:t>
      </w:r>
      <w:r>
        <w:rPr>
          <w:rFonts w:eastAsia="Calibri" w:cs="Times New Roman"/>
          <w:szCs w:val="24"/>
          <w:lang w:eastAsia="lv-LV"/>
        </w:rPr>
        <w:t> </w:t>
      </w:r>
      <w:r w:rsidRPr="007F04A5">
        <w:rPr>
          <w:rFonts w:eastAsia="Calibri" w:cs="Times New Roman"/>
          <w:szCs w:val="24"/>
          <w:lang w:eastAsia="lv-LV"/>
        </w:rPr>
        <w:t>(divu) nedēļu laikā no paziņojuma saņemšanas dienas paziņot Komisijai par īpašuma pirkšanu par paša solīto augstāko cenu un 1</w:t>
      </w:r>
      <w:r>
        <w:rPr>
          <w:rFonts w:eastAsia="Calibri" w:cs="Times New Roman"/>
          <w:szCs w:val="24"/>
          <w:lang w:eastAsia="lv-LV"/>
        </w:rPr>
        <w:t> </w:t>
      </w:r>
      <w:r w:rsidRPr="007F04A5">
        <w:rPr>
          <w:rFonts w:eastAsia="Calibri" w:cs="Times New Roman"/>
          <w:szCs w:val="24"/>
          <w:lang w:eastAsia="lv-LV"/>
        </w:rPr>
        <w:t>(viena) mēneša laikā samaksāt nosolīto naudas summu uz norādīto bankas kontu.</w:t>
      </w:r>
    </w:p>
    <w:p w:rsidR="007F04A5" w:rsidRPr="007F04A5" w:rsidP="007F04A5" w14:paraId="6A9B4F64" w14:textId="518CE5A8">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 xml:space="preserve">41. Ja 40. punktā noteiktais izsoles dalībnieks no īpašuma pirkuma atsakās vai norādītajā termiņā nenorēķinās par pirkumu, </w:t>
      </w:r>
      <w:r w:rsidR="00121520">
        <w:rPr>
          <w:rFonts w:eastAsia="Calibri" w:cs="Times New Roman"/>
          <w:szCs w:val="24"/>
          <w:lang w:eastAsia="lv-LV"/>
        </w:rPr>
        <w:t>vai neatbilst izsoles noteikumu 16.</w:t>
      </w:r>
      <w:r>
        <w:rPr>
          <w:rFonts w:eastAsia="Calibri" w:cs="Times New Roman"/>
          <w:szCs w:val="24"/>
          <w:lang w:eastAsia="lv-LV"/>
        </w:rPr>
        <w:t> </w:t>
      </w:r>
      <w:r w:rsidR="00121520">
        <w:rPr>
          <w:rFonts w:eastAsia="Calibri" w:cs="Times New Roman"/>
          <w:szCs w:val="24"/>
          <w:lang w:eastAsia="lv-LV"/>
        </w:rPr>
        <w:t>punktam,</w:t>
      </w:r>
      <w:r w:rsidRPr="007F04A5" w:rsidR="00121520">
        <w:rPr>
          <w:rFonts w:eastAsia="Calibri" w:cs="Times New Roman"/>
          <w:szCs w:val="24"/>
          <w:lang w:eastAsia="lv-LV"/>
        </w:rPr>
        <w:t xml:space="preserve"> </w:t>
      </w:r>
      <w:r w:rsidRPr="007F04A5">
        <w:rPr>
          <w:rFonts w:eastAsia="Calibri" w:cs="Times New Roman"/>
          <w:szCs w:val="24"/>
          <w:lang w:eastAsia="lv-LV"/>
        </w:rPr>
        <w:t>izsole tiek uzskatīta par nenotikušu.</w:t>
      </w:r>
    </w:p>
    <w:p w:rsidR="007F04A5" w:rsidRPr="007F04A5" w:rsidP="007F04A5" w14:paraId="6A9B4F65"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Lēmumu par turpmāko atsavināšanas procesu pieņem Komisija un lēmumu apstiprina Tukuma novada dome</w:t>
      </w:r>
      <w:r w:rsidRPr="007F04A5">
        <w:rPr>
          <w:rFonts w:eastAsia="Times New Roman" w:cs="Times New Roman"/>
          <w:szCs w:val="24"/>
          <w:lang w:eastAsia="lv-LV" w:bidi="lo-LA"/>
        </w:rPr>
        <w:t xml:space="preserve">. </w:t>
      </w:r>
    </w:p>
    <w:p w:rsidR="007F04A5" w:rsidRPr="007F04A5" w:rsidP="007F04A5" w14:paraId="6A9B4F66" w14:textId="3FC5581F">
      <w:pPr>
        <w:ind w:right="0" w:firstLine="720"/>
        <w:rPr>
          <w:rFonts w:eastAsia="Calibri" w:cs="Times New Roman"/>
          <w:szCs w:val="24"/>
          <w:lang w:eastAsia="lv-LV"/>
        </w:rPr>
      </w:pPr>
      <w:r w:rsidRPr="007F04A5">
        <w:rPr>
          <w:rFonts w:eastAsia="Calibri" w:cs="Times New Roman"/>
          <w:szCs w:val="24"/>
          <w:lang w:eastAsia="lv-LV"/>
        </w:rPr>
        <w:t>42. Izsoles rezultātus 10</w:t>
      </w:r>
      <w:r>
        <w:rPr>
          <w:rFonts w:eastAsia="Calibri" w:cs="Times New Roman"/>
          <w:szCs w:val="24"/>
          <w:lang w:eastAsia="lv-LV"/>
        </w:rPr>
        <w:t> </w:t>
      </w:r>
      <w:r w:rsidRPr="007F04A5">
        <w:rPr>
          <w:rFonts w:eastAsia="Calibri" w:cs="Times New Roman"/>
          <w:szCs w:val="24"/>
          <w:lang w:eastAsia="lv-LV"/>
        </w:rPr>
        <w:t>(desmit) darba dienu laikā no 38. punktā vai 40. punktā noteiktā maksājuma izdarīšanas dienas apstiprina Komisija. Pirkuma līgumu parakstīšanai attiecīgais speciālists sagatavo 10</w:t>
      </w:r>
      <w:r>
        <w:rPr>
          <w:rFonts w:eastAsia="Calibri" w:cs="Times New Roman"/>
          <w:szCs w:val="24"/>
          <w:lang w:eastAsia="lv-LV"/>
        </w:rPr>
        <w:t> </w:t>
      </w:r>
      <w:r w:rsidRPr="007F04A5">
        <w:rPr>
          <w:rFonts w:eastAsia="Calibri" w:cs="Times New Roman"/>
          <w:szCs w:val="24"/>
          <w:lang w:eastAsia="lv-LV"/>
        </w:rPr>
        <w:t>(desmit) darba dienu laikā pēc izsoles rezultātu apstiprināšanas. Pirkuma līgumu (pielikumā) ar Tukuma novada pašvaldību Pircējs paraksta 30</w:t>
      </w:r>
      <w:r>
        <w:rPr>
          <w:rFonts w:eastAsia="Calibri" w:cs="Times New Roman"/>
          <w:szCs w:val="24"/>
          <w:lang w:eastAsia="lv-LV"/>
        </w:rPr>
        <w:t> </w:t>
      </w:r>
      <w:r w:rsidRPr="007F04A5">
        <w:rPr>
          <w:rFonts w:eastAsia="Calibri" w:cs="Times New Roman"/>
          <w:szCs w:val="24"/>
          <w:lang w:eastAsia="lv-LV"/>
        </w:rPr>
        <w:t>(trīsdesmit) dienu laikā pēc izsoles rezultātu apstiprināšanas. Ja Pircējs neizpilda šajā punktā minētās prasības paredzētajā termiņā, pirkuma līgums uzskatāms par nenoslēgtu un Pircējs zaudē iemaksāto nodrošinājumu.</w:t>
      </w:r>
    </w:p>
    <w:p w:rsidR="007F04A5" w:rsidRPr="007F04A5" w:rsidP="007F04A5" w14:paraId="6A9B4F67" w14:textId="77777777">
      <w:pPr>
        <w:ind w:right="0" w:firstLine="720"/>
        <w:rPr>
          <w:rFonts w:eastAsia="Calibri" w:cs="Times New Roman"/>
          <w:strike/>
          <w:szCs w:val="24"/>
          <w:lang w:eastAsia="lv-LV"/>
        </w:rPr>
      </w:pPr>
      <w:r w:rsidRPr="007F04A5">
        <w:rPr>
          <w:rFonts w:eastAsia="Calibri" w:cs="Times New Roman"/>
          <w:szCs w:val="24"/>
          <w:lang w:eastAsia="lv-LV"/>
        </w:rPr>
        <w:t>43.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7F04A5" w:rsidRPr="007F04A5" w:rsidP="007F04A5" w14:paraId="6A9B4F68" w14:textId="77777777">
      <w:pPr>
        <w:autoSpaceDE w:val="0"/>
        <w:autoSpaceDN w:val="0"/>
        <w:adjustRightInd w:val="0"/>
        <w:ind w:right="0"/>
        <w:jc w:val="center"/>
        <w:rPr>
          <w:rFonts w:eastAsia="Calibri" w:cs="Times New Roman"/>
          <w:b/>
          <w:bCs/>
          <w:szCs w:val="24"/>
          <w:lang w:eastAsia="lv-LV"/>
        </w:rPr>
      </w:pPr>
    </w:p>
    <w:p w:rsidR="007F04A5" w:rsidRPr="007F04A5" w:rsidP="007F04A5" w14:paraId="6A9B4F69" w14:textId="77777777">
      <w:pPr>
        <w:autoSpaceDE w:val="0"/>
        <w:autoSpaceDN w:val="0"/>
        <w:adjustRightInd w:val="0"/>
        <w:ind w:right="0"/>
        <w:jc w:val="center"/>
        <w:rPr>
          <w:rFonts w:eastAsia="Calibri" w:cs="Times New Roman"/>
          <w:b/>
          <w:bCs/>
          <w:szCs w:val="24"/>
          <w:lang w:eastAsia="lv-LV"/>
        </w:rPr>
      </w:pPr>
      <w:r w:rsidRPr="007F04A5">
        <w:rPr>
          <w:rFonts w:eastAsia="Calibri" w:cs="Times New Roman"/>
          <w:b/>
          <w:bCs/>
          <w:szCs w:val="24"/>
          <w:lang w:eastAsia="lv-LV"/>
        </w:rPr>
        <w:t>VIII. Izsoles atzīšana par nenotikušu</w:t>
      </w:r>
    </w:p>
    <w:p w:rsidR="007F04A5" w:rsidRPr="007F04A5" w:rsidP="007F04A5" w14:paraId="6A9B4F6A"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44. Komisija pieņem lēmumu par izsoles atzīšanu par nenotikušu, ja:</w:t>
      </w:r>
    </w:p>
    <w:p w:rsidR="007F04A5" w:rsidRPr="007F04A5" w:rsidP="007F04A5" w14:paraId="6A9B4F6B"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44.1. uz izsoli nav autorizēts neviens izsoles dalībnieks;</w:t>
      </w:r>
    </w:p>
    <w:p w:rsidR="007F04A5" w:rsidRPr="007F04A5" w:rsidP="007F04A5" w14:paraId="6A9B4F6C"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44.2. izsole bijusi izziņota, pārkāpjot šos noteikumus vai Publiskas personas mantas atsavināšanas likuma nosacījumus;</w:t>
      </w:r>
    </w:p>
    <w:p w:rsidR="007F04A5" w:rsidRPr="007F04A5" w:rsidP="007F04A5" w14:paraId="6A9B4F6D"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44.3. tiek noskaidrots, ka nepamatoti noraidīta kāda dalībnieka piedalīšanās izsolē vai nepareizi noraidīts kāds pārsolījums;</w:t>
      </w:r>
    </w:p>
    <w:p w:rsidR="007F04A5" w:rsidRPr="007F04A5" w:rsidP="007F04A5" w14:paraId="6A9B4F6E"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44.4. neviens izsoles dalībnieks nav pārsolījis izsoles sākumcenu;</w:t>
      </w:r>
    </w:p>
    <w:p w:rsidR="007F04A5" w:rsidRPr="007F04A5" w:rsidP="007F04A5" w14:paraId="6A9B4F6F"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44.5. izsoles dalībnieks, kurš nosolījis Nekustamo īpašumu, nav parakstījis pirkuma līgumu;</w:t>
      </w:r>
    </w:p>
    <w:p w:rsidR="007F04A5" w:rsidRPr="007F04A5" w:rsidP="007F04A5" w14:paraId="6A9B4F70"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44.6. nosolītājs vai solītājs/pircējs, kurš nosolījis nākamo augstāko cenu, neveic pirkuma maksas samaksu šajos noteikumos norādītajā termiņā;</w:t>
      </w:r>
    </w:p>
    <w:p w:rsidR="007F04A5" w:rsidRPr="007F04A5" w:rsidP="007F04A5" w14:paraId="6A9B4F71" w14:textId="77777777">
      <w:pPr>
        <w:autoSpaceDE w:val="0"/>
        <w:autoSpaceDN w:val="0"/>
        <w:adjustRightInd w:val="0"/>
        <w:ind w:right="0" w:firstLine="720"/>
        <w:rPr>
          <w:rFonts w:eastAsia="Calibri" w:cs="Times New Roman"/>
          <w:szCs w:val="24"/>
          <w:lang w:eastAsia="lv-LV"/>
        </w:rPr>
      </w:pPr>
      <w:r w:rsidRPr="007F04A5">
        <w:rPr>
          <w:rFonts w:eastAsia="Calibri" w:cs="Times New Roman"/>
          <w:szCs w:val="24"/>
          <w:lang w:eastAsia="lv-LV"/>
        </w:rPr>
        <w:t>44.7. Nekustamo īpašumu nopirkusi persona, kurai nebija tiesību piedalīties izsolē;</w:t>
      </w:r>
    </w:p>
    <w:p w:rsidR="007F04A5" w:rsidRPr="007F04A5" w:rsidP="007F04A5" w14:paraId="6A9B4F72" w14:textId="2DFBCAF9">
      <w:pPr>
        <w:autoSpaceDE w:val="0"/>
        <w:autoSpaceDN w:val="0"/>
        <w:adjustRightInd w:val="0"/>
        <w:ind w:right="0" w:firstLine="709"/>
        <w:rPr>
          <w:rFonts w:eastAsia="Calibri" w:cs="Times New Roman"/>
          <w:szCs w:val="24"/>
          <w:lang w:eastAsia="lv-LV"/>
        </w:rPr>
      </w:pPr>
      <w:r w:rsidRPr="007F04A5">
        <w:rPr>
          <w:rFonts w:eastAsia="Calibri" w:cs="Times New Roman"/>
          <w:szCs w:val="24"/>
          <w:lang w:eastAsia="lv-LV"/>
        </w:rPr>
        <w:t>44.8. izsoles norises laikā, izņemot Civilprocesa likuma 608. panta ceturtajā daļā minēto gadījumu, vai 24</w:t>
      </w:r>
      <w:r w:rsidR="00593880">
        <w:rPr>
          <w:rFonts w:eastAsia="Calibri" w:cs="Times New Roman"/>
          <w:szCs w:val="24"/>
          <w:lang w:eastAsia="lv-LV"/>
        </w:rPr>
        <w:t> </w:t>
      </w:r>
      <w:r w:rsidRPr="007F04A5">
        <w:rPr>
          <w:rFonts w:eastAsia="Calibri" w:cs="Times New Roman"/>
          <w:szCs w:val="24"/>
          <w:lang w:eastAsia="lv-LV"/>
        </w:rPr>
        <w:t>stundu laikā pēc izsoles noslēguma saņemts elektronisko izsoļu vietnes drošības pārvaldnieka paziņojums par būtiskiem tehniskiem traucējumiem, kas var ietekmēt izsoles rezultātu.</w:t>
      </w:r>
    </w:p>
    <w:p w:rsidR="007F04A5" w:rsidRPr="007F04A5" w:rsidP="007F04A5" w14:paraId="6A9B4F73" w14:textId="77777777">
      <w:pPr>
        <w:autoSpaceDE w:val="0"/>
        <w:autoSpaceDN w:val="0"/>
        <w:adjustRightInd w:val="0"/>
        <w:ind w:right="0" w:firstLine="709"/>
        <w:rPr>
          <w:rFonts w:eastAsia="Calibri" w:cs="Times New Roman"/>
          <w:szCs w:val="24"/>
          <w:lang w:eastAsia="lv-LV"/>
        </w:rPr>
      </w:pPr>
    </w:p>
    <w:p w:rsidR="007F04A5" w:rsidRPr="007F04A5" w:rsidP="007F04A5" w14:paraId="6A9B4F74" w14:textId="77777777">
      <w:pPr>
        <w:ind w:right="0"/>
        <w:jc w:val="center"/>
        <w:rPr>
          <w:rFonts w:eastAsia="Calibri" w:cs="Times New Roman"/>
          <w:b/>
          <w:bCs/>
          <w:szCs w:val="24"/>
          <w:lang w:eastAsia="lv-LV"/>
        </w:rPr>
      </w:pPr>
      <w:r w:rsidRPr="007F04A5">
        <w:rPr>
          <w:rFonts w:eastAsia="Calibri" w:cs="Times New Roman"/>
          <w:b/>
          <w:bCs/>
          <w:szCs w:val="24"/>
          <w:lang w:eastAsia="lv-LV"/>
        </w:rPr>
        <w:t>IX. Īpašie noteikumi</w:t>
      </w:r>
    </w:p>
    <w:p w:rsidR="007F04A5" w:rsidRPr="007F04A5" w:rsidP="007F04A5" w14:paraId="6A9B4F75" w14:textId="77777777">
      <w:pPr>
        <w:ind w:right="0" w:firstLine="720"/>
        <w:rPr>
          <w:rFonts w:eastAsia="Calibri" w:cs="Times New Roman"/>
          <w:szCs w:val="24"/>
          <w:lang w:eastAsia="lv-LV"/>
        </w:rPr>
      </w:pPr>
      <w:r w:rsidRPr="007F04A5">
        <w:rPr>
          <w:rFonts w:eastAsia="Calibri" w:cs="Times New Roman"/>
          <w:szCs w:val="24"/>
          <w:lang w:eastAsia="lv-LV"/>
        </w:rPr>
        <w:t>45. Starp izsoles dalībniekiem aizliegta vienošanās, kas varētu ietekmēt izsoles rezultātus un gaitu.</w:t>
      </w:r>
    </w:p>
    <w:p w:rsidR="007F04A5" w:rsidRPr="007F04A5" w:rsidP="007F04A5" w14:paraId="6A9B4F76" w14:textId="77777777">
      <w:pPr>
        <w:ind w:right="0" w:firstLine="720"/>
        <w:rPr>
          <w:rFonts w:eastAsia="Calibri" w:cs="Times New Roman"/>
          <w:szCs w:val="24"/>
          <w:lang w:eastAsia="lv-LV"/>
        </w:rPr>
      </w:pPr>
      <w:r w:rsidRPr="007F04A5">
        <w:rPr>
          <w:rFonts w:eastAsia="Calibri" w:cs="Times New Roman"/>
          <w:szCs w:val="24"/>
          <w:lang w:eastAsia="lv-LV"/>
        </w:rPr>
        <w:t>46. Izsoles uzvarētājs no pirkuma līguma noslēgšanas brīža ir atbildīgs par Nekustamā īpašuma uzturēšanu kārtībā un nekustamā īpašuma nodokļa maksājumiem atbilstoši Latvijas Republikas normatīvo aktu prasībām.</w:t>
      </w:r>
    </w:p>
    <w:p w:rsidR="007F04A5" w:rsidRPr="007F04A5" w:rsidP="007F04A5" w14:paraId="6A9B4F77" w14:textId="77777777">
      <w:pPr>
        <w:ind w:right="0" w:firstLine="720"/>
        <w:rPr>
          <w:rFonts w:eastAsia="Calibri" w:cs="Times New Roman"/>
          <w:szCs w:val="24"/>
          <w:lang w:eastAsia="lv-LV"/>
        </w:rPr>
      </w:pPr>
      <w:r w:rsidRPr="007F04A5">
        <w:rPr>
          <w:rFonts w:eastAsia="Calibri" w:cs="Times New Roman"/>
          <w:szCs w:val="24"/>
          <w:lang w:eastAsia="lv-LV"/>
        </w:rPr>
        <w:t>47. Izdevumus par pirkuma līguma noslēgšanu un īpašuma tiesību nostiprināšanu zemesgrāmatā sedz Pircējs.</w:t>
      </w:r>
    </w:p>
    <w:p w:rsidR="007F04A5" w:rsidRPr="007F04A5" w:rsidP="007F04A5" w14:paraId="6A9B4F78" w14:textId="77777777">
      <w:pPr>
        <w:ind w:right="0" w:firstLine="720"/>
        <w:rPr>
          <w:rFonts w:eastAsia="Calibri" w:cs="Times New Roman"/>
          <w:szCs w:val="24"/>
          <w:lang w:eastAsia="lv-LV"/>
        </w:rPr>
      </w:pPr>
      <w:r w:rsidRPr="007F04A5">
        <w:rPr>
          <w:rFonts w:eastAsia="Calibri" w:cs="Times New Roman"/>
          <w:szCs w:val="24"/>
          <w:lang w:eastAsia="lv-LV"/>
        </w:rPr>
        <w:t>48.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7F04A5" w:rsidRPr="007F04A5" w:rsidP="007F04A5" w14:paraId="6A9B4F79" w14:textId="74FF1450">
      <w:pPr>
        <w:ind w:right="0" w:firstLine="720"/>
        <w:rPr>
          <w:rFonts w:eastAsia="Calibri" w:cs="Times New Roman"/>
          <w:szCs w:val="24"/>
          <w:lang w:eastAsia="lv-LV"/>
        </w:rPr>
      </w:pPr>
      <w:r w:rsidRPr="007F04A5">
        <w:rPr>
          <w:rFonts w:eastAsia="Calibri" w:cs="Times New Roman"/>
          <w:szCs w:val="24"/>
          <w:lang w:eastAsia="lv-LV"/>
        </w:rPr>
        <w:t>49. Pircēja pienākums ir 2</w:t>
      </w:r>
      <w:r>
        <w:rPr>
          <w:rFonts w:eastAsia="Calibri" w:cs="Times New Roman"/>
          <w:szCs w:val="24"/>
          <w:lang w:eastAsia="lv-LV"/>
        </w:rPr>
        <w:t> </w:t>
      </w:r>
      <w:r w:rsidRPr="007F04A5">
        <w:rPr>
          <w:rFonts w:eastAsia="Calibri" w:cs="Times New Roman"/>
          <w:szCs w:val="24"/>
          <w:lang w:eastAsia="lv-LV"/>
        </w:rPr>
        <w:t xml:space="preserve">(divu) mēnešu laikā no Nekustamā īpašuma pirkuma līguma parakstīšanas dienas iesniegt Zemgales rajona tiesā dokumentus Pircēja īpašuma tiesību uz Nekustamo īpašumu nostiprināšanai zemesgrāmatā. </w:t>
      </w:r>
      <w:r w:rsidRPr="007F04A5">
        <w:rPr>
          <w:rFonts w:eastAsia="Times New Roman" w:cs="Times New Roman"/>
          <w:szCs w:val="24"/>
          <w:lang w:eastAsia="ru-RU"/>
        </w:rPr>
        <w:t>Ja Pircējs neveic īpašumtiesību reģistrēšanu zemesgrāmatā Līguma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7F04A5" w:rsidRPr="007F04A5" w:rsidP="007F04A5" w14:paraId="6A9B4F7A" w14:textId="77777777">
      <w:pPr>
        <w:ind w:right="0" w:firstLine="720"/>
        <w:rPr>
          <w:rFonts w:eastAsia="Times New Roman" w:cs="Times New Roman"/>
          <w:szCs w:val="24"/>
          <w:lang w:eastAsia="lv-LV"/>
        </w:rPr>
      </w:pPr>
      <w:r w:rsidRPr="007F04A5">
        <w:rPr>
          <w:rFonts w:eastAsia="Calibri" w:cs="Times New Roman"/>
          <w:szCs w:val="24"/>
          <w:lang w:eastAsia="lv-LV"/>
        </w:rPr>
        <w:t>50. </w:t>
      </w:r>
      <w:r w:rsidRPr="007F04A5">
        <w:rPr>
          <w:rFonts w:eastAsia="Times New Roman" w:cs="Times New Roman"/>
          <w:szCs w:val="24"/>
          <w:lang w:eastAsia="lv-LV"/>
        </w:rPr>
        <w:t xml:space="preserve">Izsoles organizēšanas procesa laikā iegūto pretendentu un dalībnieku personas datu pārzinis ir Tukuma novada pašvaldība Talsu ielā 4, Tukumā, LV-3101, tālr. 63122707, elektroniskā pasta adrese: </w:t>
      </w:r>
      <w:hyperlink r:id="rId7" w:history="1">
        <w:r w:rsidRPr="007F04A5">
          <w:rPr>
            <w:rFonts w:eastAsia="Times New Roman" w:cs="Times New Roman"/>
            <w:szCs w:val="24"/>
            <w:u w:val="single"/>
            <w:lang w:eastAsia="lv-LV"/>
          </w:rPr>
          <w:t>pasts@tukums.lv</w:t>
        </w:r>
      </w:hyperlink>
      <w:r w:rsidRPr="007F04A5">
        <w:rPr>
          <w:rFonts w:eastAsia="Times New Roman" w:cs="Times New Roman"/>
          <w:szCs w:val="24"/>
          <w:lang w:eastAsia="lv-LV"/>
        </w:rPr>
        <w:t>. Personas datu apstrādes mērķi – organizēt izsoles norisi, nekustamā īpašuma līguma noslēgšanu. Tiesiskais pamats personas datu apstrādei ir pārzinim tiesību aktos noteikto juridisko pienākumu izpilde un līgumisko attiecību nodibināšana (Vispārīgās datu aizsardzības regulas 6. panta 1. punkta c) un b) apakšpunkts, Publiskas personas mantas atsavināšanas likums). Organizējot izsoles norisi, personas datu pārzinis izmanto Valsts ieņēmumu dienesta un Lursoft publiskās datu bāzes, lai pārbaudītu pretendentu atbilstību izsoles noteikumiem.</w:t>
      </w:r>
    </w:p>
    <w:p w:rsidR="007F04A5" w:rsidRPr="007F04A5" w:rsidP="007F04A5" w14:paraId="6A9B4F7B" w14:textId="77777777">
      <w:pPr>
        <w:ind w:right="0"/>
        <w:rPr>
          <w:rFonts w:eastAsia="Calibri" w:cs="Times New Roman"/>
          <w:szCs w:val="24"/>
          <w:lang w:eastAsia="lv-LV"/>
        </w:rPr>
      </w:pPr>
    </w:p>
    <w:p w:rsidR="007F04A5" w:rsidRPr="007F04A5" w:rsidP="007F04A5" w14:paraId="6A9B4F7C" w14:textId="77777777">
      <w:pPr>
        <w:autoSpaceDE w:val="0"/>
        <w:autoSpaceDN w:val="0"/>
        <w:adjustRightInd w:val="0"/>
        <w:ind w:right="0"/>
        <w:jc w:val="center"/>
        <w:rPr>
          <w:rFonts w:eastAsia="Calibri" w:cs="Times New Roman"/>
          <w:b/>
          <w:bCs/>
          <w:szCs w:val="24"/>
          <w:lang w:eastAsia="lv-LV"/>
        </w:rPr>
      </w:pPr>
      <w:r w:rsidRPr="007F04A5">
        <w:rPr>
          <w:rFonts w:eastAsia="Calibri" w:cs="Times New Roman"/>
          <w:b/>
          <w:bCs/>
          <w:szCs w:val="24"/>
          <w:lang w:eastAsia="lv-LV"/>
        </w:rPr>
        <w:t>X. Izsoles rezultātu apstrīdēšana</w:t>
      </w:r>
    </w:p>
    <w:p w:rsidR="007F04A5" w:rsidRPr="007F04A5" w:rsidP="007F04A5" w14:paraId="6A9B4F7D" w14:textId="41B28BA9">
      <w:pPr>
        <w:autoSpaceDE w:val="0"/>
        <w:autoSpaceDN w:val="0"/>
        <w:adjustRightInd w:val="0"/>
        <w:ind w:right="0" w:firstLine="720"/>
        <w:rPr>
          <w:rFonts w:eastAsia="Calibri" w:cs="Times New Roman"/>
          <w:bCs/>
          <w:szCs w:val="24"/>
          <w:lang w:eastAsia="lv-LV"/>
        </w:rPr>
      </w:pPr>
      <w:r w:rsidRPr="007F04A5">
        <w:rPr>
          <w:rFonts w:eastAsia="Calibri" w:cs="Times New Roman"/>
          <w:bCs/>
          <w:szCs w:val="24"/>
          <w:lang w:eastAsia="lv-LV"/>
        </w:rPr>
        <w:t>51. Sūdzības par Komisijas darbībām iesniedzamas Tukuma novada domei rakstiskā veidā 15</w:t>
      </w:r>
      <w:r>
        <w:rPr>
          <w:rFonts w:eastAsia="Calibri" w:cs="Times New Roman"/>
          <w:bCs/>
          <w:szCs w:val="24"/>
          <w:lang w:eastAsia="lv-LV"/>
        </w:rPr>
        <w:t> </w:t>
      </w:r>
      <w:r w:rsidRPr="007F04A5">
        <w:rPr>
          <w:rFonts w:eastAsia="Calibri" w:cs="Times New Roman"/>
          <w:bCs/>
          <w:szCs w:val="24"/>
          <w:lang w:eastAsia="lv-LV"/>
        </w:rPr>
        <w:t xml:space="preserve">(piecpadsmit) darba dienu laikā no izsoles noslēguma dienas. </w:t>
      </w:r>
    </w:p>
    <w:p w:rsidR="007F04A5" w:rsidRPr="007F04A5" w:rsidP="007F04A5" w14:paraId="6A9B4F7E" w14:textId="77777777">
      <w:pPr>
        <w:autoSpaceDE w:val="0"/>
        <w:autoSpaceDN w:val="0"/>
        <w:adjustRightInd w:val="0"/>
        <w:ind w:right="0" w:firstLine="720"/>
        <w:rPr>
          <w:rFonts w:eastAsia="Calibri" w:cs="Times New Roman"/>
          <w:bCs/>
          <w:szCs w:val="24"/>
          <w:lang w:eastAsia="lv-LV"/>
        </w:rPr>
      </w:pPr>
      <w:r w:rsidRPr="007F04A5">
        <w:rPr>
          <w:rFonts w:eastAsia="Calibri" w:cs="Times New Roman"/>
          <w:bCs/>
          <w:szCs w:val="24"/>
          <w:lang w:eastAsia="lv-LV"/>
        </w:rPr>
        <w:t>52. Visā, kas nav atrunāts Izsoles noteikumos, jāvadās saskaņā ar Publiskas personas mantas atsavināšanas likuma nosacījumiem.</w:t>
      </w:r>
    </w:p>
    <w:p w:rsidR="007F04A5" w:rsidRPr="007F04A5" w:rsidP="007F04A5" w14:paraId="6A9B4F7F" w14:textId="77777777">
      <w:pPr>
        <w:autoSpaceDE w:val="0"/>
        <w:autoSpaceDN w:val="0"/>
        <w:adjustRightInd w:val="0"/>
        <w:ind w:right="0" w:firstLine="720"/>
        <w:jc w:val="right"/>
        <w:rPr>
          <w:rFonts w:eastAsia="Calibri" w:cs="Times New Roman"/>
          <w:bCs/>
          <w:szCs w:val="24"/>
          <w:lang w:eastAsia="lv-LV"/>
        </w:rPr>
      </w:pPr>
    </w:p>
    <w:p w:rsidR="00482DF1" w:rsidP="00593880" w14:paraId="6A9B4F80" w14:textId="77777777">
      <w:pPr>
        <w:autoSpaceDE w:val="0"/>
        <w:autoSpaceDN w:val="0"/>
        <w:adjustRightInd w:val="0"/>
        <w:ind w:right="0"/>
        <w:rPr>
          <w:rFonts w:eastAsia="Calibri" w:cs="Times New Roman"/>
          <w:bCs/>
          <w:szCs w:val="24"/>
          <w:lang w:eastAsia="lv-LV"/>
        </w:rPr>
      </w:pPr>
    </w:p>
    <w:p w:rsidR="00593880" w:rsidRPr="00122F7B" w:rsidP="00593880" w14:paraId="2D1ACE37" w14:textId="77777777">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593880" w14:paraId="5A8F7CD8" w14:textId="55EC7AB9">
      <w:pPr>
        <w:rPr>
          <w:rFonts w:eastAsia="Calibri" w:cs="Times New Roman"/>
          <w:bCs/>
          <w:szCs w:val="24"/>
          <w:lang w:eastAsia="lv-LV"/>
        </w:rPr>
      </w:pPr>
      <w:r>
        <w:rPr>
          <w:rFonts w:eastAsia="Calibri" w:cs="Times New Roman"/>
          <w:bCs/>
          <w:szCs w:val="24"/>
          <w:lang w:eastAsia="lv-LV"/>
        </w:rPr>
        <w:br w:type="page"/>
      </w:r>
    </w:p>
    <w:p w:rsidR="00593880" w:rsidRPr="00482DF1" w:rsidP="00593880" w14:paraId="6C2CF9E0" w14:textId="77777777">
      <w:pPr>
        <w:autoSpaceDE w:val="0"/>
        <w:autoSpaceDN w:val="0"/>
        <w:adjustRightInd w:val="0"/>
        <w:ind w:right="0"/>
        <w:rPr>
          <w:rFonts w:eastAsia="Calibri" w:cs="Times New Roman"/>
          <w:bCs/>
          <w:szCs w:val="24"/>
          <w:lang w:eastAsia="lv-LV"/>
        </w:rPr>
      </w:pPr>
    </w:p>
    <w:p w:rsidR="00482DF1" w:rsidRPr="00482DF1" w:rsidP="00482DF1" w14:paraId="6A9B4F81" w14:textId="77777777">
      <w:pPr>
        <w:autoSpaceDE w:val="0"/>
        <w:autoSpaceDN w:val="0"/>
        <w:adjustRightInd w:val="0"/>
        <w:ind w:right="0" w:firstLine="720"/>
        <w:jc w:val="right"/>
        <w:rPr>
          <w:rFonts w:eastAsia="Calibri" w:cs="Times New Roman"/>
          <w:bCs/>
          <w:szCs w:val="24"/>
          <w:lang w:eastAsia="lv-LV"/>
        </w:rPr>
      </w:pPr>
      <w:r w:rsidRPr="00482DF1">
        <w:rPr>
          <w:rFonts w:eastAsia="Calibri" w:cs="Times New Roman"/>
          <w:bCs/>
          <w:szCs w:val="24"/>
          <w:lang w:eastAsia="lv-LV"/>
        </w:rPr>
        <w:t>Pielikums</w:t>
      </w:r>
    </w:p>
    <w:p w:rsidR="00482DF1" w:rsidRPr="00482DF1" w:rsidP="00482DF1" w14:paraId="6A9B4F82" w14:textId="6510F272">
      <w:pPr>
        <w:autoSpaceDE w:val="0"/>
        <w:autoSpaceDN w:val="0"/>
        <w:adjustRightInd w:val="0"/>
        <w:ind w:right="0" w:firstLine="720"/>
        <w:jc w:val="right"/>
        <w:rPr>
          <w:rFonts w:eastAsia="Calibri" w:cs="Times New Roman"/>
          <w:bCs/>
          <w:sz w:val="20"/>
          <w:szCs w:val="20"/>
          <w:lang w:eastAsia="lv-LV"/>
        </w:rPr>
      </w:pPr>
      <w:r>
        <w:rPr>
          <w:rFonts w:eastAsia="Calibri" w:cs="Times New Roman"/>
          <w:bCs/>
          <w:sz w:val="20"/>
          <w:szCs w:val="20"/>
          <w:lang w:eastAsia="lv-LV"/>
        </w:rPr>
        <w:t>Izsoles noteikumiem Nr. 3</w:t>
      </w:r>
    </w:p>
    <w:p w:rsidR="00482DF1" w:rsidRPr="00482DF1" w:rsidP="00482DF1" w14:paraId="6A9B4F83" w14:textId="77777777">
      <w:pPr>
        <w:tabs>
          <w:tab w:val="left" w:pos="1560"/>
        </w:tabs>
        <w:ind w:right="49"/>
        <w:jc w:val="right"/>
        <w:rPr>
          <w:rFonts w:eastAsia="Times New Roman" w:cs="Times New Roman"/>
          <w:sz w:val="20"/>
          <w:szCs w:val="20"/>
          <w:lang w:eastAsia="lv-LV"/>
        </w:rPr>
      </w:pPr>
      <w:r w:rsidRPr="00482DF1">
        <w:rPr>
          <w:rFonts w:eastAsia="Times New Roman" w:cs="Times New Roman"/>
          <w:bCs/>
          <w:sz w:val="20"/>
          <w:szCs w:val="20"/>
          <w:lang w:eastAsia="lv-LV"/>
        </w:rPr>
        <w:t xml:space="preserve">“Par pašvaldības nekustamā īpašuma </w:t>
      </w:r>
      <w:r w:rsidRPr="00482DF1">
        <w:rPr>
          <w:rFonts w:eastAsia="Times New Roman" w:cs="Times New Roman"/>
          <w:sz w:val="20"/>
          <w:szCs w:val="20"/>
          <w:lang w:eastAsia="lv-LV"/>
        </w:rPr>
        <w:t>“</w:t>
      </w:r>
      <w:r w:rsidR="00711AF0">
        <w:rPr>
          <w:rFonts w:eastAsia="Times New Roman" w:cs="Times New Roman"/>
          <w:sz w:val="20"/>
          <w:szCs w:val="20"/>
          <w:lang w:eastAsia="lv-LV"/>
        </w:rPr>
        <w:t>Sauleslejas</w:t>
      </w:r>
      <w:r w:rsidRPr="00482DF1">
        <w:rPr>
          <w:rFonts w:eastAsia="Times New Roman" w:cs="Times New Roman"/>
          <w:sz w:val="20"/>
          <w:szCs w:val="20"/>
          <w:lang w:eastAsia="lv-LV"/>
        </w:rPr>
        <w:t xml:space="preserve">”, </w:t>
      </w:r>
    </w:p>
    <w:p w:rsidR="00482DF1" w:rsidRPr="00482DF1" w:rsidP="00482DF1" w14:paraId="6A9B4F84" w14:textId="77777777">
      <w:pPr>
        <w:tabs>
          <w:tab w:val="left" w:pos="1560"/>
        </w:tabs>
        <w:ind w:right="49"/>
        <w:jc w:val="right"/>
        <w:rPr>
          <w:rFonts w:eastAsia="Times New Roman" w:cs="Times New Roman"/>
          <w:bCs/>
          <w:sz w:val="20"/>
          <w:szCs w:val="20"/>
          <w:lang w:eastAsia="lv-LV"/>
        </w:rPr>
      </w:pPr>
      <w:r w:rsidRPr="00482DF1">
        <w:rPr>
          <w:rFonts w:eastAsia="Times New Roman" w:cs="Times New Roman"/>
          <w:szCs w:val="24"/>
          <w:lang w:eastAsia="lv-LV"/>
        </w:rPr>
        <w:t xml:space="preserve"> </w:t>
      </w:r>
      <w:r w:rsidR="00DA7324">
        <w:rPr>
          <w:rFonts w:eastAsia="Times New Roman" w:cs="Times New Roman"/>
          <w:sz w:val="20"/>
          <w:szCs w:val="20"/>
          <w:lang w:eastAsia="lv-LV"/>
        </w:rPr>
        <w:t xml:space="preserve">Slampes </w:t>
      </w:r>
      <w:r w:rsidRPr="00482DF1">
        <w:rPr>
          <w:rFonts w:eastAsia="Times New Roman" w:cs="Times New Roman"/>
          <w:bCs/>
          <w:sz w:val="20"/>
          <w:szCs w:val="20"/>
          <w:lang w:eastAsia="lv-LV"/>
        </w:rPr>
        <w:t xml:space="preserve">pagastā, Tukuma novadā, </w:t>
      </w:r>
    </w:p>
    <w:p w:rsidR="00482DF1" w:rsidRPr="00482DF1" w:rsidP="00482DF1" w14:paraId="6A9B4F85" w14:textId="77777777">
      <w:pPr>
        <w:tabs>
          <w:tab w:val="left" w:pos="1560"/>
        </w:tabs>
        <w:ind w:right="49"/>
        <w:jc w:val="right"/>
        <w:rPr>
          <w:rFonts w:eastAsia="Times New Roman" w:cs="Times New Roman"/>
          <w:bCs/>
          <w:sz w:val="20"/>
          <w:szCs w:val="20"/>
          <w:lang w:eastAsia="lv-LV"/>
        </w:rPr>
      </w:pPr>
      <w:r w:rsidRPr="00482DF1">
        <w:rPr>
          <w:rFonts w:eastAsia="Times New Roman" w:cs="Times New Roman"/>
          <w:bCs/>
          <w:sz w:val="20"/>
          <w:szCs w:val="20"/>
          <w:lang w:eastAsia="lv-LV"/>
        </w:rPr>
        <w:t>elektronisko izsoli”</w:t>
      </w:r>
    </w:p>
    <w:p w:rsidR="00482DF1" w:rsidRPr="00693776" w:rsidP="00482DF1" w14:paraId="6A9B4F86" w14:textId="77777777">
      <w:pPr>
        <w:autoSpaceDE w:val="0"/>
        <w:autoSpaceDN w:val="0"/>
        <w:adjustRightInd w:val="0"/>
        <w:ind w:right="0" w:firstLine="720"/>
        <w:jc w:val="right"/>
        <w:rPr>
          <w:rFonts w:eastAsia="Calibri" w:cs="Times New Roman"/>
          <w:bCs/>
          <w:szCs w:val="24"/>
          <w:lang w:eastAsia="lv-LV"/>
        </w:rPr>
      </w:pPr>
    </w:p>
    <w:p w:rsidR="00482DF1" w:rsidRPr="00482DF1" w:rsidP="00482DF1" w14:paraId="6A9B4F87" w14:textId="77777777">
      <w:pPr>
        <w:autoSpaceDE w:val="0"/>
        <w:autoSpaceDN w:val="0"/>
        <w:adjustRightInd w:val="0"/>
        <w:ind w:right="0"/>
        <w:jc w:val="center"/>
        <w:rPr>
          <w:rFonts w:eastAsia="Calibri" w:cs="Times New Roman"/>
          <w:bCs/>
          <w:i/>
          <w:szCs w:val="24"/>
          <w:lang w:eastAsia="lv-LV"/>
        </w:rPr>
      </w:pPr>
      <w:r w:rsidRPr="00482DF1">
        <w:rPr>
          <w:rFonts w:eastAsia="Calibri" w:cs="Times New Roman"/>
          <w:b/>
          <w:bCs/>
          <w:szCs w:val="24"/>
          <w:lang w:eastAsia="lv-LV"/>
        </w:rPr>
        <w:t>PIRKUMA LĪGUMS</w:t>
      </w:r>
    </w:p>
    <w:p w:rsidR="00482DF1" w:rsidRPr="00482DF1" w:rsidP="00482DF1" w14:paraId="6A9B4F88" w14:textId="77777777">
      <w:pPr>
        <w:autoSpaceDE w:val="0"/>
        <w:autoSpaceDN w:val="0"/>
        <w:adjustRightInd w:val="0"/>
        <w:ind w:right="0" w:firstLine="720"/>
        <w:jc w:val="center"/>
        <w:rPr>
          <w:rFonts w:eastAsia="Calibri" w:cs="Times New Roman"/>
          <w:bCs/>
          <w:szCs w:val="24"/>
          <w:lang w:eastAsia="lv-LV"/>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1"/>
        <w:gridCol w:w="4775"/>
      </w:tblGrid>
      <w:tr w14:paraId="6A9B4F8B" w14:textId="77777777" w:rsidTr="00355956">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14" w:type="dxa"/>
          </w:tcPr>
          <w:p w:rsidR="00482DF1" w:rsidRPr="00731514" w:rsidP="00482DF1" w14:paraId="6A9B4F89" w14:textId="77777777">
            <w:pPr>
              <w:tabs>
                <w:tab w:val="left" w:pos="7088"/>
              </w:tabs>
              <w:ind w:left="720"/>
              <w:contextualSpacing/>
              <w:rPr>
                <w:rFonts w:ascii="Times New Roman" w:eastAsia="Times New Roman" w:hAnsi="Times New Roman"/>
                <w:sz w:val="24"/>
                <w:szCs w:val="24"/>
                <w:lang w:eastAsia="ru-RU"/>
              </w:rPr>
            </w:pPr>
            <w:r w:rsidRPr="00731514">
              <w:rPr>
                <w:rFonts w:ascii="Times New Roman" w:eastAsia="Times New Roman" w:hAnsi="Times New Roman"/>
                <w:sz w:val="24"/>
                <w:szCs w:val="24"/>
                <w:lang w:eastAsia="ru-RU"/>
              </w:rPr>
              <w:t>Tukumā</w:t>
            </w:r>
          </w:p>
        </w:tc>
        <w:tc>
          <w:tcPr>
            <w:tcW w:w="4815" w:type="dxa"/>
          </w:tcPr>
          <w:p w:rsidR="00482DF1" w:rsidRPr="00731514" w:rsidP="00482DF1" w14:paraId="6A9B4F8A" w14:textId="77777777">
            <w:pPr>
              <w:tabs>
                <w:tab w:val="left" w:pos="7088"/>
              </w:tabs>
              <w:ind w:left="720"/>
              <w:contextualSpacing/>
              <w:jc w:val="right"/>
              <w:rPr>
                <w:rFonts w:ascii="Times New Roman" w:eastAsia="Times New Roman" w:hAnsi="Times New Roman"/>
                <w:sz w:val="24"/>
                <w:szCs w:val="24"/>
                <w:lang w:eastAsia="ru-RU"/>
              </w:rPr>
            </w:pPr>
            <w:r w:rsidRPr="00731514">
              <w:rPr>
                <w:rFonts w:ascii="Times New Roman" w:eastAsia="Times New Roman" w:hAnsi="Times New Roman"/>
                <w:sz w:val="24"/>
                <w:szCs w:val="24"/>
                <w:lang w:eastAsia="ru-RU"/>
              </w:rPr>
              <w:t>Nr. __________________</w:t>
            </w:r>
          </w:p>
        </w:tc>
      </w:tr>
    </w:tbl>
    <w:p w:rsidR="00482DF1" w:rsidRPr="00731514" w:rsidP="00482DF1" w14:paraId="6A9B4F8C" w14:textId="77777777">
      <w:pPr>
        <w:ind w:right="0"/>
        <w:rPr>
          <w:rFonts w:eastAsia="Times New Roman" w:cs="Times New Roman"/>
          <w:b/>
          <w:szCs w:val="24"/>
          <w:lang w:eastAsia="ru-RU"/>
        </w:rPr>
      </w:pPr>
    </w:p>
    <w:p w:rsidR="00482DF1" w:rsidRPr="00482DF1" w:rsidP="00482DF1" w14:paraId="6A9B4F8D" w14:textId="77777777">
      <w:pPr>
        <w:ind w:right="0" w:firstLine="720"/>
        <w:rPr>
          <w:rFonts w:eastAsia="Times New Roman" w:cs="Times New Roman"/>
          <w:bCs/>
          <w:szCs w:val="24"/>
          <w:lang w:eastAsia="ru-RU"/>
        </w:rPr>
      </w:pPr>
      <w:r w:rsidRPr="00482DF1">
        <w:rPr>
          <w:rFonts w:eastAsia="Times New Roman" w:cs="Times New Roman"/>
          <w:b/>
          <w:szCs w:val="24"/>
          <w:lang w:eastAsia="ru-RU"/>
        </w:rPr>
        <w:t>Tukuma novada pašvaldība</w:t>
      </w:r>
      <w:r w:rsidRPr="00482DF1">
        <w:rPr>
          <w:rFonts w:eastAsia="Times New Roman" w:cs="Times New Roman"/>
          <w:bCs/>
          <w:szCs w:val="24"/>
          <w:lang w:eastAsia="ru-RU"/>
        </w:rPr>
        <w:t xml:space="preserve">, reģistrācijas Nr. 90000050975, juridiskā adrese Talsu iela 4, Tukums, Tukuma novads, LV-3101, Tukuma novada domes priekšsēdētāja Gundara Važas personā, </w:t>
      </w:r>
      <w:r w:rsidRPr="00482DF1">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482DF1">
        <w:rPr>
          <w:rFonts w:eastAsia="Times New Roman" w:cs="Times New Roman"/>
          <w:bCs/>
          <w:szCs w:val="24"/>
          <w:lang w:eastAsia="ru-RU"/>
        </w:rPr>
        <w:t>(turpmāk – Pārdevējs), no vienas puses un</w:t>
      </w:r>
    </w:p>
    <w:p w:rsidR="00482DF1" w:rsidRPr="00482DF1" w:rsidP="00482DF1" w14:paraId="6A9B4F8E" w14:textId="77777777">
      <w:pPr>
        <w:ind w:right="0" w:firstLine="720"/>
        <w:rPr>
          <w:rFonts w:eastAsia="Times New Roman" w:cs="Times New Roman"/>
          <w:bCs/>
          <w:szCs w:val="24"/>
          <w:lang w:eastAsia="ru-RU"/>
        </w:rPr>
      </w:pPr>
      <w:r w:rsidRPr="00482DF1">
        <w:rPr>
          <w:rFonts w:eastAsia="Times New Roman" w:cs="Times New Roman"/>
          <w:b/>
          <w:szCs w:val="24"/>
          <w:lang w:eastAsia="ru-RU"/>
        </w:rPr>
        <w:t>_____________________</w:t>
      </w:r>
      <w:r w:rsidRPr="00482DF1">
        <w:rPr>
          <w:rFonts w:eastAsia="Times New Roman" w:cs="Times New Roman"/>
          <w:bCs/>
          <w:szCs w:val="24"/>
          <w:lang w:eastAsia="ru-RU"/>
        </w:rPr>
        <w:t xml:space="preserve">, adrese: _______________________________ (turpmāk – Pircējs), no otras puses, </w:t>
      </w:r>
    </w:p>
    <w:p w:rsidR="00482DF1" w:rsidRPr="00482DF1" w:rsidP="00482DF1" w14:paraId="6A9B4F8F" w14:textId="77777777">
      <w:pPr>
        <w:ind w:right="0" w:firstLine="720"/>
        <w:rPr>
          <w:rFonts w:eastAsia="Times New Roman" w:cs="Times New Roman"/>
          <w:bCs/>
          <w:szCs w:val="24"/>
          <w:lang w:eastAsia="ru-RU"/>
        </w:rPr>
      </w:pPr>
      <w:r w:rsidRPr="00482DF1">
        <w:rPr>
          <w:rFonts w:eastAsia="Times New Roman" w:cs="Times New Roman"/>
          <w:bCs/>
          <w:szCs w:val="24"/>
          <w:lang w:eastAsia="ru-RU"/>
        </w:rPr>
        <w:t>abi kopā turpmāk saukti “Puses” vai katrs atsevišķi “Puse”, izrādot brīvu un nepiespiestu gribu, bez viltus, spaidiem un maldiem, saskaņā ar Tukuma novada domes</w:t>
      </w:r>
      <w:r w:rsidRPr="00482DF1">
        <w:rPr>
          <w:rFonts w:eastAsia="Calibri" w:cs="Times New Roman"/>
          <w:szCs w:val="24"/>
          <w:lang w:eastAsia="lv-LV"/>
        </w:rPr>
        <w:t xml:space="preserve"> </w:t>
      </w:r>
      <w:r w:rsidRPr="00482DF1">
        <w:rPr>
          <w:rFonts w:eastAsia="Times New Roman" w:cs="Times New Roman"/>
          <w:bCs/>
          <w:szCs w:val="24"/>
          <w:lang w:eastAsia="ru-RU"/>
        </w:rPr>
        <w:t>Īpašumu apsaimniekošanas un privatizācijas komisijas 202</w:t>
      </w:r>
      <w:r w:rsidR="00A94BDB">
        <w:rPr>
          <w:rFonts w:eastAsia="Times New Roman" w:cs="Times New Roman"/>
          <w:bCs/>
          <w:szCs w:val="24"/>
          <w:lang w:eastAsia="ru-RU"/>
        </w:rPr>
        <w:t>6</w:t>
      </w:r>
      <w:r w:rsidRPr="00482DF1">
        <w:rPr>
          <w:rFonts w:eastAsia="Times New Roman" w:cs="Times New Roman"/>
          <w:bCs/>
          <w:szCs w:val="24"/>
          <w:lang w:eastAsia="ru-RU"/>
        </w:rPr>
        <w:t xml:space="preserve">. gada ______________ lēmumu Nr. _____ “Par pašvaldības nekustamā īpašuma </w:t>
      </w:r>
      <w:r w:rsidR="00DA7324">
        <w:rPr>
          <w:rFonts w:eastAsia="Times New Roman" w:cs="Times New Roman"/>
          <w:szCs w:val="24"/>
          <w:lang w:eastAsia="lv-LV"/>
        </w:rPr>
        <w:t>“Sauleslejas</w:t>
      </w:r>
      <w:r w:rsidRPr="00482DF1">
        <w:rPr>
          <w:rFonts w:eastAsia="Times New Roman" w:cs="Times New Roman"/>
          <w:szCs w:val="24"/>
          <w:lang w:eastAsia="lv-LV"/>
        </w:rPr>
        <w:t xml:space="preserve">”, </w:t>
      </w:r>
      <w:r w:rsidR="00DA7324">
        <w:rPr>
          <w:rFonts w:eastAsia="Times New Roman" w:cs="Times New Roman"/>
          <w:szCs w:val="24"/>
          <w:lang w:eastAsia="lv-LV"/>
        </w:rPr>
        <w:t>Slampes</w:t>
      </w:r>
      <w:r w:rsidRPr="00482DF1">
        <w:rPr>
          <w:rFonts w:eastAsia="Times New Roman" w:cs="Times New Roman"/>
          <w:szCs w:val="24"/>
          <w:lang w:eastAsia="lv-LV"/>
        </w:rPr>
        <w:t xml:space="preserve"> </w:t>
      </w:r>
      <w:r w:rsidRPr="00482DF1">
        <w:rPr>
          <w:rFonts w:eastAsia="Times New Roman" w:cs="Times New Roman"/>
          <w:bCs/>
          <w:szCs w:val="24"/>
          <w:lang w:eastAsia="ru-RU"/>
        </w:rPr>
        <w:t>pagastā, Tukuma novadā, izsoles rezultātu apstiprināšanu” (prot. Nr. __, __. §) noslēdz šo līgumu (turpmāk – Līgums) par sekojošo:</w:t>
      </w:r>
    </w:p>
    <w:p w:rsidR="00482DF1" w:rsidRPr="00482DF1" w:rsidP="00482DF1" w14:paraId="6A9B4F90" w14:textId="77777777">
      <w:pPr>
        <w:ind w:right="0"/>
        <w:rPr>
          <w:rFonts w:eastAsia="Times New Roman" w:cs="Times New Roman"/>
          <w:szCs w:val="24"/>
          <w:highlight w:val="yellow"/>
          <w:lang w:eastAsia="ru-RU"/>
        </w:rPr>
      </w:pPr>
    </w:p>
    <w:p w:rsidR="00482DF1" w:rsidRPr="00482DF1" w:rsidP="00482DF1" w14:paraId="6A9B4F91" w14:textId="77777777">
      <w:pPr>
        <w:ind w:left="360" w:right="0"/>
        <w:contextualSpacing/>
        <w:jc w:val="center"/>
        <w:rPr>
          <w:rFonts w:eastAsia="Times New Roman" w:cs="Times New Roman"/>
          <w:b/>
          <w:szCs w:val="24"/>
          <w:lang w:eastAsia="ru-RU"/>
        </w:rPr>
      </w:pPr>
      <w:r w:rsidRPr="00482DF1">
        <w:rPr>
          <w:rFonts w:eastAsia="Times New Roman" w:cs="Times New Roman"/>
          <w:b/>
          <w:szCs w:val="24"/>
          <w:lang w:eastAsia="ru-RU"/>
        </w:rPr>
        <w:t>1. LĪGUMA PRIEKŠMETS</w:t>
      </w:r>
    </w:p>
    <w:p w:rsidR="00482DF1" w:rsidRPr="00482DF1" w:rsidP="00482DF1" w14:paraId="6A9B4F92"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 xml:space="preserve">1.1. Pārdevējs pārdod nekustamo īpašumu </w:t>
      </w:r>
      <w:r w:rsidRPr="00482DF1">
        <w:rPr>
          <w:rFonts w:eastAsia="Times New Roman" w:cs="Times New Roman"/>
          <w:szCs w:val="24"/>
          <w:lang w:eastAsia="lv-LV"/>
        </w:rPr>
        <w:t>“</w:t>
      </w:r>
      <w:r w:rsidR="00DA7324">
        <w:rPr>
          <w:rFonts w:eastAsia="Times New Roman" w:cs="Times New Roman"/>
          <w:szCs w:val="24"/>
          <w:lang w:eastAsia="lv-LV"/>
        </w:rPr>
        <w:t>Sauleslejas</w:t>
      </w:r>
      <w:r w:rsidRPr="00482DF1">
        <w:rPr>
          <w:rFonts w:eastAsia="Times New Roman" w:cs="Times New Roman"/>
          <w:szCs w:val="24"/>
          <w:lang w:eastAsia="lv-LV"/>
        </w:rPr>
        <w:t xml:space="preserve">”, </w:t>
      </w:r>
      <w:r w:rsidR="00DA7324">
        <w:rPr>
          <w:rFonts w:eastAsia="Times New Roman" w:cs="Times New Roman"/>
          <w:szCs w:val="24"/>
          <w:lang w:eastAsia="lv-LV"/>
        </w:rPr>
        <w:t>Slampes</w:t>
      </w:r>
      <w:r w:rsidRPr="00482DF1">
        <w:rPr>
          <w:rFonts w:eastAsia="Times New Roman" w:cs="Times New Roman"/>
          <w:szCs w:val="24"/>
          <w:lang w:eastAsia="lv-LV"/>
        </w:rPr>
        <w:t xml:space="preserve"> </w:t>
      </w:r>
      <w:r w:rsidRPr="00482DF1">
        <w:rPr>
          <w:rFonts w:eastAsia="Times New Roman" w:cs="Times New Roman"/>
          <w:szCs w:val="24"/>
          <w:lang w:eastAsia="ru-RU"/>
        </w:rPr>
        <w:t xml:space="preserve">pagastā, Tukuma novadā, kadastra numurs </w:t>
      </w:r>
      <w:r w:rsidR="00ED334C">
        <w:rPr>
          <w:rFonts w:eastAsia="Times New Roman" w:cs="Times New Roman"/>
          <w:szCs w:val="24"/>
          <w:lang w:eastAsia="lv-LV"/>
        </w:rPr>
        <w:t>9080</w:t>
      </w:r>
      <w:r w:rsidRPr="00482DF1">
        <w:rPr>
          <w:rFonts w:eastAsia="Times New Roman" w:cs="Times New Roman"/>
          <w:szCs w:val="24"/>
          <w:lang w:eastAsia="lv-LV"/>
        </w:rPr>
        <w:t> 01</w:t>
      </w:r>
      <w:r w:rsidR="00ED334C">
        <w:rPr>
          <w:rFonts w:eastAsia="Times New Roman" w:cs="Times New Roman"/>
          <w:szCs w:val="24"/>
          <w:lang w:eastAsia="lv-LV"/>
        </w:rPr>
        <w:t>1</w:t>
      </w:r>
      <w:r w:rsidRPr="00482DF1">
        <w:rPr>
          <w:rFonts w:eastAsia="Times New Roman" w:cs="Times New Roman"/>
          <w:szCs w:val="24"/>
          <w:lang w:eastAsia="lv-LV"/>
        </w:rPr>
        <w:t> 0</w:t>
      </w:r>
      <w:r w:rsidR="00ED334C">
        <w:rPr>
          <w:rFonts w:eastAsia="Times New Roman" w:cs="Times New Roman"/>
          <w:szCs w:val="24"/>
          <w:lang w:eastAsia="lv-LV"/>
        </w:rPr>
        <w:t>220</w:t>
      </w:r>
      <w:r w:rsidRPr="00482DF1">
        <w:rPr>
          <w:rFonts w:eastAsia="Times New Roman" w:cs="Times New Roman"/>
          <w:szCs w:val="24"/>
          <w:lang w:eastAsia="ru-RU"/>
        </w:rPr>
        <w:t xml:space="preserve">, kas reģistrēts uz Pārdevēja vārda Zemgales rajona tiesas </w:t>
      </w:r>
      <w:r w:rsidR="00ED334C">
        <w:rPr>
          <w:rFonts w:eastAsia="Times New Roman" w:cs="Times New Roman"/>
          <w:szCs w:val="24"/>
          <w:lang w:eastAsia="ru-RU"/>
        </w:rPr>
        <w:t>Slampes</w:t>
      </w:r>
      <w:r w:rsidRPr="00482DF1">
        <w:rPr>
          <w:rFonts w:eastAsia="Times New Roman" w:cs="Times New Roman"/>
          <w:szCs w:val="24"/>
          <w:lang w:eastAsia="ru-RU"/>
        </w:rPr>
        <w:t xml:space="preserve"> pagasta zemesgrāmatas nodalījumā Nr. 100000</w:t>
      </w:r>
      <w:r w:rsidR="00ED334C">
        <w:rPr>
          <w:rFonts w:eastAsia="Times New Roman" w:cs="Times New Roman"/>
          <w:szCs w:val="24"/>
          <w:lang w:eastAsia="ru-RU"/>
        </w:rPr>
        <w:t>815978</w:t>
      </w:r>
      <w:r w:rsidRPr="00482DF1">
        <w:rPr>
          <w:rFonts w:eastAsia="Times New Roman" w:cs="Times New Roman"/>
          <w:szCs w:val="24"/>
          <w:lang w:eastAsia="ru-RU"/>
        </w:rPr>
        <w:t>, un sastāv no viena</w:t>
      </w:r>
      <w:r w:rsidR="00ED334C">
        <w:rPr>
          <w:rFonts w:eastAsia="Times New Roman" w:cs="Times New Roman"/>
          <w:szCs w:val="24"/>
          <w:lang w:eastAsia="ru-RU"/>
        </w:rPr>
        <w:t>s neapbūvētas zemes vienības 0,8901</w:t>
      </w:r>
      <w:r w:rsidRPr="00482DF1">
        <w:rPr>
          <w:rFonts w:eastAsia="Times New Roman" w:cs="Times New Roman"/>
          <w:szCs w:val="24"/>
          <w:lang w:eastAsia="ru-RU"/>
        </w:rPr>
        <w:t xml:space="preserve"> ha platībā ar kadastra apzīmējumu </w:t>
      </w:r>
      <w:r w:rsidRPr="00482DF1">
        <w:rPr>
          <w:rFonts w:eastAsia="Times New Roman" w:cs="Times New Roman"/>
          <w:szCs w:val="24"/>
          <w:lang w:eastAsia="lv-LV"/>
        </w:rPr>
        <w:t>90</w:t>
      </w:r>
      <w:r w:rsidR="00ED334C">
        <w:rPr>
          <w:rFonts w:eastAsia="Times New Roman" w:cs="Times New Roman"/>
          <w:szCs w:val="24"/>
          <w:lang w:eastAsia="lv-LV"/>
        </w:rPr>
        <w:t>80</w:t>
      </w:r>
      <w:r w:rsidRPr="00482DF1">
        <w:rPr>
          <w:rFonts w:eastAsia="Times New Roman" w:cs="Times New Roman"/>
          <w:szCs w:val="24"/>
          <w:lang w:eastAsia="lv-LV"/>
        </w:rPr>
        <w:t> 01</w:t>
      </w:r>
      <w:r w:rsidR="00ED334C">
        <w:rPr>
          <w:rFonts w:eastAsia="Times New Roman" w:cs="Times New Roman"/>
          <w:szCs w:val="24"/>
          <w:lang w:eastAsia="lv-LV"/>
        </w:rPr>
        <w:t>1</w:t>
      </w:r>
      <w:r w:rsidRPr="00482DF1">
        <w:rPr>
          <w:rFonts w:eastAsia="Times New Roman" w:cs="Times New Roman"/>
          <w:szCs w:val="24"/>
          <w:lang w:eastAsia="lv-LV"/>
        </w:rPr>
        <w:t> 0</w:t>
      </w:r>
      <w:r w:rsidR="00ED334C">
        <w:rPr>
          <w:rFonts w:eastAsia="Times New Roman" w:cs="Times New Roman"/>
          <w:szCs w:val="24"/>
          <w:lang w:eastAsia="lv-LV"/>
        </w:rPr>
        <w:t>220</w:t>
      </w:r>
      <w:r w:rsidRPr="00482DF1">
        <w:rPr>
          <w:rFonts w:eastAsia="Times New Roman" w:cs="Times New Roman"/>
          <w:szCs w:val="24"/>
          <w:lang w:eastAsia="ru-RU"/>
        </w:rPr>
        <w:t xml:space="preserve"> (turpmāk – Nekustamais īpašums), un Pircējs pērk Nekustamo īpašumu šajā Līgumā paredzētajā kārtībā.</w:t>
      </w:r>
    </w:p>
    <w:p w:rsidR="00482DF1" w:rsidRPr="00482DF1" w:rsidP="00482DF1" w14:paraId="6A9B4F93"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482DF1" w:rsidRPr="00482DF1" w:rsidP="00482DF1" w14:paraId="6A9B4F94" w14:textId="77777777">
      <w:pPr>
        <w:ind w:right="0"/>
        <w:rPr>
          <w:rFonts w:eastAsia="Times New Roman" w:cs="Times New Roman"/>
          <w:szCs w:val="24"/>
          <w:lang w:eastAsia="ru-RU"/>
        </w:rPr>
      </w:pPr>
    </w:p>
    <w:p w:rsidR="00482DF1" w:rsidRPr="00482DF1" w:rsidP="00482DF1" w14:paraId="6A9B4F95" w14:textId="77777777">
      <w:pPr>
        <w:ind w:right="0"/>
        <w:jc w:val="center"/>
        <w:outlineLvl w:val="0"/>
        <w:rPr>
          <w:rFonts w:eastAsia="Times New Roman" w:cs="Times New Roman"/>
          <w:b/>
          <w:szCs w:val="24"/>
          <w:lang w:eastAsia="ru-RU"/>
        </w:rPr>
      </w:pPr>
      <w:r w:rsidRPr="00482DF1">
        <w:rPr>
          <w:rFonts w:eastAsia="Times New Roman" w:cs="Times New Roman"/>
          <w:b/>
          <w:szCs w:val="24"/>
          <w:lang w:eastAsia="ru-RU"/>
        </w:rPr>
        <w:t>2. PIRKUMA SUMMA UN NEKUSTAMĀ ĪPAŠUMA PIRKŠANAS NOSACĪJUMI</w:t>
      </w:r>
    </w:p>
    <w:p w:rsidR="00482DF1" w:rsidRPr="00482DF1" w:rsidP="00482DF1" w14:paraId="6A9B4F96" w14:textId="3DA5632B">
      <w:pPr>
        <w:tabs>
          <w:tab w:val="left" w:pos="426"/>
        </w:tabs>
        <w:ind w:right="0"/>
        <w:contextualSpacing/>
        <w:rPr>
          <w:rFonts w:eastAsia="Times New Roman" w:cs="Times New Roman"/>
          <w:bCs/>
          <w:szCs w:val="24"/>
          <w:lang w:eastAsia="ru-RU"/>
        </w:rPr>
      </w:pPr>
      <w:r w:rsidRPr="00482DF1">
        <w:rPr>
          <w:rFonts w:eastAsia="Times New Roman" w:cs="Times New Roman"/>
          <w:szCs w:val="24"/>
          <w:lang w:eastAsia="ru-RU"/>
        </w:rPr>
        <w:tab/>
        <w:t xml:space="preserve">2.1. Nekustamā īpašuma pirkuma summa ir </w:t>
      </w:r>
      <w:r w:rsidRPr="00482DF1">
        <w:rPr>
          <w:rFonts w:eastAsia="Times New Roman" w:cs="Times New Roman"/>
          <w:b/>
          <w:szCs w:val="24"/>
          <w:lang w:eastAsia="ru-RU"/>
        </w:rPr>
        <w:t xml:space="preserve">_________ </w:t>
      </w:r>
      <w:r w:rsidRPr="00482DF1">
        <w:rPr>
          <w:rFonts w:eastAsia="Times New Roman" w:cs="Times New Roman"/>
          <w:b/>
          <w:i/>
          <w:iCs/>
          <w:szCs w:val="24"/>
          <w:lang w:eastAsia="ru-RU"/>
        </w:rPr>
        <w:t>euro</w:t>
      </w:r>
      <w:r w:rsidRPr="00482DF1">
        <w:rPr>
          <w:rFonts w:eastAsia="Times New Roman" w:cs="Times New Roman"/>
          <w:bCs/>
          <w:szCs w:val="24"/>
          <w:lang w:eastAsia="ru-RU"/>
        </w:rPr>
        <w:t xml:space="preserve"> (__________ </w:t>
      </w:r>
      <w:r w:rsidRPr="00482DF1">
        <w:rPr>
          <w:rFonts w:eastAsia="Times New Roman" w:cs="Times New Roman"/>
          <w:bCs/>
          <w:i/>
          <w:iCs/>
          <w:szCs w:val="24"/>
          <w:lang w:eastAsia="ru-RU"/>
        </w:rPr>
        <w:t>euro</w:t>
      </w:r>
      <w:r w:rsidRPr="00482DF1">
        <w:rPr>
          <w:rFonts w:eastAsia="Times New Roman" w:cs="Times New Roman"/>
          <w:bCs/>
          <w:szCs w:val="24"/>
          <w:lang w:eastAsia="ru-RU"/>
        </w:rPr>
        <w:t xml:space="preserve">), turpmāk – Pirkuma summa. </w:t>
      </w:r>
      <w:r w:rsidRPr="00482DF1">
        <w:rPr>
          <w:rFonts w:eastAsia="Times New Roman" w:cs="Times New Roman"/>
          <w:szCs w:val="24"/>
          <w:lang w:eastAsia="ru-RU"/>
        </w:rPr>
        <w:t>Pirkuma summu Pircējs ir samaksājis 202</w:t>
      </w:r>
      <w:r w:rsidR="00E60CC7">
        <w:rPr>
          <w:rFonts w:eastAsia="Times New Roman" w:cs="Times New Roman"/>
          <w:szCs w:val="24"/>
          <w:lang w:eastAsia="ru-RU"/>
        </w:rPr>
        <w:t>6</w:t>
      </w:r>
      <w:r w:rsidRPr="00482DF1">
        <w:rPr>
          <w:rFonts w:eastAsia="Times New Roman" w:cs="Times New Roman"/>
          <w:szCs w:val="24"/>
          <w:lang w:eastAsia="ru-RU"/>
        </w:rPr>
        <w:t>. gada __.__________ pilnā apmērā.</w:t>
      </w:r>
    </w:p>
    <w:p w:rsidR="00482DF1" w:rsidRPr="00482DF1" w:rsidP="00482DF1" w14:paraId="6A9B4F97" w14:textId="77777777">
      <w:pPr>
        <w:tabs>
          <w:tab w:val="left" w:pos="426"/>
        </w:tabs>
        <w:ind w:right="0"/>
        <w:contextualSpacing/>
        <w:rPr>
          <w:rFonts w:eastAsia="Times New Roman" w:cs="Times New Roman"/>
          <w:bCs/>
          <w:szCs w:val="24"/>
          <w:lang w:eastAsia="ru-RU"/>
        </w:rPr>
      </w:pPr>
      <w:r w:rsidRPr="00482DF1">
        <w:rPr>
          <w:rFonts w:eastAsia="Times New Roman" w:cs="Times New Roman"/>
          <w:szCs w:val="24"/>
          <w:lang w:eastAsia="ru-RU"/>
        </w:rPr>
        <w:tab/>
        <w:t>2.2. Pārdevējs ir atbildīgs par visu ar Nekustamo īpašumu saistīto nodokļu un nodevu nomaksu līdz brīdim, kad Nekustamo īpašumu savā tiesiskā valdījumā ir pieņēmis Pircējs.</w:t>
      </w:r>
      <w:r w:rsidRPr="00482DF1">
        <w:rPr>
          <w:rFonts w:eastAsia="Calibri" w:cs="Times New Roman"/>
          <w:szCs w:val="24"/>
          <w:lang w:eastAsia="lv-LV"/>
        </w:rPr>
        <w:t xml:space="preserve"> </w:t>
      </w:r>
      <w:r w:rsidRPr="00482DF1">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482DF1" w:rsidRPr="00482DF1" w:rsidP="00482DF1" w14:paraId="6A9B4F98" w14:textId="77777777">
      <w:pPr>
        <w:tabs>
          <w:tab w:val="left" w:pos="426"/>
        </w:tabs>
        <w:ind w:right="0"/>
        <w:contextualSpacing/>
        <w:rPr>
          <w:rFonts w:eastAsia="Times New Roman" w:cs="Times New Roman"/>
          <w:bCs/>
          <w:szCs w:val="24"/>
          <w:lang w:eastAsia="ru-RU"/>
        </w:rPr>
      </w:pPr>
      <w:r w:rsidRPr="00482DF1">
        <w:rPr>
          <w:rFonts w:eastAsia="Times New Roman" w:cs="Times New Roman"/>
          <w:szCs w:val="24"/>
          <w:lang w:eastAsia="ru-RU"/>
        </w:rPr>
        <w:tab/>
        <w:t xml:space="preserve">2.3. Parakstot Līgumu, Pārdevējs apliecina, ka Nekustamais īpašums nav atsavināts </w:t>
      </w:r>
      <w:r w:rsidRPr="00482DF1">
        <w:rPr>
          <w:rFonts w:eastAsia="Times New Roman" w:cs="Times New Roman"/>
          <w:color w:val="000000"/>
          <w:szCs w:val="24"/>
          <w:lang w:eastAsia="ru-RU"/>
        </w:rPr>
        <w:t>un/vai,</w:t>
      </w:r>
      <w:r w:rsidRPr="00482DF1">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482DF1" w:rsidRPr="00482DF1" w:rsidP="00482DF1" w14:paraId="6A9B4F99" w14:textId="77777777">
      <w:pPr>
        <w:tabs>
          <w:tab w:val="left" w:pos="426"/>
        </w:tabs>
        <w:ind w:right="0"/>
        <w:contextualSpacing/>
        <w:rPr>
          <w:rFonts w:eastAsia="Times New Roman" w:cs="Times New Roman"/>
          <w:bCs/>
          <w:szCs w:val="24"/>
          <w:lang w:eastAsia="ru-RU"/>
        </w:rPr>
      </w:pPr>
      <w:r w:rsidRPr="00482DF1">
        <w:rPr>
          <w:rFonts w:eastAsia="Times New Roman" w:cs="Times New Roman"/>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482DF1" w:rsidRPr="00482DF1" w:rsidP="00482DF1" w14:paraId="6A9B4F9A"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482DF1">
        <w:rPr>
          <w:rFonts w:eastAsia="Times New Roman" w:cs="Times New Roman"/>
          <w:bCs/>
          <w:szCs w:val="24"/>
          <w:lang w:eastAsia="ru-RU"/>
        </w:rPr>
        <w:t xml:space="preserve"> </w:t>
      </w:r>
      <w:r w:rsidRPr="00482DF1">
        <w:rPr>
          <w:rFonts w:eastAsia="Times New Roman" w:cs="Times New Roman"/>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482DF1" w:rsidRPr="00482DF1" w:rsidP="00482DF1" w14:paraId="6A9B4F9B" w14:textId="77777777">
      <w:pPr>
        <w:ind w:right="0"/>
        <w:jc w:val="center"/>
        <w:outlineLvl w:val="0"/>
        <w:rPr>
          <w:rFonts w:eastAsia="Times New Roman" w:cs="Times New Roman"/>
          <w:szCs w:val="24"/>
          <w:highlight w:val="yellow"/>
          <w:lang w:eastAsia="ru-RU"/>
        </w:rPr>
      </w:pPr>
    </w:p>
    <w:p w:rsidR="00482DF1" w:rsidRPr="00482DF1" w:rsidP="00482DF1" w14:paraId="6A9B4F9C" w14:textId="77777777">
      <w:pPr>
        <w:ind w:right="0"/>
        <w:jc w:val="center"/>
        <w:outlineLvl w:val="0"/>
        <w:rPr>
          <w:rFonts w:eastAsia="Times New Roman" w:cs="Times New Roman"/>
          <w:b/>
          <w:szCs w:val="24"/>
          <w:lang w:eastAsia="ru-RU"/>
        </w:rPr>
      </w:pPr>
      <w:r w:rsidRPr="00482DF1">
        <w:rPr>
          <w:rFonts w:eastAsia="Times New Roman" w:cs="Times New Roman"/>
          <w:b/>
          <w:szCs w:val="24"/>
          <w:lang w:eastAsia="ru-RU"/>
        </w:rPr>
        <w:t>3. PUŠU ATBILDĪBA</w:t>
      </w:r>
    </w:p>
    <w:p w:rsidR="00482DF1" w:rsidRPr="00482DF1" w:rsidP="00482DF1" w14:paraId="6A9B4F9D"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3.1. Puses ir pilnā mērā atbildīgas par uzņemto saistību pilnīgu izpildi Latvijas Republikas normatīvajos aktos paredzētajā kārtībā.</w:t>
      </w:r>
    </w:p>
    <w:p w:rsidR="00482DF1" w:rsidRPr="00482DF1" w:rsidP="00482DF1" w14:paraId="6A9B4F9E"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3.2. Par katru Līguma pārkāpumu vainīgā Puse ir atbildīga par otrai Pusei radītajiem tiešajiem zaudējumiem.</w:t>
      </w:r>
    </w:p>
    <w:p w:rsidR="00482DF1" w:rsidRPr="00482DF1" w:rsidP="00482DF1" w14:paraId="6A9B4F9F"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3.3. Puses ir atbildīgas par Līgumā sniegto ziņu pareizību, kas attiecas uz Līgumu.</w:t>
      </w:r>
      <w:r w:rsidRPr="00482DF1">
        <w:rPr>
          <w:rFonts w:eastAsia="Calibri" w:cs="Times New Roman"/>
          <w:szCs w:val="24"/>
          <w:lang w:eastAsia="lv-LV"/>
        </w:rPr>
        <w:t xml:space="preserve"> </w:t>
      </w:r>
      <w:r w:rsidRPr="00482DF1">
        <w:rPr>
          <w:rFonts w:eastAsia="Times New Roman" w:cs="Times New Roman"/>
          <w:szCs w:val="24"/>
          <w:lang w:eastAsia="ru-RU"/>
        </w:rPr>
        <w:t>Gadījumā, ja mainās kādas Puses līguma 7. punktā norādītie rekvizīti, tās pienākums ir 5 (piecu) darba dienu laikā par to rakstiski paziņot otrai Pusei.</w:t>
      </w:r>
    </w:p>
    <w:p w:rsidR="00482DF1" w:rsidRPr="00482DF1" w:rsidP="00482DF1" w14:paraId="6A9B4FA0"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3.4. Uz Līguma slēgšanas brīdi Nekustamā īpašuma stāvoklis Pusēm ir zināms un saistībā ar to nav un arī turpmāk nebūs nekādu pretenziju.</w:t>
      </w:r>
    </w:p>
    <w:p w:rsidR="00E60CC7" w:rsidRPr="000D4B67" w:rsidP="00E60CC7" w14:paraId="55F1359A" w14:textId="147AEB15">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r>
      <w:r w:rsidRPr="000D4B67">
        <w:rPr>
          <w:rFonts w:eastAsia="Times New Roman" w:cs="Times New Roman"/>
          <w:szCs w:val="24"/>
          <w:lang w:eastAsia="ru-RU"/>
        </w:rPr>
        <w:t>3.5. Līdz Līguma parakstīšanai un Nekustamā īpašuma pārejai Pircēja valdījumā, visi ar Nekustamo īpašumu saistītie riski ir Pārdevēja atbildība.</w:t>
      </w:r>
    </w:p>
    <w:p w:rsidR="00E60CC7" w:rsidRPr="00176D55" w:rsidP="00E60CC7" w14:paraId="585A16FE" w14:textId="12909C85">
      <w:pPr>
        <w:tabs>
          <w:tab w:val="left" w:pos="426"/>
        </w:tabs>
        <w:ind w:right="0"/>
        <w:contextualSpacing/>
        <w:rPr>
          <w:rFonts w:eastAsia="Times New Roman" w:cs="Times New Roman"/>
          <w:szCs w:val="24"/>
          <w:lang w:eastAsia="ru-RU"/>
        </w:rPr>
      </w:pPr>
      <w:r w:rsidRPr="000D4B67">
        <w:rPr>
          <w:lang w:eastAsia="ru-RU"/>
        </w:rPr>
        <w:tab/>
      </w:r>
      <w:r w:rsidRPr="000D4B67" w:rsidR="00057C5F">
        <w:rPr>
          <w:lang w:eastAsia="ru-RU"/>
        </w:rPr>
        <w:t xml:space="preserve">3.6. </w:t>
      </w:r>
      <w:r w:rsidRPr="000D4B67">
        <w:rPr>
          <w:lang w:eastAsia="ru-RU"/>
        </w:rPr>
        <w:t xml:space="preserve">Pēc Līguma parakstīšanas un Nekustamā īpašuma pārejas Pircēja valdījumā jebkāda veida atbildība iegādāties un riski saistībā ar Nekustamo īpašumu, tai skaitā tiesības iegūt īpašumā lauksaimniecības zemi saskaņā ar likuma </w:t>
      </w:r>
      <w:r w:rsidRPr="000D4B67" w:rsidR="00176D55">
        <w:rPr>
          <w:lang w:eastAsia="ru-RU"/>
        </w:rPr>
        <w:t>“</w:t>
      </w:r>
      <w:r w:rsidRPr="000D4B67">
        <w:rPr>
          <w:lang w:eastAsia="ru-RU"/>
        </w:rPr>
        <w:t>Par zemes privatizāciju lauku apvidos</w:t>
      </w:r>
      <w:r w:rsidRPr="000D4B67" w:rsidR="00176D55">
        <w:rPr>
          <w:lang w:eastAsia="ru-RU"/>
        </w:rPr>
        <w:t>”</w:t>
      </w:r>
      <w:r w:rsidRPr="000D4B67">
        <w:rPr>
          <w:lang w:eastAsia="ru-RU"/>
        </w:rPr>
        <w:t xml:space="preserve"> 28</w:t>
      </w:r>
      <w:r w:rsidRPr="000D4B67" w:rsidR="00176D55">
        <w:rPr>
          <w:lang w:eastAsia="ru-RU"/>
        </w:rPr>
        <w:t>.</w:t>
      </w:r>
      <w:r w:rsidRPr="000D4B67">
        <w:rPr>
          <w:vertAlign w:val="superscript"/>
          <w:lang w:eastAsia="ru-RU"/>
        </w:rPr>
        <w:t>1</w:t>
      </w:r>
      <w:r w:rsidRPr="000D4B67">
        <w:rPr>
          <w:lang w:eastAsia="ru-RU"/>
        </w:rPr>
        <w:t>, 30</w:t>
      </w:r>
      <w:r w:rsidRPr="000D4B67" w:rsidR="00176D55">
        <w:rPr>
          <w:lang w:eastAsia="ru-RU"/>
        </w:rPr>
        <w:t>.</w:t>
      </w:r>
      <w:r w:rsidRPr="000D4B67">
        <w:rPr>
          <w:vertAlign w:val="superscript"/>
          <w:lang w:eastAsia="ru-RU"/>
        </w:rPr>
        <w:t>1</w:t>
      </w:r>
      <w:r w:rsidRPr="000D4B67">
        <w:rPr>
          <w:lang w:eastAsia="ru-RU"/>
        </w:rPr>
        <w:t xml:space="preserve"> un 30</w:t>
      </w:r>
      <w:r w:rsidRPr="000D4B67" w:rsidR="00176D55">
        <w:rPr>
          <w:lang w:eastAsia="ru-RU"/>
        </w:rPr>
        <w:t>.</w:t>
      </w:r>
      <w:r w:rsidRPr="000D4B67">
        <w:rPr>
          <w:vertAlign w:val="superscript"/>
          <w:lang w:eastAsia="ru-RU"/>
        </w:rPr>
        <w:t>2 </w:t>
      </w:r>
      <w:r w:rsidRPr="000D4B67">
        <w:rPr>
          <w:lang w:eastAsia="ru-RU"/>
        </w:rPr>
        <w:t xml:space="preserve">pantu, ir Pircēja atbildība. Pircējs ir atbildīgs par iesnieguma sagatavošanu un patiesu ziņu sniegšanu </w:t>
      </w:r>
      <w:r w:rsidRPr="000D4B67" w:rsidR="00057C5F">
        <w:rPr>
          <w:lang w:eastAsia="ru-RU"/>
        </w:rPr>
        <w:t xml:space="preserve">Tukuma novada domes </w:t>
      </w:r>
      <w:r w:rsidRPr="000D4B67">
        <w:rPr>
          <w:lang w:eastAsia="ru-RU"/>
        </w:rPr>
        <w:t>Darījumu ar lauksaimniecības zemi izvērtēšanas komisijai.</w:t>
      </w:r>
    </w:p>
    <w:p w:rsidR="00482DF1" w:rsidRPr="00482DF1" w:rsidP="00482DF1" w14:paraId="6A9B4FA2"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3.6. Puses pilnībā apzinās Nekustamā īpašuma vērtību un atsakās celt jebkādus iebildumus viena pret otru pārmērīga zaudējuma sakarā.</w:t>
      </w:r>
    </w:p>
    <w:p w:rsidR="00482DF1" w:rsidRPr="00482DF1" w:rsidP="00482DF1" w14:paraId="6A9B4FA3" w14:textId="77777777">
      <w:pPr>
        <w:tabs>
          <w:tab w:val="left" w:pos="426"/>
        </w:tabs>
        <w:ind w:right="-2"/>
        <w:rPr>
          <w:rFonts w:eastAsia="Times New Roman" w:cs="Times New Roman"/>
          <w:szCs w:val="24"/>
          <w:lang w:eastAsia="ru-RU"/>
        </w:rPr>
      </w:pPr>
      <w:r w:rsidRPr="00482DF1">
        <w:rPr>
          <w:rFonts w:eastAsia="Times New Roman" w:cs="Times New Roman"/>
          <w:szCs w:val="24"/>
          <w:lang w:eastAsia="ru-RU"/>
        </w:rPr>
        <w:tab/>
        <w:t>3.7. Ja Pircējs neveic īpašumtiesību reģistrēšanu zemesgrāmatā Līguma 5.2. punktā norādītā termiņā, Pārdevējs Pircējam aprēķina un piemēro līgumsodu 0,1 % apmērā no kopējās Pirkuma summas par katru kavēto dienu līdz brīdim, kamēr Pircējs nostiprina savas īpašuma tiesības zemesgrāmatā vai līdz brīdim, kad līgumsods sasniedz 10 % no kopējās Pirkuma summas.</w:t>
      </w:r>
    </w:p>
    <w:p w:rsidR="00482DF1" w:rsidRPr="00482DF1" w:rsidP="00482DF1" w14:paraId="6A9B4FA4" w14:textId="77777777">
      <w:pPr>
        <w:tabs>
          <w:tab w:val="left" w:pos="426"/>
        </w:tabs>
        <w:ind w:right="-2"/>
        <w:rPr>
          <w:rFonts w:eastAsia="Times New Roman" w:cs="Times New Roman"/>
          <w:szCs w:val="24"/>
          <w:lang w:eastAsia="ru-RU"/>
        </w:rPr>
      </w:pPr>
      <w:r w:rsidRPr="00482DF1">
        <w:rPr>
          <w:rFonts w:eastAsia="Times New Roman" w:cs="Times New Roman"/>
          <w:szCs w:val="24"/>
          <w:lang w:eastAsia="ru-RU"/>
        </w:rPr>
        <w:tab/>
        <w:t>3.8. Pārdevēja aprēķināto līgumsodu, kas noteikts Līguma 3.7. punktā Pircējam pienākums apmaksāt divu nedēļu laikā no aprēķina saņemšanas brīža.</w:t>
      </w:r>
    </w:p>
    <w:p w:rsidR="00482DF1" w:rsidRPr="00482DF1" w:rsidP="00482DF1" w14:paraId="6A9B4FA5" w14:textId="77777777">
      <w:pPr>
        <w:tabs>
          <w:tab w:val="left" w:pos="426"/>
        </w:tabs>
        <w:ind w:right="0"/>
        <w:contextualSpacing/>
        <w:rPr>
          <w:rFonts w:eastAsia="Times New Roman" w:cs="Times New Roman"/>
          <w:szCs w:val="24"/>
          <w:highlight w:val="yellow"/>
          <w:lang w:eastAsia="ru-RU"/>
        </w:rPr>
      </w:pPr>
    </w:p>
    <w:p w:rsidR="00482DF1" w:rsidRPr="00482DF1" w:rsidP="00482DF1" w14:paraId="6A9B4FA6" w14:textId="77777777">
      <w:pPr>
        <w:ind w:right="0"/>
        <w:jc w:val="center"/>
        <w:outlineLvl w:val="0"/>
        <w:rPr>
          <w:rFonts w:eastAsia="Times New Roman" w:cs="Times New Roman"/>
          <w:b/>
          <w:szCs w:val="24"/>
          <w:lang w:eastAsia="ru-RU"/>
        </w:rPr>
      </w:pPr>
      <w:r w:rsidRPr="00482DF1">
        <w:rPr>
          <w:rFonts w:eastAsia="Times New Roman" w:cs="Times New Roman"/>
          <w:b/>
          <w:szCs w:val="24"/>
          <w:lang w:eastAsia="ru-RU"/>
        </w:rPr>
        <w:t>4. ĪPAŠIE NOSACĪJUMI</w:t>
      </w:r>
    </w:p>
    <w:p w:rsidR="00482DF1" w:rsidRPr="00482DF1" w:rsidP="00482DF1" w14:paraId="6A9B4FA7" w14:textId="77777777">
      <w:pPr>
        <w:tabs>
          <w:tab w:val="left" w:pos="426"/>
        </w:tabs>
        <w:ind w:right="-7"/>
        <w:contextualSpacing/>
        <w:rPr>
          <w:rFonts w:eastAsia="Times New Roman" w:cs="Times New Roman"/>
          <w:szCs w:val="24"/>
          <w:lang w:eastAsia="ru-RU"/>
        </w:rPr>
      </w:pPr>
      <w:r w:rsidRPr="00482DF1">
        <w:rPr>
          <w:rFonts w:eastAsia="Times New Roman" w:cs="Times New Roman"/>
          <w:szCs w:val="24"/>
          <w:lang w:eastAsia="ru-RU"/>
        </w:rPr>
        <w:tab/>
        <w:t>4.1. Gadījumā, ja kāda no Pusēm pārkāpj Līguma nosacījumus, otra Puse var pieprasīt uzņemto saistību piespiedu izpildi.</w:t>
      </w:r>
    </w:p>
    <w:p w:rsidR="00482DF1" w:rsidRPr="00482DF1" w:rsidP="00482DF1" w14:paraId="6A9B4FA8" w14:textId="77777777">
      <w:pPr>
        <w:tabs>
          <w:tab w:val="left" w:pos="426"/>
        </w:tabs>
        <w:ind w:right="-7"/>
        <w:contextualSpacing/>
        <w:rPr>
          <w:rFonts w:eastAsia="Times New Roman" w:cs="Times New Roman"/>
          <w:szCs w:val="24"/>
          <w:lang w:eastAsia="ru-RU"/>
        </w:rPr>
      </w:pPr>
      <w:r w:rsidRPr="00482DF1">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482DF1" w:rsidRPr="00482DF1" w:rsidP="00482DF1" w14:paraId="6A9B4FA9" w14:textId="77777777">
      <w:pPr>
        <w:tabs>
          <w:tab w:val="left" w:pos="426"/>
        </w:tabs>
        <w:ind w:right="-7"/>
        <w:contextualSpacing/>
        <w:rPr>
          <w:rFonts w:eastAsia="Times New Roman" w:cs="Times New Roman"/>
          <w:szCs w:val="24"/>
          <w:lang w:eastAsia="ru-RU"/>
        </w:rPr>
      </w:pPr>
      <w:r w:rsidRPr="00482DF1">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482DF1" w:rsidRPr="00482DF1" w:rsidP="00482DF1" w14:paraId="6A9B4FAA" w14:textId="77777777">
      <w:pPr>
        <w:tabs>
          <w:tab w:val="left" w:pos="426"/>
        </w:tabs>
        <w:ind w:right="-7"/>
        <w:contextualSpacing/>
        <w:rPr>
          <w:rFonts w:eastAsia="Times New Roman" w:cs="Times New Roman"/>
          <w:szCs w:val="24"/>
          <w:lang w:eastAsia="ru-RU"/>
        </w:rPr>
      </w:pPr>
      <w:r w:rsidRPr="00482DF1">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482DF1" w:rsidRPr="00482DF1" w:rsidP="00482DF1" w14:paraId="6A9B4FAB" w14:textId="77777777">
      <w:pPr>
        <w:tabs>
          <w:tab w:val="left" w:pos="426"/>
        </w:tabs>
        <w:ind w:right="-7"/>
        <w:contextualSpacing/>
        <w:rPr>
          <w:rFonts w:eastAsia="Times New Roman" w:cs="Times New Roman"/>
          <w:szCs w:val="24"/>
          <w:lang w:eastAsia="ru-RU"/>
        </w:rPr>
      </w:pPr>
      <w:r w:rsidRPr="00482DF1">
        <w:rPr>
          <w:rFonts w:eastAsia="Times New Roman" w:cs="Times New Roman"/>
          <w:szCs w:val="24"/>
          <w:lang w:eastAsia="ru-RU"/>
        </w:rPr>
        <w:tab/>
        <w:t>4.5. Pēc Līguma noslēgšanas, viss risks par Nekustamo īpašumu pāriet uz Pircēju.</w:t>
      </w:r>
    </w:p>
    <w:p w:rsidR="00482DF1" w:rsidRPr="00482DF1" w:rsidP="00482DF1" w14:paraId="6A9B4FAC" w14:textId="77777777">
      <w:pPr>
        <w:ind w:right="-1160"/>
        <w:rPr>
          <w:rFonts w:eastAsia="Times New Roman" w:cs="Times New Roman"/>
          <w:i/>
          <w:szCs w:val="24"/>
          <w:lang w:eastAsia="ru-RU"/>
        </w:rPr>
      </w:pPr>
    </w:p>
    <w:p w:rsidR="00482DF1" w:rsidRPr="00482DF1" w:rsidP="00482DF1" w14:paraId="6A9B4FAD" w14:textId="77777777">
      <w:pPr>
        <w:ind w:right="0"/>
        <w:jc w:val="center"/>
        <w:outlineLvl w:val="0"/>
        <w:rPr>
          <w:rFonts w:eastAsia="Times New Roman" w:cs="Times New Roman"/>
          <w:b/>
          <w:szCs w:val="24"/>
          <w:lang w:eastAsia="ru-RU"/>
        </w:rPr>
      </w:pPr>
      <w:r w:rsidRPr="00482DF1">
        <w:rPr>
          <w:rFonts w:eastAsia="Times New Roman" w:cs="Times New Roman"/>
          <w:b/>
          <w:szCs w:val="24"/>
          <w:lang w:eastAsia="ru-RU"/>
        </w:rPr>
        <w:t>5. LĪGUMA DARBĪBAS LAIKS</w:t>
      </w:r>
    </w:p>
    <w:p w:rsidR="00482DF1" w:rsidRPr="00482DF1" w:rsidP="00482DF1" w14:paraId="6A9B4FAE" w14:textId="77777777">
      <w:pPr>
        <w:tabs>
          <w:tab w:val="left" w:pos="426"/>
        </w:tabs>
        <w:ind w:right="-2"/>
        <w:contextualSpacing/>
        <w:rPr>
          <w:rFonts w:eastAsia="Times New Roman" w:cs="Times New Roman"/>
          <w:szCs w:val="24"/>
          <w:lang w:eastAsia="ru-RU"/>
        </w:rPr>
      </w:pPr>
      <w:r w:rsidRPr="00482DF1">
        <w:rPr>
          <w:rFonts w:eastAsia="Times New Roman" w:cs="Times New Roman"/>
          <w:szCs w:val="24"/>
          <w:lang w:eastAsia="ru-RU"/>
        </w:rPr>
        <w:tab/>
        <w:t>5.1. Līgums stājas spēkā ar tā abpusēju parakstīšanu un ir spēkā līdz Nekustamā īpašuma nostiprināšanai zemesgrāmatā uz Pircēja vārda.</w:t>
      </w:r>
    </w:p>
    <w:p w:rsidR="00482DF1" w:rsidRPr="00482DF1" w:rsidP="00482DF1" w14:paraId="6A9B4FAF" w14:textId="77777777">
      <w:pPr>
        <w:tabs>
          <w:tab w:val="left" w:pos="426"/>
        </w:tabs>
        <w:ind w:right="-2"/>
        <w:contextualSpacing/>
        <w:rPr>
          <w:rFonts w:eastAsia="Times New Roman" w:cs="Times New Roman"/>
          <w:strike/>
          <w:szCs w:val="24"/>
          <w:lang w:eastAsia="ru-RU"/>
        </w:rPr>
      </w:pPr>
      <w:r w:rsidRPr="00482DF1">
        <w:rPr>
          <w:rFonts w:eastAsia="Times New Roman" w:cs="Times New Roman"/>
          <w:szCs w:val="24"/>
          <w:lang w:eastAsia="ru-RU"/>
        </w:rPr>
        <w:tab/>
        <w:t>5.2. Pēc Līguma abpusējas parakstīšanas dienas Pircējs divu mēnešu laikā nostiprina savas tiesības uz Nekustamo īpašumu zemesgrāmatā.</w:t>
      </w:r>
    </w:p>
    <w:p w:rsidR="00482DF1" w:rsidRPr="00482DF1" w:rsidP="00482DF1" w14:paraId="6A9B4FB0" w14:textId="77777777">
      <w:pPr>
        <w:tabs>
          <w:tab w:val="left" w:pos="426"/>
        </w:tabs>
        <w:ind w:right="-2"/>
        <w:contextualSpacing/>
        <w:rPr>
          <w:rFonts w:eastAsia="Times New Roman" w:cs="Times New Roman"/>
          <w:szCs w:val="24"/>
          <w:lang w:eastAsia="ru-RU"/>
        </w:rPr>
      </w:pPr>
      <w:r w:rsidRPr="00482DF1">
        <w:rPr>
          <w:rFonts w:eastAsia="Times New Roman" w:cs="Times New Roman"/>
          <w:szCs w:val="24"/>
          <w:lang w:eastAsia="ru-RU"/>
        </w:rPr>
        <w:tab/>
        <w:t>5.3. Līdz ar Nekustamā īpašuma nostiprināšanu zemesgrāmatā uz Pircēja vārda, Līgums uzskatāms par pilnībā izpildītu.</w:t>
      </w:r>
    </w:p>
    <w:p w:rsidR="00482DF1" w:rsidP="00482DF1" w14:paraId="6A9B4FB1" w14:textId="77777777">
      <w:pPr>
        <w:ind w:right="-2"/>
        <w:rPr>
          <w:rFonts w:eastAsia="Times New Roman" w:cs="Times New Roman"/>
          <w:szCs w:val="24"/>
          <w:lang w:eastAsia="ru-RU"/>
        </w:rPr>
      </w:pPr>
    </w:p>
    <w:p w:rsidR="009C28C1" w:rsidP="00482DF1" w14:paraId="52B2F569" w14:textId="77777777">
      <w:pPr>
        <w:ind w:right="-2"/>
        <w:rPr>
          <w:rFonts w:eastAsia="Times New Roman" w:cs="Times New Roman"/>
          <w:szCs w:val="24"/>
          <w:lang w:eastAsia="ru-RU"/>
        </w:rPr>
      </w:pPr>
    </w:p>
    <w:p w:rsidR="009C28C1" w:rsidRPr="00482DF1" w:rsidP="00482DF1" w14:paraId="0EBC4931" w14:textId="77777777">
      <w:pPr>
        <w:ind w:right="-2"/>
        <w:rPr>
          <w:rFonts w:eastAsia="Times New Roman" w:cs="Times New Roman"/>
          <w:szCs w:val="24"/>
          <w:lang w:eastAsia="ru-RU"/>
        </w:rPr>
      </w:pPr>
    </w:p>
    <w:p w:rsidR="00482DF1" w:rsidRPr="00482DF1" w:rsidP="00482DF1" w14:paraId="6A9B4FB2" w14:textId="77777777">
      <w:pPr>
        <w:ind w:right="0"/>
        <w:jc w:val="center"/>
        <w:rPr>
          <w:rFonts w:eastAsia="Times New Roman" w:cs="Times New Roman"/>
          <w:b/>
          <w:szCs w:val="24"/>
          <w:lang w:eastAsia="ru-RU"/>
        </w:rPr>
      </w:pPr>
      <w:r w:rsidRPr="00482DF1">
        <w:rPr>
          <w:rFonts w:eastAsia="Times New Roman" w:cs="Times New Roman"/>
          <w:b/>
          <w:szCs w:val="24"/>
          <w:lang w:eastAsia="ru-RU"/>
        </w:rPr>
        <w:t>6. CITI NOTEIKUMI</w:t>
      </w:r>
    </w:p>
    <w:p w:rsidR="00482DF1" w:rsidRPr="00482DF1" w:rsidP="00482DF1" w14:paraId="6A9B4FB3"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482DF1" w:rsidRPr="00482DF1" w:rsidP="00482DF1" w14:paraId="6A9B4FB4"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6.2. Visi papildinājumi un grozījumi pie Līguma, ja tādi būs, ir izdarāmi rakstveidā un stājas spēkā, kad tos ir parakstījušas Puses. Nekādas mutiskas Pušu vienošanās un norunas šī Līguma izpildē nav uzskatāmas par saistošām.</w:t>
      </w:r>
    </w:p>
    <w:p w:rsidR="00482DF1" w:rsidRPr="00482DF1" w:rsidP="00482DF1" w14:paraId="6A9B4FB5"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6.3. Līgums ir sastādīts uz trim lapām un parakstīts elektroniski ar drošu elektronisko parakstu, kas satur laika zīmogu. Līguma abpusējas parakstīšanas datums ir pēdējā parakstītāja pievienotā laika zīmoga datums un laiks.</w:t>
      </w:r>
    </w:p>
    <w:p w:rsidR="00482DF1" w:rsidRPr="00482DF1" w:rsidP="00482DF1" w14:paraId="6A9B4FB6" w14:textId="77777777">
      <w:pPr>
        <w:tabs>
          <w:tab w:val="left" w:pos="426"/>
        </w:tabs>
        <w:ind w:right="0"/>
        <w:contextualSpacing/>
        <w:rPr>
          <w:rFonts w:eastAsia="Times New Roman" w:cs="Times New Roman"/>
          <w:szCs w:val="24"/>
          <w:lang w:eastAsia="ru-RU"/>
        </w:rPr>
      </w:pPr>
      <w:r w:rsidRPr="00482DF1">
        <w:rPr>
          <w:rFonts w:eastAsia="Times New Roman" w:cs="Times New Roman"/>
          <w:szCs w:val="24"/>
          <w:lang w:eastAsia="ru-RU"/>
        </w:rPr>
        <w:tab/>
        <w:t>6.4. Līguma nosacījumi ir saistoši abu Pušu saistību un tiesību pārņēmējiem.</w:t>
      </w:r>
    </w:p>
    <w:p w:rsidR="00482DF1" w:rsidRPr="00482DF1" w:rsidP="00482DF1" w14:paraId="6A9B4FB7" w14:textId="77777777">
      <w:pPr>
        <w:tabs>
          <w:tab w:val="left" w:pos="426"/>
        </w:tabs>
        <w:ind w:right="0"/>
        <w:contextualSpacing/>
        <w:rPr>
          <w:rFonts w:eastAsia="Times New Roman" w:cs="Times New Roman"/>
          <w:szCs w:val="24"/>
          <w:lang w:eastAsia="ru-RU"/>
        </w:rPr>
      </w:pPr>
      <w:r w:rsidRPr="00482DF1">
        <w:rPr>
          <w:rFonts w:eastAsia="Calibri" w:cs="Times New Roman"/>
          <w:color w:val="000000"/>
          <w:szCs w:val="24"/>
          <w:lang w:eastAsia="lv-LV"/>
        </w:rPr>
        <w:tab/>
        <w:t xml:space="preserve">6.5. Kontaktpersona no Pārdevēja puses ir Īpašumu nodaļas īpašumu apsaimniekošanas speciāliste Dzintra Šmite (e-pasts: </w:t>
      </w:r>
      <w:hyperlink r:id="rId11" w:history="1">
        <w:r w:rsidRPr="00482DF1">
          <w:rPr>
            <w:rFonts w:eastAsia="Calibri" w:cs="Times New Roman"/>
            <w:color w:val="0000FF"/>
            <w:szCs w:val="24"/>
            <w:u w:val="single"/>
            <w:lang w:eastAsia="lv-LV"/>
          </w:rPr>
          <w:t>dzintra.smite@tukums.lv</w:t>
        </w:r>
      </w:hyperlink>
      <w:r w:rsidRPr="00482DF1">
        <w:rPr>
          <w:rFonts w:eastAsia="Calibri" w:cs="Times New Roman"/>
          <w:color w:val="000000"/>
          <w:szCs w:val="24"/>
          <w:lang w:eastAsia="lv-LV"/>
        </w:rPr>
        <w:t>; tel. Nr. </w:t>
      </w:r>
      <w:r w:rsidRPr="00482DF1">
        <w:rPr>
          <w:rFonts w:eastAsia="Calibri" w:cs="Times New Roman"/>
          <w:szCs w:val="24"/>
          <w:lang w:eastAsia="lv-LV"/>
        </w:rPr>
        <w:t>26001624)</w:t>
      </w:r>
      <w:r w:rsidRPr="00482DF1">
        <w:rPr>
          <w:rFonts w:eastAsia="Calibri" w:cs="Times New Roman"/>
          <w:color w:val="000000"/>
          <w:szCs w:val="24"/>
          <w:lang w:eastAsia="lv-LV"/>
        </w:rPr>
        <w:t>.</w:t>
      </w:r>
      <w:r w:rsidRPr="00482DF1">
        <w:rPr>
          <w:rFonts w:eastAsia="Times New Roman" w:cs="Times New Roman"/>
          <w:szCs w:val="24"/>
          <w:lang w:eastAsia="ru-RU"/>
        </w:rPr>
        <w:t xml:space="preserve"> </w:t>
      </w:r>
    </w:p>
    <w:p w:rsidR="00482DF1" w:rsidRPr="00482DF1" w:rsidP="00482DF1" w14:paraId="6A9B4FB8" w14:textId="77777777">
      <w:pPr>
        <w:ind w:right="-1160"/>
        <w:jc w:val="center"/>
        <w:rPr>
          <w:rFonts w:eastAsia="Times New Roman" w:cs="Times New Roman"/>
          <w:i/>
          <w:szCs w:val="24"/>
          <w:lang w:eastAsia="ru-RU"/>
        </w:rPr>
      </w:pPr>
    </w:p>
    <w:p w:rsidR="00482DF1" w:rsidRPr="00482DF1" w:rsidP="00482DF1" w14:paraId="6A9B4FB9" w14:textId="77777777">
      <w:pPr>
        <w:ind w:right="0"/>
        <w:jc w:val="center"/>
        <w:rPr>
          <w:rFonts w:eastAsia="Times New Roman" w:cs="Times New Roman"/>
          <w:b/>
          <w:szCs w:val="24"/>
          <w:lang w:eastAsia="ru-RU"/>
        </w:rPr>
      </w:pPr>
      <w:r w:rsidRPr="00482DF1">
        <w:rPr>
          <w:rFonts w:eastAsia="Times New Roman" w:cs="Times New Roman"/>
          <w:b/>
          <w:szCs w:val="24"/>
          <w:lang w:eastAsia="ru-RU"/>
        </w:rPr>
        <w:t>7. PUŠU REKVIZĪTI</w:t>
      </w:r>
    </w:p>
    <w:p w:rsidR="00482DF1" w:rsidRPr="00482DF1" w:rsidP="00482DF1" w14:paraId="6A9B4FBA" w14:textId="77777777">
      <w:pPr>
        <w:ind w:right="0"/>
        <w:jc w:val="center"/>
        <w:rPr>
          <w:rFonts w:eastAsia="Times New Roman" w:cs="Times New Roman"/>
          <w:b/>
          <w:szCs w:val="24"/>
          <w:lang w:eastAsia="ru-RU"/>
        </w:rPr>
      </w:pPr>
    </w:p>
    <w:tbl>
      <w:tblPr>
        <w:tblStyle w:val="TableGrid56"/>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6"/>
        <w:gridCol w:w="4973"/>
      </w:tblGrid>
      <w:tr w14:paraId="6A9B4FCF" w14:textId="77777777" w:rsidTr="00593880">
        <w:tblPrEx>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75"/>
        </w:trPr>
        <w:tc>
          <w:tcPr>
            <w:tcW w:w="4966" w:type="dxa"/>
          </w:tcPr>
          <w:p w:rsidR="00482DF1" w:rsidRPr="00B457F3" w:rsidP="00482DF1" w14:paraId="6A9B4FBB" w14:textId="77777777">
            <w:pPr>
              <w:ind w:left="720"/>
              <w:contextualSpacing/>
              <w:rPr>
                <w:rFonts w:ascii="Times New Roman" w:eastAsia="Times New Roman" w:hAnsi="Times New Roman"/>
                <w:b/>
                <w:sz w:val="24"/>
                <w:szCs w:val="24"/>
                <w:lang w:eastAsia="ru-RU"/>
              </w:rPr>
            </w:pPr>
            <w:r w:rsidRPr="00B457F3">
              <w:rPr>
                <w:rFonts w:ascii="Times New Roman" w:eastAsia="Times New Roman" w:hAnsi="Times New Roman"/>
                <w:b/>
                <w:sz w:val="24"/>
                <w:szCs w:val="24"/>
                <w:lang w:eastAsia="ru-RU"/>
              </w:rPr>
              <w:t>Pārdevējs</w:t>
            </w:r>
          </w:p>
          <w:p w:rsidR="00482DF1" w:rsidRPr="00B457F3" w:rsidP="00482DF1" w14:paraId="6A9B4FBC" w14:textId="77777777">
            <w:pPr>
              <w:ind w:left="720"/>
              <w:contextualSpacing/>
              <w:rPr>
                <w:rFonts w:ascii="Times New Roman" w:eastAsia="Times New Roman" w:hAnsi="Times New Roman"/>
                <w:bCs/>
                <w:sz w:val="24"/>
                <w:szCs w:val="24"/>
                <w:lang w:eastAsia="ru-RU"/>
              </w:rPr>
            </w:pPr>
            <w:r w:rsidRPr="00B457F3">
              <w:rPr>
                <w:rFonts w:ascii="Times New Roman" w:eastAsia="Times New Roman" w:hAnsi="Times New Roman"/>
                <w:bCs/>
                <w:sz w:val="24"/>
                <w:szCs w:val="24"/>
                <w:lang w:eastAsia="ru-RU"/>
              </w:rPr>
              <w:t>Tukuma novada pašvaldība</w:t>
            </w:r>
          </w:p>
          <w:p w:rsidR="00482DF1" w:rsidRPr="00B457F3" w:rsidP="00482DF1" w14:paraId="6A9B4FBD" w14:textId="77777777">
            <w:pPr>
              <w:ind w:left="720"/>
              <w:contextualSpacing/>
              <w:rPr>
                <w:rFonts w:ascii="Times New Roman" w:eastAsia="Times New Roman" w:hAnsi="Times New Roman"/>
                <w:bCs/>
                <w:sz w:val="24"/>
                <w:szCs w:val="24"/>
                <w:lang w:eastAsia="ru-RU"/>
              </w:rPr>
            </w:pPr>
            <w:r w:rsidRPr="00B457F3">
              <w:rPr>
                <w:rFonts w:ascii="Times New Roman" w:eastAsia="Times New Roman" w:hAnsi="Times New Roman"/>
                <w:bCs/>
                <w:sz w:val="24"/>
                <w:szCs w:val="24"/>
                <w:lang w:eastAsia="ru-RU"/>
              </w:rPr>
              <w:t>Reģ. Nr. 90000050975</w:t>
            </w:r>
          </w:p>
          <w:p w:rsidR="00482DF1" w:rsidRPr="00B457F3" w:rsidP="00482DF1" w14:paraId="6A9B4FBE" w14:textId="77777777">
            <w:pPr>
              <w:ind w:left="720"/>
              <w:contextualSpacing/>
              <w:rPr>
                <w:rFonts w:ascii="Times New Roman" w:eastAsia="Times New Roman" w:hAnsi="Times New Roman"/>
                <w:bCs/>
                <w:sz w:val="24"/>
                <w:szCs w:val="24"/>
                <w:lang w:eastAsia="ru-RU"/>
              </w:rPr>
            </w:pPr>
            <w:r w:rsidRPr="00B457F3">
              <w:rPr>
                <w:rFonts w:ascii="Times New Roman" w:eastAsia="Times New Roman" w:hAnsi="Times New Roman"/>
                <w:bCs/>
                <w:sz w:val="24"/>
                <w:szCs w:val="24"/>
                <w:lang w:eastAsia="ru-RU"/>
              </w:rPr>
              <w:t xml:space="preserve">Talsu iela 4, Tukums, </w:t>
            </w:r>
          </w:p>
          <w:p w:rsidR="00482DF1" w:rsidRPr="00B457F3" w:rsidP="00482DF1" w14:paraId="6A9B4FBF" w14:textId="77777777">
            <w:pPr>
              <w:ind w:left="720"/>
              <w:contextualSpacing/>
              <w:rPr>
                <w:rFonts w:ascii="Times New Roman" w:eastAsia="Times New Roman" w:hAnsi="Times New Roman"/>
                <w:bCs/>
                <w:sz w:val="24"/>
                <w:szCs w:val="24"/>
                <w:lang w:eastAsia="ru-RU"/>
              </w:rPr>
            </w:pPr>
            <w:r w:rsidRPr="00B457F3">
              <w:rPr>
                <w:rFonts w:ascii="Times New Roman" w:eastAsia="Times New Roman" w:hAnsi="Times New Roman"/>
                <w:bCs/>
                <w:sz w:val="24"/>
                <w:szCs w:val="24"/>
                <w:lang w:eastAsia="ru-RU"/>
              </w:rPr>
              <w:t>Tukuma novads, LV-3101</w:t>
            </w:r>
          </w:p>
          <w:p w:rsidR="00482DF1" w:rsidRPr="00B457F3" w:rsidP="00482DF1" w14:paraId="6A9B4FC0" w14:textId="77777777">
            <w:pPr>
              <w:ind w:left="720"/>
              <w:contextualSpacing/>
              <w:rPr>
                <w:rFonts w:ascii="Times New Roman" w:eastAsia="Times New Roman" w:hAnsi="Times New Roman"/>
                <w:bCs/>
                <w:sz w:val="24"/>
                <w:szCs w:val="24"/>
                <w:lang w:eastAsia="ru-RU"/>
              </w:rPr>
            </w:pPr>
            <w:r w:rsidRPr="00B457F3">
              <w:rPr>
                <w:rFonts w:ascii="Times New Roman" w:eastAsia="Times New Roman" w:hAnsi="Times New Roman"/>
                <w:bCs/>
                <w:sz w:val="24"/>
                <w:szCs w:val="24"/>
                <w:lang w:eastAsia="ru-RU"/>
              </w:rPr>
              <w:t>Tālr. 63122707</w:t>
            </w:r>
          </w:p>
          <w:p w:rsidR="00482DF1" w:rsidRPr="00B457F3" w:rsidP="00482DF1" w14:paraId="6A9B4FC1" w14:textId="77777777">
            <w:pPr>
              <w:ind w:left="720"/>
              <w:contextualSpacing/>
              <w:rPr>
                <w:rFonts w:ascii="Times New Roman" w:eastAsia="Times New Roman" w:hAnsi="Times New Roman"/>
                <w:bCs/>
                <w:sz w:val="24"/>
                <w:szCs w:val="24"/>
                <w:lang w:eastAsia="ru-RU"/>
              </w:rPr>
            </w:pPr>
            <w:r w:rsidRPr="00B457F3">
              <w:rPr>
                <w:rFonts w:ascii="Times New Roman" w:eastAsia="Times New Roman" w:hAnsi="Times New Roman"/>
                <w:bCs/>
                <w:sz w:val="24"/>
                <w:szCs w:val="24"/>
                <w:lang w:eastAsia="ru-RU"/>
              </w:rPr>
              <w:t xml:space="preserve">e-pasts: </w:t>
            </w:r>
            <w:hyperlink r:id="rId7" w:history="1">
              <w:r w:rsidRPr="00B457F3">
                <w:rPr>
                  <w:rFonts w:ascii="Times New Roman" w:eastAsia="Times New Roman" w:hAnsi="Times New Roman"/>
                  <w:bCs/>
                  <w:color w:val="0000FF"/>
                  <w:sz w:val="24"/>
                  <w:szCs w:val="24"/>
                  <w:u w:val="single"/>
                  <w:lang w:eastAsia="ru-RU"/>
                </w:rPr>
                <w:t>pasts@tukums.lv</w:t>
              </w:r>
            </w:hyperlink>
          </w:p>
          <w:p w:rsidR="00482DF1" w:rsidRPr="00B457F3" w:rsidP="00482DF1" w14:paraId="6A9B4FC2" w14:textId="77777777">
            <w:pPr>
              <w:tabs>
                <w:tab w:val="left" w:pos="1592"/>
              </w:tabs>
              <w:ind w:left="720"/>
              <w:contextualSpacing/>
              <w:rPr>
                <w:rFonts w:ascii="Times New Roman" w:eastAsia="Times New Roman" w:hAnsi="Times New Roman"/>
                <w:bCs/>
                <w:sz w:val="24"/>
                <w:szCs w:val="24"/>
                <w:lang w:eastAsia="ru-RU"/>
              </w:rPr>
            </w:pPr>
          </w:p>
          <w:p w:rsidR="00482DF1" w:rsidRPr="00B457F3" w:rsidP="00482DF1" w14:paraId="6A9B4FC3" w14:textId="77777777">
            <w:pPr>
              <w:tabs>
                <w:tab w:val="left" w:pos="1592"/>
              </w:tabs>
              <w:ind w:left="720"/>
              <w:contextualSpacing/>
              <w:rPr>
                <w:rFonts w:ascii="Times New Roman" w:eastAsia="Times New Roman" w:hAnsi="Times New Roman"/>
                <w:bCs/>
                <w:sz w:val="24"/>
                <w:szCs w:val="24"/>
                <w:lang w:eastAsia="ru-RU"/>
              </w:rPr>
            </w:pPr>
          </w:p>
          <w:p w:rsidR="00482DF1" w:rsidRPr="00A94BDB" w:rsidP="00482DF1" w14:paraId="6A9B4FC4" w14:textId="4EB1800E">
            <w:pPr>
              <w:tabs>
                <w:tab w:val="left" w:pos="1592"/>
              </w:tabs>
              <w:ind w:left="720"/>
              <w:contextualSpacing/>
              <w:rPr>
                <w:rFonts w:ascii="Times New Roman" w:eastAsia="Times New Roman" w:hAnsi="Times New Roman"/>
                <w:b/>
                <w:szCs w:val="24"/>
                <w:lang w:eastAsia="ru-RU"/>
              </w:rPr>
            </w:pPr>
            <w:r w:rsidRPr="00B457F3">
              <w:rPr>
                <w:rFonts w:ascii="Times New Roman" w:eastAsia="Times New Roman" w:hAnsi="Times New Roman"/>
                <w:b/>
                <w:sz w:val="24"/>
                <w:szCs w:val="24"/>
                <w:lang w:eastAsia="ru-RU"/>
              </w:rPr>
              <w:t>______________________</w:t>
            </w:r>
            <w:r w:rsidRPr="00B457F3">
              <w:rPr>
                <w:rFonts w:ascii="Times New Roman" w:eastAsia="Times New Roman" w:hAnsi="Times New Roman"/>
                <w:bCs/>
                <w:sz w:val="24"/>
                <w:szCs w:val="24"/>
                <w:lang w:eastAsia="ru-RU"/>
              </w:rPr>
              <w:t>G. Važ</w:t>
            </w:r>
            <w:r w:rsidRPr="00A94BDB">
              <w:rPr>
                <w:rFonts w:ascii="Times New Roman" w:eastAsia="Times New Roman" w:hAnsi="Times New Roman"/>
                <w:bCs/>
                <w:szCs w:val="24"/>
                <w:lang w:eastAsia="ru-RU"/>
              </w:rPr>
              <w:t>a</w:t>
            </w:r>
          </w:p>
        </w:tc>
        <w:tc>
          <w:tcPr>
            <w:tcW w:w="4973" w:type="dxa"/>
          </w:tcPr>
          <w:p w:rsidR="00482DF1" w:rsidRPr="00B457F3" w:rsidP="00482DF1" w14:paraId="6A9B4FC5" w14:textId="77777777">
            <w:pPr>
              <w:ind w:left="720" w:hanging="515"/>
              <w:contextualSpacing/>
              <w:rPr>
                <w:rFonts w:ascii="Times New Roman" w:eastAsia="Times New Roman" w:hAnsi="Times New Roman"/>
                <w:b/>
                <w:sz w:val="24"/>
                <w:szCs w:val="24"/>
                <w:lang w:eastAsia="ru-RU"/>
              </w:rPr>
            </w:pPr>
            <w:r w:rsidRPr="00B457F3">
              <w:rPr>
                <w:rFonts w:ascii="Times New Roman" w:eastAsia="Times New Roman" w:hAnsi="Times New Roman"/>
                <w:b/>
                <w:sz w:val="24"/>
                <w:szCs w:val="24"/>
                <w:lang w:eastAsia="ru-RU"/>
              </w:rPr>
              <w:t>Pircējs</w:t>
            </w:r>
          </w:p>
          <w:p w:rsidR="00482DF1" w:rsidRPr="00B457F3" w:rsidP="00482DF1" w14:paraId="6A9B4FC6" w14:textId="77777777">
            <w:pPr>
              <w:ind w:left="720" w:hanging="515"/>
              <w:contextualSpacing/>
              <w:rPr>
                <w:rFonts w:ascii="Times New Roman" w:eastAsia="Times New Roman" w:hAnsi="Times New Roman"/>
                <w:bCs/>
                <w:sz w:val="24"/>
                <w:szCs w:val="24"/>
                <w:lang w:eastAsia="ru-RU"/>
              </w:rPr>
            </w:pPr>
            <w:r w:rsidRPr="00B457F3">
              <w:rPr>
                <w:rFonts w:ascii="Times New Roman" w:eastAsia="Times New Roman" w:hAnsi="Times New Roman"/>
                <w:bCs/>
                <w:sz w:val="24"/>
                <w:szCs w:val="24"/>
                <w:lang w:eastAsia="ru-RU"/>
              </w:rPr>
              <w:t>_______________________</w:t>
            </w:r>
          </w:p>
          <w:p w:rsidR="00482DF1" w:rsidRPr="00B457F3" w:rsidP="00482DF1" w14:paraId="6A9B4FC7" w14:textId="77777777">
            <w:pPr>
              <w:ind w:left="720" w:hanging="515"/>
              <w:contextualSpacing/>
              <w:rPr>
                <w:rFonts w:ascii="Times New Roman" w:eastAsia="Times New Roman" w:hAnsi="Times New Roman"/>
                <w:bCs/>
                <w:sz w:val="24"/>
                <w:szCs w:val="24"/>
                <w:lang w:eastAsia="ru-RU"/>
              </w:rPr>
            </w:pPr>
            <w:r w:rsidRPr="00B457F3">
              <w:rPr>
                <w:rFonts w:ascii="Times New Roman" w:eastAsia="Times New Roman" w:hAnsi="Times New Roman"/>
                <w:bCs/>
                <w:sz w:val="24"/>
                <w:szCs w:val="24"/>
                <w:lang w:eastAsia="ru-RU"/>
              </w:rPr>
              <w:t>_______________________</w:t>
            </w:r>
          </w:p>
          <w:p w:rsidR="00482DF1" w:rsidRPr="00B457F3" w:rsidP="00482DF1" w14:paraId="6A9B4FC8" w14:textId="77777777">
            <w:pPr>
              <w:ind w:left="720" w:hanging="515"/>
              <w:contextualSpacing/>
              <w:rPr>
                <w:rFonts w:ascii="Times New Roman" w:eastAsia="Times New Roman" w:hAnsi="Times New Roman"/>
                <w:bCs/>
                <w:sz w:val="24"/>
                <w:szCs w:val="24"/>
                <w:lang w:eastAsia="ru-RU"/>
              </w:rPr>
            </w:pPr>
            <w:r w:rsidRPr="00B457F3">
              <w:rPr>
                <w:rFonts w:ascii="Times New Roman" w:eastAsia="Times New Roman" w:hAnsi="Times New Roman"/>
                <w:bCs/>
                <w:sz w:val="24"/>
                <w:szCs w:val="24"/>
                <w:lang w:eastAsia="ru-RU"/>
              </w:rPr>
              <w:t>Adrese:</w:t>
            </w:r>
          </w:p>
          <w:p w:rsidR="00482DF1" w:rsidRPr="00B457F3" w:rsidP="00482DF1" w14:paraId="6A9B4FC9" w14:textId="77777777">
            <w:pPr>
              <w:ind w:left="720" w:hanging="515"/>
              <w:contextualSpacing/>
              <w:rPr>
                <w:rFonts w:ascii="Times New Roman" w:eastAsia="Times New Roman" w:hAnsi="Times New Roman"/>
                <w:bCs/>
                <w:sz w:val="24"/>
                <w:szCs w:val="24"/>
                <w:lang w:eastAsia="ru-RU"/>
              </w:rPr>
            </w:pPr>
            <w:r w:rsidRPr="00B457F3">
              <w:rPr>
                <w:rFonts w:ascii="Times New Roman" w:eastAsia="Times New Roman" w:hAnsi="Times New Roman"/>
                <w:bCs/>
                <w:sz w:val="24"/>
                <w:szCs w:val="24"/>
                <w:lang w:eastAsia="ru-RU"/>
              </w:rPr>
              <w:t xml:space="preserve">Tālr. </w:t>
            </w:r>
          </w:p>
          <w:p w:rsidR="00482DF1" w:rsidRPr="00B457F3" w:rsidP="00482DF1" w14:paraId="6A9B4FCA" w14:textId="77777777">
            <w:pPr>
              <w:ind w:left="720" w:hanging="515"/>
              <w:contextualSpacing/>
              <w:rPr>
                <w:rFonts w:ascii="Times New Roman" w:eastAsia="Times New Roman" w:hAnsi="Times New Roman"/>
                <w:bCs/>
                <w:sz w:val="24"/>
                <w:szCs w:val="24"/>
                <w:lang w:eastAsia="ru-RU"/>
              </w:rPr>
            </w:pPr>
            <w:r w:rsidRPr="00B457F3">
              <w:rPr>
                <w:rFonts w:ascii="Times New Roman" w:eastAsia="Times New Roman" w:hAnsi="Times New Roman"/>
                <w:bCs/>
                <w:sz w:val="24"/>
                <w:szCs w:val="24"/>
                <w:lang w:eastAsia="ru-RU"/>
              </w:rPr>
              <w:t xml:space="preserve">e-pasts: </w:t>
            </w:r>
          </w:p>
          <w:p w:rsidR="00482DF1" w:rsidRPr="00B457F3" w:rsidP="00482DF1" w14:paraId="6A9B4FCB" w14:textId="77777777">
            <w:pPr>
              <w:ind w:left="720" w:hanging="515"/>
              <w:contextualSpacing/>
              <w:rPr>
                <w:rFonts w:ascii="Times New Roman" w:eastAsia="Times New Roman" w:hAnsi="Times New Roman"/>
                <w:bCs/>
                <w:sz w:val="24"/>
                <w:szCs w:val="24"/>
                <w:u w:val="single"/>
                <w:lang w:eastAsia="ru-RU"/>
              </w:rPr>
            </w:pPr>
          </w:p>
          <w:p w:rsidR="00482DF1" w:rsidRPr="00B457F3" w:rsidP="00482DF1" w14:paraId="6A9B4FCC" w14:textId="77777777">
            <w:pPr>
              <w:ind w:left="720" w:hanging="515"/>
              <w:contextualSpacing/>
              <w:rPr>
                <w:rFonts w:ascii="Times New Roman" w:eastAsia="Times New Roman" w:hAnsi="Times New Roman"/>
                <w:bCs/>
                <w:sz w:val="24"/>
                <w:szCs w:val="24"/>
                <w:u w:val="single"/>
                <w:lang w:eastAsia="ru-RU"/>
              </w:rPr>
            </w:pPr>
          </w:p>
          <w:p w:rsidR="00482DF1" w:rsidRPr="00B457F3" w:rsidP="00482DF1" w14:paraId="6A9B4FCD" w14:textId="77777777">
            <w:pPr>
              <w:ind w:left="720" w:hanging="515"/>
              <w:contextualSpacing/>
              <w:rPr>
                <w:rFonts w:ascii="Times New Roman" w:eastAsia="Times New Roman" w:hAnsi="Times New Roman"/>
                <w:bCs/>
                <w:sz w:val="24"/>
                <w:szCs w:val="24"/>
                <w:lang w:eastAsia="ru-RU"/>
              </w:rPr>
            </w:pPr>
          </w:p>
          <w:p w:rsidR="00482DF1" w:rsidRPr="00A94BDB" w:rsidP="00482DF1" w14:paraId="6A9B4FCE" w14:textId="77777777">
            <w:pPr>
              <w:ind w:left="720" w:hanging="515"/>
              <w:contextualSpacing/>
              <w:rPr>
                <w:rFonts w:ascii="Times New Roman" w:eastAsia="Times New Roman" w:hAnsi="Times New Roman"/>
                <w:bCs/>
                <w:szCs w:val="24"/>
                <w:lang w:eastAsia="ru-RU"/>
              </w:rPr>
            </w:pPr>
            <w:r w:rsidRPr="00B457F3">
              <w:rPr>
                <w:rFonts w:ascii="Times New Roman" w:eastAsia="Times New Roman" w:hAnsi="Times New Roman"/>
                <w:bCs/>
                <w:sz w:val="24"/>
                <w:szCs w:val="24"/>
                <w:lang w:eastAsia="ru-RU"/>
              </w:rPr>
              <w:t>___________ ______________________</w:t>
            </w:r>
          </w:p>
        </w:tc>
      </w:tr>
      <w:bookmarkEnd w:id="0"/>
    </w:tbl>
    <w:p w:rsidR="00AB2F67" w:rsidP="00EA047B" w14:paraId="6A9B4FD0" w14:textId="77777777">
      <w:pPr>
        <w:ind w:right="0"/>
        <w:jc w:val="left"/>
        <w:rPr>
          <w:rFonts w:eastAsia="Times New Roman" w:cs="Times New Roman"/>
          <w:sz w:val="20"/>
          <w:szCs w:val="20"/>
          <w:lang w:eastAsia="lv-LV"/>
        </w:rPr>
      </w:pPr>
    </w:p>
    <w:p w:rsidR="00593880" w:rsidRPr="00122F7B" w:rsidP="00593880" w14:paraId="6F2A7F58" w14:textId="77777777">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593880" w:rsidP="00EA047B" w14:paraId="532936DC" w14:textId="77777777">
      <w:pPr>
        <w:ind w:right="0"/>
        <w:jc w:val="left"/>
        <w:rPr>
          <w:rFonts w:eastAsia="Times New Roman" w:cs="Times New Roman"/>
          <w:sz w:val="20"/>
          <w:szCs w:val="20"/>
          <w:lang w:eastAsia="lv-LV"/>
        </w:rPr>
      </w:pP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6A9B4FE0" w14:textId="63988489">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3F70F4">
          <w:rPr>
            <w:sz w:val="12"/>
            <w:szCs w:val="12"/>
          </w:rPr>
          <w:fldChar w:fldCharType="begin"/>
        </w:r>
        <w:r w:rsidRPr="0004206F" w:rsidR="003F70F4">
          <w:rPr>
            <w:sz w:val="12"/>
            <w:szCs w:val="12"/>
          </w:rPr>
          <w:instrText xml:space="preserve"> PAGE   \* MERGEFORMAT </w:instrText>
        </w:r>
        <w:r w:rsidRPr="0004206F" w:rsidR="003F70F4">
          <w:rPr>
            <w:sz w:val="12"/>
            <w:szCs w:val="12"/>
          </w:rPr>
          <w:fldChar w:fldCharType="separate"/>
        </w:r>
        <w:r w:rsidR="009C28C1">
          <w:rPr>
            <w:noProof/>
            <w:sz w:val="12"/>
            <w:szCs w:val="12"/>
          </w:rPr>
          <w:t>8</w:t>
        </w:r>
        <w:r w:rsidRPr="0004206F" w:rsidR="003F70F4">
          <w:rPr>
            <w:noProof/>
            <w:sz w:val="12"/>
            <w:szCs w:val="12"/>
          </w:rPr>
          <w:fldChar w:fldCharType="end"/>
        </w:r>
      </w:sdtContent>
    </w:sdt>
  </w:p>
  <w:p w:rsidR="0004206F" w14:paraId="6A9B4FE1"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CEF" w14:paraId="6A9B4FE2"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6A9B4FDF"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2076396680">
    <w:abstractNumId w:val="4"/>
  </w:num>
  <w:num w:numId="2" w16cid:durableId="1533347893">
    <w:abstractNumId w:val="1"/>
  </w:num>
  <w:num w:numId="3" w16cid:durableId="2024091054">
    <w:abstractNumId w:val="0"/>
  </w:num>
  <w:num w:numId="4" w16cid:durableId="1668634696">
    <w:abstractNumId w:val="5"/>
  </w:num>
  <w:num w:numId="5" w16cid:durableId="592668621">
    <w:abstractNumId w:val="7"/>
  </w:num>
  <w:num w:numId="6" w16cid:durableId="1623927172">
    <w:abstractNumId w:val="10"/>
  </w:num>
  <w:num w:numId="7" w16cid:durableId="295838181">
    <w:abstractNumId w:val="6"/>
  </w:num>
  <w:num w:numId="8" w16cid:durableId="863161">
    <w:abstractNumId w:val="9"/>
  </w:num>
  <w:num w:numId="9" w16cid:durableId="2001039066">
    <w:abstractNumId w:val="12"/>
  </w:num>
  <w:num w:numId="10" w16cid:durableId="919412480">
    <w:abstractNumId w:val="8"/>
  </w:num>
  <w:num w:numId="11" w16cid:durableId="1790732798">
    <w:abstractNumId w:val="2"/>
  </w:num>
  <w:num w:numId="12" w16cid:durableId="2042827111">
    <w:abstractNumId w:val="3"/>
  </w:num>
  <w:num w:numId="13" w16cid:durableId="377239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22E80"/>
    <w:rsid w:val="0003105C"/>
    <w:rsid w:val="0004206F"/>
    <w:rsid w:val="00057C5F"/>
    <w:rsid w:val="00063F36"/>
    <w:rsid w:val="0006593B"/>
    <w:rsid w:val="00067613"/>
    <w:rsid w:val="00076F0E"/>
    <w:rsid w:val="00094948"/>
    <w:rsid w:val="000974C4"/>
    <w:rsid w:val="000A35A2"/>
    <w:rsid w:val="000B0B3B"/>
    <w:rsid w:val="000D1112"/>
    <w:rsid w:val="000D4B67"/>
    <w:rsid w:val="000D5453"/>
    <w:rsid w:val="000D61AD"/>
    <w:rsid w:val="000D7658"/>
    <w:rsid w:val="00102AE2"/>
    <w:rsid w:val="00111207"/>
    <w:rsid w:val="001155AB"/>
    <w:rsid w:val="00121520"/>
    <w:rsid w:val="00122F7B"/>
    <w:rsid w:val="00136FC3"/>
    <w:rsid w:val="00152E63"/>
    <w:rsid w:val="001621BE"/>
    <w:rsid w:val="001657E4"/>
    <w:rsid w:val="00176D55"/>
    <w:rsid w:val="00185B84"/>
    <w:rsid w:val="001875FA"/>
    <w:rsid w:val="00192EFE"/>
    <w:rsid w:val="00196810"/>
    <w:rsid w:val="001B1463"/>
    <w:rsid w:val="001B4C11"/>
    <w:rsid w:val="001C0A8F"/>
    <w:rsid w:val="001C28F4"/>
    <w:rsid w:val="001C53E9"/>
    <w:rsid w:val="001D0464"/>
    <w:rsid w:val="001F3B99"/>
    <w:rsid w:val="001F5560"/>
    <w:rsid w:val="002054BF"/>
    <w:rsid w:val="0022150E"/>
    <w:rsid w:val="00221D03"/>
    <w:rsid w:val="0024578D"/>
    <w:rsid w:val="00247AA1"/>
    <w:rsid w:val="00253D9A"/>
    <w:rsid w:val="00274529"/>
    <w:rsid w:val="00275829"/>
    <w:rsid w:val="0028622C"/>
    <w:rsid w:val="002A3CB9"/>
    <w:rsid w:val="002C4013"/>
    <w:rsid w:val="002D0C77"/>
    <w:rsid w:val="002D61E2"/>
    <w:rsid w:val="002E3856"/>
    <w:rsid w:val="002F60E1"/>
    <w:rsid w:val="00307425"/>
    <w:rsid w:val="00310F02"/>
    <w:rsid w:val="003169F4"/>
    <w:rsid w:val="00317313"/>
    <w:rsid w:val="00325D04"/>
    <w:rsid w:val="00327BC6"/>
    <w:rsid w:val="00330239"/>
    <w:rsid w:val="00335B9B"/>
    <w:rsid w:val="00352FA5"/>
    <w:rsid w:val="00354E58"/>
    <w:rsid w:val="0037782B"/>
    <w:rsid w:val="00381BD8"/>
    <w:rsid w:val="00381DAB"/>
    <w:rsid w:val="00382C13"/>
    <w:rsid w:val="003A4B01"/>
    <w:rsid w:val="003B670E"/>
    <w:rsid w:val="003B7295"/>
    <w:rsid w:val="003C22D2"/>
    <w:rsid w:val="003C7BC9"/>
    <w:rsid w:val="003D3A4B"/>
    <w:rsid w:val="003D5640"/>
    <w:rsid w:val="003D71F6"/>
    <w:rsid w:val="003D7985"/>
    <w:rsid w:val="003F16E5"/>
    <w:rsid w:val="003F70F4"/>
    <w:rsid w:val="0040067D"/>
    <w:rsid w:val="00401EF8"/>
    <w:rsid w:val="0040314B"/>
    <w:rsid w:val="00414BE9"/>
    <w:rsid w:val="00441218"/>
    <w:rsid w:val="00455EF0"/>
    <w:rsid w:val="004806D3"/>
    <w:rsid w:val="00482DF1"/>
    <w:rsid w:val="0049057D"/>
    <w:rsid w:val="004929B6"/>
    <w:rsid w:val="00494922"/>
    <w:rsid w:val="00497A7D"/>
    <w:rsid w:val="004C2F6F"/>
    <w:rsid w:val="004C30C8"/>
    <w:rsid w:val="004F2D4D"/>
    <w:rsid w:val="00507B41"/>
    <w:rsid w:val="00527A18"/>
    <w:rsid w:val="00531CC3"/>
    <w:rsid w:val="00543FAB"/>
    <w:rsid w:val="005461FB"/>
    <w:rsid w:val="00552D02"/>
    <w:rsid w:val="00556263"/>
    <w:rsid w:val="00563E42"/>
    <w:rsid w:val="005708E4"/>
    <w:rsid w:val="00575785"/>
    <w:rsid w:val="00586547"/>
    <w:rsid w:val="00591BB3"/>
    <w:rsid w:val="00593880"/>
    <w:rsid w:val="005A057A"/>
    <w:rsid w:val="005A530B"/>
    <w:rsid w:val="005B3C16"/>
    <w:rsid w:val="005C4235"/>
    <w:rsid w:val="005D3009"/>
    <w:rsid w:val="005D4293"/>
    <w:rsid w:val="005E1636"/>
    <w:rsid w:val="005E5431"/>
    <w:rsid w:val="005F126D"/>
    <w:rsid w:val="005F288F"/>
    <w:rsid w:val="00601D70"/>
    <w:rsid w:val="00603365"/>
    <w:rsid w:val="00606D85"/>
    <w:rsid w:val="00615EE7"/>
    <w:rsid w:val="006248D6"/>
    <w:rsid w:val="00647417"/>
    <w:rsid w:val="00651CEF"/>
    <w:rsid w:val="0065586E"/>
    <w:rsid w:val="00657047"/>
    <w:rsid w:val="00667201"/>
    <w:rsid w:val="006934FF"/>
    <w:rsid w:val="00693776"/>
    <w:rsid w:val="006A4F0A"/>
    <w:rsid w:val="006B4590"/>
    <w:rsid w:val="006E447A"/>
    <w:rsid w:val="006E77F9"/>
    <w:rsid w:val="006F21A1"/>
    <w:rsid w:val="00705792"/>
    <w:rsid w:val="007064A0"/>
    <w:rsid w:val="00711AF0"/>
    <w:rsid w:val="0071320E"/>
    <w:rsid w:val="00721AD1"/>
    <w:rsid w:val="00731514"/>
    <w:rsid w:val="00731F19"/>
    <w:rsid w:val="00733241"/>
    <w:rsid w:val="007356EE"/>
    <w:rsid w:val="00743123"/>
    <w:rsid w:val="0075164F"/>
    <w:rsid w:val="007527A8"/>
    <w:rsid w:val="00757EDA"/>
    <w:rsid w:val="007662F4"/>
    <w:rsid w:val="007764BA"/>
    <w:rsid w:val="00791180"/>
    <w:rsid w:val="007C10D5"/>
    <w:rsid w:val="007E674A"/>
    <w:rsid w:val="007F04A5"/>
    <w:rsid w:val="007F5B04"/>
    <w:rsid w:val="00814A77"/>
    <w:rsid w:val="00817095"/>
    <w:rsid w:val="00830557"/>
    <w:rsid w:val="00841876"/>
    <w:rsid w:val="008505AE"/>
    <w:rsid w:val="0086136F"/>
    <w:rsid w:val="00863892"/>
    <w:rsid w:val="00874245"/>
    <w:rsid w:val="00897880"/>
    <w:rsid w:val="008A334B"/>
    <w:rsid w:val="008B5BE6"/>
    <w:rsid w:val="008B6728"/>
    <w:rsid w:val="008C0E43"/>
    <w:rsid w:val="008D2BC3"/>
    <w:rsid w:val="008F0680"/>
    <w:rsid w:val="008F3717"/>
    <w:rsid w:val="008F69DF"/>
    <w:rsid w:val="008F78E9"/>
    <w:rsid w:val="009050A0"/>
    <w:rsid w:val="0091007C"/>
    <w:rsid w:val="009154FC"/>
    <w:rsid w:val="00915C31"/>
    <w:rsid w:val="00936A03"/>
    <w:rsid w:val="009419A6"/>
    <w:rsid w:val="00963ABF"/>
    <w:rsid w:val="00964253"/>
    <w:rsid w:val="00974CAB"/>
    <w:rsid w:val="009A1B11"/>
    <w:rsid w:val="009A215D"/>
    <w:rsid w:val="009A4912"/>
    <w:rsid w:val="009B4BCB"/>
    <w:rsid w:val="009C28C1"/>
    <w:rsid w:val="009D0559"/>
    <w:rsid w:val="009E1203"/>
    <w:rsid w:val="009F5074"/>
    <w:rsid w:val="00A1136F"/>
    <w:rsid w:val="00A12AD5"/>
    <w:rsid w:val="00A13413"/>
    <w:rsid w:val="00A15914"/>
    <w:rsid w:val="00A20BEC"/>
    <w:rsid w:val="00A278C7"/>
    <w:rsid w:val="00A30BA3"/>
    <w:rsid w:val="00A5426A"/>
    <w:rsid w:val="00A62D27"/>
    <w:rsid w:val="00A66D7F"/>
    <w:rsid w:val="00A701EC"/>
    <w:rsid w:val="00A72F4F"/>
    <w:rsid w:val="00A77D72"/>
    <w:rsid w:val="00A82476"/>
    <w:rsid w:val="00A86350"/>
    <w:rsid w:val="00A87C79"/>
    <w:rsid w:val="00A94BDB"/>
    <w:rsid w:val="00A97976"/>
    <w:rsid w:val="00AA09DE"/>
    <w:rsid w:val="00AA0C3F"/>
    <w:rsid w:val="00AA5183"/>
    <w:rsid w:val="00AB2F67"/>
    <w:rsid w:val="00AD12B4"/>
    <w:rsid w:val="00AD31B8"/>
    <w:rsid w:val="00AD50F9"/>
    <w:rsid w:val="00AF4CCE"/>
    <w:rsid w:val="00B33A89"/>
    <w:rsid w:val="00B3711E"/>
    <w:rsid w:val="00B4143B"/>
    <w:rsid w:val="00B457F3"/>
    <w:rsid w:val="00B60DE1"/>
    <w:rsid w:val="00B66359"/>
    <w:rsid w:val="00B76469"/>
    <w:rsid w:val="00B909FA"/>
    <w:rsid w:val="00B950D5"/>
    <w:rsid w:val="00B96783"/>
    <w:rsid w:val="00BA7C19"/>
    <w:rsid w:val="00BC09EB"/>
    <w:rsid w:val="00BD0542"/>
    <w:rsid w:val="00BE0FA1"/>
    <w:rsid w:val="00C43BA6"/>
    <w:rsid w:val="00C54B1A"/>
    <w:rsid w:val="00C81589"/>
    <w:rsid w:val="00C965A3"/>
    <w:rsid w:val="00CC0858"/>
    <w:rsid w:val="00CC626C"/>
    <w:rsid w:val="00CE53DC"/>
    <w:rsid w:val="00CE77DE"/>
    <w:rsid w:val="00CF0DC0"/>
    <w:rsid w:val="00CF75AC"/>
    <w:rsid w:val="00D02FF9"/>
    <w:rsid w:val="00D04400"/>
    <w:rsid w:val="00D05BB1"/>
    <w:rsid w:val="00D0772B"/>
    <w:rsid w:val="00D105E4"/>
    <w:rsid w:val="00D54B5A"/>
    <w:rsid w:val="00D57C01"/>
    <w:rsid w:val="00D6758D"/>
    <w:rsid w:val="00DA7324"/>
    <w:rsid w:val="00DE3BE8"/>
    <w:rsid w:val="00DF5D72"/>
    <w:rsid w:val="00E0089D"/>
    <w:rsid w:val="00E1224D"/>
    <w:rsid w:val="00E14AE7"/>
    <w:rsid w:val="00E26973"/>
    <w:rsid w:val="00E26F61"/>
    <w:rsid w:val="00E316D1"/>
    <w:rsid w:val="00E35729"/>
    <w:rsid w:val="00E50314"/>
    <w:rsid w:val="00E55B97"/>
    <w:rsid w:val="00E563E5"/>
    <w:rsid w:val="00E60CC7"/>
    <w:rsid w:val="00E908C9"/>
    <w:rsid w:val="00EA047B"/>
    <w:rsid w:val="00EA0668"/>
    <w:rsid w:val="00EA294F"/>
    <w:rsid w:val="00EA5103"/>
    <w:rsid w:val="00ED0E82"/>
    <w:rsid w:val="00ED334C"/>
    <w:rsid w:val="00ED76D6"/>
    <w:rsid w:val="00EE3765"/>
    <w:rsid w:val="00EF3AF9"/>
    <w:rsid w:val="00F159EB"/>
    <w:rsid w:val="00F2700D"/>
    <w:rsid w:val="00F31DB1"/>
    <w:rsid w:val="00F609D0"/>
    <w:rsid w:val="00F86921"/>
    <w:rsid w:val="00F95D45"/>
    <w:rsid w:val="00FA68F0"/>
    <w:rsid w:val="00FA69CC"/>
    <w:rsid w:val="00FB2847"/>
    <w:rsid w:val="00FB627E"/>
    <w:rsid w:val="00FB765B"/>
    <w:rsid w:val="00FE036B"/>
    <w:rsid w:val="00FE2214"/>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A9B4EE3"/>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482DF1"/>
    <w:pPr>
      <w:ind w:right="0"/>
      <w:jc w:val="left"/>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6D55"/>
    <w:rPr>
      <w:sz w:val="16"/>
      <w:szCs w:val="16"/>
    </w:rPr>
  </w:style>
  <w:style w:type="paragraph" w:styleId="CommentText">
    <w:name w:val="annotation text"/>
    <w:basedOn w:val="Normal"/>
    <w:link w:val="CommentTextChar"/>
    <w:uiPriority w:val="99"/>
    <w:unhideWhenUsed/>
    <w:rsid w:val="00176D55"/>
    <w:rPr>
      <w:sz w:val="20"/>
      <w:szCs w:val="20"/>
    </w:rPr>
  </w:style>
  <w:style w:type="character" w:customStyle="1" w:styleId="CommentTextChar">
    <w:name w:val="Comment Text Char"/>
    <w:basedOn w:val="DefaultParagraphFont"/>
    <w:link w:val="CommentText"/>
    <w:uiPriority w:val="99"/>
    <w:rsid w:val="00176D55"/>
    <w:rPr>
      <w:sz w:val="20"/>
      <w:szCs w:val="20"/>
    </w:rPr>
  </w:style>
  <w:style w:type="paragraph" w:styleId="CommentSubject">
    <w:name w:val="annotation subject"/>
    <w:basedOn w:val="CommentText"/>
    <w:next w:val="CommentText"/>
    <w:link w:val="CommentSubjectChar"/>
    <w:uiPriority w:val="99"/>
    <w:semiHidden/>
    <w:unhideWhenUsed/>
    <w:rsid w:val="00176D55"/>
    <w:rPr>
      <w:b/>
      <w:bCs/>
    </w:rPr>
  </w:style>
  <w:style w:type="character" w:customStyle="1" w:styleId="CommentSubjectChar">
    <w:name w:val="Comment Subject Char"/>
    <w:basedOn w:val="CommentTextChar"/>
    <w:link w:val="CommentSubject"/>
    <w:uiPriority w:val="99"/>
    <w:semiHidden/>
    <w:rsid w:val="00176D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2BE29-0B7C-401A-928F-6CDE55F3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16871</Words>
  <Characters>9618</Characters>
  <Application>Microsoft Office Word</Application>
  <DocSecurity>0</DocSecurity>
  <Lines>80</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18</cp:revision>
  <cp:lastPrinted>2026-01-07T11:45:00Z</cp:lastPrinted>
  <dcterms:created xsi:type="dcterms:W3CDTF">2026-01-15T07:46:00Z</dcterms:created>
  <dcterms:modified xsi:type="dcterms:W3CDTF">2026-02-02T07:51:00Z</dcterms:modified>
</cp:coreProperties>
</file>