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E02FC9A" w:rsidR="00E85BAC" w:rsidRPr="002944B0" w:rsidRDefault="009854D5" w:rsidP="00E85BAC">
      <w:pPr>
        <w:spacing w:after="0" w:line="240" w:lineRule="auto"/>
        <w:jc w:val="right"/>
        <w:rPr>
          <w:rFonts w:ascii="Times New Roman" w:eastAsia="Times New Roman" w:hAnsi="Times New Roman" w:cs="Times New Roman"/>
          <w:sz w:val="24"/>
          <w:szCs w:val="24"/>
        </w:rPr>
      </w:pPr>
      <w:r w:rsidRPr="002944B0">
        <w:rPr>
          <w:rFonts w:ascii="Times New Roman" w:eastAsia="Times New Roman" w:hAnsi="Times New Roman" w:cs="Times New Roman"/>
          <w:sz w:val="24"/>
          <w:szCs w:val="24"/>
        </w:rPr>
        <w:t>20</w:t>
      </w:r>
      <w:r w:rsidR="00364BCE" w:rsidRPr="002944B0">
        <w:rPr>
          <w:rFonts w:ascii="Times New Roman" w:eastAsia="Times New Roman" w:hAnsi="Times New Roman" w:cs="Times New Roman"/>
          <w:sz w:val="24"/>
          <w:szCs w:val="24"/>
        </w:rPr>
        <w:t>2</w:t>
      </w:r>
      <w:r w:rsidR="00854B01" w:rsidRPr="002944B0">
        <w:rPr>
          <w:rFonts w:ascii="Times New Roman" w:eastAsia="Times New Roman" w:hAnsi="Times New Roman" w:cs="Times New Roman"/>
          <w:sz w:val="24"/>
          <w:szCs w:val="24"/>
        </w:rPr>
        <w:t>5</w:t>
      </w:r>
      <w:r w:rsidR="0007365A" w:rsidRPr="002944B0">
        <w:rPr>
          <w:rFonts w:ascii="Times New Roman" w:eastAsia="Times New Roman" w:hAnsi="Times New Roman" w:cs="Times New Roman"/>
          <w:sz w:val="24"/>
          <w:szCs w:val="24"/>
        </w:rPr>
        <w:t xml:space="preserve">. gada </w:t>
      </w:r>
      <w:r w:rsidR="005136CD">
        <w:rPr>
          <w:rFonts w:ascii="Times New Roman" w:eastAsia="Times New Roman" w:hAnsi="Times New Roman" w:cs="Times New Roman"/>
          <w:sz w:val="24"/>
          <w:szCs w:val="24"/>
        </w:rPr>
        <w:t>30. oktobra</w:t>
      </w:r>
      <w:r w:rsidR="00DB05A8" w:rsidRPr="002944B0">
        <w:rPr>
          <w:rFonts w:ascii="Times New Roman" w:eastAsia="Times New Roman" w:hAnsi="Times New Roman" w:cs="Times New Roman"/>
          <w:sz w:val="24"/>
          <w:szCs w:val="24"/>
        </w:rPr>
        <w:t xml:space="preserve"> </w:t>
      </w:r>
      <w:r w:rsidR="00E85BAC" w:rsidRPr="002944B0">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FE700B">
        <w:rPr>
          <w:rFonts w:ascii="Times New Roman" w:eastAsia="Times New Roman" w:hAnsi="Times New Roman" w:cs="Times New Roman"/>
          <w:sz w:val="24"/>
          <w:szCs w:val="24"/>
          <w:highlight w:val="yellow"/>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1DD446B9" w:rsidR="006533B9" w:rsidRPr="003B6827" w:rsidRDefault="003F33E1" w:rsidP="008C6EC7">
      <w:pPr>
        <w:keepNext/>
        <w:spacing w:after="0" w:line="240" w:lineRule="auto"/>
        <w:jc w:val="center"/>
        <w:outlineLvl w:val="2"/>
        <w:rPr>
          <w:rFonts w:ascii="Times New Roman" w:eastAsia="Times New Roman" w:hAnsi="Times New Roman" w:cs="Times New Roman"/>
          <w:b/>
          <w:bCs/>
          <w:sz w:val="24"/>
          <w:szCs w:val="24"/>
          <w:lang w:eastAsia="lv-LV"/>
        </w:rPr>
      </w:pPr>
      <w:r w:rsidRPr="003F33E1">
        <w:rPr>
          <w:rFonts w:ascii="Times New Roman" w:eastAsia="Times New Roman" w:hAnsi="Times New Roman" w:cs="Times New Roman"/>
          <w:b/>
          <w:bCs/>
          <w:sz w:val="24"/>
          <w:szCs w:val="24"/>
          <w:lang w:eastAsia="lv-LV"/>
        </w:rPr>
        <w:t>Dzelzceļa ielā 1B</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69BAEDD8"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bookmarkStart w:id="2" w:name="_Hlk212445500"/>
      <w:r w:rsidR="003F33E1" w:rsidRPr="003F33E1">
        <w:rPr>
          <w:rFonts w:ascii="Times New Roman" w:eastAsia="Times New Roman" w:hAnsi="Times New Roman" w:cs="Times New Roman"/>
          <w:b/>
          <w:bCs/>
          <w:sz w:val="24"/>
          <w:szCs w:val="24"/>
          <w:lang w:eastAsia="lv-LV"/>
        </w:rPr>
        <w:t>Dzelzceļa ielā 1B</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bookmarkEnd w:id="2"/>
      <w:r w:rsidR="00ED607A" w:rsidRPr="003B6827">
        <w:rPr>
          <w:rFonts w:ascii="Times New Roman" w:eastAsia="Times New Roman" w:hAnsi="Times New Roman" w:cs="Times New Roman"/>
          <w:sz w:val="24"/>
          <w:szCs w:val="24"/>
          <w:lang w:eastAsia="lv-LV"/>
        </w:rPr>
        <w:t>(turpmāk – īpašums), kura</w:t>
      </w:r>
    </w:p>
    <w:p w14:paraId="26E0B637" w14:textId="60564136"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F33E1" w:rsidRPr="003F33E1">
        <w:rPr>
          <w:rFonts w:ascii="Times New Roman" w:eastAsia="Times New Roman" w:hAnsi="Times New Roman" w:cs="Times New Roman"/>
          <w:sz w:val="24"/>
          <w:szCs w:val="24"/>
          <w:lang w:eastAsia="lv-LV"/>
        </w:rPr>
        <w:t>100000949365</w:t>
      </w:r>
      <w:r w:rsidRPr="003B6827">
        <w:rPr>
          <w:rFonts w:ascii="Times New Roman" w:eastAsia="Times New Roman" w:hAnsi="Times New Roman" w:cs="Times New Roman"/>
          <w:sz w:val="24"/>
          <w:szCs w:val="24"/>
          <w:lang w:eastAsia="lv-LV"/>
        </w:rPr>
        <w:t>;</w:t>
      </w:r>
    </w:p>
    <w:p w14:paraId="07E300C9" w14:textId="33FD278F"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w:t>
      </w:r>
      <w:r w:rsidR="003F33E1">
        <w:rPr>
          <w:rFonts w:ascii="Times New Roman" w:eastAsia="Times New Roman" w:hAnsi="Times New Roman" w:cs="Times New Roman"/>
          <w:sz w:val="24"/>
          <w:szCs w:val="24"/>
          <w:lang w:eastAsia="lv-LV"/>
        </w:rPr>
        <w:t>0310137</w:t>
      </w:r>
      <w:r w:rsidR="00687334" w:rsidRPr="00687334">
        <w:rPr>
          <w:rFonts w:ascii="Times New Roman" w:eastAsia="Times New Roman" w:hAnsi="Times New Roman" w:cs="Times New Roman"/>
          <w:sz w:val="24"/>
          <w:szCs w:val="24"/>
          <w:lang w:eastAsia="lv-LV"/>
        </w:rPr>
        <w:t xml:space="preserve">, kopējā platība </w:t>
      </w:r>
      <w:r w:rsidR="003F33E1">
        <w:rPr>
          <w:rFonts w:ascii="Times New Roman" w:eastAsia="Times New Roman" w:hAnsi="Times New Roman" w:cs="Times New Roman"/>
          <w:sz w:val="24"/>
          <w:szCs w:val="24"/>
          <w:lang w:eastAsia="lv-LV"/>
        </w:rPr>
        <w:t>52</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A82497">
        <w:rPr>
          <w:rFonts w:ascii="Times New Roman" w:eastAsia="Times New Roman" w:hAnsi="Times New Roman" w:cs="Times New Roman"/>
          <w:sz w:val="24"/>
          <w:szCs w:val="24"/>
          <w:lang w:eastAsia="lv-LV"/>
        </w:rPr>
        <w:t>;</w:t>
      </w:r>
    </w:p>
    <w:p w14:paraId="0AF26227" w14:textId="50CBBDCA"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3F33E1">
        <w:rPr>
          <w:rFonts w:ascii="Times New Roman" w:hAnsi="Times New Roman" w:cs="Times New Roman"/>
          <w:sz w:val="24"/>
          <w:szCs w:val="24"/>
        </w:rPr>
        <w:t>15</w:t>
      </w:r>
      <w:r w:rsidR="00687334" w:rsidRPr="00687334">
        <w:rPr>
          <w:rFonts w:ascii="Times New Roman" w:hAnsi="Times New Roman" w:cs="Times New Roman"/>
          <w:sz w:val="24"/>
          <w:szCs w:val="24"/>
        </w:rPr>
        <w:t xml:space="preserve">,00 EUR; noteikšanas datums </w:t>
      </w:r>
      <w:r w:rsidR="003F33E1">
        <w:rPr>
          <w:rFonts w:ascii="Times New Roman" w:hAnsi="Times New Roman" w:cs="Times New Roman"/>
          <w:sz w:val="24"/>
          <w:szCs w:val="24"/>
        </w:rPr>
        <w:t>31.03</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FB62CE" w14:textId="35289E7F" w:rsidR="00A22D56" w:rsidRPr="00A82497" w:rsidRDefault="00A95F8B" w:rsidP="00A82497">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3F33E1" w:rsidRPr="003F33E1">
        <w:rPr>
          <w:rFonts w:ascii="Times New Roman" w:eastAsia="Times New Roman" w:hAnsi="Times New Roman" w:cs="Times New Roman"/>
          <w:sz w:val="24"/>
          <w:szCs w:val="24"/>
        </w:rPr>
        <w:t>Transporta infrastruktūras teritorij</w:t>
      </w:r>
      <w:r w:rsidR="003F33E1">
        <w:rPr>
          <w:rFonts w:ascii="Times New Roman" w:eastAsia="Times New Roman" w:hAnsi="Times New Roman" w:cs="Times New Roman"/>
          <w:sz w:val="24"/>
          <w:szCs w:val="24"/>
        </w:rPr>
        <w:t>ā</w:t>
      </w:r>
      <w:r w:rsidR="003F33E1" w:rsidRPr="003F33E1">
        <w:rPr>
          <w:rFonts w:ascii="Times New Roman" w:eastAsia="Times New Roman" w:hAnsi="Times New Roman" w:cs="Times New Roman"/>
          <w:sz w:val="24"/>
          <w:szCs w:val="24"/>
        </w:rPr>
        <w:t xml:space="preserve"> (TR).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hyperlink r:id="rId8" w:anchor="document_14979" w:history="1">
        <w:r w:rsidR="00845B70" w:rsidRPr="006971F2">
          <w:rPr>
            <w:rStyle w:val="Hyperlink"/>
            <w:rFonts w:ascii="Times New Roman" w:hAnsi="Times New Roman" w:cs="Times New Roman"/>
            <w:sz w:val="24"/>
            <w:szCs w:val="24"/>
          </w:rPr>
          <w:t>https://geolatvija.lv/geo/tapis#document_14979</w:t>
        </w:r>
      </w:hyperlink>
      <w:r w:rsidR="00845B70" w:rsidRPr="006971F2">
        <w:rPr>
          <w:rStyle w:val="Strong"/>
          <w:rFonts w:ascii="Times New Roman" w:hAnsi="Times New Roman" w:cs="Times New Roman"/>
          <w:b w:val="0"/>
          <w:bCs w:val="0"/>
          <w:color w:val="000000"/>
          <w:sz w:val="24"/>
          <w:szCs w:val="24"/>
        </w:rPr>
        <w:t xml:space="preserve">. </w:t>
      </w:r>
      <w:r w:rsidR="00A82497">
        <w:rPr>
          <w:rStyle w:val="Strong"/>
          <w:rFonts w:ascii="Times New Roman" w:hAnsi="Times New Roman" w:cs="Times New Roman"/>
          <w:b w:val="0"/>
          <w:bCs w:val="0"/>
          <w:color w:val="000000"/>
          <w:sz w:val="24"/>
          <w:szCs w:val="24"/>
        </w:rPr>
        <w:t xml:space="preserve"> </w:t>
      </w:r>
      <w:r w:rsidR="00845B70" w:rsidRPr="00A82497">
        <w:rPr>
          <w:rStyle w:val="Strong"/>
          <w:rFonts w:ascii="Times New Roman" w:hAnsi="Times New Roman" w:cs="Times New Roman"/>
          <w:b w:val="0"/>
          <w:bCs w:val="0"/>
          <w:color w:val="000000"/>
          <w:sz w:val="24"/>
          <w:szCs w:val="24"/>
        </w:rPr>
        <w:t>Esošais nekustamā īpašuma lietošanas mērķis</w:t>
      </w:r>
      <w:r w:rsidR="000E4CB3" w:rsidRPr="00A82497">
        <w:rPr>
          <w:rStyle w:val="Strong"/>
          <w:rFonts w:ascii="Times New Roman" w:hAnsi="Times New Roman" w:cs="Times New Roman"/>
          <w:b w:val="0"/>
          <w:bCs w:val="0"/>
          <w:color w:val="000000"/>
          <w:sz w:val="24"/>
          <w:szCs w:val="24"/>
        </w:rPr>
        <w:t xml:space="preserve">: </w:t>
      </w:r>
      <w:r w:rsidR="003F33E1" w:rsidRPr="003F33E1">
        <w:rPr>
          <w:rStyle w:val="Strong"/>
          <w:rFonts w:ascii="Times New Roman" w:hAnsi="Times New Roman" w:cs="Times New Roman"/>
          <w:b w:val="0"/>
          <w:bCs w:val="0"/>
          <w:color w:val="000000"/>
          <w:sz w:val="24"/>
          <w:szCs w:val="24"/>
        </w:rPr>
        <w:t>1101 – zeme dzelzceļa infrastruktūras zemes nodalījuma joslā un ceļu zemes nodalījuma joslā.</w:t>
      </w:r>
    </w:p>
    <w:p w14:paraId="636DB398" w14:textId="3285F129" w:rsidR="00A82497" w:rsidRPr="00A82497" w:rsidRDefault="00A82497" w:rsidP="00A82497">
      <w:pPr>
        <w:pStyle w:val="ListParagraph"/>
        <w:numPr>
          <w:ilvl w:val="0"/>
          <w:numId w:val="1"/>
        </w:numPr>
        <w:spacing w:after="0" w:line="240" w:lineRule="auto"/>
        <w:jc w:val="both"/>
        <w:rPr>
          <w:rStyle w:val="Strong"/>
          <w:rFonts w:ascii="Times New Roman" w:eastAsia="Times New Roman" w:hAnsi="Times New Roman" w:cs="Times New Roman"/>
          <w:b w:val="0"/>
          <w:bCs w:val="0"/>
          <w:iCs/>
          <w:sz w:val="24"/>
          <w:szCs w:val="24"/>
          <w:lang w:eastAsia="lv-LV"/>
        </w:rPr>
      </w:pPr>
      <w:r>
        <w:rPr>
          <w:rStyle w:val="Strong"/>
          <w:rFonts w:ascii="Times New Roman" w:eastAsia="Times New Roman" w:hAnsi="Times New Roman" w:cs="Times New Roman"/>
          <w:b w:val="0"/>
          <w:bCs w:val="0"/>
          <w:iCs/>
          <w:sz w:val="24"/>
          <w:szCs w:val="24"/>
          <w:lang w:eastAsia="lv-LV"/>
        </w:rPr>
        <w:t>Īpašumam</w:t>
      </w:r>
      <w:r w:rsidRPr="00A82497">
        <w:rPr>
          <w:rStyle w:val="Strong"/>
          <w:rFonts w:ascii="Times New Roman" w:eastAsia="Times New Roman" w:hAnsi="Times New Roman" w:cs="Times New Roman"/>
          <w:b w:val="0"/>
          <w:bCs w:val="0"/>
          <w:iCs/>
          <w:sz w:val="24"/>
          <w:szCs w:val="24"/>
          <w:lang w:eastAsia="lv-LV"/>
        </w:rPr>
        <w:t xml:space="preserve"> ir noteikti apgrūtinājumi:</w:t>
      </w:r>
    </w:p>
    <w:p w14:paraId="63FC0E7A" w14:textId="77777777" w:rsidR="003F33E1" w:rsidRPr="003F33E1" w:rsidRDefault="003F33E1" w:rsidP="003F33E1">
      <w:pPr>
        <w:pStyle w:val="ListParagraph"/>
        <w:numPr>
          <w:ilvl w:val="0"/>
          <w:numId w:val="22"/>
        </w:numPr>
        <w:spacing w:after="0" w:line="240" w:lineRule="auto"/>
        <w:ind w:left="1276" w:hanging="202"/>
        <w:jc w:val="both"/>
        <w:rPr>
          <w:rStyle w:val="Strong"/>
          <w:rFonts w:ascii="Times New Roman" w:eastAsia="Times New Roman" w:hAnsi="Times New Roman" w:cs="Times New Roman"/>
          <w:b w:val="0"/>
          <w:bCs w:val="0"/>
          <w:i/>
          <w:sz w:val="24"/>
          <w:szCs w:val="24"/>
          <w:lang w:eastAsia="lv-LV"/>
        </w:rPr>
      </w:pPr>
      <w:r w:rsidRPr="003F33E1">
        <w:rPr>
          <w:rStyle w:val="Strong"/>
          <w:rFonts w:ascii="Times New Roman" w:eastAsia="Times New Roman" w:hAnsi="Times New Roman" w:cs="Times New Roman"/>
          <w:b w:val="0"/>
          <w:bCs w:val="0"/>
          <w:i/>
          <w:sz w:val="24"/>
          <w:szCs w:val="24"/>
          <w:lang w:eastAsia="lv-LV"/>
        </w:rPr>
        <w:t>ekspluatācijas aizsargjoslas teritorija ap ūdensvadu, kas atrodas līdz 2 metru dziļumam – 7 m</w:t>
      </w:r>
      <w:r w:rsidRPr="003F33E1">
        <w:rPr>
          <w:rStyle w:val="Strong"/>
          <w:rFonts w:ascii="Times New Roman" w:eastAsia="Times New Roman" w:hAnsi="Times New Roman" w:cs="Times New Roman"/>
          <w:b w:val="0"/>
          <w:bCs w:val="0"/>
          <w:i/>
          <w:sz w:val="24"/>
          <w:szCs w:val="24"/>
          <w:vertAlign w:val="superscript"/>
          <w:lang w:eastAsia="lv-LV"/>
        </w:rPr>
        <w:t>2</w:t>
      </w:r>
      <w:r w:rsidRPr="003F33E1">
        <w:rPr>
          <w:rStyle w:val="Strong"/>
          <w:rFonts w:ascii="Times New Roman" w:eastAsia="Times New Roman" w:hAnsi="Times New Roman" w:cs="Times New Roman"/>
          <w:b w:val="0"/>
          <w:bCs w:val="0"/>
          <w:i/>
          <w:sz w:val="24"/>
          <w:szCs w:val="24"/>
          <w:lang w:eastAsia="lv-LV"/>
        </w:rPr>
        <w:t>;</w:t>
      </w:r>
    </w:p>
    <w:p w14:paraId="57C44C8A" w14:textId="77777777" w:rsidR="003F33E1" w:rsidRPr="003F33E1" w:rsidRDefault="003F33E1" w:rsidP="003F33E1">
      <w:pPr>
        <w:pStyle w:val="ListParagraph"/>
        <w:numPr>
          <w:ilvl w:val="0"/>
          <w:numId w:val="22"/>
        </w:numPr>
        <w:spacing w:after="0" w:line="240" w:lineRule="auto"/>
        <w:ind w:left="1276" w:hanging="202"/>
        <w:jc w:val="both"/>
        <w:rPr>
          <w:rStyle w:val="Strong"/>
          <w:rFonts w:ascii="Times New Roman" w:eastAsia="Times New Roman" w:hAnsi="Times New Roman" w:cs="Times New Roman"/>
          <w:b w:val="0"/>
          <w:bCs w:val="0"/>
          <w:i/>
          <w:sz w:val="24"/>
          <w:szCs w:val="24"/>
          <w:lang w:eastAsia="lv-LV"/>
        </w:rPr>
      </w:pPr>
      <w:r w:rsidRPr="003F33E1">
        <w:rPr>
          <w:rStyle w:val="Strong"/>
          <w:rFonts w:ascii="Times New Roman" w:eastAsia="Times New Roman" w:hAnsi="Times New Roman" w:cs="Times New Roman"/>
          <w:b w:val="0"/>
          <w:bCs w:val="0"/>
          <w:i/>
          <w:sz w:val="24"/>
          <w:szCs w:val="24"/>
          <w:lang w:eastAsia="lv-LV"/>
        </w:rPr>
        <w:t>ekspluatācijas aizsargjoslas teritorija gar elektrisko tīklu kabeļu līniju – 11 m</w:t>
      </w:r>
      <w:r w:rsidRPr="003F33E1">
        <w:rPr>
          <w:rStyle w:val="Strong"/>
          <w:rFonts w:ascii="Times New Roman" w:eastAsia="Times New Roman" w:hAnsi="Times New Roman" w:cs="Times New Roman"/>
          <w:b w:val="0"/>
          <w:bCs w:val="0"/>
          <w:i/>
          <w:sz w:val="24"/>
          <w:szCs w:val="24"/>
          <w:vertAlign w:val="superscript"/>
          <w:lang w:eastAsia="lv-LV"/>
        </w:rPr>
        <w:t>2</w:t>
      </w:r>
      <w:r w:rsidRPr="003F33E1">
        <w:rPr>
          <w:rStyle w:val="Strong"/>
          <w:rFonts w:ascii="Times New Roman" w:eastAsia="Times New Roman" w:hAnsi="Times New Roman" w:cs="Times New Roman"/>
          <w:b w:val="0"/>
          <w:bCs w:val="0"/>
          <w:i/>
          <w:sz w:val="24"/>
          <w:szCs w:val="24"/>
          <w:lang w:eastAsia="lv-LV"/>
        </w:rPr>
        <w:t>;</w:t>
      </w:r>
    </w:p>
    <w:p w14:paraId="20B92B64" w14:textId="77777777" w:rsidR="003F33E1" w:rsidRPr="003F33E1" w:rsidRDefault="003F33E1" w:rsidP="003F33E1">
      <w:pPr>
        <w:pStyle w:val="ListParagraph"/>
        <w:numPr>
          <w:ilvl w:val="0"/>
          <w:numId w:val="22"/>
        </w:numPr>
        <w:spacing w:after="0" w:line="240" w:lineRule="auto"/>
        <w:ind w:left="1276" w:hanging="202"/>
        <w:jc w:val="both"/>
        <w:rPr>
          <w:rStyle w:val="Strong"/>
          <w:rFonts w:ascii="Times New Roman" w:eastAsia="Times New Roman" w:hAnsi="Times New Roman" w:cs="Times New Roman"/>
          <w:b w:val="0"/>
          <w:bCs w:val="0"/>
          <w:i/>
          <w:sz w:val="24"/>
          <w:szCs w:val="24"/>
          <w:lang w:eastAsia="lv-LV"/>
        </w:rPr>
      </w:pPr>
      <w:r w:rsidRPr="003F33E1">
        <w:rPr>
          <w:rStyle w:val="Strong"/>
          <w:rFonts w:ascii="Times New Roman" w:eastAsia="Times New Roman" w:hAnsi="Times New Roman" w:cs="Times New Roman"/>
          <w:b w:val="0"/>
          <w:bCs w:val="0"/>
          <w:i/>
          <w:sz w:val="24"/>
          <w:szCs w:val="24"/>
          <w:lang w:eastAsia="lv-LV"/>
        </w:rPr>
        <w:t>ekspluatācijas aizsargjoslas teritorija ap ūdensvadu, kas atrodas līdz 2 metru dziļumam – 7 m</w:t>
      </w:r>
      <w:r w:rsidRPr="003F33E1">
        <w:rPr>
          <w:rStyle w:val="Strong"/>
          <w:rFonts w:ascii="Times New Roman" w:eastAsia="Times New Roman" w:hAnsi="Times New Roman" w:cs="Times New Roman"/>
          <w:b w:val="0"/>
          <w:bCs w:val="0"/>
          <w:i/>
          <w:sz w:val="24"/>
          <w:szCs w:val="24"/>
          <w:vertAlign w:val="superscript"/>
          <w:lang w:eastAsia="lv-LV"/>
        </w:rPr>
        <w:t>2</w:t>
      </w:r>
      <w:r w:rsidRPr="003F33E1">
        <w:rPr>
          <w:rStyle w:val="Strong"/>
          <w:rFonts w:ascii="Times New Roman" w:eastAsia="Times New Roman" w:hAnsi="Times New Roman" w:cs="Times New Roman"/>
          <w:b w:val="0"/>
          <w:bCs w:val="0"/>
          <w:i/>
          <w:sz w:val="24"/>
          <w:szCs w:val="24"/>
          <w:lang w:eastAsia="lv-LV"/>
        </w:rPr>
        <w:t>.</w:t>
      </w:r>
    </w:p>
    <w:p w14:paraId="4EC72052" w14:textId="3703E07B" w:rsidR="0016303B" w:rsidRPr="003B6827" w:rsidRDefault="0016303B" w:rsidP="00A82497">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A8249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A82497">
      <w:pPr>
        <w:spacing w:after="0" w:line="240" w:lineRule="auto"/>
        <w:ind w:left="720"/>
        <w:jc w:val="both"/>
        <w:rPr>
          <w:rFonts w:ascii="Times New Roman" w:hAnsi="Times New Roman" w:cs="Times New Roman"/>
          <w:sz w:val="24"/>
          <w:szCs w:val="24"/>
        </w:rPr>
      </w:pPr>
    </w:p>
    <w:p w14:paraId="24A0FF7C" w14:textId="428DC4E9" w:rsidR="003A4AEB" w:rsidRPr="000D1470" w:rsidRDefault="003A4AEB" w:rsidP="00A8249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mērķis un veids – pārdot nekustamu īpašumu elektroniskā izsolē ar augšupejošu soli (</w:t>
      </w:r>
      <w:r w:rsidRPr="000D1470">
        <w:rPr>
          <w:rFonts w:ascii="Times New Roman" w:hAnsi="Times New Roman" w:cs="Times New Roman"/>
          <w:sz w:val="24"/>
          <w:szCs w:val="24"/>
        </w:rPr>
        <w:t xml:space="preserve">turpmāk – tekstā izsole). </w:t>
      </w:r>
    </w:p>
    <w:p w14:paraId="4F582453" w14:textId="77777777" w:rsidR="006D5AF6"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Maksāšanas līdzekļi - 100% </w:t>
      </w:r>
      <w:proofErr w:type="spellStart"/>
      <w:r w:rsidRPr="000D1470">
        <w:rPr>
          <w:rFonts w:ascii="Times New Roman" w:eastAsia="Times New Roman" w:hAnsi="Times New Roman" w:cs="Times New Roman"/>
          <w:sz w:val="24"/>
          <w:szCs w:val="24"/>
          <w:lang w:eastAsia="lv-LV"/>
        </w:rPr>
        <w:t>euro</w:t>
      </w:r>
      <w:proofErr w:type="spellEnd"/>
      <w:r w:rsidRPr="000D1470">
        <w:rPr>
          <w:rFonts w:ascii="Times New Roman" w:eastAsia="Times New Roman" w:hAnsi="Times New Roman" w:cs="Times New Roman"/>
          <w:sz w:val="24"/>
          <w:szCs w:val="24"/>
          <w:lang w:eastAsia="lv-LV"/>
        </w:rPr>
        <w:t xml:space="preserve">. </w:t>
      </w:r>
    </w:p>
    <w:p w14:paraId="1AC6CCA1" w14:textId="5FA6E1D3" w:rsidR="008C6EC7"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Izsoles sākuma cena (nosacītā cena): </w:t>
      </w:r>
      <w:r w:rsidR="00B0670E">
        <w:rPr>
          <w:rFonts w:ascii="Times New Roman" w:eastAsia="Times New Roman" w:hAnsi="Times New Roman" w:cs="Times New Roman"/>
          <w:b/>
          <w:bCs/>
          <w:sz w:val="24"/>
          <w:szCs w:val="24"/>
          <w:lang w:eastAsia="lv-LV"/>
        </w:rPr>
        <w:t>208</w:t>
      </w:r>
      <w:r w:rsidR="0073431F" w:rsidRPr="000D1470">
        <w:rPr>
          <w:rFonts w:ascii="Times New Roman" w:hAnsi="Times New Roman" w:cs="Times New Roman"/>
          <w:b/>
          <w:bCs/>
          <w:sz w:val="24"/>
          <w:szCs w:val="24"/>
        </w:rPr>
        <w:t>,</w:t>
      </w:r>
      <w:r w:rsidR="0073431F" w:rsidRPr="000D1470">
        <w:rPr>
          <w:rFonts w:ascii="Times New Roman" w:hAnsi="Times New Roman" w:cs="Times New Roman"/>
          <w:b/>
          <w:sz w:val="24"/>
          <w:szCs w:val="24"/>
        </w:rPr>
        <w:t>00</w:t>
      </w:r>
      <w:r w:rsidRPr="000D1470">
        <w:rPr>
          <w:rFonts w:ascii="Times New Roman" w:hAnsi="Times New Roman" w:cs="Times New Roman"/>
          <w:b/>
          <w:sz w:val="24"/>
          <w:szCs w:val="24"/>
        </w:rPr>
        <w:t xml:space="preserve"> EUR</w:t>
      </w:r>
      <w:r w:rsidR="000E4CB3" w:rsidRPr="000D1470">
        <w:rPr>
          <w:rFonts w:ascii="Times New Roman" w:hAnsi="Times New Roman" w:cs="Times New Roman"/>
          <w:bCs/>
          <w:sz w:val="24"/>
          <w:szCs w:val="24"/>
        </w:rPr>
        <w:t xml:space="preserve">. </w:t>
      </w:r>
      <w:r w:rsidR="0089299B" w:rsidRPr="000D1470">
        <w:rPr>
          <w:rFonts w:ascii="Times New Roman" w:hAnsi="Times New Roman" w:cs="Times New Roman"/>
          <w:sz w:val="24"/>
          <w:szCs w:val="24"/>
          <w:lang w:eastAsia="lv-LV"/>
        </w:rPr>
        <w:t xml:space="preserve">Pirkuma summa </w:t>
      </w:r>
      <w:r w:rsidR="000E4CB3" w:rsidRPr="000D1470">
        <w:rPr>
          <w:rFonts w:ascii="Times New Roman" w:hAnsi="Times New Roman" w:cs="Times New Roman"/>
          <w:sz w:val="24"/>
          <w:szCs w:val="24"/>
          <w:lang w:eastAsia="lv-LV"/>
        </w:rPr>
        <w:t>nav</w:t>
      </w:r>
      <w:r w:rsidR="0089299B" w:rsidRPr="000D1470">
        <w:rPr>
          <w:rFonts w:ascii="Times New Roman" w:hAnsi="Times New Roman" w:cs="Times New Roman"/>
          <w:sz w:val="24"/>
          <w:szCs w:val="24"/>
          <w:lang w:eastAsia="lv-LV"/>
        </w:rPr>
        <w:t xml:space="preserve"> apliekama ar pievienotās vērtības nodokli 21% apmērā.</w:t>
      </w:r>
    </w:p>
    <w:p w14:paraId="5B22266B" w14:textId="20325437" w:rsidR="008C6EC7" w:rsidRPr="000D1470"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Izsolāmā </w:t>
      </w:r>
      <w:r w:rsidR="00B31626" w:rsidRPr="000D1470">
        <w:rPr>
          <w:rFonts w:ascii="Times New Roman" w:eastAsia="Times New Roman" w:hAnsi="Times New Roman" w:cs="Times New Roman"/>
          <w:sz w:val="24"/>
          <w:szCs w:val="24"/>
          <w:lang w:eastAsia="lv-LV"/>
        </w:rPr>
        <w:t>īpašuma</w:t>
      </w:r>
      <w:r w:rsidRPr="000D1470">
        <w:rPr>
          <w:rFonts w:ascii="Times New Roman" w:eastAsia="Times New Roman" w:hAnsi="Times New Roman" w:cs="Times New Roman"/>
          <w:sz w:val="24"/>
          <w:szCs w:val="24"/>
          <w:lang w:eastAsia="lv-LV"/>
        </w:rPr>
        <w:t xml:space="preserve"> cenas paaugstinājums izsoles gaitā (solis) –</w:t>
      </w:r>
      <w:r w:rsidR="000A17DB" w:rsidRPr="000D1470">
        <w:rPr>
          <w:rFonts w:ascii="Times New Roman" w:eastAsia="Times New Roman" w:hAnsi="Times New Roman" w:cs="Times New Roman"/>
          <w:sz w:val="24"/>
          <w:szCs w:val="24"/>
          <w:lang w:eastAsia="lv-LV"/>
        </w:rPr>
        <w:t xml:space="preserve"> </w:t>
      </w:r>
      <w:r w:rsidR="00B0670E">
        <w:rPr>
          <w:rFonts w:ascii="Times New Roman" w:eastAsia="Times New Roman" w:hAnsi="Times New Roman" w:cs="Times New Roman"/>
          <w:sz w:val="24"/>
          <w:szCs w:val="24"/>
          <w:lang w:eastAsia="lv-LV"/>
        </w:rPr>
        <w:t>20</w:t>
      </w:r>
      <w:r w:rsidRPr="000D1470">
        <w:rPr>
          <w:rFonts w:ascii="Times New Roman" w:eastAsia="Times New Roman" w:hAnsi="Times New Roman" w:cs="Times New Roman"/>
          <w:sz w:val="24"/>
          <w:szCs w:val="24"/>
          <w:lang w:eastAsia="lv-LV"/>
        </w:rPr>
        <w:t>,00 EUR.</w:t>
      </w:r>
    </w:p>
    <w:p w14:paraId="430D2D26" w14:textId="0416FCAC" w:rsidR="008C6EC7" w:rsidRPr="000D1470"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Drošības nauda (nodrošinājums) – 10% no nosacītās cenas – </w:t>
      </w:r>
      <w:r w:rsidR="00B0670E">
        <w:rPr>
          <w:rFonts w:ascii="Times New Roman" w:eastAsia="Times New Roman" w:hAnsi="Times New Roman" w:cs="Times New Roman"/>
          <w:sz w:val="24"/>
          <w:szCs w:val="24"/>
          <w:lang w:eastAsia="lv-LV"/>
        </w:rPr>
        <w:t>20</w:t>
      </w:r>
      <w:r w:rsidR="005D7093" w:rsidRPr="000D1470">
        <w:rPr>
          <w:rFonts w:ascii="Times New Roman" w:eastAsia="Times New Roman" w:hAnsi="Times New Roman" w:cs="Times New Roman"/>
          <w:sz w:val="24"/>
          <w:szCs w:val="24"/>
          <w:lang w:eastAsia="lv-LV"/>
        </w:rPr>
        <w:t>,</w:t>
      </w:r>
      <w:r w:rsidR="00B0670E">
        <w:rPr>
          <w:rFonts w:ascii="Times New Roman" w:eastAsia="Times New Roman" w:hAnsi="Times New Roman" w:cs="Times New Roman"/>
          <w:sz w:val="24"/>
          <w:szCs w:val="24"/>
          <w:lang w:eastAsia="lv-LV"/>
        </w:rPr>
        <w:t>8</w:t>
      </w:r>
      <w:r w:rsidRPr="000D1470">
        <w:rPr>
          <w:rFonts w:ascii="Times New Roman" w:eastAsia="Times New Roman" w:hAnsi="Times New Roman" w:cs="Times New Roman"/>
          <w:sz w:val="24"/>
          <w:szCs w:val="24"/>
          <w:lang w:eastAsia="lv-LV"/>
        </w:rPr>
        <w:t>0 EUR.</w:t>
      </w:r>
    </w:p>
    <w:p w14:paraId="15193214" w14:textId="7532C139"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hAnsi="Times New Roman" w:cs="Times New Roman"/>
          <w:sz w:val="24"/>
          <w:szCs w:val="24"/>
          <w:lang w:bidi="he-IL"/>
        </w:rPr>
        <w:t xml:space="preserve">Personai, kura vēlas piedalīties izsolē, </w:t>
      </w:r>
      <w:r w:rsidR="00773F7C" w:rsidRPr="005136CD">
        <w:rPr>
          <w:rStyle w:val="Strong"/>
          <w:rFonts w:ascii="Times New Roman" w:hAnsi="Times New Roman" w:cs="Times New Roman"/>
          <w:sz w:val="24"/>
          <w:szCs w:val="24"/>
          <w:lang w:bidi="he-IL"/>
        </w:rPr>
        <w:t>līdz 202</w:t>
      </w:r>
      <w:r w:rsidR="009854D5" w:rsidRPr="005136CD">
        <w:rPr>
          <w:rStyle w:val="Strong"/>
          <w:rFonts w:ascii="Times New Roman" w:hAnsi="Times New Roman" w:cs="Times New Roman"/>
          <w:sz w:val="24"/>
          <w:szCs w:val="24"/>
          <w:lang w:bidi="he-IL"/>
        </w:rPr>
        <w:t>5</w:t>
      </w:r>
      <w:r w:rsidR="00773F7C" w:rsidRPr="005136CD">
        <w:rPr>
          <w:rStyle w:val="Strong"/>
          <w:rFonts w:ascii="Times New Roman" w:hAnsi="Times New Roman" w:cs="Times New Roman"/>
          <w:sz w:val="24"/>
          <w:szCs w:val="24"/>
          <w:lang w:bidi="he-IL"/>
        </w:rPr>
        <w:t xml:space="preserve">. gada </w:t>
      </w:r>
      <w:r w:rsidR="005136CD" w:rsidRPr="005136CD">
        <w:rPr>
          <w:rStyle w:val="Strong"/>
          <w:rFonts w:ascii="Times New Roman" w:hAnsi="Times New Roman" w:cs="Times New Roman"/>
          <w:sz w:val="24"/>
          <w:szCs w:val="24"/>
          <w:lang w:bidi="he-IL"/>
        </w:rPr>
        <w:t xml:space="preserve">1. decembrim </w:t>
      </w:r>
      <w:r w:rsidR="00773F7C" w:rsidRPr="005136CD">
        <w:rPr>
          <w:rStyle w:val="Strong"/>
          <w:rFonts w:ascii="Times New Roman" w:hAnsi="Times New Roman" w:cs="Times New Roman"/>
          <w:sz w:val="24"/>
          <w:szCs w:val="24"/>
          <w:lang w:bidi="he-IL"/>
        </w:rPr>
        <w:t xml:space="preserve">plkst. 23:59, </w:t>
      </w:r>
      <w:r w:rsidRPr="005136CD">
        <w:rPr>
          <w:rFonts w:ascii="Times New Roman" w:hAnsi="Times New Roman" w:cs="Times New Roman"/>
          <w:sz w:val="24"/>
          <w:szCs w:val="24"/>
          <w:lang w:bidi="he-IL"/>
        </w:rPr>
        <w:t xml:space="preserve">jāiemaksā </w:t>
      </w:r>
      <w:r w:rsidRPr="005136CD">
        <w:rPr>
          <w:rFonts w:ascii="Times New Roman" w:eastAsia="Times New Roman" w:hAnsi="Times New Roman" w:cs="Times New Roman"/>
          <w:sz w:val="24"/>
          <w:szCs w:val="24"/>
          <w:lang w:eastAsia="lv-LV"/>
        </w:rPr>
        <w:t>Kuldīgas novada pašvaldības pamatbudžeta kontā: Kuldīgas novada</w:t>
      </w:r>
      <w:r w:rsidRPr="000D1470">
        <w:rPr>
          <w:rFonts w:ascii="Times New Roman" w:eastAsia="Times New Roman" w:hAnsi="Times New Roman" w:cs="Times New Roman"/>
          <w:sz w:val="24"/>
          <w:szCs w:val="24"/>
          <w:lang w:eastAsia="lv-LV"/>
        </w:rPr>
        <w:t xml:space="preserve"> pašvaldība, reģ</w:t>
      </w:r>
      <w:r w:rsidR="00097A85" w:rsidRPr="000D1470">
        <w:rPr>
          <w:rFonts w:ascii="Times New Roman" w:eastAsia="Times New Roman" w:hAnsi="Times New Roman" w:cs="Times New Roman"/>
          <w:sz w:val="24"/>
          <w:szCs w:val="24"/>
          <w:lang w:eastAsia="lv-LV"/>
        </w:rPr>
        <w:t>istrācijas</w:t>
      </w:r>
      <w:r w:rsidRPr="000D1470">
        <w:rPr>
          <w:rFonts w:ascii="Times New Roman" w:eastAsia="Times New Roman" w:hAnsi="Times New Roman" w:cs="Times New Roman"/>
          <w:sz w:val="24"/>
          <w:szCs w:val="24"/>
          <w:lang w:eastAsia="lv-LV"/>
        </w:rPr>
        <w:t xml:space="preserve"> Nr. 90000035590, </w:t>
      </w:r>
      <w:r w:rsidR="00A95F8B" w:rsidRPr="000D1470">
        <w:rPr>
          <w:rFonts w:ascii="Times New Roman" w:eastAsia="Times New Roman" w:hAnsi="Times New Roman" w:cs="Times New Roman"/>
          <w:sz w:val="24"/>
          <w:szCs w:val="24"/>
          <w:lang w:eastAsia="lv-LV"/>
        </w:rPr>
        <w:t xml:space="preserve">AS “SEB banka”, kods UNLALV2X, </w:t>
      </w:r>
      <w:r w:rsidRPr="000D1470">
        <w:rPr>
          <w:rFonts w:ascii="Times New Roman" w:eastAsia="Times New Roman" w:hAnsi="Times New Roman" w:cs="Times New Roman"/>
          <w:sz w:val="24"/>
          <w:szCs w:val="24"/>
          <w:lang w:eastAsia="lv-LV"/>
        </w:rPr>
        <w:t xml:space="preserve">konts LV26UNLA0011001130401, norādot: </w:t>
      </w:r>
      <w:r w:rsidRPr="000D1470">
        <w:rPr>
          <w:rFonts w:ascii="Times New Roman" w:eastAsia="Times New Roman" w:hAnsi="Times New Roman" w:cs="Times New Roman"/>
          <w:i/>
          <w:sz w:val="24"/>
          <w:szCs w:val="24"/>
          <w:lang w:eastAsia="lv-LV"/>
        </w:rPr>
        <w:t>“</w:t>
      </w:r>
      <w:r w:rsidR="003F33E1">
        <w:rPr>
          <w:rFonts w:ascii="Times New Roman" w:eastAsia="Times New Roman" w:hAnsi="Times New Roman" w:cs="Times New Roman"/>
          <w:i/>
          <w:sz w:val="24"/>
          <w:szCs w:val="24"/>
          <w:lang w:eastAsia="lv-LV"/>
        </w:rPr>
        <w:t>Dzelzceļa</w:t>
      </w:r>
      <w:r w:rsidR="000D1470" w:rsidRPr="000D1470">
        <w:rPr>
          <w:rFonts w:ascii="Times New Roman" w:eastAsia="Times New Roman" w:hAnsi="Times New Roman" w:cs="Times New Roman"/>
          <w:i/>
          <w:sz w:val="24"/>
          <w:szCs w:val="24"/>
          <w:lang w:eastAsia="lv-LV"/>
        </w:rPr>
        <w:t xml:space="preserve"> iela 1</w:t>
      </w:r>
      <w:r w:rsidR="003F33E1">
        <w:rPr>
          <w:rFonts w:ascii="Times New Roman" w:eastAsia="Times New Roman" w:hAnsi="Times New Roman" w:cs="Times New Roman"/>
          <w:i/>
          <w:sz w:val="24"/>
          <w:szCs w:val="24"/>
          <w:lang w:eastAsia="lv-LV"/>
        </w:rPr>
        <w:t>B</w:t>
      </w:r>
      <w:r w:rsidRPr="000D1470">
        <w:rPr>
          <w:rFonts w:ascii="Times New Roman" w:eastAsia="Times New Roman" w:hAnsi="Times New Roman" w:cs="Times New Roman"/>
          <w:i/>
          <w:sz w:val="24"/>
          <w:szCs w:val="24"/>
          <w:lang w:eastAsia="lv-LV"/>
        </w:rPr>
        <w:t xml:space="preserve">, </w:t>
      </w:r>
      <w:r w:rsidR="00E85BAC" w:rsidRPr="000D1470">
        <w:rPr>
          <w:rFonts w:ascii="Times New Roman" w:eastAsia="Times New Roman" w:hAnsi="Times New Roman" w:cs="Times New Roman"/>
          <w:i/>
          <w:sz w:val="24"/>
          <w:szCs w:val="24"/>
          <w:lang w:eastAsia="lv-LV"/>
        </w:rPr>
        <w:t xml:space="preserve">Kuldīga, </w:t>
      </w:r>
      <w:r w:rsidRPr="000D1470">
        <w:rPr>
          <w:rFonts w:ascii="Times New Roman" w:eastAsia="Times New Roman" w:hAnsi="Times New Roman" w:cs="Times New Roman"/>
          <w:i/>
          <w:sz w:val="24"/>
          <w:szCs w:val="24"/>
          <w:lang w:eastAsia="lv-LV"/>
        </w:rPr>
        <w:t xml:space="preserve">izsole” </w:t>
      </w:r>
      <w:r w:rsidRPr="000D1470">
        <w:rPr>
          <w:rFonts w:ascii="Times New Roman" w:hAnsi="Times New Roman" w:cs="Times New Roman"/>
          <w:sz w:val="24"/>
          <w:szCs w:val="24"/>
          <w:lang w:bidi="he-IL"/>
        </w:rPr>
        <w:t xml:space="preserve">nodrošinājums 10% apmēra no izsolāmā </w:t>
      </w:r>
      <w:r w:rsidR="00B31626" w:rsidRPr="000D1470">
        <w:rPr>
          <w:rFonts w:ascii="Times New Roman" w:hAnsi="Times New Roman" w:cs="Times New Roman"/>
          <w:sz w:val="24"/>
          <w:szCs w:val="24"/>
          <w:lang w:bidi="he-IL"/>
        </w:rPr>
        <w:t>īpašuma</w:t>
      </w:r>
      <w:r w:rsidRPr="000D1470">
        <w:rPr>
          <w:rFonts w:ascii="Times New Roman" w:hAnsi="Times New Roman" w:cs="Times New Roman"/>
          <w:sz w:val="24"/>
          <w:szCs w:val="24"/>
          <w:lang w:bidi="he-IL"/>
        </w:rPr>
        <w:t xml:space="preserve"> nosacītās cenas </w:t>
      </w:r>
      <w:r w:rsidR="00B0670E">
        <w:rPr>
          <w:rFonts w:ascii="Times New Roman" w:hAnsi="Times New Roman" w:cs="Times New Roman"/>
          <w:sz w:val="24"/>
          <w:szCs w:val="24"/>
          <w:lang w:bidi="he-IL"/>
        </w:rPr>
        <w:t>20</w:t>
      </w:r>
      <w:r w:rsidR="005505D6" w:rsidRPr="000D1470">
        <w:rPr>
          <w:rFonts w:ascii="Times New Roman" w:hAnsi="Times New Roman" w:cs="Times New Roman"/>
          <w:sz w:val="24"/>
          <w:szCs w:val="24"/>
          <w:lang w:bidi="he-IL"/>
        </w:rPr>
        <w:t>,</w:t>
      </w:r>
      <w:r w:rsidR="00B0670E">
        <w:rPr>
          <w:rFonts w:ascii="Times New Roman" w:hAnsi="Times New Roman" w:cs="Times New Roman"/>
          <w:sz w:val="24"/>
          <w:szCs w:val="24"/>
          <w:lang w:bidi="he-IL"/>
        </w:rPr>
        <w:t>8</w:t>
      </w:r>
      <w:r w:rsidR="005505D6" w:rsidRPr="000D1470">
        <w:rPr>
          <w:rFonts w:ascii="Times New Roman" w:hAnsi="Times New Roman" w:cs="Times New Roman"/>
          <w:sz w:val="24"/>
          <w:szCs w:val="24"/>
          <w:lang w:bidi="he-IL"/>
        </w:rPr>
        <w:t>0</w:t>
      </w:r>
      <w:r w:rsidR="003B6827" w:rsidRPr="000D1470">
        <w:rPr>
          <w:rFonts w:ascii="Times New Roman" w:hAnsi="Times New Roman" w:cs="Times New Roman"/>
          <w:sz w:val="24"/>
          <w:szCs w:val="24"/>
          <w:lang w:bidi="he-IL"/>
        </w:rPr>
        <w:t xml:space="preserve"> </w:t>
      </w:r>
      <w:r w:rsidRPr="000D1470">
        <w:rPr>
          <w:rFonts w:ascii="Times New Roman" w:hAnsi="Times New Roman" w:cs="Times New Roman"/>
          <w:iCs/>
          <w:sz w:val="24"/>
          <w:szCs w:val="24"/>
          <w:lang w:bidi="he-IL"/>
        </w:rPr>
        <w:t>EUR</w:t>
      </w:r>
      <w:r w:rsidRPr="000D1470">
        <w:rPr>
          <w:rFonts w:ascii="Times New Roman" w:hAnsi="Times New Roman" w:cs="Times New Roman"/>
          <w:sz w:val="24"/>
          <w:szCs w:val="24"/>
          <w:lang w:bidi="he-IL"/>
        </w:rPr>
        <w:t xml:space="preserve"> un, izmantojot elektronisko izsoļu vietni, </w:t>
      </w:r>
      <w:proofErr w:type="spellStart"/>
      <w:r w:rsidR="008C6EC7" w:rsidRPr="000D1470">
        <w:rPr>
          <w:rFonts w:ascii="Times New Roman" w:hAnsi="Times New Roman" w:cs="Times New Roman"/>
          <w:sz w:val="24"/>
          <w:szCs w:val="24"/>
          <w:lang w:bidi="he-IL"/>
        </w:rPr>
        <w:t>jānosūta</w:t>
      </w:r>
      <w:proofErr w:type="spellEnd"/>
      <w:r w:rsidR="008C6EC7" w:rsidRPr="003B6827">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lastRenderedPageBreak/>
        <w:t xml:space="preserve">!!! Dalības maksa tiek veikta uz Valsts kases kontu un tiek apstrādāta tikai darba dienās Valsts kases darba laikā un rēķini/pakalpojumi tiek apstiprināti tikai pēc naudas ienākšanas rēķinā norādītajā kontā. </w:t>
      </w:r>
      <w:r w:rsidRPr="00A82497">
        <w:rPr>
          <w:rFonts w:ascii="Times New Roman" w:eastAsia="Times New Roman" w:hAnsi="Times New Roman" w:cs="Times New Roman"/>
          <w:b/>
          <w:bCs/>
          <w:i/>
          <w:iCs/>
          <w:sz w:val="24"/>
          <w:szCs w:val="24"/>
          <w:lang w:eastAsia="lv-LV"/>
        </w:rPr>
        <w:t>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7EEB6182" w14:textId="04C01818"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Nodrošinājums uzskatāms par iesniegtu, ja attiecīgā naudas summa ir ieskaitīta izsoles noteikumos norādītajā bankas kontā un </w:t>
      </w:r>
      <w:r w:rsidRPr="005136CD">
        <w:rPr>
          <w:rFonts w:ascii="Times New Roman" w:hAnsi="Times New Roman" w:cs="Times New Roman"/>
          <w:sz w:val="24"/>
          <w:szCs w:val="24"/>
        </w:rPr>
        <w:t>noteiktajā termiņā</w:t>
      </w:r>
      <w:r w:rsidR="00A82497" w:rsidRPr="005136CD">
        <w:rPr>
          <w:rFonts w:ascii="Times New Roman" w:hAnsi="Times New Roman" w:cs="Times New Roman"/>
          <w:sz w:val="24"/>
          <w:szCs w:val="24"/>
        </w:rPr>
        <w:t xml:space="preserve">, </w:t>
      </w:r>
      <w:r w:rsidR="006251AE" w:rsidRPr="005136CD">
        <w:rPr>
          <w:rFonts w:ascii="Times New Roman" w:hAnsi="Times New Roman" w:cs="Times New Roman"/>
          <w:sz w:val="24"/>
          <w:szCs w:val="24"/>
        </w:rPr>
        <w:t xml:space="preserve">tas ir, līdz </w:t>
      </w:r>
      <w:r w:rsidR="006251AE" w:rsidRPr="005136CD">
        <w:rPr>
          <w:rFonts w:ascii="Times New Roman" w:hAnsi="Times New Roman" w:cs="Times New Roman"/>
          <w:b/>
          <w:bCs/>
          <w:sz w:val="24"/>
          <w:szCs w:val="24"/>
        </w:rPr>
        <w:t xml:space="preserve">2025. gada </w:t>
      </w:r>
      <w:r w:rsidR="00245546" w:rsidRPr="005136CD">
        <w:rPr>
          <w:rFonts w:ascii="Times New Roman" w:hAnsi="Times New Roman" w:cs="Times New Roman"/>
          <w:b/>
          <w:bCs/>
          <w:sz w:val="24"/>
          <w:szCs w:val="24"/>
        </w:rPr>
        <w:t>1</w:t>
      </w:r>
      <w:r w:rsidR="005136CD" w:rsidRPr="005136CD">
        <w:rPr>
          <w:rFonts w:ascii="Times New Roman" w:hAnsi="Times New Roman" w:cs="Times New Roman"/>
          <w:b/>
          <w:bCs/>
          <w:sz w:val="24"/>
          <w:szCs w:val="24"/>
        </w:rPr>
        <w:t>. decembrim</w:t>
      </w:r>
      <w:r w:rsidR="006251AE" w:rsidRPr="005136CD">
        <w:rPr>
          <w:rFonts w:ascii="Times New Roman" w:hAnsi="Times New Roman" w:cs="Times New Roman"/>
          <w:b/>
          <w:bCs/>
          <w:sz w:val="24"/>
          <w:szCs w:val="24"/>
        </w:rPr>
        <w:t>, plkst. 23:59.</w:t>
      </w:r>
    </w:p>
    <w:p w14:paraId="489A50A7" w14:textId="562497A5"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E36EF7">
        <w:rPr>
          <w:rFonts w:ascii="Times New Roman" w:eastAsia="Times New Roman" w:hAnsi="Times New Roman" w:cs="Times New Roman"/>
          <w:sz w:val="24"/>
          <w:szCs w:val="24"/>
          <w:lang w:eastAsia="lv-LV"/>
        </w:rPr>
        <w:t>1</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7D0FA15A"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0438C4C5" w:rsidR="00687334" w:rsidRPr="00F14603"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lastRenderedPageBreak/>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73CA2405" w:rsidR="00EA355E" w:rsidRPr="003B6827" w:rsidRDefault="0066239F" w:rsidP="008C6EC7">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6251AE" w:rsidRPr="005136CD">
        <w:rPr>
          <w:rFonts w:ascii="Times New Roman" w:hAnsi="Times New Roman" w:cs="Times New Roman"/>
          <w:sz w:val="24"/>
          <w:szCs w:val="24"/>
        </w:rPr>
        <w:t xml:space="preserve">2025. gada </w:t>
      </w:r>
      <w:r w:rsidR="005136CD" w:rsidRPr="005136CD">
        <w:rPr>
          <w:rFonts w:ascii="Times New Roman" w:hAnsi="Times New Roman" w:cs="Times New Roman"/>
          <w:sz w:val="24"/>
          <w:szCs w:val="24"/>
        </w:rPr>
        <w:t>11. novembra</w:t>
      </w:r>
      <w:r w:rsidR="006251AE" w:rsidRPr="005136CD">
        <w:rPr>
          <w:rFonts w:ascii="Times New Roman" w:hAnsi="Times New Roman" w:cs="Times New Roman"/>
          <w:sz w:val="24"/>
          <w:szCs w:val="24"/>
        </w:rPr>
        <w:t xml:space="preserve"> plkst. 13:00 un noslēdzas 2025. gada </w:t>
      </w:r>
      <w:r w:rsidR="005136CD" w:rsidRPr="005136CD">
        <w:rPr>
          <w:rFonts w:ascii="Times New Roman" w:hAnsi="Times New Roman" w:cs="Times New Roman"/>
          <w:sz w:val="24"/>
          <w:szCs w:val="24"/>
        </w:rPr>
        <w:t xml:space="preserve">1. decembrī </w:t>
      </w:r>
      <w:r w:rsidR="006251AE" w:rsidRPr="005136CD">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3"/>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10"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593342">
      <w:pPr>
        <w:numPr>
          <w:ilvl w:val="0"/>
          <w:numId w:val="1"/>
        </w:numPr>
        <w:tabs>
          <w:tab w:val="clear" w:pos="720"/>
        </w:tabs>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1"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2"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3"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 xml:space="preserve">Kuldīgas novada </w:t>
      </w:r>
      <w:r w:rsidR="0016303B" w:rsidRPr="003B6827">
        <w:rPr>
          <w:rFonts w:ascii="Times New Roman" w:hAnsi="Times New Roman" w:cs="Times New Roman"/>
          <w:sz w:val="24"/>
          <w:szCs w:val="24"/>
        </w:rPr>
        <w:lastRenderedPageBreak/>
        <w:t>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4"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4" w:name="_Hlk70604522"/>
    </w:p>
    <w:p w14:paraId="17A81A28" w14:textId="0599AE8E" w:rsidR="001A7B04" w:rsidRPr="005D7093" w:rsidRDefault="001A7B04"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5"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6251AE" w:rsidRPr="005136CD">
        <w:rPr>
          <w:rFonts w:ascii="Times New Roman" w:hAnsi="Times New Roman" w:cs="Times New Roman"/>
          <w:b/>
          <w:bCs/>
          <w:sz w:val="24"/>
          <w:szCs w:val="24"/>
        </w:rPr>
        <w:t xml:space="preserve">2025. gada </w:t>
      </w:r>
      <w:r w:rsidR="005136CD" w:rsidRPr="005136CD">
        <w:rPr>
          <w:rFonts w:ascii="Times New Roman" w:hAnsi="Times New Roman" w:cs="Times New Roman"/>
          <w:b/>
          <w:bCs/>
          <w:sz w:val="24"/>
          <w:szCs w:val="24"/>
        </w:rPr>
        <w:t>11. novembrī</w:t>
      </w:r>
      <w:r w:rsidR="006251AE" w:rsidRPr="005136CD">
        <w:rPr>
          <w:rFonts w:ascii="Times New Roman" w:hAnsi="Times New Roman" w:cs="Times New Roman"/>
          <w:b/>
          <w:bCs/>
          <w:sz w:val="24"/>
          <w:szCs w:val="24"/>
        </w:rPr>
        <w:t xml:space="preserve"> plkst. 13:00 un noslēdzas 2025. gada </w:t>
      </w:r>
      <w:r w:rsidR="005136CD" w:rsidRPr="005136CD">
        <w:rPr>
          <w:rFonts w:ascii="Times New Roman" w:hAnsi="Times New Roman" w:cs="Times New Roman"/>
          <w:b/>
          <w:bCs/>
          <w:sz w:val="24"/>
          <w:szCs w:val="24"/>
        </w:rPr>
        <w:t>11. decembrī</w:t>
      </w:r>
      <w:r w:rsidR="006251AE" w:rsidRPr="005136CD">
        <w:rPr>
          <w:rFonts w:ascii="Times New Roman" w:hAnsi="Times New Roman" w:cs="Times New Roman"/>
          <w:b/>
          <w:bCs/>
          <w:sz w:val="24"/>
          <w:szCs w:val="24"/>
        </w:rPr>
        <w:t xml:space="preserve"> plkst. 13:00.</w:t>
      </w:r>
    </w:p>
    <w:bookmarkEnd w:id="4"/>
    <w:p w14:paraId="2AEE0D5F" w14:textId="77777777" w:rsidR="001A7B04" w:rsidRPr="0021308D"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27276082" w14:textId="77777777" w:rsidR="00FE700B" w:rsidRDefault="001A7B04" w:rsidP="00FE700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FFAE292" w14:textId="3836BE18" w:rsidR="00FE700B" w:rsidRPr="00FE700B" w:rsidRDefault="00FE700B" w:rsidP="00FE700B">
      <w:pPr>
        <w:numPr>
          <w:ilvl w:val="0"/>
          <w:numId w:val="1"/>
        </w:numPr>
        <w:spacing w:after="0" w:line="240" w:lineRule="auto"/>
        <w:jc w:val="both"/>
        <w:rPr>
          <w:rFonts w:ascii="Times New Roman" w:eastAsia="Times New Roman" w:hAnsi="Times New Roman" w:cs="Times New Roman"/>
          <w:sz w:val="24"/>
          <w:szCs w:val="24"/>
          <w:lang w:eastAsia="lv-LV"/>
        </w:rPr>
      </w:pPr>
      <w:r w:rsidRPr="00FE700B">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62466B7E" w14:textId="77777777" w:rsidR="003F33E1" w:rsidRDefault="001A7B04" w:rsidP="003F33E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bookmarkStart w:id="5" w:name="_Hlk58569391"/>
    </w:p>
    <w:p w14:paraId="1AC56D0C" w14:textId="6358D73F" w:rsidR="003F33E1" w:rsidRPr="003F33E1" w:rsidRDefault="003F33E1" w:rsidP="003F33E1">
      <w:pPr>
        <w:numPr>
          <w:ilvl w:val="0"/>
          <w:numId w:val="1"/>
        </w:numPr>
        <w:spacing w:after="0" w:line="240" w:lineRule="auto"/>
        <w:jc w:val="both"/>
        <w:rPr>
          <w:rFonts w:ascii="Times New Roman" w:eastAsia="Times New Roman" w:hAnsi="Times New Roman" w:cs="Times New Roman"/>
          <w:sz w:val="24"/>
          <w:szCs w:val="24"/>
          <w:lang w:eastAsia="lv-LV"/>
        </w:rPr>
      </w:pPr>
      <w:r w:rsidRPr="003F33E1">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3B3A4EEE" w:rsidR="001A7B04" w:rsidRPr="003B6827" w:rsidRDefault="001A7B04" w:rsidP="00D83444">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5"/>
    <w:p w14:paraId="7D65685B" w14:textId="42E852DD" w:rsidR="00D83444" w:rsidRPr="003B6827" w:rsidRDefault="00D8344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6"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51E80CA1" w14:textId="77777777" w:rsidR="00FE700B" w:rsidRPr="003B6827" w:rsidRDefault="00FE700B" w:rsidP="00FE700B">
      <w:pPr>
        <w:numPr>
          <w:ilvl w:val="0"/>
          <w:numId w:val="1"/>
        </w:numPr>
        <w:spacing w:after="0" w:line="240" w:lineRule="auto"/>
        <w:jc w:val="both"/>
        <w:rPr>
          <w:rFonts w:ascii="Times New Roman" w:eastAsia="Times New Roman" w:hAnsi="Times New Roman" w:cs="Times New Roman"/>
          <w:sz w:val="24"/>
          <w:szCs w:val="24"/>
          <w:lang w:eastAsia="lv-LV"/>
        </w:rPr>
      </w:pPr>
      <w:bookmarkStart w:id="6" w:name="_Hlk212532563"/>
      <w:r w:rsidRPr="003B6827">
        <w:rPr>
          <w:rFonts w:ascii="Times New Roman" w:hAnsi="Times New Roman" w:cs="Times New Roman"/>
          <w:sz w:val="24"/>
          <w:szCs w:val="24"/>
        </w:rPr>
        <w:t>Ja īpašumu nosolījušais izsoles dalībnieks šo noteikumu 4</w:t>
      </w:r>
      <w:r>
        <w:rPr>
          <w:rFonts w:ascii="Times New Roman" w:hAnsi="Times New Roman" w:cs="Times New Roman"/>
          <w:sz w:val="24"/>
          <w:szCs w:val="24"/>
        </w:rPr>
        <w:t>1</w:t>
      </w:r>
      <w:r w:rsidRPr="003B6827">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4D03D0">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4E395DD2" w14:textId="77777777" w:rsidR="00FE700B" w:rsidRPr="00745DB7" w:rsidRDefault="00FE700B" w:rsidP="00FE700B">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 xml:space="preserve">iesniedzot par to iesniegumu. </w:t>
      </w:r>
    </w:p>
    <w:p w14:paraId="09D11942" w14:textId="77777777" w:rsidR="00FE700B" w:rsidRPr="003B6827" w:rsidRDefault="00FE700B" w:rsidP="00FE700B">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t>Pēc 4</w:t>
      </w:r>
      <w:r>
        <w:rPr>
          <w:rFonts w:ascii="Times New Roman" w:hAnsi="Times New Roman" w:cs="Times New Roman"/>
          <w:sz w:val="24"/>
          <w:szCs w:val="24"/>
        </w:rPr>
        <w:t>3</w:t>
      </w:r>
      <w:r w:rsidRPr="00745DB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368EAE4" w14:textId="78D59E87" w:rsidR="003F33E1" w:rsidRPr="00FE700B" w:rsidRDefault="00FE700B" w:rsidP="00FE700B">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Pr>
          <w:rFonts w:ascii="Times New Roman" w:hAnsi="Times New Roman" w:cs="Times New Roman"/>
          <w:sz w:val="24"/>
          <w:szCs w:val="24"/>
        </w:rPr>
        <w:t>3</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w:t>
      </w:r>
      <w:r w:rsidRPr="003B6827">
        <w:rPr>
          <w:rFonts w:ascii="Times New Roman" w:hAnsi="Times New Roman" w:cs="Times New Roman"/>
          <w:sz w:val="24"/>
          <w:szCs w:val="24"/>
        </w:rPr>
        <w:lastRenderedPageBreak/>
        <w:t>atkārtotu izsoli vai atsavināšanas procesa pārtraukšanu pieņem Kuldīgas novada dome.</w:t>
      </w:r>
      <w:r w:rsidR="003F33E1" w:rsidRPr="00FE700B">
        <w:rPr>
          <w:rFonts w:ascii="Times New Roman" w:eastAsia="Times New Roman" w:hAnsi="Times New Roman" w:cs="Times New Roman"/>
          <w:sz w:val="24"/>
          <w:szCs w:val="24"/>
          <w:lang w:eastAsia="lv-LV"/>
        </w:rPr>
        <w:t xml:space="preserve"> </w:t>
      </w:r>
    </w:p>
    <w:bookmarkEnd w:id="6"/>
    <w:p w14:paraId="6082EC73" w14:textId="77777777" w:rsidR="00AD33B7" w:rsidRPr="003B6827" w:rsidRDefault="001A7B04"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D8344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5367E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C6EC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7"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7"/>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C6EC7">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8"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9" w:name="_Hlk70606869"/>
    </w:p>
    <w:p w14:paraId="456DF202"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p>
    <w:p w14:paraId="25EA02DB"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10" w:name="_Hlk145504803"/>
    </w:p>
    <w:bookmarkEnd w:id="10"/>
    <w:p w14:paraId="1D7C5404"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65749B12" w14:textId="39F3ECCF" w:rsidR="00F14603" w:rsidRPr="00F14603" w:rsidRDefault="00F14603"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921512">
        <w:rPr>
          <w:rFonts w:ascii="Times New Roman" w:eastAsia="Times New Roman" w:hAnsi="Times New Roman" w:cs="Times New Roman"/>
          <w:sz w:val="24"/>
          <w:szCs w:val="24"/>
        </w:rPr>
        <w:t>Īpašuma apsaimniekošana, uzturēšana un sakopšana veicama atbilstoši Kuldīgas novada pašvaldības saistošajiem noteikumiem.</w:t>
      </w:r>
    </w:p>
    <w:p w14:paraId="3F68C427" w14:textId="77777777" w:rsidR="00DB668F" w:rsidRPr="003F33E1" w:rsidRDefault="00DB668F" w:rsidP="003F33E1">
      <w:pPr>
        <w:spacing w:after="0" w:line="240" w:lineRule="auto"/>
        <w:jc w:val="both"/>
        <w:rPr>
          <w:rFonts w:ascii="Times New Roman" w:eastAsia="Times New Roman" w:hAnsi="Times New Roman" w:cs="Times New Roman"/>
          <w:sz w:val="24"/>
          <w:szCs w:val="24"/>
        </w:rPr>
      </w:pPr>
      <w:bookmarkStart w:id="11" w:name="_Hlk123827840"/>
      <w:bookmarkEnd w:id="8"/>
      <w:bookmarkEnd w:id="9"/>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D16E94" w:rsidRDefault="00166CCA"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 xml:space="preserve">apstrāde ir vajadzīga, lai </w:t>
      </w:r>
      <w:r w:rsidRPr="003B6827">
        <w:rPr>
          <w:rFonts w:ascii="Times New Roman" w:eastAsia="Times New Roman" w:hAnsi="Times New Roman" w:cs="Times New Roman"/>
          <w:i/>
          <w:iCs/>
          <w:color w:val="000000"/>
          <w:sz w:val="24"/>
          <w:szCs w:val="24"/>
          <w:lang w:eastAsia="ar-QA" w:bidi="ar-QA"/>
        </w:rPr>
        <w:lastRenderedPageBreak/>
        <w:t>izpildītu uz pārzini attiecināmu juridisku pienākumu, kas, organizējot mantas atsavināšanu, pārdodot mantu izsolē, izriet no Publiskas personas mantas atsavināšanas likumā noteiktajām prasībām.</w:t>
      </w:r>
      <w:bookmarkEnd w:id="11"/>
    </w:p>
    <w:p w14:paraId="65DE8D47" w14:textId="7C84740F" w:rsidR="00D16E94" w:rsidRDefault="00D16E94" w:rsidP="00D16E94">
      <w:pPr>
        <w:pStyle w:val="ListParagraph"/>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Pr>
          <w:rFonts w:ascii="Times New Roman" w:eastAsia="Times New Roman" w:hAnsi="Times New Roman" w:cs="Times New Roman"/>
          <w:sz w:val="24"/>
          <w:szCs w:val="24"/>
        </w:rPr>
        <w:t>proliferācijas</w:t>
      </w:r>
      <w:proofErr w:type="spellEnd"/>
      <w:r>
        <w:rPr>
          <w:rFonts w:ascii="Times New Roman" w:eastAsia="Times New Roman" w:hAnsi="Times New Roman" w:cs="Times New Roman"/>
          <w:sz w:val="24"/>
          <w:szCs w:val="24"/>
        </w:rPr>
        <w:t xml:space="preserve"> finansēšanas novēršanas likumu.</w:t>
      </w:r>
    </w:p>
    <w:p w14:paraId="4CFA6BFF" w14:textId="77777777" w:rsidR="00D16E94" w:rsidRPr="00D16E94" w:rsidRDefault="00D16E94" w:rsidP="00D16E94">
      <w:pPr>
        <w:pStyle w:val="ListParagraph"/>
        <w:spacing w:after="0" w:line="240" w:lineRule="auto"/>
        <w:jc w:val="both"/>
        <w:rPr>
          <w:rFonts w:ascii="Times New Roman" w:eastAsia="Times New Roman" w:hAnsi="Times New Roman" w:cs="Times New Roman"/>
          <w:sz w:val="24"/>
          <w:szCs w:val="24"/>
        </w:rPr>
      </w:pP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 DOKUMENTS IR PARAKSTĪTS AR DROŠU ELEKTRONISKO PARAKSTU</w:t>
      </w:r>
    </w:p>
    <w:p w14:paraId="04A2419C" w14:textId="554966E7" w:rsidR="00DD6E2F"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UN SATUR LAIKA ZĪMOGU</w:t>
      </w:r>
    </w:p>
    <w:sectPr w:rsidR="00DD6E2F" w:rsidRPr="00364BCE" w:rsidSect="00ED607A">
      <w:footerReference w:type="default" r:id="rId17"/>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6748AC54"/>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7B9244D"/>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341C18"/>
    <w:multiLevelType w:val="hybridMultilevel"/>
    <w:tmpl w:val="12DCD0F0"/>
    <w:lvl w:ilvl="0" w:tplc="788E53BE">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169D"/>
    <w:multiLevelType w:val="hybridMultilevel"/>
    <w:tmpl w:val="7B62C98C"/>
    <w:lvl w:ilvl="0" w:tplc="788E53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7"/>
  </w:num>
  <w:num w:numId="3" w16cid:durableId="900361151">
    <w:abstractNumId w:val="15"/>
  </w:num>
  <w:num w:numId="4" w16cid:durableId="400173679">
    <w:abstractNumId w:val="9"/>
  </w:num>
  <w:num w:numId="5" w16cid:durableId="393430642">
    <w:abstractNumId w:val="1"/>
  </w:num>
  <w:num w:numId="6" w16cid:durableId="1844122273">
    <w:abstractNumId w:val="7"/>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1"/>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2"/>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0"/>
  </w:num>
  <w:num w:numId="14" w16cid:durableId="1015808053">
    <w:abstractNumId w:val="18"/>
  </w:num>
  <w:num w:numId="15" w16cid:durableId="1361977601">
    <w:abstractNumId w:val="13"/>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251282742">
    <w:abstractNumId w:val="16"/>
  </w:num>
  <w:num w:numId="21" w16cid:durableId="1200512115">
    <w:abstractNumId w:val="6"/>
  </w:num>
  <w:num w:numId="22" w16cid:durableId="1492141675">
    <w:abstractNumId w:val="14"/>
  </w:num>
  <w:num w:numId="23" w16cid:durableId="61945418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4C82"/>
    <w:rsid w:val="0008639B"/>
    <w:rsid w:val="00093037"/>
    <w:rsid w:val="00097A85"/>
    <w:rsid w:val="000A17DB"/>
    <w:rsid w:val="000A50DF"/>
    <w:rsid w:val="000A5B16"/>
    <w:rsid w:val="000B0775"/>
    <w:rsid w:val="000B1683"/>
    <w:rsid w:val="000B4EE9"/>
    <w:rsid w:val="000B5D6C"/>
    <w:rsid w:val="000C0EE2"/>
    <w:rsid w:val="000C1BB0"/>
    <w:rsid w:val="000C3DE7"/>
    <w:rsid w:val="000D1470"/>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E3EE8"/>
    <w:rsid w:val="001F34B4"/>
    <w:rsid w:val="002004BB"/>
    <w:rsid w:val="00201FA8"/>
    <w:rsid w:val="0021308D"/>
    <w:rsid w:val="00243230"/>
    <w:rsid w:val="00245546"/>
    <w:rsid w:val="0024669C"/>
    <w:rsid w:val="00247917"/>
    <w:rsid w:val="00253CD0"/>
    <w:rsid w:val="0027153D"/>
    <w:rsid w:val="0027713F"/>
    <w:rsid w:val="00281FAD"/>
    <w:rsid w:val="00285A5E"/>
    <w:rsid w:val="002944B0"/>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4BCE"/>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33E1"/>
    <w:rsid w:val="003F4E7B"/>
    <w:rsid w:val="004032D8"/>
    <w:rsid w:val="00412854"/>
    <w:rsid w:val="00415569"/>
    <w:rsid w:val="0041602D"/>
    <w:rsid w:val="004512AE"/>
    <w:rsid w:val="00453A6F"/>
    <w:rsid w:val="00456983"/>
    <w:rsid w:val="0047539E"/>
    <w:rsid w:val="0047600C"/>
    <w:rsid w:val="00481A1B"/>
    <w:rsid w:val="004A2ECE"/>
    <w:rsid w:val="004A7DEE"/>
    <w:rsid w:val="004B0069"/>
    <w:rsid w:val="004B110C"/>
    <w:rsid w:val="004C70F9"/>
    <w:rsid w:val="004D0AC7"/>
    <w:rsid w:val="004D1D34"/>
    <w:rsid w:val="004D4D24"/>
    <w:rsid w:val="004E08FE"/>
    <w:rsid w:val="004F4717"/>
    <w:rsid w:val="004F7F57"/>
    <w:rsid w:val="00503DD5"/>
    <w:rsid w:val="005136CD"/>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224A1"/>
    <w:rsid w:val="006251AE"/>
    <w:rsid w:val="00631DB7"/>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3E3F"/>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20E2"/>
    <w:rsid w:val="00995577"/>
    <w:rsid w:val="0099625E"/>
    <w:rsid w:val="009A1C4A"/>
    <w:rsid w:val="009A1C76"/>
    <w:rsid w:val="009A1CD7"/>
    <w:rsid w:val="009A6D0E"/>
    <w:rsid w:val="009B7313"/>
    <w:rsid w:val="009C528D"/>
    <w:rsid w:val="009D160F"/>
    <w:rsid w:val="009D3872"/>
    <w:rsid w:val="009D38CF"/>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63E0"/>
    <w:rsid w:val="00A808AF"/>
    <w:rsid w:val="00A82497"/>
    <w:rsid w:val="00A93D21"/>
    <w:rsid w:val="00A95F8B"/>
    <w:rsid w:val="00A9744C"/>
    <w:rsid w:val="00AA1300"/>
    <w:rsid w:val="00AA393C"/>
    <w:rsid w:val="00AA4817"/>
    <w:rsid w:val="00AB7294"/>
    <w:rsid w:val="00AB7776"/>
    <w:rsid w:val="00AC0D87"/>
    <w:rsid w:val="00AD2A42"/>
    <w:rsid w:val="00AD33B7"/>
    <w:rsid w:val="00AD6662"/>
    <w:rsid w:val="00AE0A3E"/>
    <w:rsid w:val="00AE62BC"/>
    <w:rsid w:val="00B02BBB"/>
    <w:rsid w:val="00B04425"/>
    <w:rsid w:val="00B0670E"/>
    <w:rsid w:val="00B13009"/>
    <w:rsid w:val="00B14167"/>
    <w:rsid w:val="00B15DC2"/>
    <w:rsid w:val="00B31626"/>
    <w:rsid w:val="00B44A5F"/>
    <w:rsid w:val="00B46DCB"/>
    <w:rsid w:val="00B510F9"/>
    <w:rsid w:val="00B6050F"/>
    <w:rsid w:val="00B70B63"/>
    <w:rsid w:val="00B80200"/>
    <w:rsid w:val="00B81953"/>
    <w:rsid w:val="00B83412"/>
    <w:rsid w:val="00B84A68"/>
    <w:rsid w:val="00B935E8"/>
    <w:rsid w:val="00B94990"/>
    <w:rsid w:val="00BB67DF"/>
    <w:rsid w:val="00BD65B8"/>
    <w:rsid w:val="00BE2B40"/>
    <w:rsid w:val="00BE53D7"/>
    <w:rsid w:val="00BF3004"/>
    <w:rsid w:val="00C016C8"/>
    <w:rsid w:val="00C16876"/>
    <w:rsid w:val="00C220A6"/>
    <w:rsid w:val="00C27148"/>
    <w:rsid w:val="00C272FD"/>
    <w:rsid w:val="00C3031A"/>
    <w:rsid w:val="00C33F8B"/>
    <w:rsid w:val="00C35719"/>
    <w:rsid w:val="00C40236"/>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00A4F"/>
    <w:rsid w:val="00D14572"/>
    <w:rsid w:val="00D16E94"/>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2CE5"/>
    <w:rsid w:val="00E0301A"/>
    <w:rsid w:val="00E117BE"/>
    <w:rsid w:val="00E15C16"/>
    <w:rsid w:val="00E20487"/>
    <w:rsid w:val="00E2295C"/>
    <w:rsid w:val="00E251E9"/>
    <w:rsid w:val="00E33E8C"/>
    <w:rsid w:val="00E36EF7"/>
    <w:rsid w:val="00E40AF6"/>
    <w:rsid w:val="00E4379F"/>
    <w:rsid w:val="00E53984"/>
    <w:rsid w:val="00E56A69"/>
    <w:rsid w:val="00E57017"/>
    <w:rsid w:val="00E6717A"/>
    <w:rsid w:val="00E713BF"/>
    <w:rsid w:val="00E7442F"/>
    <w:rsid w:val="00E7766B"/>
    <w:rsid w:val="00E85BAC"/>
    <w:rsid w:val="00E912AC"/>
    <w:rsid w:val="00E920C0"/>
    <w:rsid w:val="00EA355E"/>
    <w:rsid w:val="00EB02C7"/>
    <w:rsid w:val="00EC0188"/>
    <w:rsid w:val="00EC457E"/>
    <w:rsid w:val="00ED0D4B"/>
    <w:rsid w:val="00ED607A"/>
    <w:rsid w:val="00EF2FBD"/>
    <w:rsid w:val="00EF3458"/>
    <w:rsid w:val="00F04FA0"/>
    <w:rsid w:val="00F06EB6"/>
    <w:rsid w:val="00F139E1"/>
    <w:rsid w:val="00F14603"/>
    <w:rsid w:val="00F15AB0"/>
    <w:rsid w:val="00F22577"/>
    <w:rsid w:val="00F306F8"/>
    <w:rsid w:val="00F33E6E"/>
    <w:rsid w:val="00F439E1"/>
    <w:rsid w:val="00F52E53"/>
    <w:rsid w:val="00F5653C"/>
    <w:rsid w:val="00F61EA7"/>
    <w:rsid w:val="00F70CA9"/>
    <w:rsid w:val="00F758EB"/>
    <w:rsid w:val="00F87A55"/>
    <w:rsid w:val="00FC3D1A"/>
    <w:rsid w:val="00FC402F"/>
    <w:rsid w:val="00FE6292"/>
    <w:rsid w:val="00FE700B"/>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yperlink" Target="https://izsoles.ta.gov.lv/izsole/izsole/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veta.zvirbule@kuld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6</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227</cp:revision>
  <cp:lastPrinted>2018-03-19T15:00:00Z</cp:lastPrinted>
  <dcterms:created xsi:type="dcterms:W3CDTF">2018-03-19T15:03:00Z</dcterms:created>
  <dcterms:modified xsi:type="dcterms:W3CDTF">2025-10-28T08:09:00Z</dcterms:modified>
</cp:coreProperties>
</file>