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43F6689F"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.gada  lēmumu</w:t>
      </w:r>
    </w:p>
    <w:p w14:paraId="49A059C5" w14:textId="0E25502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4331C0">
        <w:rPr>
          <w:rFonts w:ascii="Times New Roman" w:eastAsia="Times New Roman" w:hAnsi="Times New Roman"/>
          <w:sz w:val="24"/>
          <w:szCs w:val="24"/>
          <w:lang w:bidi="lo-LA"/>
        </w:rPr>
        <w:t>1</w:t>
      </w:r>
      <w:r w:rsidR="00AF2E8F">
        <w:rPr>
          <w:rFonts w:ascii="Times New Roman" w:eastAsia="Times New Roman" w:hAnsi="Times New Roman"/>
          <w:sz w:val="24"/>
          <w:szCs w:val="24"/>
          <w:lang w:bidi="lo-LA"/>
        </w:rPr>
        <w:t>6</w:t>
      </w:r>
      <w:r w:rsidR="004331C0">
        <w:rPr>
          <w:rFonts w:ascii="Times New Roman" w:eastAsia="Times New Roman" w:hAnsi="Times New Roman"/>
          <w:sz w:val="24"/>
          <w:szCs w:val="24"/>
          <w:lang w:bidi="lo-LA"/>
        </w:rPr>
        <w:t>,</w:t>
      </w:r>
      <w:r w:rsidR="00AF2E8F">
        <w:rPr>
          <w:rFonts w:ascii="Times New Roman" w:eastAsia="Times New Roman" w:hAnsi="Times New Roman"/>
          <w:sz w:val="24"/>
          <w:szCs w:val="24"/>
          <w:lang w:bidi="lo-LA"/>
        </w:rPr>
        <w:t xml:space="preserve"> 46.</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77777777"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“Jāņkalniņi”-</w:t>
      </w:r>
      <w:r w:rsidR="00874026">
        <w:rPr>
          <w:rFonts w:ascii="Times New Roman" w:eastAsia="Calibri" w:hAnsi="Times New Roman" w:cs="Times New Roman"/>
          <w:b/>
          <w:bCs/>
          <w:sz w:val="24"/>
          <w:szCs w:val="24"/>
        </w:rPr>
        <w:t>3</w:t>
      </w:r>
      <w:r w:rsidR="001B1AD2">
        <w:rPr>
          <w:rFonts w:ascii="Times New Roman" w:eastAsia="Calibri" w:hAnsi="Times New Roman" w:cs="Times New Roman"/>
          <w:b/>
          <w:bCs/>
          <w:sz w:val="24"/>
          <w:szCs w:val="24"/>
        </w:rPr>
        <w:t>, Lēdurga, 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77777777"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Rīgas rajona tiesas Lēdurga 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 xml:space="preserve">100000942006 </w:t>
      </w:r>
      <w:r>
        <w:rPr>
          <w:rFonts w:ascii="Times New Roman" w:eastAsia="TimesNewRomanPS-BoldItalicMT" w:hAnsi="Times New Roman" w:cs="Times New Roman"/>
          <w:sz w:val="24"/>
          <w:szCs w:val="24"/>
        </w:rPr>
        <w:t>3</w:t>
      </w:r>
      <w:r w:rsidRPr="00BB09E6">
        <w:rPr>
          <w:rFonts w:ascii="Times New Roman" w:eastAsia="Calibri" w:hAnsi="Times New Roman" w:cs="Times New Roman"/>
          <w:sz w:val="24"/>
          <w:szCs w:val="24"/>
        </w:rPr>
        <w:t xml:space="preserve">, Siguldas novada pašvaldībai pieder dzīvokļa īpašums, kura adrese/atrašanās vieta ir </w:t>
      </w:r>
      <w:r w:rsidRPr="00490167">
        <w:rPr>
          <w:rFonts w:ascii="Times New Roman" w:eastAsia="Calibri" w:hAnsi="Times New Roman" w:cs="Times New Roman"/>
          <w:sz w:val="24"/>
          <w:szCs w:val="24"/>
        </w:rPr>
        <w:t>“Jāņkalniņi”-</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xml:space="preserve">, kadastra Nr.6656 900 </w:t>
      </w:r>
      <w:r>
        <w:rPr>
          <w:rFonts w:ascii="Times New Roman" w:eastAsia="Calibri" w:hAnsi="Times New Roman" w:cs="Times New Roman"/>
          <w:sz w:val="24"/>
          <w:szCs w:val="24"/>
        </w:rPr>
        <w:t>0181</w:t>
      </w:r>
      <w:r w:rsidRPr="00490167">
        <w:rPr>
          <w:rFonts w:ascii="Times New Roman" w:eastAsia="Calibri" w:hAnsi="Times New Roman" w:cs="Times New Roman"/>
          <w:sz w:val="24"/>
          <w:szCs w:val="24"/>
        </w:rPr>
        <w:t>, kas sastāv no dzīvokļa Nr.</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xml:space="preserve"> ar kopējo platību </w:t>
      </w:r>
      <w:r>
        <w:rPr>
          <w:rFonts w:ascii="Times New Roman" w:eastAsia="Calibri" w:hAnsi="Times New Roman" w:cs="Times New Roman"/>
          <w:sz w:val="24"/>
          <w:szCs w:val="24"/>
        </w:rPr>
        <w:t xml:space="preserve">75.7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BB09E6">
        <w:rPr>
          <w:rFonts w:ascii="Times New Roman" w:eastAsia="Calibri" w:hAnsi="Times New Roman" w:cs="Times New Roman"/>
          <w:sz w:val="24"/>
          <w:szCs w:val="24"/>
          <w:vertAlign w:val="superscript"/>
        </w:rPr>
        <w:t xml:space="preserve"> </w:t>
      </w:r>
      <w:r w:rsidRPr="00BB09E6">
        <w:rPr>
          <w:rFonts w:ascii="Times New Roman" w:eastAsia="Calibri" w:hAnsi="Times New Roman" w:cs="Times New Roman"/>
          <w:sz w:val="24"/>
          <w:szCs w:val="24"/>
        </w:rPr>
        <w:t xml:space="preserve">un </w:t>
      </w:r>
      <w:r>
        <w:rPr>
          <w:rFonts w:ascii="Times New Roman" w:eastAsia="Calibri" w:hAnsi="Times New Roman" w:cs="Times New Roman"/>
          <w:sz w:val="24"/>
          <w:szCs w:val="24"/>
        </w:rPr>
        <w:t>757</w:t>
      </w:r>
      <w:r w:rsidRPr="00490167">
        <w:rPr>
          <w:rFonts w:ascii="Times New Roman" w:eastAsia="Calibri" w:hAnsi="Times New Roman" w:cs="Times New Roman"/>
          <w:sz w:val="24"/>
          <w:szCs w:val="24"/>
        </w:rPr>
        <w:t>/2694 kopīpašuma domājamajām daļām no būvēm (kadastra apzīmējums 66560020654001, 66560020654002) un zemes (kadastra apzīmējums  66560020654),</w:t>
      </w:r>
      <w:r w:rsidRPr="00BB09E6">
        <w:rPr>
          <w:rFonts w:ascii="Times New Roman" w:eastAsia="Calibri" w:hAnsi="Times New Roman" w:cs="Times New Roman"/>
          <w:sz w:val="24"/>
          <w:szCs w:val="24"/>
        </w:rPr>
        <w:t xml:space="preserve"> 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77777777"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2 (divu) istabu dzīvoklis ar kopējo platību </w:t>
      </w:r>
      <w:r>
        <w:rPr>
          <w:rFonts w:ascii="Times New Roman" w:eastAsia="Calibri" w:hAnsi="Times New Roman" w:cs="Times New Roman"/>
          <w:sz w:val="24"/>
          <w:szCs w:val="24"/>
        </w:rPr>
        <w:t xml:space="preserve">75.7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Dzīvokļa īpašums atrodas ēkas pirmajā stāvā</w:t>
      </w:r>
      <w:bookmarkEnd w:id="0"/>
      <w:r w:rsidRPr="00490167">
        <w:rPr>
          <w:rFonts w:ascii="Times New Roman" w:eastAsia="Calibri" w:hAnsi="Times New Roman" w:cs="Times New Roman"/>
          <w:sz w:val="24"/>
          <w:szCs w:val="24"/>
        </w:rPr>
        <w:t>.</w:t>
      </w:r>
    </w:p>
    <w:p w14:paraId="5698FF3A"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46844729" w14:textId="37087514"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Pr>
          <w:rFonts w:ascii="Times New Roman" w:hAnsi="Times New Roman"/>
          <w:sz w:val="24"/>
          <w:szCs w:val="24"/>
        </w:rPr>
        <w:t xml:space="preserve"> </w:t>
      </w:r>
      <w:r w:rsidRPr="00B67D77">
        <w:rPr>
          <w:rFonts w:ascii="Times New Roman" w:hAnsi="Times New Roman"/>
          <w:sz w:val="24"/>
          <w:szCs w:val="24"/>
        </w:rPr>
        <w:t>“</w:t>
      </w:r>
      <w:r>
        <w:rPr>
          <w:rFonts w:ascii="Times New Roman" w:hAnsi="Times New Roman"/>
          <w:sz w:val="24"/>
          <w:szCs w:val="24"/>
        </w:rPr>
        <w:t>Jāņkalniņi’-3, Lēdurga, Lēdurgas</w:t>
      </w:r>
      <w:r w:rsidRPr="00B67D77">
        <w:rPr>
          <w:rFonts w:ascii="Times New Roman" w:hAnsi="Times New Roman"/>
          <w:sz w:val="24"/>
          <w:szCs w:val="24"/>
        </w:rPr>
        <w:t xml:space="preserve">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5BAAC9BB" w14:textId="13D6CCA3"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F60E6E">
        <w:rPr>
          <w:rFonts w:ascii="Times New Roman" w:hAnsi="Times New Roman"/>
          <w:b/>
          <w:bCs/>
          <w:sz w:val="24"/>
          <w:szCs w:val="24"/>
        </w:rPr>
        <w:t>5 000</w:t>
      </w:r>
      <w:r w:rsidR="00F60E6E" w:rsidRPr="005D174B">
        <w:rPr>
          <w:rFonts w:ascii="Times New Roman" w:hAnsi="Times New Roman"/>
          <w:b/>
          <w:bCs/>
          <w:sz w:val="24"/>
          <w:szCs w:val="24"/>
        </w:rPr>
        <w:t xml:space="preserve"> EUR </w:t>
      </w:r>
      <w:r w:rsidR="00F60E6E" w:rsidRPr="00F60E6E">
        <w:rPr>
          <w:rFonts w:ascii="Times New Roman" w:hAnsi="Times New Roman"/>
          <w:sz w:val="24"/>
          <w:szCs w:val="24"/>
        </w:rPr>
        <w:t xml:space="preserve">(pieci tūkstoši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Pr="00220D05">
        <w:rPr>
          <w:rFonts w:ascii="Times New Roman" w:hAnsi="Times New Roman"/>
          <w:b/>
          <w:bCs/>
          <w:sz w:val="24"/>
          <w:szCs w:val="24"/>
        </w:rPr>
        <w:t>100 EUR</w:t>
      </w:r>
      <w:r w:rsidRPr="00220D05">
        <w:rPr>
          <w:rFonts w:ascii="Times New Roman" w:hAnsi="Times New Roman"/>
          <w:sz w:val="24"/>
          <w:szCs w:val="24"/>
        </w:rPr>
        <w:t xml:space="preserve"> (viens simts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77777777"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Pr>
          <w:rFonts w:ascii="Times New Roman" w:eastAsia="Times New Roman" w:hAnsi="Times New Roman"/>
          <w:b/>
          <w:bCs/>
          <w:sz w:val="24"/>
          <w:szCs w:val="24"/>
          <w:lang w:eastAsia="lv-LV" w:bidi="lo-LA"/>
        </w:rPr>
        <w:t xml:space="preserve">500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 xml:space="preserve">pieci simti </w:t>
      </w:r>
      <w:r w:rsidRPr="00220D05">
        <w:rPr>
          <w:rFonts w:ascii="Times New Roman" w:eastAsia="Times New Roman" w:hAnsi="Times New Roman"/>
          <w:i/>
          <w:iCs/>
          <w:sz w:val="24"/>
          <w:szCs w:val="24"/>
          <w:lang w:eastAsia="lv-LV" w:bidi="lo-LA"/>
        </w:rPr>
        <w:t>euro</w:t>
      </w:r>
      <w:r>
        <w:rPr>
          <w:rFonts w:ascii="Times New Roman" w:eastAsia="Times New Roman" w:hAnsi="Times New Roman"/>
          <w:i/>
          <w:iCs/>
          <w:sz w:val="24"/>
          <w:szCs w:val="24"/>
          <w:lang w:eastAsia="lv-LV" w:bidi="lo-LA"/>
        </w:rPr>
        <w:t xml:space="preserve"> </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77777777"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Pr="008D37F3">
        <w:rPr>
          <w:rFonts w:ascii="Times New Roman" w:hAnsi="Times New Roman"/>
          <w:i/>
          <w:iCs/>
          <w:sz w:val="24"/>
          <w:szCs w:val="24"/>
        </w:rPr>
        <w:t xml:space="preserve">Jāņkalniņi”-3, Lēdurga, Lēdurgas pag.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77777777"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06.novembra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 xml:space="preserve">5. </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26</w:t>
      </w:r>
      <w:r w:rsidRPr="0040374A">
        <w:rPr>
          <w:rFonts w:ascii="Times New Roman" w:eastAsia="Times New Roman" w:hAnsi="Times New Roman" w:cs="Times New Roman"/>
          <w:b/>
          <w:bCs/>
          <w:color w:val="000000" w:themeColor="text1"/>
          <w:sz w:val="24"/>
          <w:szCs w:val="24"/>
          <w:lang w:eastAsia="lv-LV" w:bidi="lo-LA"/>
        </w:rPr>
        <w:t>.</w:t>
      </w:r>
      <w:r>
        <w:rPr>
          <w:rFonts w:ascii="Times New Roman" w:eastAsia="Times New Roman" w:hAnsi="Times New Roman" w:cs="Times New Roman"/>
          <w:b/>
          <w:bCs/>
          <w:color w:val="000000" w:themeColor="text1"/>
          <w:sz w:val="24"/>
          <w:szCs w:val="24"/>
          <w:lang w:eastAsia="lv-LV" w:bidi="lo-LA"/>
        </w:rPr>
        <w:t>novembra</w:t>
      </w:r>
      <w:r w:rsidRPr="0040374A">
        <w:rPr>
          <w:rFonts w:ascii="Times New Roman" w:eastAsia="Times New Roman" w:hAnsi="Times New Roman" w:cs="Times New Roman"/>
          <w:b/>
          <w:bCs/>
          <w:color w:val="000000" w:themeColor="text1"/>
          <w:sz w:val="24"/>
          <w:szCs w:val="24"/>
          <w:lang w:eastAsia="lv-LV" w:bidi="lo-LA"/>
        </w:rPr>
        <w:t xml:space="preserve"> 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1BA20512"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Pieteikšanās Dzīvokļa</w:t>
      </w:r>
      <w:r w:rsidRPr="008D37F3">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8D37F3">
          <w:rPr>
            <w:rFonts w:ascii="Times New Roman" w:hAnsi="Times New Roman"/>
            <w:sz w:val="24"/>
            <w:szCs w:val="24"/>
            <w:u w:val="single"/>
            <w:lang w:eastAsia="lv-LV" w:bidi="lo-LA"/>
          </w:rPr>
          <w:t>ingrida.skraba@sigulda.lv</w:t>
        </w:r>
      </w:hyperlink>
      <w:r w:rsidRPr="008D37F3">
        <w:rPr>
          <w:rFonts w:ascii="Times New Roman" w:hAnsi="Times New Roman"/>
          <w:sz w:val="24"/>
          <w:szCs w:val="24"/>
          <w:lang w:eastAsia="lv-LV" w:bidi="lo-LA"/>
        </w:rPr>
        <w:t xml:space="preserve">. </w:t>
      </w:r>
    </w:p>
    <w:p w14:paraId="7E3D90FD" w14:textId="77777777" w:rsidR="008D37F3"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8D37F3"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8D37F3">
        <w:rPr>
          <w:rFonts w:ascii="Times New Roman" w:eastAsia="Times New Roman" w:hAnsi="Times New Roman"/>
          <w:b/>
          <w:sz w:val="24"/>
          <w:szCs w:val="24"/>
          <w:lang w:eastAsia="lv-LV" w:bidi="lo-LA"/>
        </w:rPr>
        <w:t>IV. Izsoles norise</w:t>
      </w:r>
    </w:p>
    <w:p w14:paraId="2448E787"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 sākas Izsoļu vietnē (</w:t>
      </w:r>
      <w:hyperlink r:id="rId13" w:history="1">
        <w:r w:rsidRPr="008D37F3">
          <w:rPr>
            <w:rStyle w:val="Hipersaite"/>
            <w:rFonts w:ascii="Times New Roman" w:eastAsia="Times New Roman" w:hAnsi="Times New Roman"/>
            <w:sz w:val="24"/>
            <w:szCs w:val="24"/>
            <w:lang w:eastAsia="lv-LV" w:bidi="lo-LA"/>
          </w:rPr>
          <w:t>https://izsoles.ta.gov.lv</w:t>
        </w:r>
      </w:hyperlink>
      <w:r w:rsidRPr="008D37F3">
        <w:rPr>
          <w:rFonts w:ascii="Times New Roman" w:eastAsia="Times New Roman" w:hAnsi="Times New Roman"/>
          <w:sz w:val="24"/>
          <w:szCs w:val="24"/>
          <w:lang w:eastAsia="lv-LV" w:bidi="lo-LA"/>
        </w:rPr>
        <w:t xml:space="preserve">) </w:t>
      </w:r>
      <w:r w:rsidRPr="008D37F3">
        <w:rPr>
          <w:rFonts w:ascii="Times New Roman" w:eastAsia="Times New Roman" w:hAnsi="Times New Roman"/>
          <w:b/>
          <w:bCs/>
          <w:sz w:val="24"/>
          <w:szCs w:val="24"/>
          <w:lang w:eastAsia="lv-LV" w:bidi="lo-LA"/>
        </w:rPr>
        <w:t>2025.gada 06.novembrī plkst. 13.00</w:t>
      </w:r>
      <w:r w:rsidRPr="008D37F3">
        <w:rPr>
          <w:rFonts w:ascii="Times New Roman" w:eastAsia="Times New Roman" w:hAnsi="Times New Roman"/>
          <w:sz w:val="24"/>
          <w:szCs w:val="24"/>
          <w:lang w:eastAsia="lv-LV" w:bidi="lo-LA"/>
        </w:rPr>
        <w:t xml:space="preserve"> un noslēdzas </w:t>
      </w:r>
      <w:r w:rsidRPr="008D37F3">
        <w:rPr>
          <w:rFonts w:ascii="Times New Roman" w:eastAsia="Times New Roman" w:hAnsi="Times New Roman"/>
          <w:b/>
          <w:bCs/>
          <w:sz w:val="24"/>
          <w:szCs w:val="24"/>
          <w:lang w:eastAsia="lv-LV" w:bidi="lo-LA"/>
        </w:rPr>
        <w:t>2025.gada 08.decembrī plkst. 13.00.</w:t>
      </w:r>
    </w:p>
    <w:p w14:paraId="6140EE2C"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7A4B761"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J.Vimba</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4C541AF1"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490167">
        <w:rPr>
          <w:rFonts w:ascii="Times New Roman" w:eastAsia="Calibri" w:hAnsi="Times New Roman" w:cs="Times New Roman"/>
          <w:sz w:val="24"/>
          <w:szCs w:val="24"/>
        </w:rPr>
        <w:t>“Jāņkalniņi”-</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77777777"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3B563411"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Pr>
          <w:rFonts w:ascii="Times New Roman" w:hAnsi="Times New Roman" w:cs="Times New Roman"/>
          <w:b/>
          <w:bCs/>
          <w:sz w:val="24"/>
          <w:szCs w:val="24"/>
        </w:rPr>
        <w:t xml:space="preserve">Jāņkalniņi”-3, Lēdurga, Lēdurgas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6656 900 0181</w:t>
      </w:r>
      <w:r w:rsidRPr="00220D05">
        <w:rPr>
          <w:rFonts w:ascii="Times New Roman" w:hAnsi="Times New Roman" w:cs="Times New Roman"/>
          <w:sz w:val="24"/>
          <w:szCs w:val="24"/>
        </w:rPr>
        <w:t>, kas sastāv no dzīvokļa Nr.</w:t>
      </w:r>
      <w:r>
        <w:rPr>
          <w:rFonts w:ascii="Times New Roman" w:hAnsi="Times New Roman" w:cs="Times New Roman"/>
          <w:sz w:val="24"/>
          <w:szCs w:val="24"/>
        </w:rPr>
        <w:t>3</w:t>
      </w:r>
      <w:r w:rsidRPr="001B1AD2">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 xml:space="preserve">ar kopējo platību </w:t>
      </w:r>
      <w:r>
        <w:rPr>
          <w:rFonts w:ascii="Times New Roman" w:eastAsia="Calibri" w:hAnsi="Times New Roman" w:cs="Times New Roman"/>
          <w:sz w:val="24"/>
          <w:szCs w:val="24"/>
        </w:rPr>
        <w:t xml:space="preserve">75,7 </w:t>
      </w:r>
      <w:r w:rsidRPr="005170F0">
        <w:rPr>
          <w:rFonts w:ascii="Times New Roman" w:eastAsia="Calibri" w:hAnsi="Times New Roman" w:cs="Times New Roman"/>
          <w:sz w:val="24"/>
          <w:szCs w:val="24"/>
        </w:rPr>
        <w:t>m</w:t>
      </w:r>
      <w:r w:rsidRPr="005170F0">
        <w:rPr>
          <w:rFonts w:ascii="Times New Roman" w:eastAsia="Calibri" w:hAnsi="Times New Roman" w:cs="Times New Roman"/>
          <w:sz w:val="24"/>
          <w:szCs w:val="24"/>
          <w:vertAlign w:val="superscript"/>
        </w:rPr>
        <w:t xml:space="preserve">2 </w:t>
      </w:r>
      <w:r w:rsidRPr="005170F0">
        <w:rPr>
          <w:rFonts w:ascii="Times New Roman" w:eastAsia="Calibri" w:hAnsi="Times New Roman" w:cs="Times New Roman"/>
          <w:sz w:val="24"/>
          <w:szCs w:val="24"/>
        </w:rPr>
        <w:t>un</w:t>
      </w:r>
      <w:r>
        <w:rPr>
          <w:rFonts w:ascii="Times New Roman" w:eastAsia="Calibri" w:hAnsi="Times New Roman" w:cs="Times New Roman"/>
          <w:sz w:val="24"/>
          <w:szCs w:val="24"/>
        </w:rPr>
        <w:t xml:space="preserve"> 757/2694</w:t>
      </w:r>
      <w:r w:rsidRPr="005170F0">
        <w:rPr>
          <w:rFonts w:ascii="Times New Roman" w:eastAsia="Calibri" w:hAnsi="Times New Roman" w:cs="Times New Roman"/>
          <w:sz w:val="24"/>
          <w:szCs w:val="24"/>
        </w:rPr>
        <w:t xml:space="preserve"> kopīpašuma domājamajām daļām</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no būv</w:t>
      </w:r>
      <w:r>
        <w:rPr>
          <w:rFonts w:ascii="Times New Roman" w:eastAsia="Calibri" w:hAnsi="Times New Roman" w:cs="Times New Roman"/>
          <w:sz w:val="24"/>
          <w:szCs w:val="24"/>
        </w:rPr>
        <w:t>ēm</w:t>
      </w:r>
      <w:r w:rsidRPr="005170F0">
        <w:rPr>
          <w:rFonts w:ascii="Times New Roman" w:eastAsia="Calibri" w:hAnsi="Times New Roman" w:cs="Times New Roman"/>
          <w:sz w:val="24"/>
          <w:szCs w:val="24"/>
        </w:rPr>
        <w:t xml:space="preserve"> (kadastra apzīmējums</w:t>
      </w:r>
      <w:r>
        <w:rPr>
          <w:rFonts w:ascii="Times New Roman" w:eastAsia="Calibri" w:hAnsi="Times New Roman" w:cs="Times New Roman"/>
          <w:sz w:val="24"/>
          <w:szCs w:val="24"/>
        </w:rPr>
        <w:t xml:space="preserve"> 66560020654001, 66560020654002</w:t>
      </w:r>
      <w:r w:rsidRPr="005170F0">
        <w:rPr>
          <w:rFonts w:ascii="Times New Roman" w:eastAsia="Calibri" w:hAnsi="Times New Roman" w:cs="Times New Roman"/>
          <w:sz w:val="24"/>
          <w:szCs w:val="24"/>
        </w:rPr>
        <w:t xml:space="preserve">) un zemes (kadastra apzīmējums </w:t>
      </w:r>
      <w:r>
        <w:rPr>
          <w:rFonts w:ascii="Times New Roman" w:eastAsia="Calibri" w:hAnsi="Times New Roman" w:cs="Times New Roman"/>
          <w:sz w:val="24"/>
          <w:szCs w:val="24"/>
        </w:rPr>
        <w:t xml:space="preserve"> 66560020654</w:t>
      </w:r>
      <w:r w:rsidRPr="005170F0">
        <w:rPr>
          <w:rFonts w:ascii="Times New Roman" w:eastAsia="Calibri" w:hAnsi="Times New Roman" w:cs="Times New Roman"/>
          <w:sz w:val="24"/>
          <w:szCs w:val="24"/>
        </w:rPr>
        <w:t>)</w:t>
      </w:r>
      <w:r>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46672632"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Pr="00480048">
        <w:rPr>
          <w:rFonts w:ascii="Times New Roman" w:hAnsi="Times New Roman"/>
          <w:sz w:val="24"/>
          <w:szCs w:val="24"/>
        </w:rPr>
        <w:t xml:space="preserve"> </w:t>
      </w:r>
      <w:r>
        <w:rPr>
          <w:rFonts w:ascii="Times New Roman" w:hAnsi="Times New Roman"/>
          <w:sz w:val="24"/>
          <w:szCs w:val="24"/>
        </w:rPr>
        <w:t>Lēdurgas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Pr="00693273">
        <w:rPr>
          <w:rFonts w:ascii="Times New Roman" w:eastAsia="TimesNewRomanPS-BoldItalicMT" w:hAnsi="Times New Roman"/>
          <w:sz w:val="24"/>
          <w:szCs w:val="24"/>
        </w:rPr>
        <w:t xml:space="preserve">100000942006 </w:t>
      </w:r>
      <w:r>
        <w:rPr>
          <w:rFonts w:ascii="Times New Roman" w:eastAsia="TimesNewRomanPS-BoldItalicMT" w:hAnsi="Times New Roman"/>
          <w:sz w:val="24"/>
          <w:szCs w:val="24"/>
        </w:rPr>
        <w:t>3</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B49A" w14:textId="77777777" w:rsidR="00AF3A69" w:rsidRDefault="00AF3A69" w:rsidP="00F809A9">
      <w:pPr>
        <w:spacing w:after="0" w:line="240" w:lineRule="auto"/>
      </w:pPr>
      <w:r>
        <w:separator/>
      </w:r>
    </w:p>
  </w:endnote>
  <w:endnote w:type="continuationSeparator" w:id="0">
    <w:p w14:paraId="382EC42D" w14:textId="77777777" w:rsidR="00AF3A69" w:rsidRDefault="00AF3A69"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4321" w14:textId="77777777" w:rsidR="00AF3A69" w:rsidRDefault="00AF3A69" w:rsidP="00F809A9">
      <w:pPr>
        <w:spacing w:after="0" w:line="240" w:lineRule="auto"/>
      </w:pPr>
      <w:r>
        <w:separator/>
      </w:r>
    </w:p>
  </w:footnote>
  <w:footnote w:type="continuationSeparator" w:id="0">
    <w:p w14:paraId="274EBCCA" w14:textId="77777777" w:rsidR="00AF3A69" w:rsidRDefault="00AF3A69"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1919"/>
    <w:rsid w:val="000A2CE8"/>
    <w:rsid w:val="000A4442"/>
    <w:rsid w:val="000B0653"/>
    <w:rsid w:val="000B0C28"/>
    <w:rsid w:val="000B56DD"/>
    <w:rsid w:val="000C27D0"/>
    <w:rsid w:val="000C4630"/>
    <w:rsid w:val="000D3AA2"/>
    <w:rsid w:val="000E14B8"/>
    <w:rsid w:val="000E4734"/>
    <w:rsid w:val="000E5D76"/>
    <w:rsid w:val="000E5DA2"/>
    <w:rsid w:val="000F0997"/>
    <w:rsid w:val="00121307"/>
    <w:rsid w:val="00123A38"/>
    <w:rsid w:val="0013200C"/>
    <w:rsid w:val="00144A8B"/>
    <w:rsid w:val="00151AD3"/>
    <w:rsid w:val="00156B69"/>
    <w:rsid w:val="00171663"/>
    <w:rsid w:val="00181E16"/>
    <w:rsid w:val="00185CB0"/>
    <w:rsid w:val="001875A9"/>
    <w:rsid w:val="00187AF4"/>
    <w:rsid w:val="001952A6"/>
    <w:rsid w:val="001B104E"/>
    <w:rsid w:val="001B1AD2"/>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1DC"/>
    <w:rsid w:val="00242F61"/>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94DAF"/>
    <w:rsid w:val="003A05BC"/>
    <w:rsid w:val="003C2415"/>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F3101"/>
    <w:rsid w:val="006028E3"/>
    <w:rsid w:val="006040B0"/>
    <w:rsid w:val="00607FC0"/>
    <w:rsid w:val="00615526"/>
    <w:rsid w:val="00627525"/>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D778A"/>
    <w:rsid w:val="007E2F72"/>
    <w:rsid w:val="007F0505"/>
    <w:rsid w:val="007F6256"/>
    <w:rsid w:val="008000F1"/>
    <w:rsid w:val="00803BF5"/>
    <w:rsid w:val="00820527"/>
    <w:rsid w:val="00835F27"/>
    <w:rsid w:val="00841647"/>
    <w:rsid w:val="00846BBA"/>
    <w:rsid w:val="00852F2D"/>
    <w:rsid w:val="00853D4A"/>
    <w:rsid w:val="00854A9F"/>
    <w:rsid w:val="00874026"/>
    <w:rsid w:val="0087458E"/>
    <w:rsid w:val="008815B8"/>
    <w:rsid w:val="00881C2D"/>
    <w:rsid w:val="0088672A"/>
    <w:rsid w:val="008A130D"/>
    <w:rsid w:val="008A7B1B"/>
    <w:rsid w:val="008C4862"/>
    <w:rsid w:val="008C61C1"/>
    <w:rsid w:val="008C65B9"/>
    <w:rsid w:val="008D37F3"/>
    <w:rsid w:val="008E7339"/>
    <w:rsid w:val="008F62F5"/>
    <w:rsid w:val="008F68C9"/>
    <w:rsid w:val="00913411"/>
    <w:rsid w:val="00914CA9"/>
    <w:rsid w:val="00942D66"/>
    <w:rsid w:val="00943482"/>
    <w:rsid w:val="00950B3C"/>
    <w:rsid w:val="0095425E"/>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0759"/>
    <w:rsid w:val="00AB7584"/>
    <w:rsid w:val="00AD06E4"/>
    <w:rsid w:val="00AD3F06"/>
    <w:rsid w:val="00AE01FD"/>
    <w:rsid w:val="00AE50FD"/>
    <w:rsid w:val="00AE6EB0"/>
    <w:rsid w:val="00AF0CFF"/>
    <w:rsid w:val="00AF2E8F"/>
    <w:rsid w:val="00AF3A69"/>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97B0E"/>
    <w:rsid w:val="00BA46D5"/>
    <w:rsid w:val="00BA5F49"/>
    <w:rsid w:val="00BA6FB2"/>
    <w:rsid w:val="00BA77F1"/>
    <w:rsid w:val="00BC3A12"/>
    <w:rsid w:val="00BC48C7"/>
    <w:rsid w:val="00BD38CF"/>
    <w:rsid w:val="00BD7864"/>
    <w:rsid w:val="00C043EB"/>
    <w:rsid w:val="00C12F2A"/>
    <w:rsid w:val="00C23904"/>
    <w:rsid w:val="00C25278"/>
    <w:rsid w:val="00C2559E"/>
    <w:rsid w:val="00C3170C"/>
    <w:rsid w:val="00C47C3E"/>
    <w:rsid w:val="00C56F8F"/>
    <w:rsid w:val="00C60A27"/>
    <w:rsid w:val="00C734CC"/>
    <w:rsid w:val="00C93268"/>
    <w:rsid w:val="00C9413C"/>
    <w:rsid w:val="00CA031C"/>
    <w:rsid w:val="00CA5C05"/>
    <w:rsid w:val="00CC0C81"/>
    <w:rsid w:val="00CC4C5A"/>
    <w:rsid w:val="00CC6B96"/>
    <w:rsid w:val="00CD2A98"/>
    <w:rsid w:val="00CD2EB2"/>
    <w:rsid w:val="00CD5D59"/>
    <w:rsid w:val="00CE3D08"/>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83B2C"/>
    <w:rsid w:val="00D8498D"/>
    <w:rsid w:val="00D9155D"/>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321C"/>
    <w:rsid w:val="00E24E5A"/>
    <w:rsid w:val="00E2559A"/>
    <w:rsid w:val="00E276F7"/>
    <w:rsid w:val="00E27742"/>
    <w:rsid w:val="00E27979"/>
    <w:rsid w:val="00E27A79"/>
    <w:rsid w:val="00E405E4"/>
    <w:rsid w:val="00E578A6"/>
    <w:rsid w:val="00E623E2"/>
    <w:rsid w:val="00E75F6A"/>
    <w:rsid w:val="00E83E5F"/>
    <w:rsid w:val="00E9183E"/>
    <w:rsid w:val="00E96E54"/>
    <w:rsid w:val="00EA003F"/>
    <w:rsid w:val="00EA23A5"/>
    <w:rsid w:val="00EA7B4D"/>
    <w:rsid w:val="00EB5A51"/>
    <w:rsid w:val="00EB5C02"/>
    <w:rsid w:val="00EC7EE7"/>
    <w:rsid w:val="00ED3A8A"/>
    <w:rsid w:val="00EE2DAA"/>
    <w:rsid w:val="00EF49A3"/>
    <w:rsid w:val="00F01E2F"/>
    <w:rsid w:val="00F037EB"/>
    <w:rsid w:val="00F1293A"/>
    <w:rsid w:val="00F1742D"/>
    <w:rsid w:val="00F24E0C"/>
    <w:rsid w:val="00F3406E"/>
    <w:rsid w:val="00F41900"/>
    <w:rsid w:val="00F56B15"/>
    <w:rsid w:val="00F60E6E"/>
    <w:rsid w:val="00F66B80"/>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3195</Words>
  <Characters>18215</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13</cp:revision>
  <dcterms:created xsi:type="dcterms:W3CDTF">2025-10-08T07:24:00Z</dcterms:created>
  <dcterms:modified xsi:type="dcterms:W3CDTF">2025-10-31T13:13:00Z</dcterms:modified>
</cp:coreProperties>
</file>