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7F7B1" w14:textId="3308A900" w:rsidR="00FC1DAE" w:rsidRPr="001E40CC" w:rsidRDefault="00FC1DAE" w:rsidP="00F953EE">
      <w:pPr>
        <w:tabs>
          <w:tab w:val="left" w:pos="0"/>
          <w:tab w:val="left" w:pos="426"/>
        </w:tabs>
        <w:ind w:right="43" w:firstLine="284"/>
        <w:contextualSpacing/>
        <w:jc w:val="both"/>
        <w:rPr>
          <w:b/>
          <w:bCs/>
          <w:szCs w:val="24"/>
          <w:lang w:eastAsia="en-US"/>
        </w:rPr>
      </w:pPr>
    </w:p>
    <w:p w14:paraId="0DD03F51" w14:textId="77777777" w:rsidR="00C30122" w:rsidRPr="001E40CC" w:rsidRDefault="00C30122" w:rsidP="008D42C3">
      <w:pPr>
        <w:tabs>
          <w:tab w:val="left" w:pos="0"/>
          <w:tab w:val="left" w:pos="426"/>
        </w:tabs>
        <w:ind w:right="43" w:firstLine="284"/>
        <w:contextualSpacing/>
        <w:jc w:val="center"/>
        <w:rPr>
          <w:b/>
          <w:bCs/>
          <w:szCs w:val="24"/>
          <w:lang w:eastAsia="en-US"/>
        </w:rPr>
      </w:pPr>
    </w:p>
    <w:p w14:paraId="627441C4" w14:textId="5885530F" w:rsidR="00A358F5" w:rsidRPr="00882E40" w:rsidRDefault="00A358F5" w:rsidP="008D42C3">
      <w:pPr>
        <w:tabs>
          <w:tab w:val="left" w:pos="0"/>
          <w:tab w:val="left" w:pos="426"/>
        </w:tabs>
        <w:ind w:right="43" w:firstLine="284"/>
        <w:contextualSpacing/>
        <w:jc w:val="center"/>
        <w:rPr>
          <w:b/>
          <w:bCs/>
          <w:szCs w:val="24"/>
          <w:lang w:eastAsia="en-US"/>
        </w:rPr>
      </w:pPr>
      <w:r w:rsidRPr="00882E40">
        <w:rPr>
          <w:b/>
          <w:bCs/>
          <w:szCs w:val="24"/>
          <w:lang w:eastAsia="en-US"/>
        </w:rPr>
        <w:t xml:space="preserve">SIA „Jūrmalas siltums” </w:t>
      </w:r>
    </w:p>
    <w:p w14:paraId="75B50151" w14:textId="102B4DAC" w:rsidR="008D42C3" w:rsidRPr="00882E40" w:rsidRDefault="008D42C3" w:rsidP="008D42C3">
      <w:pPr>
        <w:tabs>
          <w:tab w:val="left" w:pos="0"/>
          <w:tab w:val="left" w:pos="426"/>
        </w:tabs>
        <w:ind w:right="43" w:firstLine="284"/>
        <w:contextualSpacing/>
        <w:jc w:val="center"/>
        <w:rPr>
          <w:b/>
          <w:szCs w:val="24"/>
        </w:rPr>
      </w:pPr>
      <w:bookmarkStart w:id="0" w:name="_Hlk206576336"/>
      <w:bookmarkStart w:id="1" w:name="_Hlk206578073"/>
      <w:r w:rsidRPr="00882E40">
        <w:rPr>
          <w:b/>
          <w:szCs w:val="24"/>
        </w:rPr>
        <w:t>nekustamā īpašuma</w:t>
      </w:r>
      <w:bookmarkEnd w:id="0"/>
      <w:r w:rsidRPr="00882E40">
        <w:rPr>
          <w:b/>
          <w:szCs w:val="24"/>
        </w:rPr>
        <w:t xml:space="preserve">, </w:t>
      </w:r>
    </w:p>
    <w:p w14:paraId="75EFB5DD" w14:textId="7840F9FD" w:rsidR="005652F5" w:rsidRPr="00882E40" w:rsidRDefault="008D42C3" w:rsidP="008D42C3">
      <w:pPr>
        <w:tabs>
          <w:tab w:val="left" w:pos="0"/>
          <w:tab w:val="left" w:pos="426"/>
        </w:tabs>
        <w:ind w:right="43" w:firstLine="284"/>
        <w:contextualSpacing/>
        <w:jc w:val="center"/>
        <w:rPr>
          <w:b/>
          <w:szCs w:val="24"/>
        </w:rPr>
      </w:pPr>
      <w:bookmarkStart w:id="2" w:name="_Hlk206576356"/>
      <w:r w:rsidRPr="00882E40">
        <w:rPr>
          <w:b/>
          <w:szCs w:val="24"/>
        </w:rPr>
        <w:t>Skolas ielā 46B</w:t>
      </w:r>
      <w:bookmarkEnd w:id="2"/>
      <w:r w:rsidRPr="00882E40">
        <w:rPr>
          <w:b/>
          <w:szCs w:val="24"/>
        </w:rPr>
        <w:t>, Jūrmal</w:t>
      </w:r>
      <w:bookmarkEnd w:id="1"/>
      <w:r w:rsidRPr="00882E40">
        <w:rPr>
          <w:b/>
          <w:szCs w:val="24"/>
        </w:rPr>
        <w:t xml:space="preserve">ā, </w:t>
      </w:r>
      <w:r w:rsidR="00EF115F" w:rsidRPr="00882E40">
        <w:rPr>
          <w:b/>
          <w:szCs w:val="24"/>
        </w:rPr>
        <w:t>kadastra Nr.1300 020</w:t>
      </w:r>
      <w:r w:rsidR="00AD51F6" w:rsidRPr="00882E40">
        <w:rPr>
          <w:b/>
          <w:szCs w:val="24"/>
        </w:rPr>
        <w:t xml:space="preserve"> 0730</w:t>
      </w:r>
    </w:p>
    <w:p w14:paraId="0820C5A4" w14:textId="77777777" w:rsidR="005652F5" w:rsidRPr="00882E40" w:rsidRDefault="005652F5" w:rsidP="005652F5">
      <w:pPr>
        <w:tabs>
          <w:tab w:val="left" w:pos="0"/>
          <w:tab w:val="left" w:pos="426"/>
        </w:tabs>
        <w:ind w:left="344" w:right="43"/>
        <w:contextualSpacing/>
        <w:jc w:val="center"/>
        <w:rPr>
          <w:b/>
          <w:szCs w:val="24"/>
        </w:rPr>
      </w:pPr>
    </w:p>
    <w:p w14:paraId="6C4ADCD9" w14:textId="77777777" w:rsidR="005652F5" w:rsidRPr="00882E40" w:rsidRDefault="005652F5" w:rsidP="005652F5">
      <w:pPr>
        <w:tabs>
          <w:tab w:val="left" w:pos="0"/>
          <w:tab w:val="left" w:pos="426"/>
        </w:tabs>
        <w:ind w:right="43" w:firstLine="284"/>
        <w:contextualSpacing/>
        <w:jc w:val="center"/>
        <w:rPr>
          <w:b/>
          <w:szCs w:val="24"/>
        </w:rPr>
      </w:pPr>
      <w:r w:rsidRPr="00882E40">
        <w:rPr>
          <w:b/>
          <w:szCs w:val="24"/>
        </w:rPr>
        <w:t>ELEKTRONISKĀS IZSOLES NOTEIKUMI</w:t>
      </w:r>
    </w:p>
    <w:p w14:paraId="0F075A7C" w14:textId="77777777" w:rsidR="005652F5" w:rsidRPr="00882E40" w:rsidRDefault="005652F5" w:rsidP="005652F5">
      <w:pPr>
        <w:tabs>
          <w:tab w:val="left" w:pos="0"/>
          <w:tab w:val="left" w:pos="426"/>
        </w:tabs>
        <w:ind w:right="43" w:firstLine="284"/>
        <w:contextualSpacing/>
        <w:jc w:val="center"/>
        <w:rPr>
          <w:szCs w:val="24"/>
        </w:rPr>
      </w:pPr>
    </w:p>
    <w:p w14:paraId="2826FF05" w14:textId="77777777" w:rsidR="005652F5" w:rsidRPr="00882E40" w:rsidRDefault="005652F5" w:rsidP="005652F5">
      <w:pPr>
        <w:pStyle w:val="ListParagraph"/>
        <w:numPr>
          <w:ilvl w:val="0"/>
          <w:numId w:val="15"/>
        </w:numPr>
        <w:spacing w:after="0" w:line="240" w:lineRule="auto"/>
        <w:ind w:left="340" w:hanging="340"/>
        <w:jc w:val="center"/>
        <w:rPr>
          <w:rFonts w:ascii="Times New Roman" w:hAnsi="Times New Roman"/>
          <w:b/>
          <w:sz w:val="24"/>
          <w:szCs w:val="24"/>
          <w:lang w:val="lv-LV"/>
        </w:rPr>
      </w:pPr>
      <w:r w:rsidRPr="00882E40">
        <w:rPr>
          <w:rFonts w:ascii="Times New Roman" w:hAnsi="Times New Roman"/>
          <w:b/>
          <w:sz w:val="24"/>
          <w:szCs w:val="24"/>
          <w:lang w:val="lv-LV"/>
        </w:rPr>
        <w:t>Vispārīgie noteikumi</w:t>
      </w:r>
    </w:p>
    <w:p w14:paraId="7B123097" w14:textId="5906EADA" w:rsidR="005652F5" w:rsidRPr="00882E40" w:rsidRDefault="00A358F5" w:rsidP="005652F5">
      <w:pPr>
        <w:pStyle w:val="ListParagraph"/>
        <w:numPr>
          <w:ilvl w:val="1"/>
          <w:numId w:val="15"/>
        </w:numPr>
        <w:spacing w:after="0" w:line="240" w:lineRule="auto"/>
        <w:ind w:left="567" w:hanging="567"/>
        <w:jc w:val="both"/>
        <w:rPr>
          <w:rFonts w:ascii="Times New Roman" w:hAnsi="Times New Roman"/>
          <w:sz w:val="24"/>
          <w:szCs w:val="24"/>
          <w:lang w:val="lv-LV"/>
        </w:rPr>
      </w:pPr>
      <w:bookmarkStart w:id="3" w:name="_Hlk206576827"/>
      <w:bookmarkStart w:id="4" w:name="_Hlk206582477"/>
      <w:r w:rsidRPr="00882E40">
        <w:rPr>
          <w:rFonts w:ascii="Times New Roman" w:hAnsi="Times New Roman"/>
          <w:sz w:val="24"/>
          <w:szCs w:val="24"/>
          <w:lang w:val="lv-LV"/>
        </w:rPr>
        <w:t xml:space="preserve">SIA „Jūrmalas siltums” </w:t>
      </w:r>
      <w:bookmarkStart w:id="5" w:name="_Hlk206581249"/>
      <w:bookmarkEnd w:id="3"/>
      <w:r w:rsidRPr="00882E40">
        <w:rPr>
          <w:rFonts w:ascii="Times New Roman" w:hAnsi="Times New Roman"/>
          <w:sz w:val="24"/>
          <w:szCs w:val="24"/>
          <w:lang w:val="lv-LV"/>
        </w:rPr>
        <w:t xml:space="preserve">nekustamā īpašuma </w:t>
      </w:r>
      <w:bookmarkStart w:id="6" w:name="_Hlk206577141"/>
      <w:r w:rsidRPr="00882E40">
        <w:rPr>
          <w:rFonts w:ascii="Times New Roman" w:hAnsi="Times New Roman"/>
          <w:sz w:val="24"/>
          <w:szCs w:val="24"/>
          <w:lang w:val="lv-LV"/>
        </w:rPr>
        <w:t>Skolas ielā 46B</w:t>
      </w:r>
      <w:bookmarkEnd w:id="6"/>
      <w:r w:rsidR="005652F5" w:rsidRPr="00882E40">
        <w:rPr>
          <w:rFonts w:ascii="Times New Roman" w:hAnsi="Times New Roman"/>
          <w:sz w:val="24"/>
          <w:szCs w:val="24"/>
          <w:lang w:val="lv-LV"/>
        </w:rPr>
        <w:t>, Jūrmalā, kadastra Nr. 1300 </w:t>
      </w:r>
      <w:r w:rsidR="006E35BC" w:rsidRPr="00882E40">
        <w:rPr>
          <w:rFonts w:ascii="Times New Roman" w:hAnsi="Times New Roman"/>
          <w:sz w:val="24"/>
          <w:szCs w:val="24"/>
          <w:lang w:val="lv-LV"/>
        </w:rPr>
        <w:t>020</w:t>
      </w:r>
      <w:r w:rsidR="005652F5" w:rsidRPr="00882E40">
        <w:rPr>
          <w:rFonts w:ascii="Times New Roman" w:hAnsi="Times New Roman"/>
          <w:sz w:val="24"/>
          <w:szCs w:val="24"/>
          <w:lang w:val="lv-LV"/>
        </w:rPr>
        <w:t> </w:t>
      </w:r>
      <w:bookmarkEnd w:id="5"/>
      <w:r w:rsidR="006E35BC" w:rsidRPr="00882E40">
        <w:rPr>
          <w:rFonts w:ascii="Times New Roman" w:hAnsi="Times New Roman"/>
          <w:sz w:val="24"/>
          <w:szCs w:val="24"/>
          <w:lang w:val="lv-LV"/>
        </w:rPr>
        <w:t>0730</w:t>
      </w:r>
      <w:r w:rsidR="005652F5" w:rsidRPr="00882E40">
        <w:rPr>
          <w:rFonts w:ascii="Times New Roman" w:hAnsi="Times New Roman"/>
          <w:sz w:val="24"/>
          <w:szCs w:val="24"/>
          <w:lang w:val="lv-LV"/>
        </w:rPr>
        <w:t xml:space="preserve">, </w:t>
      </w:r>
      <w:bookmarkEnd w:id="4"/>
      <w:r w:rsidR="005652F5" w:rsidRPr="00882E40">
        <w:rPr>
          <w:rFonts w:ascii="Times New Roman" w:hAnsi="Times New Roman"/>
          <w:sz w:val="24"/>
          <w:szCs w:val="24"/>
          <w:lang w:val="lv-LV"/>
        </w:rPr>
        <w:t xml:space="preserve">elektroniskās izsoles noteikumi (turpmāk – Noteikumi) nosaka kārtību, kādā </w:t>
      </w:r>
      <w:r w:rsidRPr="00882E40">
        <w:rPr>
          <w:rFonts w:ascii="Times New Roman" w:hAnsi="Times New Roman"/>
          <w:sz w:val="24"/>
          <w:szCs w:val="24"/>
          <w:lang w:val="lv-LV"/>
        </w:rPr>
        <w:t xml:space="preserve">SIA „Jūrmalas siltums” </w:t>
      </w:r>
      <w:r w:rsidR="005652F5" w:rsidRPr="00882E40">
        <w:rPr>
          <w:rFonts w:ascii="Times New Roman" w:hAnsi="Times New Roman"/>
          <w:sz w:val="24"/>
          <w:szCs w:val="24"/>
          <w:lang w:val="lv-LV"/>
        </w:rPr>
        <w:t xml:space="preserve">organizē </w:t>
      </w:r>
      <w:r w:rsidRPr="00882E40">
        <w:rPr>
          <w:rFonts w:ascii="Times New Roman" w:hAnsi="Times New Roman"/>
          <w:sz w:val="24"/>
          <w:szCs w:val="24"/>
          <w:lang w:val="lv-LV"/>
        </w:rPr>
        <w:t xml:space="preserve">nekustamā īpašuma </w:t>
      </w:r>
      <w:bookmarkStart w:id="7" w:name="_Hlk206583446"/>
      <w:r w:rsidRPr="00882E40">
        <w:rPr>
          <w:rFonts w:ascii="Times New Roman" w:hAnsi="Times New Roman"/>
          <w:sz w:val="24"/>
          <w:szCs w:val="24"/>
          <w:lang w:val="lv-LV"/>
        </w:rPr>
        <w:t>Skolas ielā 46B</w:t>
      </w:r>
      <w:r w:rsidR="005652F5" w:rsidRPr="00882E40">
        <w:rPr>
          <w:rFonts w:ascii="Times New Roman" w:hAnsi="Times New Roman"/>
          <w:sz w:val="24"/>
          <w:szCs w:val="24"/>
          <w:lang w:val="lv-LV"/>
        </w:rPr>
        <w:t>, Jūrmalā, kadastra Nr. 1300 </w:t>
      </w:r>
      <w:r w:rsidR="009B07C2" w:rsidRPr="00882E40">
        <w:rPr>
          <w:rFonts w:ascii="Times New Roman" w:hAnsi="Times New Roman"/>
          <w:sz w:val="24"/>
          <w:szCs w:val="24"/>
          <w:lang w:val="lv-LV"/>
        </w:rPr>
        <w:t>020 0730</w:t>
      </w:r>
      <w:r w:rsidR="005652F5" w:rsidRPr="00882E40">
        <w:rPr>
          <w:rFonts w:ascii="Times New Roman" w:hAnsi="Times New Roman"/>
          <w:sz w:val="24"/>
          <w:szCs w:val="24"/>
          <w:lang w:val="lv-LV"/>
        </w:rPr>
        <w:t xml:space="preserve">, </w:t>
      </w:r>
      <w:bookmarkStart w:id="8" w:name="_Hlk206581314"/>
      <w:r w:rsidR="005652F5" w:rsidRPr="00882E40">
        <w:rPr>
          <w:rFonts w:ascii="Times New Roman" w:hAnsi="Times New Roman"/>
          <w:sz w:val="24"/>
          <w:szCs w:val="24"/>
          <w:lang w:val="lv-LV"/>
        </w:rPr>
        <w:t xml:space="preserve">kas sastāv no </w:t>
      </w:r>
      <w:r w:rsidRPr="00882E40">
        <w:rPr>
          <w:rFonts w:ascii="Times New Roman" w:hAnsi="Times New Roman"/>
          <w:sz w:val="24"/>
          <w:szCs w:val="24"/>
          <w:lang w:val="lv-LV"/>
        </w:rPr>
        <w:t xml:space="preserve">zemes gabala </w:t>
      </w:r>
      <w:r w:rsidR="00E544E6" w:rsidRPr="00882E40">
        <w:rPr>
          <w:rFonts w:ascii="Times New Roman" w:hAnsi="Times New Roman"/>
          <w:sz w:val="24"/>
          <w:szCs w:val="24"/>
          <w:lang w:val="lv-LV"/>
        </w:rPr>
        <w:t xml:space="preserve">ar </w:t>
      </w:r>
      <w:r w:rsidRPr="00882E40">
        <w:rPr>
          <w:rFonts w:ascii="Times New Roman" w:hAnsi="Times New Roman"/>
          <w:sz w:val="24"/>
          <w:szCs w:val="24"/>
          <w:lang w:val="lv-LV"/>
        </w:rPr>
        <w:t>kopējo platību 590</w:t>
      </w:r>
      <w:r w:rsidR="00AB669E" w:rsidRPr="00882E40">
        <w:rPr>
          <w:rFonts w:ascii="Times New Roman" w:hAnsi="Times New Roman"/>
          <w:sz w:val="24"/>
          <w:szCs w:val="24"/>
          <w:lang w:val="lv-LV"/>
        </w:rPr>
        <w:t xml:space="preserve"> </w:t>
      </w:r>
      <w:r w:rsidRPr="00882E40">
        <w:rPr>
          <w:rFonts w:ascii="Times New Roman" w:hAnsi="Times New Roman"/>
          <w:sz w:val="24"/>
          <w:szCs w:val="24"/>
          <w:lang w:val="lv-LV"/>
        </w:rPr>
        <w:t>m</w:t>
      </w:r>
      <w:r w:rsidRPr="00882E40">
        <w:rPr>
          <w:rFonts w:ascii="Times New Roman" w:hAnsi="Times New Roman"/>
          <w:sz w:val="24"/>
          <w:szCs w:val="24"/>
          <w:vertAlign w:val="superscript"/>
          <w:lang w:val="lv-LV"/>
        </w:rPr>
        <w:t xml:space="preserve">2 </w:t>
      </w:r>
      <w:r w:rsidRPr="00882E40">
        <w:rPr>
          <w:rFonts w:ascii="Times New Roman" w:hAnsi="Times New Roman"/>
          <w:sz w:val="24"/>
          <w:szCs w:val="24"/>
          <w:lang w:val="lv-LV"/>
        </w:rPr>
        <w:t>un</w:t>
      </w:r>
      <w:r w:rsidR="00A9304E" w:rsidRPr="00882E40">
        <w:rPr>
          <w:rFonts w:ascii="Times New Roman" w:hAnsi="Times New Roman"/>
          <w:sz w:val="24"/>
          <w:szCs w:val="24"/>
          <w:lang w:val="lv-LV"/>
        </w:rPr>
        <w:t xml:space="preserve"> uz tā esošā </w:t>
      </w:r>
      <w:r w:rsidRPr="00882E40">
        <w:rPr>
          <w:rFonts w:ascii="Times New Roman" w:hAnsi="Times New Roman"/>
          <w:sz w:val="24"/>
          <w:szCs w:val="24"/>
          <w:lang w:val="lv-LV"/>
        </w:rPr>
        <w:t>centrāl</w:t>
      </w:r>
      <w:r w:rsidR="00A9304E" w:rsidRPr="00882E40">
        <w:rPr>
          <w:rFonts w:ascii="Times New Roman" w:hAnsi="Times New Roman"/>
          <w:sz w:val="24"/>
          <w:szCs w:val="24"/>
          <w:lang w:val="lv-LV"/>
        </w:rPr>
        <w:t>ā</w:t>
      </w:r>
      <w:r w:rsidRPr="00882E40">
        <w:rPr>
          <w:rFonts w:ascii="Times New Roman" w:hAnsi="Times New Roman"/>
          <w:sz w:val="24"/>
          <w:szCs w:val="24"/>
          <w:lang w:val="lv-LV"/>
        </w:rPr>
        <w:t xml:space="preserve"> siltummezg</w:t>
      </w:r>
      <w:r w:rsidR="00A9304E" w:rsidRPr="00882E40">
        <w:rPr>
          <w:rFonts w:ascii="Times New Roman" w:hAnsi="Times New Roman"/>
          <w:sz w:val="24"/>
          <w:szCs w:val="24"/>
          <w:lang w:val="lv-LV"/>
        </w:rPr>
        <w:t>l</w:t>
      </w:r>
      <w:r w:rsidRPr="00882E40">
        <w:rPr>
          <w:rFonts w:ascii="Times New Roman" w:hAnsi="Times New Roman"/>
          <w:sz w:val="24"/>
          <w:szCs w:val="24"/>
          <w:lang w:val="lv-LV"/>
        </w:rPr>
        <w:t>a Nr.1</w:t>
      </w:r>
      <w:r w:rsidR="00DF4B4E" w:rsidRPr="00882E40">
        <w:rPr>
          <w:rFonts w:ascii="Times New Roman" w:hAnsi="Times New Roman"/>
          <w:sz w:val="24"/>
          <w:szCs w:val="24"/>
          <w:lang w:val="lv-LV"/>
        </w:rPr>
        <w:t xml:space="preserve"> ar</w:t>
      </w:r>
      <w:r w:rsidRPr="00882E40">
        <w:rPr>
          <w:rFonts w:ascii="Times New Roman" w:hAnsi="Times New Roman"/>
          <w:sz w:val="24"/>
          <w:szCs w:val="24"/>
          <w:lang w:val="lv-LV"/>
        </w:rPr>
        <w:t xml:space="preserve"> kadastra apzīmējum</w:t>
      </w:r>
      <w:r w:rsidR="00DF4B4E" w:rsidRPr="00882E40">
        <w:rPr>
          <w:rFonts w:ascii="Times New Roman" w:hAnsi="Times New Roman"/>
          <w:sz w:val="24"/>
          <w:szCs w:val="24"/>
          <w:lang w:val="lv-LV"/>
        </w:rPr>
        <w:t>u</w:t>
      </w:r>
      <w:r w:rsidRPr="00882E40">
        <w:rPr>
          <w:rFonts w:ascii="Times New Roman" w:hAnsi="Times New Roman"/>
          <w:sz w:val="24"/>
          <w:szCs w:val="24"/>
          <w:lang w:val="lv-LV"/>
        </w:rPr>
        <w:t xml:space="preserve"> 1300 020 0730 001.</w:t>
      </w:r>
      <w:bookmarkEnd w:id="7"/>
      <w:bookmarkEnd w:id="8"/>
      <w:r w:rsidR="005652F5" w:rsidRPr="00882E40">
        <w:rPr>
          <w:rFonts w:ascii="Times New Roman" w:hAnsi="Times New Roman"/>
          <w:sz w:val="24"/>
          <w:szCs w:val="24"/>
          <w:lang w:val="lv-LV"/>
        </w:rPr>
        <w:t xml:space="preserve"> (turpmāk – Objekts) elektronisko izsoli ar augšupejošu soli pircēja noteikšanai saskaņā ar Publiskas personas mantas atsavināšanas likumu un Civillikumu.</w:t>
      </w:r>
    </w:p>
    <w:p w14:paraId="03DEFF87" w14:textId="77777777" w:rsidR="005652F5" w:rsidRPr="00882E40" w:rsidRDefault="005652F5" w:rsidP="005652F5">
      <w:pPr>
        <w:pStyle w:val="ListParagraph"/>
        <w:numPr>
          <w:ilvl w:val="1"/>
          <w:numId w:val="15"/>
        </w:numPr>
        <w:spacing w:after="0" w:line="240" w:lineRule="auto"/>
        <w:ind w:left="567" w:hanging="567"/>
        <w:jc w:val="both"/>
        <w:rPr>
          <w:rFonts w:ascii="Times New Roman" w:hAnsi="Times New Roman"/>
          <w:sz w:val="24"/>
          <w:szCs w:val="24"/>
          <w:lang w:val="lv-LV"/>
        </w:rPr>
      </w:pPr>
      <w:r w:rsidRPr="00882E40">
        <w:rPr>
          <w:rFonts w:ascii="Times New Roman" w:hAnsi="Times New Roman"/>
          <w:sz w:val="24"/>
          <w:szCs w:val="24"/>
          <w:lang w:val="lv-LV"/>
        </w:rPr>
        <w:t>Ziņas par Objektu:</w:t>
      </w:r>
    </w:p>
    <w:p w14:paraId="1CFD9C76" w14:textId="7EADC9D0" w:rsidR="005652F5" w:rsidRPr="00882E40" w:rsidRDefault="005652F5" w:rsidP="005652F5">
      <w:pPr>
        <w:pStyle w:val="ListParagraph"/>
        <w:numPr>
          <w:ilvl w:val="2"/>
          <w:numId w:val="15"/>
        </w:numPr>
        <w:spacing w:after="0" w:line="240" w:lineRule="auto"/>
        <w:ind w:left="1276" w:hanging="709"/>
        <w:jc w:val="both"/>
        <w:rPr>
          <w:rFonts w:ascii="Times New Roman" w:hAnsi="Times New Roman"/>
          <w:sz w:val="24"/>
          <w:szCs w:val="24"/>
          <w:lang w:val="lv-LV"/>
        </w:rPr>
      </w:pPr>
      <w:r w:rsidRPr="00882E40">
        <w:rPr>
          <w:rFonts w:ascii="Times New Roman" w:hAnsi="Times New Roman"/>
          <w:sz w:val="24"/>
          <w:szCs w:val="24"/>
          <w:lang w:val="lv-LV"/>
        </w:rPr>
        <w:t xml:space="preserve">adrese – </w:t>
      </w:r>
      <w:r w:rsidR="00A358F5" w:rsidRPr="00882E40">
        <w:rPr>
          <w:rFonts w:ascii="Times New Roman" w:hAnsi="Times New Roman"/>
          <w:sz w:val="24"/>
          <w:szCs w:val="24"/>
          <w:lang w:val="lv-LV"/>
        </w:rPr>
        <w:t>Skolas ielā 46B</w:t>
      </w:r>
      <w:r w:rsidRPr="00882E40">
        <w:rPr>
          <w:rFonts w:ascii="Times New Roman" w:hAnsi="Times New Roman"/>
          <w:sz w:val="24"/>
          <w:szCs w:val="24"/>
          <w:lang w:val="lv-LV"/>
        </w:rPr>
        <w:t>, Jūrmala;</w:t>
      </w:r>
    </w:p>
    <w:p w14:paraId="48681A1B" w14:textId="7E025874" w:rsidR="005652F5" w:rsidRPr="00882E40" w:rsidRDefault="005652F5" w:rsidP="005652F5">
      <w:pPr>
        <w:pStyle w:val="ListParagraph"/>
        <w:numPr>
          <w:ilvl w:val="2"/>
          <w:numId w:val="15"/>
        </w:numPr>
        <w:spacing w:after="0" w:line="240" w:lineRule="auto"/>
        <w:ind w:left="1276" w:hanging="709"/>
        <w:jc w:val="both"/>
        <w:rPr>
          <w:rFonts w:ascii="Times New Roman" w:hAnsi="Times New Roman"/>
          <w:sz w:val="24"/>
          <w:szCs w:val="24"/>
          <w:lang w:val="lv-LV"/>
        </w:rPr>
      </w:pPr>
      <w:r w:rsidRPr="00882E40">
        <w:rPr>
          <w:rFonts w:ascii="Times New Roman" w:hAnsi="Times New Roman"/>
          <w:sz w:val="24"/>
          <w:szCs w:val="24"/>
          <w:lang w:val="lv-LV"/>
        </w:rPr>
        <w:t>kadastra Nr. </w:t>
      </w:r>
      <w:r w:rsidR="00A358F5" w:rsidRPr="00882E40">
        <w:rPr>
          <w:rFonts w:ascii="Times New Roman" w:hAnsi="Times New Roman"/>
          <w:sz w:val="24"/>
          <w:szCs w:val="24"/>
          <w:lang w:val="lv-LV"/>
        </w:rPr>
        <w:t xml:space="preserve">1300 </w:t>
      </w:r>
      <w:r w:rsidR="00DF4B4E" w:rsidRPr="00882E40">
        <w:rPr>
          <w:rFonts w:ascii="Times New Roman" w:hAnsi="Times New Roman"/>
          <w:sz w:val="24"/>
          <w:szCs w:val="24"/>
          <w:lang w:val="lv-LV"/>
        </w:rPr>
        <w:t>020</w:t>
      </w:r>
      <w:r w:rsidR="00A358F5" w:rsidRPr="00882E40">
        <w:rPr>
          <w:rFonts w:ascii="Times New Roman" w:hAnsi="Times New Roman"/>
          <w:sz w:val="24"/>
          <w:szCs w:val="24"/>
          <w:lang w:val="lv-LV"/>
        </w:rPr>
        <w:t xml:space="preserve"> </w:t>
      </w:r>
      <w:r w:rsidR="008970CD" w:rsidRPr="00882E40">
        <w:rPr>
          <w:rFonts w:ascii="Times New Roman" w:hAnsi="Times New Roman"/>
          <w:sz w:val="24"/>
          <w:szCs w:val="24"/>
          <w:lang w:val="lv-LV"/>
        </w:rPr>
        <w:t>0730</w:t>
      </w:r>
      <w:r w:rsidRPr="00882E40">
        <w:rPr>
          <w:rFonts w:ascii="Times New Roman" w:hAnsi="Times New Roman"/>
          <w:sz w:val="24"/>
          <w:szCs w:val="24"/>
          <w:lang w:val="lv-LV"/>
        </w:rPr>
        <w:t>;</w:t>
      </w:r>
    </w:p>
    <w:p w14:paraId="5CBE6356" w14:textId="3B084C42" w:rsidR="005652F5" w:rsidRPr="00882E40" w:rsidRDefault="005652F5" w:rsidP="005652F5">
      <w:pPr>
        <w:pStyle w:val="ListParagraph"/>
        <w:numPr>
          <w:ilvl w:val="2"/>
          <w:numId w:val="15"/>
        </w:numPr>
        <w:spacing w:after="0" w:line="240" w:lineRule="auto"/>
        <w:ind w:left="1276" w:hanging="709"/>
        <w:jc w:val="both"/>
        <w:rPr>
          <w:rFonts w:ascii="Times New Roman" w:hAnsi="Times New Roman"/>
          <w:sz w:val="24"/>
          <w:szCs w:val="24"/>
          <w:lang w:val="lv-LV"/>
        </w:rPr>
      </w:pPr>
      <w:r w:rsidRPr="00882E40">
        <w:rPr>
          <w:rFonts w:ascii="Times New Roman" w:hAnsi="Times New Roman"/>
          <w:sz w:val="24"/>
          <w:szCs w:val="24"/>
          <w:lang w:val="lv-LV"/>
        </w:rPr>
        <w:t>īpašuma tiesības uz Objektu 20</w:t>
      </w:r>
      <w:r w:rsidR="00AB669E" w:rsidRPr="00882E40">
        <w:rPr>
          <w:rFonts w:ascii="Times New Roman" w:hAnsi="Times New Roman"/>
          <w:sz w:val="24"/>
          <w:szCs w:val="24"/>
          <w:lang w:val="lv-LV"/>
        </w:rPr>
        <w:t>12</w:t>
      </w:r>
      <w:r w:rsidRPr="00882E40">
        <w:rPr>
          <w:rFonts w:ascii="Times New Roman" w:hAnsi="Times New Roman"/>
          <w:sz w:val="24"/>
          <w:szCs w:val="24"/>
          <w:lang w:val="lv-LV"/>
        </w:rPr>
        <w:t xml:space="preserve">. gada </w:t>
      </w:r>
      <w:r w:rsidR="00AB669E" w:rsidRPr="00882E40">
        <w:rPr>
          <w:rFonts w:ascii="Times New Roman" w:hAnsi="Times New Roman"/>
          <w:sz w:val="24"/>
          <w:szCs w:val="24"/>
          <w:lang w:val="lv-LV"/>
        </w:rPr>
        <w:t>13</w:t>
      </w:r>
      <w:r w:rsidRPr="00882E40">
        <w:rPr>
          <w:rFonts w:ascii="Times New Roman" w:hAnsi="Times New Roman"/>
          <w:sz w:val="24"/>
          <w:szCs w:val="24"/>
          <w:lang w:val="lv-LV"/>
        </w:rPr>
        <w:t>. </w:t>
      </w:r>
      <w:r w:rsidR="00AB669E" w:rsidRPr="00882E40">
        <w:rPr>
          <w:rFonts w:ascii="Times New Roman" w:hAnsi="Times New Roman"/>
          <w:sz w:val="24"/>
          <w:szCs w:val="24"/>
          <w:lang w:val="lv-LV"/>
        </w:rPr>
        <w:t>jūnijā</w:t>
      </w:r>
      <w:r w:rsidRPr="00882E40">
        <w:rPr>
          <w:rFonts w:ascii="Times New Roman" w:hAnsi="Times New Roman"/>
          <w:sz w:val="24"/>
          <w:szCs w:val="24"/>
          <w:lang w:val="lv-LV"/>
        </w:rPr>
        <w:t xml:space="preserve"> nostiprinātas </w:t>
      </w:r>
      <w:r w:rsidR="00AB669E" w:rsidRPr="00882E40">
        <w:rPr>
          <w:rFonts w:ascii="Times New Roman" w:hAnsi="Times New Roman"/>
          <w:sz w:val="24"/>
          <w:szCs w:val="24"/>
          <w:lang w:val="lv-LV"/>
        </w:rPr>
        <w:t xml:space="preserve">SIA „Jūrmalas siltums” </w:t>
      </w:r>
      <w:r w:rsidRPr="00882E40">
        <w:rPr>
          <w:rFonts w:ascii="Times New Roman" w:hAnsi="Times New Roman"/>
          <w:sz w:val="24"/>
          <w:szCs w:val="24"/>
          <w:lang w:val="lv-LV"/>
        </w:rPr>
        <w:t>Jūrmalas pilsētas zemesgrāmatas nodalījumā Nr. </w:t>
      </w:r>
      <w:r w:rsidR="00A358F5" w:rsidRPr="00882E40">
        <w:rPr>
          <w:rFonts w:ascii="Times New Roman" w:hAnsi="Times New Roman"/>
          <w:sz w:val="24"/>
          <w:szCs w:val="24"/>
          <w:lang w:val="lv-LV"/>
        </w:rPr>
        <w:t>100000489213</w:t>
      </w:r>
      <w:r w:rsidRPr="00882E40">
        <w:rPr>
          <w:rFonts w:ascii="Times New Roman" w:hAnsi="Times New Roman"/>
          <w:sz w:val="24"/>
          <w:szCs w:val="24"/>
          <w:lang w:val="lv-LV"/>
        </w:rPr>
        <w:t>;</w:t>
      </w:r>
    </w:p>
    <w:p w14:paraId="41712D99" w14:textId="7E0B9064" w:rsidR="000A51C1" w:rsidRPr="00882E40" w:rsidRDefault="000A51C1" w:rsidP="000A51C1">
      <w:pPr>
        <w:pStyle w:val="ListParagraph"/>
        <w:numPr>
          <w:ilvl w:val="2"/>
          <w:numId w:val="15"/>
        </w:numPr>
        <w:spacing w:after="0" w:line="240" w:lineRule="auto"/>
        <w:ind w:left="1276" w:hanging="709"/>
        <w:jc w:val="both"/>
        <w:rPr>
          <w:rFonts w:ascii="Times New Roman" w:hAnsi="Times New Roman"/>
          <w:sz w:val="24"/>
          <w:szCs w:val="24"/>
          <w:lang w:val="lv-LV"/>
        </w:rPr>
      </w:pPr>
      <w:r w:rsidRPr="00882E40">
        <w:rPr>
          <w:rFonts w:ascii="Times New Roman" w:hAnsi="Times New Roman"/>
          <w:sz w:val="24"/>
          <w:szCs w:val="24"/>
          <w:lang w:val="lv-LV"/>
        </w:rPr>
        <w:t xml:space="preserve">Objektā </w:t>
      </w:r>
      <w:r w:rsidR="00AB669E" w:rsidRPr="00882E40">
        <w:rPr>
          <w:rFonts w:ascii="Times New Roman" w:hAnsi="Times New Roman"/>
          <w:sz w:val="24"/>
          <w:szCs w:val="24"/>
          <w:lang w:val="lv-LV"/>
        </w:rPr>
        <w:t xml:space="preserve">nav </w:t>
      </w:r>
      <w:r w:rsidRPr="00882E40">
        <w:rPr>
          <w:rFonts w:ascii="Times New Roman" w:hAnsi="Times New Roman"/>
          <w:sz w:val="24"/>
          <w:szCs w:val="24"/>
          <w:lang w:val="lv-LV"/>
        </w:rPr>
        <w:t>veikta pārbūve</w:t>
      </w:r>
      <w:proofErr w:type="gramStart"/>
      <w:r w:rsidRPr="00882E40">
        <w:rPr>
          <w:rFonts w:ascii="Times New Roman" w:hAnsi="Times New Roman"/>
          <w:sz w:val="24"/>
          <w:szCs w:val="24"/>
          <w:lang w:val="lv-LV"/>
        </w:rPr>
        <w:t xml:space="preserve">, </w:t>
      </w:r>
      <w:r w:rsidR="00AB669E" w:rsidRPr="00882E40">
        <w:rPr>
          <w:rFonts w:ascii="Times New Roman" w:hAnsi="Times New Roman"/>
          <w:sz w:val="24"/>
          <w:szCs w:val="24"/>
          <w:lang w:val="lv-LV"/>
        </w:rPr>
        <w:t xml:space="preserve">un ir atbilstoša </w:t>
      </w:r>
      <w:r w:rsidR="000B451F" w:rsidRPr="00882E40">
        <w:rPr>
          <w:rFonts w:ascii="Times New Roman" w:hAnsi="Times New Roman"/>
          <w:sz w:val="24"/>
          <w:szCs w:val="24"/>
          <w:lang w:val="lv-LV"/>
        </w:rPr>
        <w:t xml:space="preserve">Objekta </w:t>
      </w:r>
      <w:r w:rsidR="0027383D" w:rsidRPr="00882E40">
        <w:rPr>
          <w:rFonts w:ascii="Times New Roman" w:hAnsi="Times New Roman"/>
          <w:sz w:val="24"/>
          <w:szCs w:val="24"/>
          <w:lang w:val="lv-LV"/>
        </w:rPr>
        <w:t>kadastrālās uzmērīšanas lietai</w:t>
      </w:r>
      <w:proofErr w:type="gramEnd"/>
      <w:r w:rsidRPr="00882E40">
        <w:rPr>
          <w:rFonts w:ascii="Times New Roman" w:hAnsi="Times New Roman"/>
          <w:sz w:val="24"/>
          <w:szCs w:val="24"/>
          <w:lang w:val="lv-LV"/>
        </w:rPr>
        <w:t>;</w:t>
      </w:r>
    </w:p>
    <w:p w14:paraId="03BF7328" w14:textId="1CAF4318" w:rsidR="005652F5" w:rsidRPr="00882E40" w:rsidRDefault="005652F5" w:rsidP="005652F5">
      <w:pPr>
        <w:pStyle w:val="ListParagraph"/>
        <w:numPr>
          <w:ilvl w:val="2"/>
          <w:numId w:val="15"/>
        </w:numPr>
        <w:spacing w:after="0" w:line="240" w:lineRule="auto"/>
        <w:ind w:left="1276" w:hanging="709"/>
        <w:jc w:val="both"/>
        <w:rPr>
          <w:rFonts w:ascii="Times New Roman" w:hAnsi="Times New Roman"/>
          <w:sz w:val="24"/>
          <w:szCs w:val="24"/>
          <w:lang w:val="lv-LV"/>
        </w:rPr>
      </w:pPr>
      <w:r w:rsidRPr="00882E40">
        <w:rPr>
          <w:rFonts w:ascii="Times New Roman" w:hAnsi="Times New Roman"/>
          <w:sz w:val="24"/>
          <w:szCs w:val="24"/>
          <w:lang w:val="lv-LV"/>
        </w:rPr>
        <w:t>Objekta apgrūtinājumi</w:t>
      </w:r>
      <w:r w:rsidR="00E6215B" w:rsidRPr="00882E40">
        <w:rPr>
          <w:rFonts w:ascii="Times New Roman" w:hAnsi="Times New Roman"/>
          <w:sz w:val="24"/>
          <w:szCs w:val="24"/>
          <w:lang w:val="lv-LV"/>
        </w:rPr>
        <w:t xml:space="preserve"> </w:t>
      </w:r>
      <w:r w:rsidR="0027645A" w:rsidRPr="00882E40">
        <w:rPr>
          <w:rFonts w:ascii="Times New Roman" w:hAnsi="Times New Roman"/>
          <w:sz w:val="24"/>
          <w:szCs w:val="24"/>
          <w:lang w:val="lv-LV"/>
        </w:rPr>
        <w:t xml:space="preserve">- </w:t>
      </w:r>
      <w:r w:rsidR="00AB669E" w:rsidRPr="00882E40">
        <w:rPr>
          <w:rFonts w:ascii="Times New Roman" w:hAnsi="Times New Roman"/>
          <w:sz w:val="24"/>
          <w:szCs w:val="24"/>
          <w:lang w:val="lv-LV"/>
        </w:rPr>
        <w:t>atbildēt par visu zemesgabala teritorijā atrodošos pazemes un virszemes inženiertīklu saglabāšanu un netraucēt to ekspluatāciju.</w:t>
      </w:r>
    </w:p>
    <w:p w14:paraId="5915C716" w14:textId="0AAD9F74" w:rsidR="005652F5" w:rsidRPr="00882E40" w:rsidRDefault="005652F5" w:rsidP="005652F5">
      <w:pPr>
        <w:pStyle w:val="ListParagraph"/>
        <w:numPr>
          <w:ilvl w:val="1"/>
          <w:numId w:val="15"/>
        </w:numPr>
        <w:spacing w:after="0" w:line="240" w:lineRule="auto"/>
        <w:ind w:left="567" w:hanging="567"/>
        <w:jc w:val="both"/>
        <w:rPr>
          <w:rFonts w:ascii="Times New Roman" w:hAnsi="Times New Roman"/>
          <w:sz w:val="24"/>
          <w:szCs w:val="24"/>
          <w:lang w:val="lv-LV"/>
        </w:rPr>
      </w:pPr>
      <w:r w:rsidRPr="00882E40">
        <w:rPr>
          <w:rFonts w:ascii="Times New Roman" w:hAnsi="Times New Roman"/>
          <w:sz w:val="24"/>
          <w:szCs w:val="24"/>
          <w:lang w:val="lv-LV"/>
        </w:rPr>
        <w:t xml:space="preserve">Objekta izsoli organizē </w:t>
      </w:r>
      <w:bookmarkStart w:id="9" w:name="_Hlk206577972"/>
      <w:r w:rsidR="00AB669E" w:rsidRPr="00882E40">
        <w:rPr>
          <w:rFonts w:ascii="Times New Roman" w:hAnsi="Times New Roman"/>
          <w:sz w:val="24"/>
          <w:szCs w:val="24"/>
          <w:lang w:val="lv-LV"/>
        </w:rPr>
        <w:t>SIA “Jūrmalas siltums</w:t>
      </w:r>
      <w:bookmarkEnd w:id="9"/>
      <w:r w:rsidR="00AB669E" w:rsidRPr="00882E40">
        <w:rPr>
          <w:rFonts w:ascii="Times New Roman" w:hAnsi="Times New Roman"/>
          <w:sz w:val="24"/>
          <w:szCs w:val="24"/>
          <w:lang w:val="lv-LV"/>
        </w:rPr>
        <w:t>”</w:t>
      </w:r>
      <w:r w:rsidRPr="00882E40">
        <w:rPr>
          <w:rFonts w:ascii="Times New Roman" w:hAnsi="Times New Roman"/>
          <w:sz w:val="24"/>
          <w:szCs w:val="24"/>
          <w:lang w:val="lv-LV"/>
        </w:rPr>
        <w:t>.</w:t>
      </w:r>
    </w:p>
    <w:p w14:paraId="33838F8E" w14:textId="2F2DB4FB" w:rsidR="005652F5" w:rsidRPr="00882E40" w:rsidRDefault="005652F5" w:rsidP="005652F5">
      <w:pPr>
        <w:pStyle w:val="ListParagraph"/>
        <w:numPr>
          <w:ilvl w:val="1"/>
          <w:numId w:val="15"/>
        </w:numPr>
        <w:spacing w:after="0" w:line="240" w:lineRule="auto"/>
        <w:ind w:left="567" w:hanging="567"/>
        <w:jc w:val="both"/>
        <w:rPr>
          <w:rFonts w:ascii="Times New Roman" w:hAnsi="Times New Roman"/>
          <w:sz w:val="24"/>
          <w:szCs w:val="24"/>
          <w:lang w:val="lv-LV"/>
        </w:rPr>
      </w:pPr>
      <w:bookmarkStart w:id="10" w:name="_Hlk206578234"/>
      <w:r w:rsidRPr="00882E40">
        <w:rPr>
          <w:rFonts w:ascii="Times New Roman" w:hAnsi="Times New Roman"/>
          <w:sz w:val="24"/>
          <w:szCs w:val="24"/>
          <w:lang w:val="lv-LV"/>
        </w:rPr>
        <w:t xml:space="preserve">Objekta izsoli rīko </w:t>
      </w:r>
      <w:r w:rsidR="00AB669E" w:rsidRPr="00882E40">
        <w:rPr>
          <w:rFonts w:ascii="Times New Roman" w:hAnsi="Times New Roman"/>
          <w:sz w:val="24"/>
          <w:szCs w:val="24"/>
          <w:lang w:val="lv-LV"/>
        </w:rPr>
        <w:t>SIA “Jūrmalas siltums”</w:t>
      </w:r>
      <w:r w:rsidRPr="00882E40">
        <w:rPr>
          <w:rFonts w:ascii="Times New Roman" w:hAnsi="Times New Roman"/>
          <w:sz w:val="24"/>
          <w:szCs w:val="24"/>
          <w:lang w:val="lv-LV"/>
        </w:rPr>
        <w:t xml:space="preserve"> </w:t>
      </w:r>
      <w:r w:rsidR="00A95A22" w:rsidRPr="00882E40">
        <w:rPr>
          <w:rFonts w:ascii="Times New Roman" w:hAnsi="Times New Roman"/>
          <w:sz w:val="24"/>
          <w:szCs w:val="24"/>
          <w:lang w:val="lv-LV"/>
        </w:rPr>
        <w:t>n</w:t>
      </w:r>
      <w:r w:rsidR="00AB669E" w:rsidRPr="00882E40">
        <w:rPr>
          <w:rFonts w:ascii="Times New Roman" w:hAnsi="Times New Roman"/>
          <w:sz w:val="24"/>
          <w:szCs w:val="24"/>
          <w:lang w:val="lv-LV"/>
        </w:rPr>
        <w:t xml:space="preserve">ekustamā īpašuma Skolas ielā 46B, Jūrmalā </w:t>
      </w:r>
      <w:bookmarkStart w:id="11" w:name="_Hlk206578277"/>
      <w:r w:rsidR="00AB669E" w:rsidRPr="00882E40">
        <w:rPr>
          <w:rFonts w:ascii="Times New Roman" w:hAnsi="Times New Roman"/>
          <w:sz w:val="24"/>
          <w:szCs w:val="24"/>
          <w:lang w:val="lv-LV"/>
        </w:rPr>
        <w:t xml:space="preserve">novērtēšanas un izsoļu komisija </w:t>
      </w:r>
      <w:bookmarkEnd w:id="11"/>
      <w:r w:rsidRPr="00882E40">
        <w:rPr>
          <w:rFonts w:ascii="Times New Roman" w:hAnsi="Times New Roman"/>
          <w:sz w:val="24"/>
          <w:szCs w:val="24"/>
          <w:lang w:val="lv-LV"/>
        </w:rPr>
        <w:t>(turpmāk – izsoles komisija).</w:t>
      </w:r>
    </w:p>
    <w:bookmarkEnd w:id="10"/>
    <w:p w14:paraId="5926F807" w14:textId="4A879675" w:rsidR="005652F5" w:rsidRPr="00882E40" w:rsidRDefault="005652F5" w:rsidP="005652F5">
      <w:pPr>
        <w:pStyle w:val="ListParagraph"/>
        <w:numPr>
          <w:ilvl w:val="1"/>
          <w:numId w:val="15"/>
        </w:numPr>
        <w:spacing w:after="0" w:line="240" w:lineRule="auto"/>
        <w:ind w:left="567" w:hanging="567"/>
        <w:jc w:val="both"/>
        <w:rPr>
          <w:rFonts w:ascii="Times New Roman" w:hAnsi="Times New Roman"/>
          <w:sz w:val="24"/>
          <w:szCs w:val="24"/>
          <w:lang w:val="lv-LV"/>
        </w:rPr>
      </w:pPr>
      <w:r w:rsidRPr="00882E40">
        <w:rPr>
          <w:rFonts w:ascii="Times New Roman" w:hAnsi="Times New Roman"/>
          <w:sz w:val="24"/>
          <w:szCs w:val="24"/>
          <w:lang w:val="lv-LV"/>
        </w:rPr>
        <w:t xml:space="preserve">Objekta izsoles rezultātus apstiprina </w:t>
      </w:r>
      <w:bookmarkStart w:id="12" w:name="_Hlk206578739"/>
      <w:r w:rsidR="007852E3" w:rsidRPr="00882E40">
        <w:rPr>
          <w:rFonts w:ascii="Times New Roman" w:hAnsi="Times New Roman"/>
          <w:sz w:val="24"/>
          <w:szCs w:val="24"/>
          <w:lang w:val="lv-LV"/>
        </w:rPr>
        <w:t>SIA “</w:t>
      </w:r>
      <w:r w:rsidRPr="00882E40">
        <w:rPr>
          <w:rFonts w:ascii="Times New Roman" w:hAnsi="Times New Roman"/>
          <w:sz w:val="24"/>
          <w:szCs w:val="24"/>
          <w:lang w:val="lv-LV"/>
        </w:rPr>
        <w:t xml:space="preserve">Jūrmalas </w:t>
      </w:r>
      <w:r w:rsidR="007852E3" w:rsidRPr="00882E40">
        <w:rPr>
          <w:rFonts w:ascii="Times New Roman" w:hAnsi="Times New Roman"/>
          <w:sz w:val="24"/>
          <w:szCs w:val="24"/>
          <w:lang w:val="lv-LV"/>
        </w:rPr>
        <w:t>siltums”</w:t>
      </w:r>
      <w:bookmarkEnd w:id="12"/>
      <w:r w:rsidRPr="00882E40">
        <w:rPr>
          <w:rFonts w:ascii="Times New Roman" w:hAnsi="Times New Roman"/>
          <w:sz w:val="24"/>
          <w:szCs w:val="24"/>
          <w:lang w:val="lv-LV"/>
        </w:rPr>
        <w:t>.</w:t>
      </w:r>
    </w:p>
    <w:p w14:paraId="4705FC49" w14:textId="36FC2A04" w:rsidR="005652F5" w:rsidRPr="00882E40" w:rsidRDefault="005652F5" w:rsidP="005652F5">
      <w:pPr>
        <w:pStyle w:val="ListParagraph"/>
        <w:numPr>
          <w:ilvl w:val="1"/>
          <w:numId w:val="15"/>
        </w:numPr>
        <w:spacing w:after="0" w:line="240" w:lineRule="auto"/>
        <w:ind w:left="567" w:hanging="567"/>
        <w:jc w:val="both"/>
        <w:rPr>
          <w:rFonts w:ascii="Times New Roman" w:hAnsi="Times New Roman"/>
          <w:sz w:val="24"/>
          <w:szCs w:val="24"/>
          <w:lang w:val="lv-LV"/>
        </w:rPr>
      </w:pPr>
      <w:r w:rsidRPr="00882E40">
        <w:rPr>
          <w:rFonts w:ascii="Times New Roman" w:hAnsi="Times New Roman"/>
          <w:sz w:val="24"/>
          <w:szCs w:val="24"/>
          <w:lang w:val="lv-LV"/>
        </w:rPr>
        <w:t xml:space="preserve">Lēmumu par atkārtotu izsoli vai Objekta atsavināšanas procesa pārtraukšanu pieņem </w:t>
      </w:r>
      <w:r w:rsidR="007852E3" w:rsidRPr="00882E40">
        <w:rPr>
          <w:rFonts w:ascii="Times New Roman" w:hAnsi="Times New Roman"/>
          <w:sz w:val="24"/>
          <w:szCs w:val="24"/>
          <w:lang w:val="lv-LV"/>
        </w:rPr>
        <w:t>SIA “Jūrmalas siltums”</w:t>
      </w:r>
      <w:r w:rsidRPr="00882E40">
        <w:rPr>
          <w:rFonts w:ascii="Times New Roman" w:hAnsi="Times New Roman"/>
          <w:sz w:val="24"/>
          <w:szCs w:val="24"/>
          <w:lang w:val="lv-LV"/>
        </w:rPr>
        <w:t>.</w:t>
      </w:r>
    </w:p>
    <w:p w14:paraId="4BAC4AE5" w14:textId="17853887" w:rsidR="005652F5" w:rsidRPr="00882E40" w:rsidRDefault="005652F5" w:rsidP="005652F5">
      <w:pPr>
        <w:pStyle w:val="ListParagraph"/>
        <w:numPr>
          <w:ilvl w:val="1"/>
          <w:numId w:val="15"/>
        </w:numPr>
        <w:spacing w:after="0" w:line="240" w:lineRule="auto"/>
        <w:ind w:left="567" w:hanging="567"/>
        <w:jc w:val="both"/>
        <w:rPr>
          <w:szCs w:val="24"/>
          <w:lang w:val="lv-LV"/>
        </w:rPr>
      </w:pPr>
      <w:r w:rsidRPr="00882E40">
        <w:rPr>
          <w:rFonts w:ascii="Times New Roman" w:hAnsi="Times New Roman"/>
          <w:sz w:val="24"/>
          <w:szCs w:val="24"/>
          <w:lang w:val="lv-LV"/>
        </w:rPr>
        <w:t xml:space="preserve">Sludinājums par Objekta elektronisko izsoli tiek publicēts Latvijas Republikas oficiālajā izdevumā “Latvijas Vēstnesis”, </w:t>
      </w:r>
      <w:r w:rsidR="007852E3" w:rsidRPr="00882E40">
        <w:rPr>
          <w:rFonts w:ascii="Times New Roman" w:hAnsi="Times New Roman"/>
          <w:sz w:val="24"/>
          <w:szCs w:val="24"/>
          <w:lang w:val="lv-LV"/>
        </w:rPr>
        <w:t>SIA</w:t>
      </w:r>
      <w:r w:rsidR="008518EE" w:rsidRPr="00882E40">
        <w:rPr>
          <w:rFonts w:ascii="Times New Roman" w:hAnsi="Times New Roman"/>
          <w:sz w:val="24"/>
          <w:szCs w:val="24"/>
          <w:lang w:val="lv-LV"/>
        </w:rPr>
        <w:t xml:space="preserve"> </w:t>
      </w:r>
      <w:r w:rsidR="007852E3" w:rsidRPr="00882E40">
        <w:rPr>
          <w:rFonts w:ascii="Times New Roman" w:hAnsi="Times New Roman"/>
          <w:sz w:val="24"/>
          <w:szCs w:val="24"/>
          <w:lang w:val="lv-LV"/>
        </w:rPr>
        <w:t>“Jūrmalas siltums”</w:t>
      </w:r>
      <w:r w:rsidRPr="00882E40">
        <w:rPr>
          <w:rFonts w:ascii="Times New Roman" w:hAnsi="Times New Roman"/>
          <w:sz w:val="24"/>
          <w:szCs w:val="24"/>
          <w:lang w:val="lv-LV"/>
        </w:rPr>
        <w:t xml:space="preserve"> tīmekļa vietnē: </w:t>
      </w:r>
      <w:r w:rsidR="00681C41" w:rsidRPr="00882E40">
        <w:rPr>
          <w:rFonts w:ascii="Times New Roman" w:hAnsi="Times New Roman"/>
          <w:sz w:val="24"/>
          <w:szCs w:val="24"/>
          <w:lang w:val="lv-LV"/>
        </w:rPr>
        <w:t>www.</w:t>
      </w:r>
      <w:r w:rsidR="007852E3" w:rsidRPr="00882E40">
        <w:rPr>
          <w:rFonts w:ascii="Times New Roman" w:hAnsi="Times New Roman"/>
          <w:sz w:val="24"/>
          <w:szCs w:val="24"/>
          <w:lang w:val="lv-LV"/>
        </w:rPr>
        <w:t>jurmalassiltums.lv</w:t>
      </w:r>
      <w:r w:rsidRPr="00882E40">
        <w:rPr>
          <w:rFonts w:ascii="Times New Roman" w:hAnsi="Times New Roman"/>
          <w:sz w:val="24"/>
          <w:szCs w:val="24"/>
          <w:lang w:val="lv-LV"/>
        </w:rPr>
        <w:t>, kā arī Elektronisko izsoļu vietnē https://izsoles.ta.gov.lv</w:t>
      </w:r>
      <w:r w:rsidRPr="00882E40">
        <w:rPr>
          <w:szCs w:val="24"/>
          <w:lang w:val="lv-LV"/>
        </w:rPr>
        <w:t>.</w:t>
      </w:r>
    </w:p>
    <w:p w14:paraId="2BC20CE2" w14:textId="77777777" w:rsidR="005652F5" w:rsidRPr="00882E40" w:rsidRDefault="005652F5" w:rsidP="005652F5">
      <w:pPr>
        <w:ind w:left="567" w:hanging="567"/>
        <w:contextualSpacing/>
        <w:jc w:val="both"/>
        <w:rPr>
          <w:szCs w:val="24"/>
        </w:rPr>
      </w:pPr>
    </w:p>
    <w:p w14:paraId="4E74FDD6" w14:textId="77777777" w:rsidR="005652F5" w:rsidRPr="00882E40" w:rsidRDefault="005652F5" w:rsidP="005652F5">
      <w:pPr>
        <w:pStyle w:val="ListParagraph"/>
        <w:numPr>
          <w:ilvl w:val="0"/>
          <w:numId w:val="15"/>
        </w:numPr>
        <w:shd w:val="clear" w:color="auto" w:fill="FFFFFF"/>
        <w:spacing w:after="0" w:line="240" w:lineRule="auto"/>
        <w:ind w:left="340" w:hanging="340"/>
        <w:jc w:val="center"/>
        <w:rPr>
          <w:rFonts w:ascii="Times New Roman" w:hAnsi="Times New Roman"/>
          <w:b/>
          <w:sz w:val="24"/>
          <w:szCs w:val="24"/>
          <w:lang w:val="lv-LV"/>
        </w:rPr>
      </w:pPr>
      <w:r w:rsidRPr="00882E40">
        <w:rPr>
          <w:rFonts w:ascii="Times New Roman" w:hAnsi="Times New Roman"/>
          <w:b/>
          <w:sz w:val="24"/>
          <w:szCs w:val="24"/>
          <w:lang w:val="lv-LV"/>
        </w:rPr>
        <w:t>Izsoles veids, maksājumi un samaksas kārtība</w:t>
      </w:r>
    </w:p>
    <w:p w14:paraId="793ADC5F" w14:textId="77777777" w:rsidR="005652F5" w:rsidRPr="00882E40" w:rsidRDefault="005652F5" w:rsidP="005652F5">
      <w:pPr>
        <w:pStyle w:val="ListParagraph"/>
        <w:numPr>
          <w:ilvl w:val="1"/>
          <w:numId w:val="15"/>
        </w:numPr>
        <w:shd w:val="clear" w:color="auto" w:fill="FFFFFF"/>
        <w:tabs>
          <w:tab w:val="left" w:pos="720"/>
        </w:tabs>
        <w:spacing w:after="0" w:line="240" w:lineRule="auto"/>
        <w:ind w:left="567" w:hanging="567"/>
        <w:jc w:val="both"/>
        <w:rPr>
          <w:rFonts w:ascii="Times New Roman" w:hAnsi="Times New Roman"/>
          <w:b/>
          <w:sz w:val="24"/>
          <w:szCs w:val="24"/>
          <w:lang w:val="lv-LV"/>
        </w:rPr>
      </w:pPr>
      <w:r w:rsidRPr="00882E40">
        <w:rPr>
          <w:rFonts w:ascii="Times New Roman" w:hAnsi="Times New Roman"/>
          <w:sz w:val="24"/>
          <w:szCs w:val="24"/>
          <w:lang w:val="lv-LV"/>
        </w:rPr>
        <w:t>Objekta atsavināšanas veids ir elektroniskā izsole ar augšupejošu soli un tūlītēju samaksu.</w:t>
      </w:r>
    </w:p>
    <w:p w14:paraId="62251C59" w14:textId="77777777" w:rsidR="005652F5" w:rsidRPr="00882E40" w:rsidRDefault="005652F5" w:rsidP="005652F5">
      <w:pPr>
        <w:pStyle w:val="ListParagraph"/>
        <w:numPr>
          <w:ilvl w:val="1"/>
          <w:numId w:val="15"/>
        </w:numPr>
        <w:shd w:val="clear" w:color="auto" w:fill="FFFFFF"/>
        <w:tabs>
          <w:tab w:val="left" w:pos="720"/>
        </w:tabs>
        <w:spacing w:after="0" w:line="240" w:lineRule="auto"/>
        <w:ind w:left="567" w:hanging="567"/>
        <w:jc w:val="both"/>
        <w:rPr>
          <w:rFonts w:ascii="Times New Roman" w:hAnsi="Times New Roman"/>
          <w:b/>
          <w:sz w:val="24"/>
          <w:szCs w:val="24"/>
          <w:lang w:val="lv-LV"/>
        </w:rPr>
      </w:pPr>
      <w:r w:rsidRPr="00882E40">
        <w:rPr>
          <w:rFonts w:ascii="Times New Roman" w:hAnsi="Times New Roman"/>
          <w:sz w:val="24"/>
          <w:szCs w:val="24"/>
          <w:lang w:val="lv-LV"/>
        </w:rPr>
        <w:t xml:space="preserve">Maksāšanas līdzekļi – 100 % </w:t>
      </w:r>
      <w:r w:rsidRPr="00882E40">
        <w:rPr>
          <w:rFonts w:ascii="Times New Roman" w:hAnsi="Times New Roman"/>
          <w:i/>
          <w:sz w:val="24"/>
          <w:szCs w:val="24"/>
          <w:lang w:val="lv-LV"/>
        </w:rPr>
        <w:t>euro</w:t>
      </w:r>
      <w:r w:rsidRPr="00882E40">
        <w:rPr>
          <w:rFonts w:ascii="Times New Roman" w:hAnsi="Times New Roman"/>
          <w:sz w:val="24"/>
          <w:szCs w:val="24"/>
          <w:lang w:val="lv-LV"/>
        </w:rPr>
        <w:t>.</w:t>
      </w:r>
    </w:p>
    <w:p w14:paraId="44BD7BA4" w14:textId="62DB90CF" w:rsidR="005652F5" w:rsidRPr="00882E40" w:rsidRDefault="005652F5" w:rsidP="005652F5">
      <w:pPr>
        <w:pStyle w:val="ListParagraph"/>
        <w:numPr>
          <w:ilvl w:val="1"/>
          <w:numId w:val="15"/>
        </w:numPr>
        <w:spacing w:after="0" w:line="240" w:lineRule="auto"/>
        <w:ind w:left="567" w:hanging="567"/>
        <w:jc w:val="both"/>
        <w:rPr>
          <w:rFonts w:ascii="Times New Roman" w:hAnsi="Times New Roman"/>
          <w:sz w:val="24"/>
          <w:szCs w:val="24"/>
          <w:lang w:val="lv-LV"/>
        </w:rPr>
      </w:pPr>
      <w:r w:rsidRPr="00882E40">
        <w:rPr>
          <w:rFonts w:ascii="Times New Roman" w:hAnsi="Times New Roman"/>
          <w:sz w:val="24"/>
          <w:szCs w:val="24"/>
          <w:lang w:val="lv-LV"/>
        </w:rPr>
        <w:t xml:space="preserve">Objekta izsoles sākumcena (nosacītā cena, turpmāk – sākumcena) ir </w:t>
      </w:r>
      <w:r w:rsidR="00A358F5" w:rsidRPr="00882E40">
        <w:rPr>
          <w:rFonts w:ascii="Times New Roman" w:hAnsi="Times New Roman"/>
          <w:sz w:val="24"/>
          <w:szCs w:val="24"/>
          <w:lang w:val="lv-LV"/>
        </w:rPr>
        <w:t>45 400 (</w:t>
      </w:r>
      <w:bookmarkStart w:id="13" w:name="_Hlk206582776"/>
      <w:r w:rsidR="00A358F5" w:rsidRPr="00882E40">
        <w:rPr>
          <w:rFonts w:ascii="Times New Roman" w:hAnsi="Times New Roman"/>
          <w:sz w:val="24"/>
          <w:szCs w:val="24"/>
          <w:lang w:val="lv-LV"/>
        </w:rPr>
        <w:t>četrdesmit pieci tūkstoši četri simti euro</w:t>
      </w:r>
      <w:r w:rsidR="007852E3" w:rsidRPr="00882E40">
        <w:rPr>
          <w:lang w:val="lv-LV"/>
        </w:rPr>
        <w:t xml:space="preserve"> </w:t>
      </w:r>
      <w:r w:rsidR="007852E3" w:rsidRPr="00882E40">
        <w:rPr>
          <w:rFonts w:ascii="Times New Roman" w:hAnsi="Times New Roman"/>
          <w:sz w:val="24"/>
          <w:szCs w:val="24"/>
          <w:lang w:val="lv-LV"/>
        </w:rPr>
        <w:t>un 00 centi</w:t>
      </w:r>
      <w:bookmarkEnd w:id="13"/>
      <w:proofErr w:type="gramStart"/>
      <w:r w:rsidR="007852E3" w:rsidRPr="00882E40">
        <w:rPr>
          <w:rFonts w:ascii="Times New Roman" w:hAnsi="Times New Roman"/>
          <w:sz w:val="24"/>
          <w:szCs w:val="24"/>
          <w:lang w:val="lv-LV"/>
        </w:rPr>
        <w:t xml:space="preserve"> </w:t>
      </w:r>
      <w:r w:rsidR="00A358F5" w:rsidRPr="00882E40">
        <w:rPr>
          <w:rFonts w:ascii="Times New Roman" w:hAnsi="Times New Roman"/>
          <w:sz w:val="24"/>
          <w:szCs w:val="24"/>
          <w:lang w:val="lv-LV"/>
        </w:rPr>
        <w:t>)</w:t>
      </w:r>
      <w:proofErr w:type="gramEnd"/>
      <w:r w:rsidRPr="00882E40">
        <w:rPr>
          <w:rFonts w:ascii="Times New Roman" w:hAnsi="Times New Roman"/>
          <w:sz w:val="24"/>
          <w:szCs w:val="24"/>
          <w:lang w:val="lv-LV"/>
        </w:rPr>
        <w:t>.</w:t>
      </w:r>
    </w:p>
    <w:p w14:paraId="343D1F57" w14:textId="777E1565" w:rsidR="005652F5" w:rsidRPr="00882E40" w:rsidRDefault="005652F5" w:rsidP="005652F5">
      <w:pPr>
        <w:pStyle w:val="ListParagraph"/>
        <w:numPr>
          <w:ilvl w:val="1"/>
          <w:numId w:val="15"/>
        </w:numPr>
        <w:spacing w:after="0" w:line="240" w:lineRule="auto"/>
        <w:ind w:left="567" w:hanging="567"/>
        <w:jc w:val="both"/>
        <w:rPr>
          <w:rFonts w:ascii="Times New Roman" w:hAnsi="Times New Roman"/>
          <w:sz w:val="24"/>
          <w:szCs w:val="24"/>
          <w:lang w:val="lv-LV"/>
        </w:rPr>
      </w:pPr>
      <w:r w:rsidRPr="00882E40">
        <w:rPr>
          <w:rFonts w:ascii="Times New Roman" w:hAnsi="Times New Roman"/>
          <w:sz w:val="24"/>
          <w:szCs w:val="24"/>
          <w:lang w:val="lv-LV"/>
        </w:rPr>
        <w:t xml:space="preserve">Objekta nodrošinājums – 10 % no Objekta sākumcenas, t.i. </w:t>
      </w:r>
      <w:r w:rsidR="00A358F5" w:rsidRPr="00882E40">
        <w:rPr>
          <w:rFonts w:ascii="Times New Roman" w:hAnsi="Times New Roman"/>
          <w:sz w:val="24"/>
          <w:szCs w:val="24"/>
          <w:lang w:val="lv-LV"/>
        </w:rPr>
        <w:t>4 5</w:t>
      </w:r>
      <w:r w:rsidR="002712F3" w:rsidRPr="00882E40">
        <w:rPr>
          <w:rFonts w:ascii="Times New Roman" w:hAnsi="Times New Roman"/>
          <w:sz w:val="24"/>
          <w:szCs w:val="24"/>
          <w:lang w:val="lv-LV"/>
        </w:rPr>
        <w:t>4</w:t>
      </w:r>
      <w:r w:rsidR="00A358F5" w:rsidRPr="00882E40">
        <w:rPr>
          <w:rFonts w:ascii="Times New Roman" w:hAnsi="Times New Roman"/>
          <w:sz w:val="24"/>
          <w:szCs w:val="24"/>
          <w:lang w:val="lv-LV"/>
        </w:rPr>
        <w:t>0</w:t>
      </w:r>
      <w:r w:rsidRPr="00882E40">
        <w:rPr>
          <w:rFonts w:ascii="Times New Roman" w:hAnsi="Times New Roman"/>
          <w:sz w:val="24"/>
          <w:szCs w:val="24"/>
          <w:lang w:val="lv-LV"/>
        </w:rPr>
        <w:t> </w:t>
      </w:r>
      <w:r w:rsidRPr="00882E40">
        <w:rPr>
          <w:rFonts w:ascii="Times New Roman" w:hAnsi="Times New Roman"/>
          <w:i/>
          <w:sz w:val="24"/>
          <w:szCs w:val="24"/>
          <w:lang w:val="lv-LV"/>
        </w:rPr>
        <w:t>euro</w:t>
      </w:r>
      <w:r w:rsidRPr="00882E40">
        <w:rPr>
          <w:rFonts w:ascii="Times New Roman" w:hAnsi="Times New Roman"/>
          <w:sz w:val="24"/>
          <w:szCs w:val="24"/>
          <w:lang w:val="lv-LV"/>
        </w:rPr>
        <w:t xml:space="preserve"> (</w:t>
      </w:r>
      <w:r w:rsidR="00A358F5" w:rsidRPr="00882E40">
        <w:rPr>
          <w:rFonts w:ascii="Times New Roman" w:hAnsi="Times New Roman"/>
          <w:sz w:val="24"/>
          <w:szCs w:val="24"/>
          <w:lang w:val="lv-LV"/>
        </w:rPr>
        <w:t>četr</w:t>
      </w:r>
      <w:r w:rsidR="0027645A" w:rsidRPr="00882E40">
        <w:rPr>
          <w:rFonts w:ascii="Times New Roman" w:hAnsi="Times New Roman"/>
          <w:sz w:val="24"/>
          <w:szCs w:val="24"/>
          <w:lang w:val="lv-LV"/>
        </w:rPr>
        <w:t>i</w:t>
      </w:r>
      <w:r w:rsidRPr="00882E40">
        <w:rPr>
          <w:rFonts w:ascii="Times New Roman" w:hAnsi="Times New Roman"/>
          <w:sz w:val="24"/>
          <w:szCs w:val="24"/>
          <w:lang w:val="lv-LV"/>
        </w:rPr>
        <w:t xml:space="preserve"> tūkstoši</w:t>
      </w:r>
      <w:r w:rsidR="0027645A" w:rsidRPr="00882E40">
        <w:rPr>
          <w:rFonts w:ascii="Times New Roman" w:hAnsi="Times New Roman"/>
          <w:sz w:val="24"/>
          <w:szCs w:val="24"/>
          <w:lang w:val="lv-LV"/>
        </w:rPr>
        <w:t xml:space="preserve"> </w:t>
      </w:r>
      <w:r w:rsidR="00A358F5" w:rsidRPr="00882E40">
        <w:rPr>
          <w:rFonts w:ascii="Times New Roman" w:hAnsi="Times New Roman"/>
          <w:sz w:val="24"/>
          <w:szCs w:val="24"/>
          <w:lang w:val="lv-LV"/>
        </w:rPr>
        <w:t xml:space="preserve">pieci </w:t>
      </w:r>
      <w:r w:rsidR="0027645A" w:rsidRPr="00882E40">
        <w:rPr>
          <w:rFonts w:ascii="Times New Roman" w:hAnsi="Times New Roman"/>
          <w:sz w:val="24"/>
          <w:szCs w:val="24"/>
          <w:lang w:val="lv-LV"/>
        </w:rPr>
        <w:t>simt</w:t>
      </w:r>
      <w:r w:rsidR="00A358F5" w:rsidRPr="00882E40">
        <w:rPr>
          <w:rFonts w:ascii="Times New Roman" w:hAnsi="Times New Roman"/>
          <w:sz w:val="24"/>
          <w:szCs w:val="24"/>
          <w:lang w:val="lv-LV"/>
        </w:rPr>
        <w:t>i</w:t>
      </w:r>
      <w:r w:rsidR="0027645A" w:rsidRPr="00882E40">
        <w:rPr>
          <w:rFonts w:ascii="Times New Roman" w:hAnsi="Times New Roman"/>
          <w:sz w:val="24"/>
          <w:szCs w:val="24"/>
          <w:lang w:val="lv-LV"/>
        </w:rPr>
        <w:t xml:space="preserve"> </w:t>
      </w:r>
      <w:r w:rsidR="002712F3" w:rsidRPr="00882E40">
        <w:rPr>
          <w:rFonts w:ascii="Times New Roman" w:hAnsi="Times New Roman"/>
          <w:sz w:val="24"/>
          <w:szCs w:val="24"/>
          <w:lang w:val="lv-LV"/>
        </w:rPr>
        <w:t xml:space="preserve">četrdesmit </w:t>
      </w:r>
      <w:r w:rsidRPr="00882E40">
        <w:rPr>
          <w:rFonts w:ascii="Times New Roman" w:hAnsi="Times New Roman"/>
          <w:i/>
          <w:sz w:val="24"/>
          <w:szCs w:val="24"/>
          <w:lang w:val="lv-LV"/>
        </w:rPr>
        <w:t xml:space="preserve">euro </w:t>
      </w:r>
      <w:bookmarkStart w:id="14" w:name="_Hlk206578866"/>
      <w:r w:rsidRPr="00882E40">
        <w:rPr>
          <w:rFonts w:ascii="Times New Roman" w:hAnsi="Times New Roman"/>
          <w:sz w:val="24"/>
          <w:szCs w:val="24"/>
          <w:lang w:val="lv-LV"/>
        </w:rPr>
        <w:t xml:space="preserve">un </w:t>
      </w:r>
      <w:r w:rsidR="00A358F5" w:rsidRPr="00882E40">
        <w:rPr>
          <w:rFonts w:ascii="Times New Roman" w:hAnsi="Times New Roman"/>
          <w:sz w:val="24"/>
          <w:szCs w:val="24"/>
          <w:lang w:val="lv-LV"/>
        </w:rPr>
        <w:t>0</w:t>
      </w:r>
      <w:r w:rsidRPr="00882E40">
        <w:rPr>
          <w:rFonts w:ascii="Times New Roman" w:hAnsi="Times New Roman"/>
          <w:sz w:val="24"/>
          <w:szCs w:val="24"/>
          <w:lang w:val="lv-LV"/>
        </w:rPr>
        <w:t>0</w:t>
      </w:r>
      <w:r w:rsidRPr="00882E40">
        <w:rPr>
          <w:rFonts w:ascii="Times New Roman" w:hAnsi="Times New Roman"/>
          <w:i/>
          <w:sz w:val="24"/>
          <w:szCs w:val="24"/>
          <w:lang w:val="lv-LV"/>
        </w:rPr>
        <w:t> </w:t>
      </w:r>
      <w:r w:rsidRPr="00882E40">
        <w:rPr>
          <w:rFonts w:ascii="Times New Roman" w:hAnsi="Times New Roman"/>
          <w:iCs/>
          <w:sz w:val="24"/>
          <w:szCs w:val="24"/>
          <w:lang w:val="lv-LV"/>
        </w:rPr>
        <w:t>centi</w:t>
      </w:r>
      <w:bookmarkEnd w:id="14"/>
      <w:r w:rsidRPr="00882E40">
        <w:rPr>
          <w:rFonts w:ascii="Times New Roman" w:hAnsi="Times New Roman"/>
          <w:sz w:val="24"/>
          <w:szCs w:val="24"/>
          <w:lang w:val="lv-LV"/>
        </w:rPr>
        <w:t>). Personai, kura vēlas piedalīties izsolē, Objekta nodrošinājums 20 (divdesmit) dienu laikā no izsoles sākuma datuma jāpārskaita</w:t>
      </w:r>
      <w:r w:rsidR="007852E3" w:rsidRPr="00882E40">
        <w:rPr>
          <w:rFonts w:ascii="Times New Roman" w:hAnsi="Times New Roman"/>
          <w:sz w:val="24"/>
          <w:szCs w:val="24"/>
          <w:lang w:val="lv-LV"/>
        </w:rPr>
        <w:t xml:space="preserve"> </w:t>
      </w:r>
      <w:r w:rsidR="00A358F5" w:rsidRPr="00882E40">
        <w:rPr>
          <w:rFonts w:ascii="Times New Roman" w:hAnsi="Times New Roman"/>
          <w:sz w:val="24"/>
          <w:szCs w:val="24"/>
          <w:lang w:val="lv-LV"/>
        </w:rPr>
        <w:t xml:space="preserve">SIA </w:t>
      </w:r>
      <w:bookmarkStart w:id="15" w:name="_Hlk206577076"/>
      <w:r w:rsidR="00A358F5" w:rsidRPr="00882E40">
        <w:rPr>
          <w:rFonts w:ascii="Times New Roman" w:hAnsi="Times New Roman"/>
          <w:sz w:val="24"/>
          <w:szCs w:val="24"/>
          <w:lang w:val="lv-LV"/>
        </w:rPr>
        <w:t>„Jūrmalas siltums”</w:t>
      </w:r>
      <w:r w:rsidRPr="00882E40">
        <w:rPr>
          <w:rFonts w:ascii="Times New Roman" w:hAnsi="Times New Roman"/>
          <w:sz w:val="24"/>
          <w:szCs w:val="24"/>
          <w:lang w:val="lv-LV"/>
        </w:rPr>
        <w:t>, nodokļu maksātāja reģistrācijas Nr. </w:t>
      </w:r>
      <w:r w:rsidR="00A358F5" w:rsidRPr="00882E40">
        <w:rPr>
          <w:rFonts w:ascii="Times New Roman" w:hAnsi="Times New Roman"/>
          <w:sz w:val="24"/>
          <w:szCs w:val="24"/>
          <w:lang w:val="lv-LV"/>
        </w:rPr>
        <w:t>42803008058</w:t>
      </w:r>
      <w:r w:rsidRPr="00882E40">
        <w:rPr>
          <w:rFonts w:ascii="Times New Roman" w:hAnsi="Times New Roman"/>
          <w:sz w:val="24"/>
          <w:szCs w:val="24"/>
          <w:lang w:val="lv-LV"/>
        </w:rPr>
        <w:t>, A</w:t>
      </w:r>
      <w:r w:rsidR="00F862AD" w:rsidRPr="00882E40">
        <w:rPr>
          <w:rFonts w:ascii="Times New Roman" w:hAnsi="Times New Roman"/>
          <w:sz w:val="24"/>
          <w:szCs w:val="24"/>
          <w:lang w:val="lv-LV"/>
        </w:rPr>
        <w:t>S</w:t>
      </w:r>
      <w:r w:rsidRPr="00882E40">
        <w:rPr>
          <w:rFonts w:ascii="Times New Roman" w:hAnsi="Times New Roman"/>
          <w:sz w:val="24"/>
          <w:szCs w:val="24"/>
          <w:lang w:val="lv-LV"/>
        </w:rPr>
        <w:t xml:space="preserve"> “</w:t>
      </w:r>
      <w:r w:rsidR="00A358F5" w:rsidRPr="00882E40">
        <w:rPr>
          <w:rFonts w:ascii="Times New Roman" w:hAnsi="Times New Roman"/>
          <w:sz w:val="24"/>
          <w:szCs w:val="24"/>
          <w:lang w:val="lv-LV"/>
        </w:rPr>
        <w:t xml:space="preserve">SEB </w:t>
      </w:r>
      <w:r w:rsidRPr="00882E40">
        <w:rPr>
          <w:rFonts w:ascii="Times New Roman" w:hAnsi="Times New Roman"/>
          <w:sz w:val="24"/>
          <w:szCs w:val="24"/>
          <w:lang w:val="lv-LV"/>
        </w:rPr>
        <w:t xml:space="preserve">banka” norēķinu kontā </w:t>
      </w:r>
      <w:r w:rsidR="00A358F5" w:rsidRPr="00882E40">
        <w:rPr>
          <w:rFonts w:ascii="Times New Roman" w:hAnsi="Times New Roman"/>
          <w:sz w:val="24"/>
          <w:szCs w:val="24"/>
          <w:lang w:val="lv-LV"/>
        </w:rPr>
        <w:t>LV59UNLA0010000206401</w:t>
      </w:r>
      <w:bookmarkEnd w:id="15"/>
      <w:r w:rsidRPr="00882E40">
        <w:rPr>
          <w:rFonts w:ascii="Times New Roman" w:hAnsi="Times New Roman"/>
          <w:sz w:val="24"/>
          <w:szCs w:val="24"/>
          <w:lang w:val="lv-LV"/>
        </w:rPr>
        <w:t>, norādot maksājuma mērķi “</w:t>
      </w:r>
      <w:r w:rsidR="0027645A" w:rsidRPr="00882E40">
        <w:rPr>
          <w:rFonts w:ascii="Times New Roman" w:hAnsi="Times New Roman"/>
          <w:sz w:val="24"/>
          <w:szCs w:val="24"/>
          <w:lang w:val="lv-LV"/>
        </w:rPr>
        <w:t>N</w:t>
      </w:r>
      <w:r w:rsidR="00A358F5" w:rsidRPr="00882E40">
        <w:rPr>
          <w:rFonts w:ascii="Times New Roman" w:hAnsi="Times New Roman"/>
          <w:sz w:val="24"/>
          <w:szCs w:val="24"/>
          <w:lang w:val="lv-LV"/>
        </w:rPr>
        <w:t>ekustamā īpašuma Skolas ielā 46B</w:t>
      </w:r>
      <w:r w:rsidRPr="00882E40">
        <w:rPr>
          <w:rFonts w:ascii="Times New Roman" w:hAnsi="Times New Roman"/>
          <w:sz w:val="24"/>
          <w:szCs w:val="24"/>
          <w:lang w:val="lv-LV"/>
        </w:rPr>
        <w:t>, Jūrmalā, izsoles nodrošinājums”.</w:t>
      </w:r>
    </w:p>
    <w:p w14:paraId="27E82180" w14:textId="77777777" w:rsidR="005652F5" w:rsidRPr="00882E40" w:rsidRDefault="005652F5" w:rsidP="005652F5">
      <w:pPr>
        <w:pStyle w:val="ListParagraph"/>
        <w:numPr>
          <w:ilvl w:val="1"/>
          <w:numId w:val="15"/>
        </w:numPr>
        <w:spacing w:after="0" w:line="240" w:lineRule="auto"/>
        <w:ind w:left="567" w:hanging="567"/>
        <w:jc w:val="both"/>
        <w:rPr>
          <w:rFonts w:ascii="Times New Roman" w:hAnsi="Times New Roman"/>
          <w:sz w:val="24"/>
          <w:szCs w:val="24"/>
          <w:lang w:val="lv-LV"/>
        </w:rPr>
      </w:pPr>
      <w:r w:rsidRPr="00882E40">
        <w:rPr>
          <w:rFonts w:ascii="Times New Roman" w:hAnsi="Times New Roman"/>
          <w:sz w:val="24"/>
          <w:szCs w:val="24"/>
          <w:lang w:val="lv-LV"/>
        </w:rPr>
        <w:t>Maksa par dalību e-izsolē – 20,00 </w:t>
      </w:r>
      <w:r w:rsidRPr="00882E40">
        <w:rPr>
          <w:rFonts w:ascii="Times New Roman" w:hAnsi="Times New Roman"/>
          <w:i/>
          <w:sz w:val="24"/>
          <w:szCs w:val="24"/>
          <w:lang w:val="lv-LV"/>
        </w:rPr>
        <w:t>euro</w:t>
      </w:r>
      <w:r w:rsidRPr="00882E40">
        <w:rPr>
          <w:rFonts w:ascii="Times New Roman" w:hAnsi="Times New Roman"/>
          <w:sz w:val="24"/>
          <w:szCs w:val="24"/>
          <w:lang w:val="lv-LV"/>
        </w:rPr>
        <w:t xml:space="preserve"> (divdesmit </w:t>
      </w:r>
      <w:r w:rsidRPr="00882E40">
        <w:rPr>
          <w:rFonts w:ascii="Times New Roman" w:hAnsi="Times New Roman"/>
          <w:i/>
          <w:sz w:val="24"/>
          <w:szCs w:val="24"/>
          <w:lang w:val="lv-LV"/>
        </w:rPr>
        <w:t>euro</w:t>
      </w:r>
      <w:r w:rsidRPr="00882E40">
        <w:rPr>
          <w:rFonts w:ascii="Times New Roman" w:hAnsi="Times New Roman"/>
          <w:iCs/>
          <w:sz w:val="24"/>
          <w:szCs w:val="24"/>
          <w:lang w:val="lv-LV"/>
        </w:rPr>
        <w:t xml:space="preserve"> un 00 centi</w:t>
      </w:r>
      <w:r w:rsidRPr="00882E40">
        <w:rPr>
          <w:rFonts w:ascii="Times New Roman" w:hAnsi="Times New Roman"/>
          <w:sz w:val="24"/>
          <w:szCs w:val="24"/>
          <w:lang w:val="lv-LV"/>
        </w:rPr>
        <w:t xml:space="preserve">), </w:t>
      </w:r>
      <w:proofErr w:type="gramStart"/>
      <w:r w:rsidRPr="00882E40">
        <w:rPr>
          <w:rFonts w:ascii="Times New Roman" w:hAnsi="Times New Roman"/>
          <w:sz w:val="24"/>
          <w:szCs w:val="24"/>
          <w:lang w:val="lv-LV"/>
        </w:rPr>
        <w:t>kas jāieskaita Tiesu administrācijas</w:t>
      </w:r>
      <w:proofErr w:type="gramEnd"/>
      <w:r w:rsidRPr="00882E40">
        <w:rPr>
          <w:rFonts w:ascii="Times New Roman" w:hAnsi="Times New Roman"/>
          <w:sz w:val="24"/>
          <w:szCs w:val="24"/>
          <w:lang w:val="lv-LV"/>
        </w:rPr>
        <w:t xml:space="preserve"> norēķinu kontā.</w:t>
      </w:r>
    </w:p>
    <w:p w14:paraId="0F59FDA0" w14:textId="185C0E20" w:rsidR="005652F5" w:rsidRPr="00882E40" w:rsidRDefault="005652F5" w:rsidP="005652F5">
      <w:pPr>
        <w:pStyle w:val="ListParagraph"/>
        <w:numPr>
          <w:ilvl w:val="1"/>
          <w:numId w:val="15"/>
        </w:numPr>
        <w:spacing w:after="0" w:line="240" w:lineRule="auto"/>
        <w:ind w:left="567" w:hanging="567"/>
        <w:jc w:val="both"/>
        <w:rPr>
          <w:rFonts w:ascii="Times New Roman" w:hAnsi="Times New Roman"/>
          <w:sz w:val="24"/>
          <w:szCs w:val="24"/>
          <w:lang w:val="lv-LV"/>
        </w:rPr>
      </w:pPr>
      <w:r w:rsidRPr="00882E40">
        <w:rPr>
          <w:rFonts w:ascii="Times New Roman" w:hAnsi="Times New Roman"/>
          <w:sz w:val="24"/>
          <w:szCs w:val="24"/>
          <w:lang w:val="lv-LV"/>
        </w:rPr>
        <w:t xml:space="preserve">Objekta izsoles solis noteikts </w:t>
      </w:r>
      <w:r w:rsidR="0027645A" w:rsidRPr="00882E40">
        <w:rPr>
          <w:rFonts w:ascii="Times New Roman" w:hAnsi="Times New Roman"/>
          <w:sz w:val="24"/>
          <w:szCs w:val="24"/>
          <w:lang w:val="lv-LV"/>
        </w:rPr>
        <w:t>4</w:t>
      </w:r>
      <w:r w:rsidRPr="00882E40">
        <w:rPr>
          <w:rFonts w:ascii="Times New Roman" w:hAnsi="Times New Roman"/>
          <w:sz w:val="24"/>
          <w:szCs w:val="24"/>
          <w:lang w:val="lv-LV"/>
        </w:rPr>
        <w:t> </w:t>
      </w:r>
      <w:r w:rsidR="007852E3" w:rsidRPr="00882E40">
        <w:rPr>
          <w:rFonts w:ascii="Times New Roman" w:hAnsi="Times New Roman"/>
          <w:sz w:val="24"/>
          <w:szCs w:val="24"/>
          <w:lang w:val="lv-LV"/>
        </w:rPr>
        <w:t>5</w:t>
      </w:r>
      <w:r w:rsidR="00EC634C" w:rsidRPr="00882E40">
        <w:rPr>
          <w:rFonts w:ascii="Times New Roman" w:hAnsi="Times New Roman"/>
          <w:sz w:val="24"/>
          <w:szCs w:val="24"/>
          <w:lang w:val="lv-LV"/>
        </w:rPr>
        <w:t>4</w:t>
      </w:r>
      <w:r w:rsidR="007852E3" w:rsidRPr="00882E40">
        <w:rPr>
          <w:rFonts w:ascii="Times New Roman" w:hAnsi="Times New Roman"/>
          <w:sz w:val="24"/>
          <w:szCs w:val="24"/>
          <w:lang w:val="lv-LV"/>
        </w:rPr>
        <w:t>0</w:t>
      </w:r>
      <w:r w:rsidRPr="00882E40">
        <w:rPr>
          <w:rFonts w:ascii="Times New Roman" w:hAnsi="Times New Roman"/>
          <w:sz w:val="24"/>
          <w:szCs w:val="24"/>
          <w:lang w:val="lv-LV"/>
        </w:rPr>
        <w:t>,00 </w:t>
      </w:r>
      <w:r w:rsidRPr="00882E40">
        <w:rPr>
          <w:rFonts w:ascii="Times New Roman" w:hAnsi="Times New Roman"/>
          <w:i/>
          <w:sz w:val="24"/>
          <w:szCs w:val="24"/>
          <w:lang w:val="lv-LV"/>
        </w:rPr>
        <w:t>euro</w:t>
      </w:r>
      <w:r w:rsidRPr="00882E40">
        <w:rPr>
          <w:rFonts w:ascii="Times New Roman" w:hAnsi="Times New Roman"/>
          <w:sz w:val="24"/>
          <w:szCs w:val="24"/>
          <w:lang w:val="lv-LV"/>
        </w:rPr>
        <w:t xml:space="preserve"> (</w:t>
      </w:r>
      <w:r w:rsidR="0027645A" w:rsidRPr="00882E40">
        <w:rPr>
          <w:rFonts w:ascii="Times New Roman" w:hAnsi="Times New Roman"/>
          <w:sz w:val="24"/>
          <w:szCs w:val="24"/>
          <w:lang w:val="lv-LV"/>
        </w:rPr>
        <w:t xml:space="preserve">četri </w:t>
      </w:r>
      <w:r w:rsidRPr="00882E40">
        <w:rPr>
          <w:rFonts w:ascii="Times New Roman" w:hAnsi="Times New Roman"/>
          <w:sz w:val="24"/>
          <w:szCs w:val="24"/>
          <w:lang w:val="lv-LV"/>
        </w:rPr>
        <w:t>tūkstoši</w:t>
      </w:r>
      <w:r w:rsidR="0027645A" w:rsidRPr="00882E40">
        <w:rPr>
          <w:rFonts w:ascii="Times New Roman" w:hAnsi="Times New Roman"/>
          <w:sz w:val="24"/>
          <w:szCs w:val="24"/>
          <w:lang w:val="lv-LV"/>
        </w:rPr>
        <w:t xml:space="preserve"> </w:t>
      </w:r>
      <w:r w:rsidR="007852E3" w:rsidRPr="00882E40">
        <w:rPr>
          <w:rFonts w:ascii="Times New Roman" w:hAnsi="Times New Roman"/>
          <w:sz w:val="24"/>
          <w:szCs w:val="24"/>
          <w:lang w:val="lv-LV"/>
        </w:rPr>
        <w:t>pieci</w:t>
      </w:r>
      <w:r w:rsidR="0027645A" w:rsidRPr="00882E40">
        <w:rPr>
          <w:rFonts w:ascii="Times New Roman" w:hAnsi="Times New Roman"/>
          <w:sz w:val="24"/>
          <w:szCs w:val="24"/>
          <w:lang w:val="lv-LV"/>
        </w:rPr>
        <w:t xml:space="preserve"> simti </w:t>
      </w:r>
      <w:r w:rsidR="00EC634C" w:rsidRPr="00882E40">
        <w:rPr>
          <w:rFonts w:ascii="Times New Roman" w:hAnsi="Times New Roman"/>
          <w:sz w:val="24"/>
          <w:szCs w:val="24"/>
          <w:lang w:val="lv-LV"/>
        </w:rPr>
        <w:t xml:space="preserve">četrdesmit </w:t>
      </w:r>
      <w:r w:rsidRPr="00882E40">
        <w:rPr>
          <w:rFonts w:ascii="Times New Roman" w:hAnsi="Times New Roman"/>
          <w:i/>
          <w:sz w:val="24"/>
          <w:szCs w:val="24"/>
          <w:lang w:val="lv-LV"/>
        </w:rPr>
        <w:t>euro</w:t>
      </w:r>
      <w:r w:rsidRPr="00882E40">
        <w:rPr>
          <w:rFonts w:ascii="Times New Roman" w:hAnsi="Times New Roman"/>
          <w:iCs/>
          <w:sz w:val="24"/>
          <w:szCs w:val="24"/>
          <w:lang w:val="lv-LV"/>
        </w:rPr>
        <w:t xml:space="preserve"> un 00 centi</w:t>
      </w:r>
      <w:r w:rsidRPr="00882E40">
        <w:rPr>
          <w:rFonts w:ascii="Times New Roman" w:hAnsi="Times New Roman"/>
          <w:sz w:val="24"/>
          <w:szCs w:val="24"/>
          <w:lang w:val="lv-LV"/>
        </w:rPr>
        <w:t>).</w:t>
      </w:r>
    </w:p>
    <w:p w14:paraId="0A63999A" w14:textId="1E96AB95" w:rsidR="005652F5" w:rsidRPr="00882E40" w:rsidRDefault="005652F5" w:rsidP="005652F5">
      <w:pPr>
        <w:pStyle w:val="ListParagraph"/>
        <w:numPr>
          <w:ilvl w:val="1"/>
          <w:numId w:val="15"/>
        </w:numPr>
        <w:spacing w:after="0" w:line="240" w:lineRule="auto"/>
        <w:ind w:left="567" w:hanging="567"/>
        <w:jc w:val="both"/>
        <w:rPr>
          <w:rFonts w:ascii="Times New Roman" w:hAnsi="Times New Roman"/>
          <w:sz w:val="24"/>
          <w:szCs w:val="24"/>
          <w:lang w:val="lv-LV"/>
        </w:rPr>
      </w:pPr>
      <w:r w:rsidRPr="00882E40">
        <w:rPr>
          <w:rFonts w:ascii="Times New Roman" w:hAnsi="Times New Roman"/>
          <w:sz w:val="24"/>
          <w:szCs w:val="24"/>
          <w:lang w:val="lv-LV"/>
        </w:rPr>
        <w:t xml:space="preserve">Samaksa par pirkumu – jāpārskaita </w:t>
      </w:r>
      <w:r w:rsidR="00A358F5" w:rsidRPr="00882E40">
        <w:rPr>
          <w:rFonts w:ascii="Times New Roman" w:hAnsi="Times New Roman"/>
          <w:sz w:val="24"/>
          <w:szCs w:val="24"/>
          <w:lang w:val="lv-LV"/>
        </w:rPr>
        <w:t>„Jūrmalas siltums”, nodokļu maksātāja reģistrācijas Nr. 42803008058, A</w:t>
      </w:r>
      <w:r w:rsidR="002A0133" w:rsidRPr="00882E40">
        <w:rPr>
          <w:rFonts w:ascii="Times New Roman" w:hAnsi="Times New Roman"/>
          <w:sz w:val="24"/>
          <w:szCs w:val="24"/>
          <w:lang w:val="lv-LV"/>
        </w:rPr>
        <w:t>S</w:t>
      </w:r>
      <w:r w:rsidR="00A358F5" w:rsidRPr="00882E40">
        <w:rPr>
          <w:rFonts w:ascii="Times New Roman" w:hAnsi="Times New Roman"/>
          <w:sz w:val="24"/>
          <w:szCs w:val="24"/>
          <w:lang w:val="lv-LV"/>
        </w:rPr>
        <w:t xml:space="preserve"> “SEB banka” norēķinu kontā LV59UNLA0010000206401</w:t>
      </w:r>
      <w:r w:rsidRPr="00882E40">
        <w:rPr>
          <w:rFonts w:ascii="Times New Roman" w:hAnsi="Times New Roman"/>
          <w:sz w:val="24"/>
          <w:szCs w:val="24"/>
          <w:lang w:val="lv-LV"/>
        </w:rPr>
        <w:t>, norādot maksājuma mērķi “</w:t>
      </w:r>
      <w:r w:rsidR="00A358F5" w:rsidRPr="00882E40">
        <w:rPr>
          <w:rFonts w:ascii="Times New Roman" w:hAnsi="Times New Roman"/>
          <w:sz w:val="24"/>
          <w:szCs w:val="24"/>
          <w:lang w:val="lv-LV"/>
        </w:rPr>
        <w:t>Nekustamā īpašuma Skolas ielā 46B,Jūrmalā</w:t>
      </w:r>
      <w:r w:rsidRPr="00882E40">
        <w:rPr>
          <w:rFonts w:ascii="Times New Roman" w:hAnsi="Times New Roman"/>
          <w:sz w:val="24"/>
          <w:szCs w:val="24"/>
          <w:lang w:val="lv-LV"/>
        </w:rPr>
        <w:t xml:space="preserve">, pirkuma maksa”, viena </w:t>
      </w:r>
      <w:r w:rsidRPr="00882E40">
        <w:rPr>
          <w:rFonts w:ascii="Times New Roman" w:hAnsi="Times New Roman"/>
          <w:sz w:val="24"/>
          <w:szCs w:val="24"/>
          <w:lang w:val="lv-LV"/>
        </w:rPr>
        <w:lastRenderedPageBreak/>
        <w:t>mēneša laikā no Noteikumu 6.1. vai 6.4. apakšpunktā noteiktā paziņojuma saņemšanas dienas.</w:t>
      </w:r>
    </w:p>
    <w:p w14:paraId="2A085E72" w14:textId="77777777" w:rsidR="005652F5" w:rsidRPr="00882E40" w:rsidRDefault="005652F5" w:rsidP="005652F5">
      <w:pPr>
        <w:pStyle w:val="ListParagraph"/>
        <w:numPr>
          <w:ilvl w:val="1"/>
          <w:numId w:val="15"/>
        </w:numPr>
        <w:spacing w:after="0" w:line="240" w:lineRule="auto"/>
        <w:ind w:left="567" w:hanging="567"/>
        <w:jc w:val="both"/>
        <w:rPr>
          <w:rFonts w:ascii="Times New Roman" w:hAnsi="Times New Roman"/>
          <w:sz w:val="24"/>
          <w:szCs w:val="24"/>
          <w:lang w:val="lv-LV"/>
        </w:rPr>
      </w:pPr>
      <w:r w:rsidRPr="00882E40">
        <w:rPr>
          <w:rFonts w:ascii="Times New Roman" w:hAnsi="Times New Roman"/>
          <w:sz w:val="24"/>
          <w:szCs w:val="24"/>
          <w:lang w:val="lv-LV"/>
        </w:rPr>
        <w:t>Izsoles uzvarētājam Objekta nodrošinājums tiek ieskaitīts pirkuma maksā. Izsoles dalībniekiem, kuri nav atzīti par izsoles uzvarētāju, Objekta nodrošinājumu atmaksā – kredītiestādes kontā, kuras numurs norādīts norēķinu rekvizītos elektronisko izsoļu vietnē https://izsoles.ta.gov.lv.</w:t>
      </w:r>
    </w:p>
    <w:p w14:paraId="1E1C096B" w14:textId="77777777" w:rsidR="005652F5" w:rsidRPr="00882E40" w:rsidRDefault="005652F5" w:rsidP="005652F5">
      <w:pPr>
        <w:ind w:left="567" w:hanging="567"/>
        <w:contextualSpacing/>
        <w:jc w:val="both"/>
        <w:rPr>
          <w:szCs w:val="24"/>
        </w:rPr>
      </w:pPr>
    </w:p>
    <w:p w14:paraId="34A204B8" w14:textId="77777777" w:rsidR="005652F5" w:rsidRPr="00882E40" w:rsidRDefault="005652F5" w:rsidP="005652F5">
      <w:pPr>
        <w:pStyle w:val="ListParagraph"/>
        <w:numPr>
          <w:ilvl w:val="0"/>
          <w:numId w:val="1"/>
        </w:numPr>
        <w:tabs>
          <w:tab w:val="clear" w:pos="4188"/>
        </w:tabs>
        <w:spacing w:after="0" w:line="240" w:lineRule="auto"/>
        <w:ind w:left="340" w:hanging="340"/>
        <w:jc w:val="center"/>
        <w:rPr>
          <w:rFonts w:ascii="Times New Roman" w:hAnsi="Times New Roman"/>
          <w:sz w:val="24"/>
          <w:szCs w:val="24"/>
          <w:lang w:val="lv-LV"/>
        </w:rPr>
      </w:pPr>
      <w:r w:rsidRPr="00882E40">
        <w:rPr>
          <w:rFonts w:ascii="Times New Roman" w:hAnsi="Times New Roman"/>
          <w:b/>
          <w:sz w:val="24"/>
          <w:szCs w:val="24"/>
          <w:lang w:val="lv-LV"/>
        </w:rPr>
        <w:t>Izsoles dalībnieki</w:t>
      </w:r>
    </w:p>
    <w:p w14:paraId="469BDF2F" w14:textId="15413153" w:rsidR="005652F5" w:rsidRPr="00882E40" w:rsidRDefault="005652F5" w:rsidP="005652F5">
      <w:pPr>
        <w:numPr>
          <w:ilvl w:val="1"/>
          <w:numId w:val="1"/>
        </w:numPr>
        <w:tabs>
          <w:tab w:val="clear" w:pos="454"/>
        </w:tabs>
        <w:overflowPunct/>
        <w:autoSpaceDE/>
        <w:autoSpaceDN/>
        <w:adjustRightInd/>
        <w:ind w:left="567" w:hanging="567"/>
        <w:contextualSpacing/>
        <w:jc w:val="both"/>
        <w:textAlignment w:val="auto"/>
        <w:rPr>
          <w:szCs w:val="24"/>
        </w:rPr>
      </w:pPr>
      <w:r w:rsidRPr="00882E40">
        <w:rPr>
          <w:szCs w:val="24"/>
        </w:rPr>
        <w:t>Par izsoles dalībnieku var kļūt jebkura fiziska vai juridiska persona, kurai ir tiesības saskaņā ar spēkā esošiem normatīvajiem aktiem iegūt savā īpašumā Objektu, kura līdz reģistrācijas brīdim ir iemaksājusi Noteikumu 2.4. apakšpunktā noteikto nodrošinājumu un autorizēta dalībai izsolē, un kurai nav Valsts ieņēmumu dienesta administrēto nodokļu (nodevu) parādu Latvijas Republikā, vai valstī, kurā tas reģistrēts, tajā skaitā valsts sociālās apdrošināšanas iemaksu parādi, kas kopumā pārsniedz 150,00 </w:t>
      </w:r>
      <w:r w:rsidRPr="00882E40">
        <w:rPr>
          <w:i/>
          <w:szCs w:val="24"/>
        </w:rPr>
        <w:t>euro</w:t>
      </w:r>
      <w:r w:rsidRPr="00882E40">
        <w:rPr>
          <w:szCs w:val="24"/>
        </w:rPr>
        <w:t xml:space="preserve">, kā arī maksājumu (nodokļi, nomas maksājumi utt.) parādu attiecībā pret </w:t>
      </w:r>
      <w:r w:rsidR="00AE64DD" w:rsidRPr="00882E40">
        <w:rPr>
          <w:szCs w:val="24"/>
        </w:rPr>
        <w:t>SIA “Jūrmalas siltums”</w:t>
      </w:r>
      <w:r w:rsidRPr="00882E40">
        <w:rPr>
          <w:szCs w:val="24"/>
        </w:rPr>
        <w:t>.</w:t>
      </w:r>
    </w:p>
    <w:p w14:paraId="64CDEDD5" w14:textId="77777777" w:rsidR="005652F5" w:rsidRPr="00882E40" w:rsidRDefault="005652F5" w:rsidP="005652F5">
      <w:pPr>
        <w:numPr>
          <w:ilvl w:val="1"/>
          <w:numId w:val="1"/>
        </w:numPr>
        <w:tabs>
          <w:tab w:val="clear" w:pos="454"/>
        </w:tabs>
        <w:overflowPunct/>
        <w:autoSpaceDE/>
        <w:autoSpaceDN/>
        <w:adjustRightInd/>
        <w:ind w:left="567" w:hanging="567"/>
        <w:contextualSpacing/>
        <w:jc w:val="both"/>
        <w:textAlignment w:val="auto"/>
        <w:rPr>
          <w:szCs w:val="24"/>
        </w:rPr>
      </w:pPr>
      <w:r w:rsidRPr="00882E40">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B29E376" w14:textId="77777777" w:rsidR="005652F5" w:rsidRPr="00882E40" w:rsidRDefault="005652F5" w:rsidP="005652F5">
      <w:pPr>
        <w:tabs>
          <w:tab w:val="num" w:pos="567"/>
        </w:tabs>
        <w:ind w:left="454"/>
        <w:contextualSpacing/>
        <w:jc w:val="both"/>
        <w:rPr>
          <w:szCs w:val="24"/>
        </w:rPr>
      </w:pPr>
    </w:p>
    <w:p w14:paraId="210812F7" w14:textId="77777777" w:rsidR="005652F5" w:rsidRPr="00882E40" w:rsidRDefault="005652F5" w:rsidP="005652F5">
      <w:pPr>
        <w:pStyle w:val="ListParagraph"/>
        <w:numPr>
          <w:ilvl w:val="0"/>
          <w:numId w:val="1"/>
        </w:numPr>
        <w:tabs>
          <w:tab w:val="clear" w:pos="4188"/>
        </w:tabs>
        <w:spacing w:after="0" w:line="240" w:lineRule="auto"/>
        <w:ind w:left="340" w:hanging="340"/>
        <w:jc w:val="center"/>
        <w:rPr>
          <w:rFonts w:ascii="Times New Roman" w:hAnsi="Times New Roman"/>
          <w:b/>
          <w:sz w:val="24"/>
          <w:szCs w:val="24"/>
          <w:lang w:val="lv-LV"/>
        </w:rPr>
      </w:pPr>
      <w:r w:rsidRPr="00882E40">
        <w:rPr>
          <w:rFonts w:ascii="Times New Roman" w:hAnsi="Times New Roman"/>
          <w:b/>
          <w:sz w:val="24"/>
          <w:szCs w:val="24"/>
          <w:lang w:val="lv-LV"/>
        </w:rPr>
        <w:t>Izsoles pretendentu reģistrācija Izsoļu dalībnieku reģistrā</w:t>
      </w:r>
    </w:p>
    <w:p w14:paraId="4DCC5330" w14:textId="3AC49EAA" w:rsidR="005652F5" w:rsidRPr="00882E40" w:rsidRDefault="005652F5" w:rsidP="005652F5">
      <w:pPr>
        <w:pStyle w:val="ListParagraph"/>
        <w:numPr>
          <w:ilvl w:val="1"/>
          <w:numId w:val="1"/>
        </w:numPr>
        <w:tabs>
          <w:tab w:val="clear" w:pos="454"/>
        </w:tabs>
        <w:spacing w:after="0" w:line="240" w:lineRule="auto"/>
        <w:ind w:left="567" w:hanging="567"/>
        <w:jc w:val="both"/>
        <w:rPr>
          <w:rFonts w:ascii="Times New Roman" w:hAnsi="Times New Roman"/>
          <w:sz w:val="24"/>
          <w:szCs w:val="24"/>
          <w:lang w:val="lv-LV"/>
        </w:rPr>
      </w:pPr>
      <w:r w:rsidRPr="00882E40">
        <w:rPr>
          <w:rFonts w:ascii="Times New Roman" w:hAnsi="Times New Roman"/>
          <w:sz w:val="24"/>
          <w:szCs w:val="24"/>
          <w:lang w:val="lv-LV"/>
        </w:rPr>
        <w:t xml:space="preserve">Pretendentu reģistrācija notiek no 2025. gada </w:t>
      </w:r>
      <w:proofErr w:type="gramStart"/>
      <w:r w:rsidR="00BC4AC2">
        <w:rPr>
          <w:rFonts w:ascii="Times New Roman" w:hAnsi="Times New Roman"/>
          <w:sz w:val="24"/>
          <w:szCs w:val="24"/>
          <w:lang w:val="lv-LV"/>
        </w:rPr>
        <w:t>13.oktobra</w:t>
      </w:r>
      <w:proofErr w:type="gramEnd"/>
      <w:r w:rsidR="00BC4AC2">
        <w:rPr>
          <w:rFonts w:ascii="Times New Roman" w:hAnsi="Times New Roman"/>
          <w:sz w:val="24"/>
          <w:szCs w:val="24"/>
          <w:lang w:val="lv-LV"/>
        </w:rPr>
        <w:t xml:space="preserve"> </w:t>
      </w:r>
      <w:r w:rsidRPr="00882E40">
        <w:rPr>
          <w:rFonts w:ascii="Times New Roman" w:hAnsi="Times New Roman"/>
          <w:sz w:val="24"/>
          <w:szCs w:val="24"/>
          <w:lang w:val="lv-LV"/>
        </w:rPr>
        <w:t xml:space="preserve">plkst. 13.00 līdz 2025. gada </w:t>
      </w:r>
      <w:r w:rsidR="00BC4AC2">
        <w:rPr>
          <w:rFonts w:ascii="Times New Roman" w:hAnsi="Times New Roman"/>
          <w:sz w:val="24"/>
          <w:szCs w:val="24"/>
          <w:lang w:val="lv-LV"/>
        </w:rPr>
        <w:t xml:space="preserve">2.novembra </w:t>
      </w:r>
      <w:r w:rsidR="007852E3" w:rsidRPr="00882E40">
        <w:rPr>
          <w:rFonts w:ascii="Times New Roman" w:hAnsi="Times New Roman"/>
          <w:sz w:val="24"/>
          <w:szCs w:val="24"/>
          <w:lang w:val="lv-LV"/>
        </w:rPr>
        <w:t xml:space="preserve"> </w:t>
      </w:r>
      <w:r w:rsidRPr="00882E40">
        <w:rPr>
          <w:rFonts w:ascii="Times New Roman" w:hAnsi="Times New Roman"/>
          <w:sz w:val="24"/>
          <w:szCs w:val="24"/>
          <w:lang w:val="lv-LV"/>
        </w:rPr>
        <w:t xml:space="preserve"> plkst. 23.59 elektronisko izsoļu vietnē https://izsoles.ta.gov.lv uzturētā izsoļu dalībnieku reģistrā pēc oficiāla paziņojuma par izsoli publicēšanas Latvijas Republikas oficiālajā izdevumā “Latvijas Vēstnesis” tīmekļa vietnē www.vestnesis.lv.</w:t>
      </w:r>
    </w:p>
    <w:p w14:paraId="32A040E4" w14:textId="77777777" w:rsidR="005652F5" w:rsidRPr="00882E40" w:rsidRDefault="005652F5" w:rsidP="005652F5">
      <w:pPr>
        <w:pStyle w:val="ListParagraph"/>
        <w:numPr>
          <w:ilvl w:val="1"/>
          <w:numId w:val="1"/>
        </w:numPr>
        <w:tabs>
          <w:tab w:val="clear" w:pos="454"/>
        </w:tabs>
        <w:spacing w:after="0" w:line="240" w:lineRule="auto"/>
        <w:ind w:left="567" w:hanging="567"/>
        <w:jc w:val="both"/>
        <w:rPr>
          <w:rFonts w:ascii="Times New Roman" w:hAnsi="Times New Roman"/>
          <w:sz w:val="24"/>
          <w:szCs w:val="24"/>
          <w:lang w:val="lv-LV"/>
        </w:rPr>
      </w:pPr>
      <w:r w:rsidRPr="00882E40">
        <w:rPr>
          <w:rFonts w:ascii="Times New Roman" w:hAnsi="Times New Roman"/>
          <w:sz w:val="24"/>
          <w:szCs w:val="24"/>
          <w:lang w:val="lv-LV"/>
        </w:rPr>
        <w:t>Izsoles pretendenti – fiziskas personas, kuras vēlas savā vai cita vārdā vai juridiskās personas vārdā pieteikties izsolei, elektronisko izsoļu vietnē https://izsoles.ta.gov.lv norāda:</w:t>
      </w:r>
    </w:p>
    <w:p w14:paraId="48E6263F" w14:textId="77777777" w:rsidR="005652F5" w:rsidRPr="00882E40" w:rsidRDefault="005652F5" w:rsidP="005652F5">
      <w:pPr>
        <w:pStyle w:val="ListParagraph"/>
        <w:numPr>
          <w:ilvl w:val="2"/>
          <w:numId w:val="1"/>
        </w:numPr>
        <w:tabs>
          <w:tab w:val="clear" w:pos="3839"/>
        </w:tabs>
        <w:spacing w:after="0" w:line="240" w:lineRule="auto"/>
        <w:ind w:left="1276" w:hanging="709"/>
        <w:jc w:val="both"/>
        <w:rPr>
          <w:rFonts w:ascii="Times New Roman" w:hAnsi="Times New Roman"/>
          <w:sz w:val="24"/>
          <w:szCs w:val="24"/>
          <w:lang w:val="lv-LV"/>
        </w:rPr>
      </w:pPr>
      <w:r w:rsidRPr="00882E40">
        <w:rPr>
          <w:rFonts w:ascii="Times New Roman" w:hAnsi="Times New Roman"/>
          <w:sz w:val="24"/>
          <w:szCs w:val="24"/>
          <w:lang w:val="lv-LV"/>
        </w:rPr>
        <w:t>Fiziska persona:</w:t>
      </w:r>
    </w:p>
    <w:p w14:paraId="40561A4D" w14:textId="77777777" w:rsidR="005652F5" w:rsidRPr="00882E40" w:rsidRDefault="005652F5" w:rsidP="005652F5">
      <w:pPr>
        <w:pStyle w:val="Default"/>
        <w:numPr>
          <w:ilvl w:val="3"/>
          <w:numId w:val="1"/>
        </w:numPr>
        <w:tabs>
          <w:tab w:val="clear" w:pos="720"/>
        </w:tabs>
        <w:ind w:left="2127" w:hanging="851"/>
        <w:contextualSpacing/>
        <w:jc w:val="both"/>
        <w:rPr>
          <w:rFonts w:eastAsia="Calibri"/>
          <w:color w:val="auto"/>
          <w:lang w:eastAsia="en-US"/>
        </w:rPr>
      </w:pPr>
      <w:r w:rsidRPr="00882E40">
        <w:rPr>
          <w:rFonts w:eastAsia="Calibri"/>
          <w:color w:val="auto"/>
          <w:lang w:eastAsia="en-US"/>
        </w:rPr>
        <w:t>vārdu, uzvārdu;</w:t>
      </w:r>
    </w:p>
    <w:p w14:paraId="423BC687" w14:textId="77777777" w:rsidR="005652F5" w:rsidRPr="00882E40" w:rsidRDefault="005652F5" w:rsidP="005652F5">
      <w:pPr>
        <w:pStyle w:val="Default"/>
        <w:numPr>
          <w:ilvl w:val="3"/>
          <w:numId w:val="1"/>
        </w:numPr>
        <w:tabs>
          <w:tab w:val="clear" w:pos="720"/>
        </w:tabs>
        <w:ind w:left="2127" w:hanging="851"/>
        <w:contextualSpacing/>
        <w:jc w:val="both"/>
        <w:rPr>
          <w:rFonts w:eastAsia="Calibri"/>
          <w:color w:val="auto"/>
          <w:lang w:eastAsia="en-US"/>
        </w:rPr>
      </w:pPr>
      <w:r w:rsidRPr="00882E40">
        <w:rPr>
          <w:rFonts w:eastAsia="Calibri"/>
          <w:color w:val="auto"/>
          <w:lang w:eastAsia="en-US"/>
        </w:rPr>
        <w:t>personas kodu vai dzimšanas datumu (persona, kurai nav piešķirts personas kods);</w:t>
      </w:r>
    </w:p>
    <w:p w14:paraId="0A3BF89F" w14:textId="77777777" w:rsidR="005652F5" w:rsidRPr="00882E40" w:rsidRDefault="005652F5" w:rsidP="005652F5">
      <w:pPr>
        <w:pStyle w:val="Default"/>
        <w:numPr>
          <w:ilvl w:val="3"/>
          <w:numId w:val="1"/>
        </w:numPr>
        <w:tabs>
          <w:tab w:val="clear" w:pos="720"/>
        </w:tabs>
        <w:ind w:left="2127" w:hanging="851"/>
        <w:contextualSpacing/>
        <w:jc w:val="both"/>
        <w:rPr>
          <w:rFonts w:eastAsia="Calibri"/>
          <w:color w:val="auto"/>
          <w:lang w:eastAsia="en-US"/>
        </w:rPr>
      </w:pPr>
      <w:r w:rsidRPr="00882E40">
        <w:rPr>
          <w:rFonts w:eastAsia="Calibri"/>
          <w:color w:val="auto"/>
          <w:lang w:eastAsia="en-US"/>
        </w:rPr>
        <w:t>kontaktadresi;</w:t>
      </w:r>
    </w:p>
    <w:p w14:paraId="39BD9B7E" w14:textId="77777777" w:rsidR="005652F5" w:rsidRPr="00882E40" w:rsidRDefault="005652F5" w:rsidP="005652F5">
      <w:pPr>
        <w:pStyle w:val="Default"/>
        <w:numPr>
          <w:ilvl w:val="3"/>
          <w:numId w:val="1"/>
        </w:numPr>
        <w:tabs>
          <w:tab w:val="clear" w:pos="720"/>
        </w:tabs>
        <w:ind w:left="2127" w:hanging="851"/>
        <w:contextualSpacing/>
        <w:jc w:val="both"/>
        <w:rPr>
          <w:rFonts w:eastAsia="Calibri"/>
          <w:color w:val="auto"/>
          <w:lang w:eastAsia="en-US"/>
        </w:rPr>
      </w:pPr>
      <w:r w:rsidRPr="00882E40">
        <w:rPr>
          <w:rFonts w:eastAsia="Calibri"/>
          <w:color w:val="auto"/>
          <w:lang w:eastAsia="en-US"/>
        </w:rPr>
        <w:t>personu apliecinoša dokumenta veidu un numuru;</w:t>
      </w:r>
    </w:p>
    <w:p w14:paraId="3A02FF4D" w14:textId="77777777" w:rsidR="005652F5" w:rsidRPr="00882E40" w:rsidRDefault="005652F5" w:rsidP="005652F5">
      <w:pPr>
        <w:pStyle w:val="Default"/>
        <w:numPr>
          <w:ilvl w:val="3"/>
          <w:numId w:val="1"/>
        </w:numPr>
        <w:tabs>
          <w:tab w:val="clear" w:pos="720"/>
        </w:tabs>
        <w:ind w:left="2127" w:hanging="851"/>
        <w:contextualSpacing/>
        <w:jc w:val="both"/>
        <w:rPr>
          <w:rFonts w:eastAsia="Calibri"/>
          <w:color w:val="auto"/>
          <w:lang w:eastAsia="en-US"/>
        </w:rPr>
      </w:pPr>
      <w:r w:rsidRPr="00882E40">
        <w:rPr>
          <w:rFonts w:eastAsia="Calibri"/>
          <w:color w:val="auto"/>
          <w:lang w:eastAsia="en-US"/>
        </w:rPr>
        <w:t>norēķinu rekvizītus (kredītiestādes konta numurs, uz kuru personai atmaksājama nodrošinājuma summa);</w:t>
      </w:r>
    </w:p>
    <w:p w14:paraId="2008EE3D" w14:textId="77777777" w:rsidR="005652F5" w:rsidRPr="00882E40" w:rsidRDefault="005652F5" w:rsidP="005652F5">
      <w:pPr>
        <w:pStyle w:val="Default"/>
        <w:numPr>
          <w:ilvl w:val="3"/>
          <w:numId w:val="1"/>
        </w:numPr>
        <w:tabs>
          <w:tab w:val="clear" w:pos="720"/>
        </w:tabs>
        <w:ind w:left="2127" w:hanging="851"/>
        <w:contextualSpacing/>
        <w:jc w:val="both"/>
        <w:rPr>
          <w:rFonts w:eastAsia="Calibri"/>
          <w:color w:val="auto"/>
          <w:lang w:eastAsia="en-US"/>
        </w:rPr>
      </w:pPr>
      <w:r w:rsidRPr="00882E40">
        <w:rPr>
          <w:rFonts w:eastAsia="Calibri"/>
          <w:color w:val="auto"/>
          <w:lang w:eastAsia="en-US"/>
        </w:rPr>
        <w:t>personas papildu kontaktinformāciju – elektroniskā pasta adresi un tālruņa numuru (ja tāds ir).</w:t>
      </w:r>
    </w:p>
    <w:p w14:paraId="11A855A8" w14:textId="77777777" w:rsidR="005652F5" w:rsidRPr="00882E40" w:rsidRDefault="005652F5" w:rsidP="005652F5">
      <w:pPr>
        <w:pStyle w:val="Default"/>
        <w:numPr>
          <w:ilvl w:val="2"/>
          <w:numId w:val="1"/>
        </w:numPr>
        <w:tabs>
          <w:tab w:val="clear" w:pos="3839"/>
        </w:tabs>
        <w:ind w:left="1276" w:hanging="709"/>
        <w:contextualSpacing/>
        <w:jc w:val="both"/>
        <w:rPr>
          <w:rFonts w:eastAsia="Calibri"/>
          <w:color w:val="auto"/>
          <w:lang w:eastAsia="en-US"/>
        </w:rPr>
      </w:pPr>
      <w:r w:rsidRPr="00882E40">
        <w:rPr>
          <w:rFonts w:eastAsia="Calibri"/>
          <w:color w:val="auto"/>
          <w:lang w:eastAsia="en-US"/>
        </w:rPr>
        <w:t>Fiziska persona, kura pārstāv citu fizisku vai juridisku personu, papildus Noteikumu 4.2.1. apakšpunktā norādītajam sniedz informāciju par:</w:t>
      </w:r>
    </w:p>
    <w:p w14:paraId="01EACA0E" w14:textId="77777777" w:rsidR="005652F5" w:rsidRPr="00882E40" w:rsidRDefault="005652F5" w:rsidP="005652F5">
      <w:pPr>
        <w:pStyle w:val="Default"/>
        <w:numPr>
          <w:ilvl w:val="3"/>
          <w:numId w:val="1"/>
        </w:numPr>
        <w:tabs>
          <w:tab w:val="clear" w:pos="720"/>
        </w:tabs>
        <w:ind w:left="2127" w:hanging="851"/>
        <w:contextualSpacing/>
        <w:jc w:val="both"/>
        <w:rPr>
          <w:rFonts w:eastAsia="Calibri"/>
          <w:color w:val="auto"/>
          <w:lang w:eastAsia="en-US"/>
        </w:rPr>
      </w:pPr>
      <w:r w:rsidRPr="00882E40">
        <w:rPr>
          <w:rFonts w:eastAsia="Calibri"/>
          <w:color w:val="auto"/>
          <w:lang w:eastAsia="en-US"/>
        </w:rPr>
        <w:t>pārstāvamās personas veidu;</w:t>
      </w:r>
    </w:p>
    <w:p w14:paraId="27561B28" w14:textId="77777777" w:rsidR="005652F5" w:rsidRPr="00882E40" w:rsidRDefault="005652F5" w:rsidP="005652F5">
      <w:pPr>
        <w:pStyle w:val="Default"/>
        <w:numPr>
          <w:ilvl w:val="3"/>
          <w:numId w:val="1"/>
        </w:numPr>
        <w:tabs>
          <w:tab w:val="clear" w:pos="720"/>
        </w:tabs>
        <w:ind w:left="2127" w:hanging="851"/>
        <w:contextualSpacing/>
        <w:jc w:val="both"/>
        <w:rPr>
          <w:rFonts w:eastAsia="Calibri"/>
          <w:color w:val="auto"/>
          <w:lang w:eastAsia="en-US"/>
        </w:rPr>
      </w:pPr>
      <w:r w:rsidRPr="00882E40">
        <w:rPr>
          <w:rFonts w:eastAsia="Calibri"/>
          <w:color w:val="auto"/>
          <w:lang w:eastAsia="en-US"/>
        </w:rPr>
        <w:t>vārdu, uzvārdu fiziskai personai vai nosaukumu juridiskai personai;</w:t>
      </w:r>
    </w:p>
    <w:p w14:paraId="2D5C9D7C" w14:textId="77777777" w:rsidR="005652F5" w:rsidRPr="00882E40" w:rsidRDefault="005652F5" w:rsidP="005652F5">
      <w:pPr>
        <w:pStyle w:val="Default"/>
        <w:numPr>
          <w:ilvl w:val="3"/>
          <w:numId w:val="1"/>
        </w:numPr>
        <w:tabs>
          <w:tab w:val="clear" w:pos="720"/>
        </w:tabs>
        <w:ind w:left="2127" w:hanging="851"/>
        <w:contextualSpacing/>
        <w:jc w:val="both"/>
        <w:rPr>
          <w:rFonts w:eastAsia="Calibri"/>
          <w:color w:val="auto"/>
          <w:lang w:eastAsia="en-US"/>
        </w:rPr>
      </w:pPr>
      <w:r w:rsidRPr="00882E40">
        <w:rPr>
          <w:rFonts w:eastAsia="Calibri"/>
          <w:color w:val="auto"/>
          <w:lang w:eastAsia="en-US"/>
        </w:rPr>
        <w:t>personas kodu vai dzimšanas datumu (ārzemniekam) fiziskai personai vai reģistrācijas numuru juridiskai personai;</w:t>
      </w:r>
    </w:p>
    <w:p w14:paraId="55126142" w14:textId="77777777" w:rsidR="005652F5" w:rsidRPr="00882E40" w:rsidRDefault="005652F5" w:rsidP="005652F5">
      <w:pPr>
        <w:pStyle w:val="Default"/>
        <w:numPr>
          <w:ilvl w:val="3"/>
          <w:numId w:val="1"/>
        </w:numPr>
        <w:tabs>
          <w:tab w:val="clear" w:pos="720"/>
        </w:tabs>
        <w:ind w:left="2127" w:hanging="851"/>
        <w:contextualSpacing/>
        <w:jc w:val="both"/>
        <w:rPr>
          <w:rFonts w:eastAsia="Calibri"/>
          <w:color w:val="auto"/>
          <w:lang w:eastAsia="en-US"/>
        </w:rPr>
      </w:pPr>
      <w:r w:rsidRPr="00882E40">
        <w:rPr>
          <w:rFonts w:eastAsia="Calibri"/>
          <w:color w:val="auto"/>
          <w:lang w:eastAsia="en-US"/>
        </w:rPr>
        <w:t>kontaktadresi;</w:t>
      </w:r>
    </w:p>
    <w:p w14:paraId="3D29F832" w14:textId="77777777" w:rsidR="005652F5" w:rsidRPr="00882E40" w:rsidRDefault="005652F5" w:rsidP="005652F5">
      <w:pPr>
        <w:pStyle w:val="Default"/>
        <w:numPr>
          <w:ilvl w:val="3"/>
          <w:numId w:val="1"/>
        </w:numPr>
        <w:tabs>
          <w:tab w:val="clear" w:pos="720"/>
        </w:tabs>
        <w:ind w:left="2127" w:hanging="851"/>
        <w:contextualSpacing/>
        <w:jc w:val="both"/>
        <w:rPr>
          <w:rFonts w:eastAsia="Calibri"/>
          <w:color w:val="auto"/>
          <w:lang w:eastAsia="en-US"/>
        </w:rPr>
      </w:pPr>
      <w:r w:rsidRPr="00882E40">
        <w:rPr>
          <w:rFonts w:eastAsia="Calibri"/>
          <w:color w:val="auto"/>
          <w:lang w:eastAsia="en-US"/>
        </w:rPr>
        <w:t>personu apliecinoša dokumenta veidu un numuru fiziskai personai;</w:t>
      </w:r>
    </w:p>
    <w:p w14:paraId="0E235A21" w14:textId="77777777" w:rsidR="005652F5" w:rsidRPr="00882E40" w:rsidRDefault="005652F5" w:rsidP="005652F5">
      <w:pPr>
        <w:pStyle w:val="Default"/>
        <w:numPr>
          <w:ilvl w:val="3"/>
          <w:numId w:val="1"/>
        </w:numPr>
        <w:tabs>
          <w:tab w:val="clear" w:pos="720"/>
        </w:tabs>
        <w:ind w:left="2127" w:hanging="851"/>
        <w:contextualSpacing/>
        <w:jc w:val="both"/>
        <w:rPr>
          <w:rFonts w:eastAsia="Calibri"/>
          <w:color w:val="auto"/>
          <w:lang w:eastAsia="en-US"/>
        </w:rPr>
      </w:pPr>
      <w:r w:rsidRPr="00882E40">
        <w:rPr>
          <w:rFonts w:eastAsia="Calibri"/>
          <w:color w:val="auto"/>
          <w:lang w:eastAsia="en-US"/>
        </w:rPr>
        <w:t xml:space="preserve">informāciju par notariāli apliecinātu pilnvaru, ja reģistrēts lietotājs izsolē pārstāv citu fizisku personu, vai informāciju par rakstiski noformētu pilnvaru vai dokumentu, </w:t>
      </w:r>
      <w:proofErr w:type="gramStart"/>
      <w:r w:rsidRPr="00882E40">
        <w:rPr>
          <w:rFonts w:eastAsia="Calibri"/>
          <w:color w:val="auto"/>
          <w:lang w:eastAsia="en-US"/>
        </w:rPr>
        <w:t>kas apliecina</w:t>
      </w:r>
      <w:proofErr w:type="gramEnd"/>
      <w:r w:rsidRPr="00882E40">
        <w:rPr>
          <w:rFonts w:eastAsia="Calibri"/>
          <w:color w:val="auto"/>
          <w:lang w:eastAsia="en-US"/>
        </w:rPr>
        <w:t xml:space="preserve"> reģistrēta lietotāja tiesības pārstāvēt juridisku personu bez īpaša pilnvarojuma, ja reģistrēts lietotājs pārstāv juridisku personu;</w:t>
      </w:r>
    </w:p>
    <w:p w14:paraId="7D454DCB" w14:textId="77777777" w:rsidR="005652F5" w:rsidRPr="00882E40" w:rsidRDefault="005652F5" w:rsidP="005652F5">
      <w:pPr>
        <w:pStyle w:val="Default"/>
        <w:numPr>
          <w:ilvl w:val="3"/>
          <w:numId w:val="1"/>
        </w:numPr>
        <w:tabs>
          <w:tab w:val="clear" w:pos="720"/>
        </w:tabs>
        <w:ind w:left="2127" w:hanging="851"/>
        <w:contextualSpacing/>
        <w:jc w:val="both"/>
        <w:rPr>
          <w:rFonts w:eastAsia="Calibri"/>
          <w:color w:val="auto"/>
          <w:lang w:eastAsia="en-US"/>
        </w:rPr>
      </w:pPr>
      <w:r w:rsidRPr="00882E40">
        <w:rPr>
          <w:rFonts w:eastAsia="Calibri"/>
          <w:color w:val="auto"/>
          <w:lang w:eastAsia="en-US"/>
        </w:rPr>
        <w:t>informāciju par pilnvarojuma apjomu (pārstāvības tiesības konkrētai izsolei, vairākām konkrētām izsolēm, uz noteiktu laiku, pastāvīgi);</w:t>
      </w:r>
    </w:p>
    <w:p w14:paraId="66C67295" w14:textId="77777777" w:rsidR="005652F5" w:rsidRPr="00882E40" w:rsidRDefault="005652F5" w:rsidP="005652F5">
      <w:pPr>
        <w:pStyle w:val="Default"/>
        <w:numPr>
          <w:ilvl w:val="3"/>
          <w:numId w:val="1"/>
        </w:numPr>
        <w:tabs>
          <w:tab w:val="clear" w:pos="720"/>
        </w:tabs>
        <w:ind w:left="2127" w:hanging="851"/>
        <w:contextualSpacing/>
        <w:jc w:val="both"/>
        <w:rPr>
          <w:rFonts w:eastAsia="Calibri"/>
          <w:color w:val="auto"/>
          <w:lang w:eastAsia="en-US"/>
        </w:rPr>
      </w:pPr>
      <w:r w:rsidRPr="00882E40">
        <w:rPr>
          <w:rFonts w:eastAsia="Calibri"/>
          <w:color w:val="auto"/>
          <w:lang w:eastAsia="en-US"/>
        </w:rPr>
        <w:lastRenderedPageBreak/>
        <w:t>attiecīgās lēmējinstitūcijas lēmumu par nekustamā īpašuma iegādi juridiskajai personai.</w:t>
      </w:r>
    </w:p>
    <w:p w14:paraId="6626B87C" w14:textId="77777777"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76805EA3" w14:textId="77777777"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882E40">
        <w:rPr>
          <w:rFonts w:eastAsia="Calibri"/>
          <w:color w:val="auto"/>
        </w:rPr>
        <w:t>www.latvija.lv</w:t>
      </w:r>
      <w:r w:rsidRPr="00882E40">
        <w:rPr>
          <w:rFonts w:eastAsia="Calibri"/>
          <w:color w:val="auto"/>
          <w:lang w:eastAsia="en-US"/>
        </w:rPr>
        <w:t xml:space="preserve"> piedāvātajiem identifikācijas līdzekļiem. </w:t>
      </w:r>
    </w:p>
    <w:p w14:paraId="35BB7B24" w14:textId="77777777"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46FEB84" w14:textId="77777777"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Izsoles rīkotājs autorizē izsoles pretendentu, kurš izpildījis izsoles priekšnoteikumus, dalībai izsolē 7 (septiņu) dienu laikā, izmantojot elektronisko izsoļu vietnē pieejamo rīku.</w:t>
      </w:r>
    </w:p>
    <w:p w14:paraId="04AB262F" w14:textId="77777777"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Informāciju par autorizēšanu dalībai izsolē izsoles rīkotājs reģistrētam lietotājam nosūta elektroniski uz elektronisko izsoļu vietnē reģistrētam lietotājam izveidoto kontu.</w:t>
      </w:r>
    </w:p>
    <w:p w14:paraId="34E49D09" w14:textId="77777777"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Autorizējot personu izsolei, katram solītājam elektronisko izsoļu vietnes sistēma automātiski izveido unikālu identifikatoru.</w:t>
      </w:r>
    </w:p>
    <w:p w14:paraId="41693271" w14:textId="77777777"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Izsoles pretendents netiek reģistrēts, ja:</w:t>
      </w:r>
    </w:p>
    <w:p w14:paraId="7BC10086" w14:textId="77777777" w:rsidR="005652F5" w:rsidRPr="00882E40" w:rsidRDefault="005652F5" w:rsidP="005652F5">
      <w:pPr>
        <w:pStyle w:val="Default"/>
        <w:numPr>
          <w:ilvl w:val="2"/>
          <w:numId w:val="1"/>
        </w:numPr>
        <w:tabs>
          <w:tab w:val="clear" w:pos="3839"/>
        </w:tabs>
        <w:ind w:left="1276" w:hanging="709"/>
        <w:contextualSpacing/>
        <w:jc w:val="both"/>
        <w:rPr>
          <w:rFonts w:eastAsia="Calibri"/>
          <w:color w:val="auto"/>
          <w:lang w:eastAsia="en-US"/>
        </w:rPr>
      </w:pPr>
      <w:r w:rsidRPr="00882E40">
        <w:rPr>
          <w:rFonts w:eastAsia="Calibri"/>
          <w:color w:val="auto"/>
          <w:lang w:eastAsia="en-US"/>
        </w:rPr>
        <w:t>nav vēl iestājies vai ir beidzies pretendentu reģistrācijas termiņš;</w:t>
      </w:r>
    </w:p>
    <w:p w14:paraId="363E0EF7" w14:textId="77777777" w:rsidR="005652F5" w:rsidRPr="00882E40" w:rsidRDefault="005652F5" w:rsidP="005652F5">
      <w:pPr>
        <w:pStyle w:val="Default"/>
        <w:numPr>
          <w:ilvl w:val="2"/>
          <w:numId w:val="1"/>
        </w:numPr>
        <w:tabs>
          <w:tab w:val="clear" w:pos="3839"/>
        </w:tabs>
        <w:ind w:left="1276" w:hanging="709"/>
        <w:contextualSpacing/>
        <w:jc w:val="both"/>
        <w:rPr>
          <w:rFonts w:eastAsia="Calibri"/>
          <w:color w:val="auto"/>
          <w:lang w:eastAsia="en-US"/>
        </w:rPr>
      </w:pPr>
      <w:r w:rsidRPr="00882E40">
        <w:rPr>
          <w:rFonts w:eastAsia="Calibri"/>
          <w:color w:val="auto"/>
          <w:lang w:eastAsia="en-US"/>
        </w:rPr>
        <w:t>ja nav izpildīti visi Noteikumu 4.2.1. vai 4.2.2. apakšpunktā minētie norādījumi;</w:t>
      </w:r>
    </w:p>
    <w:p w14:paraId="05D0DDFE" w14:textId="77777777" w:rsidR="005652F5" w:rsidRPr="00882E40" w:rsidRDefault="005652F5" w:rsidP="005652F5">
      <w:pPr>
        <w:pStyle w:val="Default"/>
        <w:numPr>
          <w:ilvl w:val="2"/>
          <w:numId w:val="1"/>
        </w:numPr>
        <w:tabs>
          <w:tab w:val="clear" w:pos="3839"/>
        </w:tabs>
        <w:ind w:left="1276" w:hanging="709"/>
        <w:contextualSpacing/>
        <w:jc w:val="both"/>
        <w:rPr>
          <w:rFonts w:eastAsia="Calibri"/>
          <w:color w:val="auto"/>
          <w:lang w:eastAsia="en-US"/>
        </w:rPr>
      </w:pPr>
      <w:r w:rsidRPr="00882E40">
        <w:rPr>
          <w:rFonts w:eastAsia="Calibri"/>
          <w:color w:val="auto"/>
          <w:lang w:eastAsia="en-US"/>
        </w:rPr>
        <w:t>konstatēts, ka pretendentam ir izsoles Noteikumu 3.1. apakšpunktā minētās parādsaistības.</w:t>
      </w:r>
    </w:p>
    <w:p w14:paraId="38E11EF5" w14:textId="77777777"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Izsoles rīkotājs nav tiesīgs līdz izsoles sākumam sniegt informāciju par izsoles pretendentiem.</w:t>
      </w:r>
    </w:p>
    <w:p w14:paraId="2F6D73FF" w14:textId="010DE77E"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 xml:space="preserve">Izsoles pretendentam pirms reģistrācijas izsolei ir tiesības iepazīties ar Objektu, tā tehniskajiem rādītājiem – dokumentiem, kuri raksturo Objektu un ir </w:t>
      </w:r>
      <w:r w:rsidR="009941BD" w:rsidRPr="00882E40">
        <w:rPr>
          <w:rFonts w:eastAsia="Calibri"/>
          <w:color w:val="auto"/>
          <w:lang w:eastAsia="en-US"/>
        </w:rPr>
        <w:t>SIA ”Jūrmalas siltums”</w:t>
      </w:r>
      <w:r w:rsidRPr="00882E40">
        <w:rPr>
          <w:rFonts w:eastAsia="Calibri"/>
          <w:color w:val="auto"/>
          <w:lang w:eastAsia="en-US"/>
        </w:rPr>
        <w:t xml:space="preserve"> rīcībā, iepriekš sazinoties e-pastā: </w:t>
      </w:r>
      <w:r w:rsidR="009941BD" w:rsidRPr="00882E40">
        <w:rPr>
          <w:rFonts w:eastAsia="Calibri"/>
          <w:color w:val="auto"/>
        </w:rPr>
        <w:t>info</w:t>
      </w:r>
      <w:r w:rsidRPr="00882E40">
        <w:rPr>
          <w:rFonts w:eastAsia="Calibri"/>
          <w:color w:val="auto"/>
        </w:rPr>
        <w:t>@jurmala</w:t>
      </w:r>
      <w:r w:rsidR="001F569E" w:rsidRPr="00882E40">
        <w:rPr>
          <w:rFonts w:eastAsia="Calibri"/>
          <w:color w:val="auto"/>
        </w:rPr>
        <w:t>ssiltu</w:t>
      </w:r>
      <w:r w:rsidR="00A90270" w:rsidRPr="00882E40">
        <w:rPr>
          <w:rFonts w:eastAsia="Calibri"/>
          <w:color w:val="auto"/>
        </w:rPr>
        <w:t>m</w:t>
      </w:r>
      <w:r w:rsidR="001F569E" w:rsidRPr="00882E40">
        <w:rPr>
          <w:rFonts w:eastAsia="Calibri"/>
          <w:color w:val="auto"/>
        </w:rPr>
        <w:t>s</w:t>
      </w:r>
      <w:r w:rsidRPr="00882E40">
        <w:rPr>
          <w:rFonts w:eastAsia="Calibri"/>
          <w:color w:val="auto"/>
        </w:rPr>
        <w:t>.lv</w:t>
      </w:r>
      <w:r w:rsidRPr="00882E40">
        <w:rPr>
          <w:rFonts w:eastAsia="Calibri"/>
          <w:color w:val="auto"/>
          <w:lang w:eastAsia="en-US"/>
        </w:rPr>
        <w:t xml:space="preserve">, vai pa tālruni </w:t>
      </w:r>
      <w:r w:rsidR="009941BD" w:rsidRPr="00882E40">
        <w:rPr>
          <w:rFonts w:eastAsia="Calibri"/>
          <w:color w:val="auto"/>
          <w:lang w:eastAsia="en-US"/>
        </w:rPr>
        <w:t>26514663</w:t>
      </w:r>
      <w:r w:rsidR="00343861" w:rsidRPr="00882E40">
        <w:rPr>
          <w:rFonts w:eastAsia="Calibri"/>
          <w:color w:val="auto"/>
          <w:lang w:eastAsia="en-US"/>
        </w:rPr>
        <w:t>.</w:t>
      </w:r>
    </w:p>
    <w:p w14:paraId="1507D30F" w14:textId="77777777" w:rsidR="005652F5" w:rsidRPr="00882E40" w:rsidRDefault="005652F5" w:rsidP="005652F5">
      <w:pPr>
        <w:pStyle w:val="Default"/>
        <w:ind w:left="567"/>
        <w:contextualSpacing/>
        <w:jc w:val="both"/>
        <w:rPr>
          <w:rFonts w:eastAsia="Calibri"/>
          <w:color w:val="auto"/>
          <w:lang w:eastAsia="en-US"/>
        </w:rPr>
      </w:pPr>
    </w:p>
    <w:p w14:paraId="68389C9F" w14:textId="77777777" w:rsidR="005652F5" w:rsidRPr="00882E40" w:rsidRDefault="005652F5" w:rsidP="005652F5">
      <w:pPr>
        <w:numPr>
          <w:ilvl w:val="0"/>
          <w:numId w:val="1"/>
        </w:numPr>
        <w:tabs>
          <w:tab w:val="clear" w:pos="4188"/>
        </w:tabs>
        <w:overflowPunct/>
        <w:autoSpaceDE/>
        <w:autoSpaceDN/>
        <w:adjustRightInd/>
        <w:ind w:left="340" w:hanging="340"/>
        <w:contextualSpacing/>
        <w:jc w:val="center"/>
        <w:textAlignment w:val="auto"/>
        <w:rPr>
          <w:b/>
          <w:szCs w:val="24"/>
        </w:rPr>
      </w:pPr>
      <w:r w:rsidRPr="00882E40">
        <w:rPr>
          <w:b/>
          <w:szCs w:val="24"/>
        </w:rPr>
        <w:t>Izsoles norise</w:t>
      </w:r>
    </w:p>
    <w:p w14:paraId="5EDD661D" w14:textId="7191698F"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 xml:space="preserve">Izsole sākas elektronisko izsoļu vietnē https://izsoles.ta.gov.lv 2025. gada </w:t>
      </w:r>
      <w:proofErr w:type="gramStart"/>
      <w:r w:rsidR="00BC4AC2">
        <w:rPr>
          <w:rFonts w:eastAsia="Calibri"/>
          <w:color w:val="auto"/>
          <w:lang w:eastAsia="en-US"/>
        </w:rPr>
        <w:t>13.oktobrī</w:t>
      </w:r>
      <w:proofErr w:type="gramEnd"/>
      <w:r w:rsidRPr="00882E40">
        <w:rPr>
          <w:rFonts w:eastAsia="Calibri"/>
          <w:color w:val="auto"/>
          <w:lang w:eastAsia="en-US"/>
        </w:rPr>
        <w:t xml:space="preserve"> plkst. 13.00 un noslēdzas 2025. gada </w:t>
      </w:r>
      <w:r w:rsidR="00BC4AC2">
        <w:rPr>
          <w:rFonts w:eastAsia="Calibri"/>
          <w:color w:val="auto"/>
          <w:lang w:eastAsia="en-US"/>
        </w:rPr>
        <w:t xml:space="preserve">12.novembrī </w:t>
      </w:r>
      <w:r w:rsidR="009941BD" w:rsidRPr="00882E40">
        <w:rPr>
          <w:rFonts w:eastAsia="Calibri"/>
          <w:color w:val="auto"/>
          <w:lang w:eastAsia="en-US"/>
        </w:rPr>
        <w:t xml:space="preserve"> </w:t>
      </w:r>
      <w:r w:rsidRPr="00882E40">
        <w:rPr>
          <w:rFonts w:eastAsia="Calibri"/>
          <w:color w:val="auto"/>
          <w:lang w:eastAsia="en-US"/>
        </w:rPr>
        <w:t xml:space="preserve"> plkst. 13.00.</w:t>
      </w:r>
    </w:p>
    <w:p w14:paraId="6EA34504" w14:textId="77777777"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Izsolei autorizētie dalībnieki drīkst izdarīt solījumus visā izsoles norises laikā.</w:t>
      </w:r>
    </w:p>
    <w:p w14:paraId="089BAC88" w14:textId="77777777"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Ja pēdējo 5 (piecu) minūšu laikā pirms izsoles noslēgšanai noteiktā laika tiek reģistrēts solījums, izsoles laiks automātiski tiek pagarināts par 5 (piecām) minūtēm.</w:t>
      </w:r>
    </w:p>
    <w:p w14:paraId="57369D78" w14:textId="77777777"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6543EA0B" w14:textId="77777777"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Pēc izsoles noslēgšanas solījumus nereģistrē un elektronisko izsoļu vietnē tiek norādīts izsoles noslēguma datums, laiks un pēdējais izdarītais solījums.</w:t>
      </w:r>
    </w:p>
    <w:p w14:paraId="7976A5F3" w14:textId="77777777"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C94214" w14:textId="77777777"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Pēc izsoles slēgšanas sistēma automātiski sagatavo izsoles aktu, kuru izsoles komisija apstiprina 7 (septiņu) dienu laikā pēc izsoles.</w:t>
      </w:r>
    </w:p>
    <w:p w14:paraId="5EF8DB32" w14:textId="77777777"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 xml:space="preserve">Izsoles dalībniekiem, kuri piedalījušies izsolē, bet nav nosolījuši izsoles Objektu, 7 (septiņu) darba dienu laikā pēc izsoles Objekta nodrošinājums tiek atmaksāts kredītiestādes kontā, </w:t>
      </w:r>
      <w:r w:rsidRPr="00882E40">
        <w:rPr>
          <w:rFonts w:eastAsia="Calibri"/>
          <w:color w:val="auto"/>
          <w:lang w:eastAsia="en-US"/>
        </w:rPr>
        <w:lastRenderedPageBreak/>
        <w:t>kuras numurs norādīts norēķinu rekvizītos, elektronisko izsoļu vietnē https://izsoles.ta.gov.lv.</w:t>
      </w:r>
    </w:p>
    <w:p w14:paraId="0BFDF684" w14:textId="6E392245"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 xml:space="preserve">Izsoles dalībniekam, </w:t>
      </w:r>
      <w:proofErr w:type="gramStart"/>
      <w:r w:rsidRPr="00882E40">
        <w:rPr>
          <w:rFonts w:eastAsia="Calibri"/>
          <w:color w:val="auto"/>
          <w:lang w:eastAsia="en-US"/>
        </w:rPr>
        <w:t xml:space="preserve">kurš nosolījis otru augstāko cenu </w:t>
      </w:r>
      <w:bookmarkStart w:id="16" w:name="_Hlk189564838"/>
      <w:r w:rsidRPr="00882E40">
        <w:rPr>
          <w:rFonts w:eastAsia="Calibri"/>
          <w:color w:val="auto"/>
          <w:lang w:eastAsia="en-US"/>
        </w:rPr>
        <w:t>Objekta</w:t>
      </w:r>
      <w:bookmarkEnd w:id="16"/>
      <w:r w:rsidRPr="00882E40">
        <w:rPr>
          <w:rFonts w:eastAsia="Calibri"/>
          <w:color w:val="auto"/>
          <w:lang w:eastAsia="en-US"/>
        </w:rPr>
        <w:t xml:space="preserve"> nodrošinājums</w:t>
      </w:r>
      <w:proofErr w:type="gramEnd"/>
      <w:r w:rsidRPr="00882E40">
        <w:rPr>
          <w:rFonts w:eastAsia="Calibri"/>
          <w:color w:val="auto"/>
          <w:lang w:eastAsia="en-US"/>
        </w:rPr>
        <w:t xml:space="preserve"> tiek atmaksāts 7 (septiņu) darba dienu laikā pēc </w:t>
      </w:r>
      <w:r w:rsidR="007852E3" w:rsidRPr="00882E40">
        <w:rPr>
          <w:rFonts w:eastAsia="Calibri"/>
          <w:color w:val="auto"/>
          <w:lang w:eastAsia="en-US"/>
        </w:rPr>
        <w:t xml:space="preserve">SIA “Jūrmalas siltums” </w:t>
      </w:r>
      <w:r w:rsidRPr="00882E40">
        <w:rPr>
          <w:rFonts w:eastAsia="Calibri"/>
          <w:color w:val="auto"/>
          <w:lang w:eastAsia="en-US"/>
        </w:rPr>
        <w:t>lēmuma par izsoles rezultātu apstiprināšanas pieņemšanas kredītiestādes kontā, kuras numurs norādīts norēķinu rekvizītos, elektronisko izsoļu vietnē https://izsoles.ta.gov.lv.</w:t>
      </w:r>
    </w:p>
    <w:p w14:paraId="28E6E844" w14:textId="77777777"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Izsole tiek atzīta par nenotikušu un nodrošinājums netiek atmaksāts nevienam no izsoles dalībniekiem, ja neviens no viņiem nav pārsolījis izsoles sākumcenu.</w:t>
      </w:r>
    </w:p>
    <w:p w14:paraId="3D694907" w14:textId="77777777" w:rsidR="005652F5" w:rsidRPr="00882E40" w:rsidRDefault="005652F5" w:rsidP="005652F5">
      <w:pPr>
        <w:contextualSpacing/>
        <w:jc w:val="both"/>
        <w:rPr>
          <w:szCs w:val="24"/>
        </w:rPr>
      </w:pPr>
    </w:p>
    <w:p w14:paraId="0B236099" w14:textId="77777777" w:rsidR="005652F5" w:rsidRPr="00882E40" w:rsidRDefault="005652F5" w:rsidP="005652F5">
      <w:pPr>
        <w:numPr>
          <w:ilvl w:val="0"/>
          <w:numId w:val="1"/>
        </w:numPr>
        <w:tabs>
          <w:tab w:val="clear" w:pos="4188"/>
        </w:tabs>
        <w:overflowPunct/>
        <w:autoSpaceDE/>
        <w:autoSpaceDN/>
        <w:adjustRightInd/>
        <w:ind w:left="340" w:hanging="340"/>
        <w:contextualSpacing/>
        <w:jc w:val="center"/>
        <w:textAlignment w:val="auto"/>
        <w:rPr>
          <w:b/>
          <w:szCs w:val="24"/>
        </w:rPr>
      </w:pPr>
      <w:r w:rsidRPr="00882E40">
        <w:rPr>
          <w:b/>
          <w:szCs w:val="24"/>
        </w:rPr>
        <w:t>Izsoles rezultātu apstiprināšana un pirkuma līguma noslēgšana</w:t>
      </w:r>
    </w:p>
    <w:p w14:paraId="673D72E5" w14:textId="77777777"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bookmarkStart w:id="17" w:name="_Hlk206683246"/>
      <w:r w:rsidRPr="00882E40">
        <w:rPr>
          <w:rFonts w:eastAsia="Calibri"/>
          <w:color w:val="auto"/>
          <w:lang w:eastAsia="en-US"/>
        </w:rPr>
        <w:t xml:space="preserve">Izsoles komisija </w:t>
      </w:r>
      <w:bookmarkEnd w:id="17"/>
      <w:r w:rsidRPr="00882E40">
        <w:rPr>
          <w:rFonts w:eastAsia="Calibri"/>
          <w:color w:val="auto"/>
          <w:lang w:eastAsia="en-US"/>
        </w:rPr>
        <w:t>7 (septiņu) darba dienu laikā pēc izsoles komisijas izsoles akta apstiprinājuma izsniedz izsoles uzvarētājam paziņojumu par pirkuma summu.</w:t>
      </w:r>
    </w:p>
    <w:p w14:paraId="3B6DA690" w14:textId="20E491B0"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 xml:space="preserve">Izsoles dalībniekam, kurš nosolījis augstāko cenu, 1 (viena) mēneša laikā pēc paziņojuma saņemšanas dienas jāpārskaita norādītajā kontā pirkuma summu, </w:t>
      </w:r>
      <w:proofErr w:type="gramStart"/>
      <w:r w:rsidRPr="00882E40">
        <w:rPr>
          <w:rFonts w:eastAsia="Calibri"/>
          <w:color w:val="auto"/>
          <w:lang w:eastAsia="en-US"/>
        </w:rPr>
        <w:t>kas atbilst starpībai starp augstāko nosolīto cenu</w:t>
      </w:r>
      <w:proofErr w:type="gramEnd"/>
      <w:r w:rsidRPr="00882E40">
        <w:rPr>
          <w:rFonts w:eastAsia="Calibri"/>
          <w:color w:val="auto"/>
          <w:lang w:eastAsia="en-US"/>
        </w:rPr>
        <w:t xml:space="preserve"> un iemaksāto nodrošinājumu. Pēc maksājumu veikšanas maksājumu apliecinošie dokumenti </w:t>
      </w:r>
      <w:r w:rsidR="00934813" w:rsidRPr="00882E40">
        <w:rPr>
          <w:rFonts w:eastAsia="Calibri"/>
          <w:color w:val="auto"/>
          <w:lang w:eastAsia="en-US"/>
        </w:rPr>
        <w:t>iesniedzami SIA “Jūrmala siltums”</w:t>
      </w:r>
      <w:r w:rsidR="008B58D1" w:rsidRPr="00882E40">
        <w:rPr>
          <w:rFonts w:eastAsia="Calibri"/>
          <w:color w:val="auto"/>
          <w:lang w:eastAsia="en-US"/>
        </w:rPr>
        <w:t>, Slokas ielā 47A, Jūrmalā</w:t>
      </w:r>
      <w:r w:rsidR="00AD0B57" w:rsidRPr="00882E40">
        <w:rPr>
          <w:rFonts w:eastAsia="Calibri"/>
          <w:color w:val="auto"/>
          <w:lang w:eastAsia="en-US"/>
        </w:rPr>
        <w:t>, vai</w:t>
      </w:r>
      <w:r w:rsidR="00934813" w:rsidRPr="00882E40">
        <w:rPr>
          <w:rFonts w:eastAsia="Calibri"/>
          <w:color w:val="auto"/>
          <w:lang w:eastAsia="en-US"/>
        </w:rPr>
        <w:t xml:space="preserve"> </w:t>
      </w:r>
      <w:r w:rsidR="009941BD" w:rsidRPr="00882E40">
        <w:rPr>
          <w:rFonts w:eastAsia="Calibri"/>
          <w:color w:val="auto"/>
          <w:lang w:eastAsia="en-US"/>
        </w:rPr>
        <w:t>nosūtāmi SIA “Jūrmala siltums”</w:t>
      </w:r>
      <w:r w:rsidRPr="00882E40">
        <w:rPr>
          <w:rFonts w:eastAsia="Calibri"/>
          <w:color w:val="auto"/>
          <w:lang w:eastAsia="en-US"/>
        </w:rPr>
        <w:t xml:space="preserve"> elektroniski uz e-pasta adresi: </w:t>
      </w:r>
      <w:r w:rsidR="009941BD" w:rsidRPr="00882E40">
        <w:rPr>
          <w:rFonts w:eastAsia="Calibri"/>
          <w:color w:val="auto"/>
        </w:rPr>
        <w:t>info@jurmalassiltums.</w:t>
      </w:r>
      <w:r w:rsidRPr="00882E40">
        <w:rPr>
          <w:rFonts w:eastAsia="Calibri"/>
          <w:color w:val="auto"/>
        </w:rPr>
        <w:t>lv</w:t>
      </w:r>
      <w:r w:rsidRPr="00882E40">
        <w:rPr>
          <w:rFonts w:eastAsia="Calibri"/>
          <w:color w:val="auto"/>
          <w:lang w:eastAsia="en-US"/>
        </w:rPr>
        <w:t xml:space="preserve">. </w:t>
      </w:r>
    </w:p>
    <w:p w14:paraId="789BC750" w14:textId="77777777"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Ja Objektu nosolījušais izsoles dalībnieks Noteikumu 6.2. apakšpunktā noteiktajā termiņā nav norēķinājies Noteikumos noteiktajā kārtībā, viņš zaudē tiesības uz nosolīto Objektu. Izsoles nodrošinājums attiecīgajam dalībniekam netiek atmaksāts.</w:t>
      </w:r>
    </w:p>
    <w:p w14:paraId="0B3A4293" w14:textId="77777777"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Ja izsoles dalībnieks, kurš</w:t>
      </w:r>
      <w:proofErr w:type="gramStart"/>
      <w:r w:rsidRPr="00882E40">
        <w:rPr>
          <w:rFonts w:eastAsia="Calibri"/>
          <w:color w:val="auto"/>
          <w:lang w:eastAsia="en-US"/>
        </w:rPr>
        <w:t xml:space="preserve"> nosolījis visaugstāko cenu noteiktajā</w:t>
      </w:r>
      <w:proofErr w:type="gramEnd"/>
      <w:r w:rsidRPr="00882E40">
        <w:rPr>
          <w:rFonts w:eastAsia="Calibri"/>
          <w:color w:val="auto"/>
          <w:lang w:eastAsia="en-US"/>
        </w:rPr>
        <w:t xml:space="preserve"> termiņā nav samaksājis nosolīto cenu, izsoles komisija par to informē izsoles dalībnieku, kurš nosolījis nākamo augstāko cenu un šim izsoles dalībniekam ir tiesības 2 (divu) nedēļu laikā no paziņojuma saņemšanas dienas paziņot izsoles rīkotājam par īpašuma pirkšanu par paša nosolīto augstāko cenu.</w:t>
      </w:r>
    </w:p>
    <w:p w14:paraId="5518B447" w14:textId="5A471DB3"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proofErr w:type="gramStart"/>
      <w:r w:rsidRPr="00882E40">
        <w:rPr>
          <w:rFonts w:eastAsia="Calibri"/>
          <w:color w:val="auto"/>
          <w:lang w:eastAsia="en-US"/>
        </w:rPr>
        <w:t xml:space="preserve">Ja izsoles dalībnieks, kurš nosolījis nākamo augstāko cenu, noteiktajā termiņā paziņo </w:t>
      </w:r>
      <w:r w:rsidR="00AE64DD" w:rsidRPr="00882E40">
        <w:rPr>
          <w:rFonts w:eastAsia="Calibri"/>
          <w:color w:val="auto"/>
          <w:lang w:eastAsia="en-US"/>
        </w:rPr>
        <w:t>SIA “Jūrmalas siltums”</w:t>
      </w:r>
      <w:r w:rsidRPr="00882E40">
        <w:rPr>
          <w:rFonts w:eastAsia="Calibri"/>
          <w:color w:val="auto"/>
          <w:lang w:eastAsia="en-US"/>
        </w:rPr>
        <w:t xml:space="preserve"> par Objekta pirkšanu</w:t>
      </w:r>
      <w:proofErr w:type="gramEnd"/>
      <w:r w:rsidRPr="00882E40">
        <w:rPr>
          <w:rFonts w:eastAsia="Calibri"/>
          <w:color w:val="auto"/>
          <w:lang w:eastAsia="en-US"/>
        </w:rPr>
        <w:t xml:space="preserve"> un ir veicis Noteikumu 2.7. apakšpunktā noteikto pirkuma maksājumu, izsoles komisija atzīst par izsoles uzvarētāju jauno izsoles uzvarētāju un uzaicina viņu noslēgt Objekta pirkuma līgumu.</w:t>
      </w:r>
    </w:p>
    <w:p w14:paraId="2FC8EE72" w14:textId="77777777"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Ja Noteikumu 6.5. apakšpunktā noteiktais izsoles dalībnieks no Objekta pirkuma atsakās vai norādītajā termiņā nenorēķinās par pirkumu, izsole tiek uzskatīta par nenotikušu. Izsoles nodrošinājums attiecīgajam dalībniekam netiek atmaksāts.</w:t>
      </w:r>
    </w:p>
    <w:p w14:paraId="4A705F69" w14:textId="3BAAC532"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 xml:space="preserve">Lēmumu par izsoles rezultātu apstiprināšanu pieņem </w:t>
      </w:r>
      <w:r w:rsidR="00AE64DD" w:rsidRPr="00882E40">
        <w:rPr>
          <w:rFonts w:eastAsia="Calibri"/>
          <w:color w:val="auto"/>
          <w:lang w:eastAsia="en-US"/>
        </w:rPr>
        <w:t>SIA “Jūrmalas siltums”</w:t>
      </w:r>
      <w:r w:rsidR="00551A4C" w:rsidRPr="00882E40">
        <w:rPr>
          <w:rFonts w:eastAsia="Calibri"/>
          <w:color w:val="auto"/>
          <w:lang w:eastAsia="en-US"/>
        </w:rPr>
        <w:t xml:space="preserve"> izsoles komisija</w:t>
      </w:r>
      <w:r w:rsidRPr="00882E40">
        <w:rPr>
          <w:rFonts w:eastAsia="Calibri"/>
          <w:color w:val="auto"/>
          <w:lang w:eastAsia="en-US"/>
        </w:rPr>
        <w:t xml:space="preserve">. Lēmums par izsoles rezultātu apstiprināšanu tiek publicēts </w:t>
      </w:r>
      <w:r w:rsidR="00AE64DD" w:rsidRPr="00882E40">
        <w:rPr>
          <w:rFonts w:eastAsia="Calibri"/>
          <w:color w:val="auto"/>
          <w:lang w:eastAsia="en-US"/>
        </w:rPr>
        <w:t>SIA “Jūrmalas siltums”</w:t>
      </w:r>
      <w:r w:rsidRPr="00882E40">
        <w:rPr>
          <w:rFonts w:eastAsia="Calibri"/>
          <w:color w:val="auto"/>
          <w:lang w:eastAsia="en-US"/>
        </w:rPr>
        <w:t xml:space="preserve"> tīmekļa vietnē </w:t>
      </w:r>
      <w:r w:rsidR="00541660" w:rsidRPr="00882E40">
        <w:rPr>
          <w:rFonts w:eastAsia="Calibri"/>
          <w:color w:val="auto"/>
          <w:lang w:eastAsia="en-US"/>
        </w:rPr>
        <w:t>www.</w:t>
      </w:r>
      <w:r w:rsidR="00AE64DD" w:rsidRPr="00882E40">
        <w:rPr>
          <w:rFonts w:eastAsia="Calibri"/>
          <w:color w:val="auto"/>
          <w:lang w:eastAsia="en-US"/>
        </w:rPr>
        <w:t>jurmalassiltums.lv</w:t>
      </w:r>
      <w:r w:rsidRPr="00882E40">
        <w:rPr>
          <w:rFonts w:eastAsia="Calibri"/>
          <w:color w:val="auto"/>
          <w:lang w:eastAsia="en-US"/>
        </w:rPr>
        <w:t>.</w:t>
      </w:r>
    </w:p>
    <w:p w14:paraId="54090A5F" w14:textId="4363DACB" w:rsidR="005652F5" w:rsidRPr="00882E40" w:rsidRDefault="00AE64DD" w:rsidP="005652F5">
      <w:pPr>
        <w:pStyle w:val="Default"/>
        <w:numPr>
          <w:ilvl w:val="1"/>
          <w:numId w:val="1"/>
        </w:numPr>
        <w:tabs>
          <w:tab w:val="clear" w:pos="454"/>
        </w:tabs>
        <w:ind w:left="567" w:hanging="567"/>
        <w:contextualSpacing/>
        <w:jc w:val="both"/>
        <w:rPr>
          <w:rFonts w:eastAsia="Calibri"/>
          <w:color w:val="auto"/>
          <w:lang w:eastAsia="en-US"/>
        </w:rPr>
      </w:pPr>
      <w:bookmarkStart w:id="18" w:name="_Hlk206580630"/>
      <w:r w:rsidRPr="00882E40">
        <w:rPr>
          <w:rFonts w:eastAsia="Calibri"/>
          <w:color w:val="auto"/>
          <w:lang w:eastAsia="en-US"/>
        </w:rPr>
        <w:t>SIA ”</w:t>
      </w:r>
      <w:r w:rsidR="005652F5" w:rsidRPr="00882E40">
        <w:rPr>
          <w:rFonts w:eastAsia="Calibri"/>
          <w:color w:val="auto"/>
          <w:lang w:eastAsia="en-US"/>
        </w:rPr>
        <w:t>Jūrmalas</w:t>
      </w:r>
      <w:r w:rsidRPr="00882E40">
        <w:rPr>
          <w:rFonts w:eastAsia="Calibri"/>
          <w:color w:val="auto"/>
          <w:lang w:eastAsia="en-US"/>
        </w:rPr>
        <w:t xml:space="preserve"> siltums”</w:t>
      </w:r>
      <w:r w:rsidR="005652F5" w:rsidRPr="00882E40">
        <w:rPr>
          <w:rFonts w:eastAsia="Calibri"/>
          <w:color w:val="auto"/>
          <w:lang w:eastAsia="en-US"/>
        </w:rPr>
        <w:t xml:space="preserve"> </w:t>
      </w:r>
      <w:bookmarkEnd w:id="18"/>
      <w:r w:rsidR="005652F5" w:rsidRPr="00882E40">
        <w:rPr>
          <w:rFonts w:eastAsia="Calibri"/>
          <w:color w:val="auto"/>
          <w:lang w:eastAsia="en-US"/>
        </w:rPr>
        <w:t>izsoles rezultātus apstiprina ne vēlāk kā 30 (trīsdesmit) dienu laikā pēc Noteikumu 6.2. vai 6.5. apakšpunktā noteiktā maksājuma saņemšanas.</w:t>
      </w:r>
    </w:p>
    <w:p w14:paraId="79DFC66F" w14:textId="0513EDAE" w:rsidR="005652F5" w:rsidRPr="00882E40" w:rsidRDefault="00782846"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 xml:space="preserve">SIA ”Jūrmalas siltums” </w:t>
      </w:r>
      <w:r w:rsidR="00276878" w:rsidRPr="00882E40">
        <w:rPr>
          <w:rFonts w:eastAsia="Calibri"/>
          <w:color w:val="auto"/>
          <w:lang w:eastAsia="en-US"/>
        </w:rPr>
        <w:t>Juridiskā daļa</w:t>
      </w:r>
      <w:proofErr w:type="gramStart"/>
      <w:r w:rsidRPr="00882E40">
        <w:rPr>
          <w:rFonts w:eastAsia="Calibri"/>
          <w:color w:val="auto"/>
          <w:lang w:eastAsia="en-US"/>
        </w:rPr>
        <w:t xml:space="preserve"> </w:t>
      </w:r>
      <w:r w:rsidR="005652F5" w:rsidRPr="00882E40">
        <w:rPr>
          <w:rFonts w:eastAsia="Calibri"/>
          <w:color w:val="auto"/>
          <w:lang w:eastAsia="en-US"/>
        </w:rPr>
        <w:t xml:space="preserve"> </w:t>
      </w:r>
      <w:proofErr w:type="gramEnd"/>
      <w:r w:rsidR="004B305F" w:rsidRPr="00882E40">
        <w:rPr>
          <w:rFonts w:eastAsia="Calibri"/>
          <w:color w:val="auto"/>
          <w:lang w:eastAsia="en-US"/>
        </w:rPr>
        <w:t>14</w:t>
      </w:r>
      <w:r w:rsidR="005652F5" w:rsidRPr="00882E40">
        <w:rPr>
          <w:rFonts w:eastAsia="Calibri"/>
          <w:color w:val="auto"/>
          <w:lang w:eastAsia="en-US"/>
        </w:rPr>
        <w:t> (</w:t>
      </w:r>
      <w:r w:rsidR="004B305F" w:rsidRPr="00882E40">
        <w:rPr>
          <w:rFonts w:eastAsia="Calibri"/>
          <w:color w:val="auto"/>
          <w:lang w:eastAsia="en-US"/>
        </w:rPr>
        <w:t>četrpadsmit</w:t>
      </w:r>
      <w:r w:rsidR="005652F5" w:rsidRPr="00882E40">
        <w:rPr>
          <w:rFonts w:eastAsia="Calibri"/>
          <w:color w:val="auto"/>
          <w:lang w:eastAsia="en-US"/>
        </w:rPr>
        <w:t>) dienu laikā pēc</w:t>
      </w:r>
      <w:r w:rsidRPr="00882E40">
        <w:rPr>
          <w:rFonts w:eastAsia="Calibri"/>
          <w:color w:val="auto"/>
          <w:lang w:eastAsia="en-US"/>
        </w:rPr>
        <w:t xml:space="preserve"> SIA </w:t>
      </w:r>
      <w:r w:rsidR="005652F5" w:rsidRPr="00882E40">
        <w:rPr>
          <w:rFonts w:eastAsia="Calibri"/>
          <w:color w:val="auto"/>
          <w:lang w:eastAsia="en-US"/>
        </w:rPr>
        <w:t xml:space="preserve"> </w:t>
      </w:r>
      <w:r w:rsidRPr="00882E40">
        <w:rPr>
          <w:rFonts w:eastAsia="Calibri"/>
          <w:color w:val="auto"/>
          <w:lang w:eastAsia="en-US"/>
        </w:rPr>
        <w:t>“</w:t>
      </w:r>
      <w:r w:rsidR="005652F5" w:rsidRPr="00882E40">
        <w:rPr>
          <w:rFonts w:eastAsia="Calibri"/>
          <w:color w:val="auto"/>
          <w:lang w:eastAsia="en-US"/>
        </w:rPr>
        <w:t>Jūrmalas</w:t>
      </w:r>
      <w:r w:rsidRPr="00882E40">
        <w:rPr>
          <w:rFonts w:eastAsia="Calibri"/>
          <w:color w:val="auto"/>
          <w:lang w:eastAsia="en-US"/>
        </w:rPr>
        <w:t xml:space="preserve"> siltums” valdes</w:t>
      </w:r>
      <w:r w:rsidR="005652F5" w:rsidRPr="00882E40">
        <w:rPr>
          <w:rFonts w:eastAsia="Calibri"/>
          <w:color w:val="auto"/>
          <w:lang w:eastAsia="en-US"/>
        </w:rPr>
        <w:t xml:space="preserve"> lēmuma pieņemšanas par Objekta izsoles rezultātu apstiprināšanu</w:t>
      </w:r>
      <w:r w:rsidR="001E40CC" w:rsidRPr="00882E40">
        <w:rPr>
          <w:rFonts w:eastAsia="Calibri"/>
          <w:color w:val="auto"/>
          <w:lang w:eastAsia="en-US"/>
        </w:rPr>
        <w:t xml:space="preserve"> un līguma slēgšanu</w:t>
      </w:r>
      <w:r w:rsidR="005652F5" w:rsidRPr="00882E40">
        <w:rPr>
          <w:rFonts w:eastAsia="Calibri"/>
          <w:color w:val="auto"/>
          <w:lang w:eastAsia="en-US"/>
        </w:rPr>
        <w:t xml:space="preserve"> uzaicina izsoles uzvarētāju noslēgt Objekta pirkuma līgumu.</w:t>
      </w:r>
    </w:p>
    <w:p w14:paraId="18CC8E0E" w14:textId="2689D5B9"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Objekta pirkuma līgums (pielikums) izsoles uzvarētājam ir jāparaksta 30 (trīsdesmit) dienu laikā pēc izsoles rezultātu apstiprināšanas</w:t>
      </w:r>
      <w:r w:rsidR="00782846" w:rsidRPr="00882E40">
        <w:rPr>
          <w:rFonts w:eastAsia="Calibri"/>
          <w:color w:val="auto"/>
          <w:lang w:eastAsia="en-US"/>
        </w:rPr>
        <w:t xml:space="preserve"> SIA “Jūrmalas siltums”</w:t>
      </w:r>
      <w:r w:rsidRPr="00882E40">
        <w:rPr>
          <w:rFonts w:eastAsia="Calibri"/>
          <w:color w:val="auto"/>
          <w:lang w:eastAsia="en-US"/>
        </w:rPr>
        <w:t>.</w:t>
      </w:r>
    </w:p>
    <w:p w14:paraId="7A728121" w14:textId="77777777" w:rsidR="005652F5" w:rsidRPr="00882E40" w:rsidRDefault="005652F5" w:rsidP="005652F5">
      <w:pPr>
        <w:pStyle w:val="Default"/>
        <w:ind w:left="340" w:hanging="340"/>
        <w:contextualSpacing/>
        <w:jc w:val="both"/>
        <w:rPr>
          <w:rFonts w:eastAsia="Calibri"/>
          <w:color w:val="auto"/>
          <w:lang w:eastAsia="en-US"/>
        </w:rPr>
      </w:pPr>
    </w:p>
    <w:p w14:paraId="15D0CB39" w14:textId="77777777" w:rsidR="005652F5" w:rsidRPr="00882E40" w:rsidRDefault="005652F5" w:rsidP="005652F5">
      <w:pPr>
        <w:numPr>
          <w:ilvl w:val="0"/>
          <w:numId w:val="1"/>
        </w:numPr>
        <w:tabs>
          <w:tab w:val="clear" w:pos="4188"/>
        </w:tabs>
        <w:overflowPunct/>
        <w:autoSpaceDE/>
        <w:autoSpaceDN/>
        <w:adjustRightInd/>
        <w:ind w:left="340" w:hanging="340"/>
        <w:contextualSpacing/>
        <w:jc w:val="center"/>
        <w:textAlignment w:val="auto"/>
        <w:rPr>
          <w:b/>
          <w:szCs w:val="24"/>
        </w:rPr>
      </w:pPr>
      <w:r w:rsidRPr="00882E40">
        <w:rPr>
          <w:b/>
          <w:szCs w:val="24"/>
        </w:rPr>
        <w:t>Nenotikusi izsole</w:t>
      </w:r>
    </w:p>
    <w:p w14:paraId="0611037B" w14:textId="77777777" w:rsidR="005652F5" w:rsidRPr="00882E40" w:rsidRDefault="005652F5" w:rsidP="005652F5">
      <w:pPr>
        <w:pStyle w:val="Default"/>
        <w:numPr>
          <w:ilvl w:val="1"/>
          <w:numId w:val="1"/>
        </w:numPr>
        <w:tabs>
          <w:tab w:val="clear" w:pos="454"/>
        </w:tabs>
        <w:ind w:left="567" w:hanging="567"/>
        <w:contextualSpacing/>
        <w:jc w:val="both"/>
        <w:rPr>
          <w:rFonts w:eastAsia="Calibri"/>
          <w:color w:val="auto"/>
          <w:lang w:eastAsia="en-US"/>
        </w:rPr>
      </w:pPr>
      <w:r w:rsidRPr="00882E40">
        <w:rPr>
          <w:rFonts w:eastAsia="Calibri"/>
          <w:color w:val="auto"/>
          <w:lang w:eastAsia="en-US"/>
        </w:rPr>
        <w:t>Objekta izsole uzskatāma par nenotikušu:</w:t>
      </w:r>
    </w:p>
    <w:p w14:paraId="55BF3AE2" w14:textId="77777777" w:rsidR="005652F5" w:rsidRPr="00882E40" w:rsidRDefault="005652F5" w:rsidP="005652F5">
      <w:pPr>
        <w:pStyle w:val="Default"/>
        <w:numPr>
          <w:ilvl w:val="2"/>
          <w:numId w:val="1"/>
        </w:numPr>
        <w:tabs>
          <w:tab w:val="clear" w:pos="3839"/>
        </w:tabs>
        <w:ind w:left="1276" w:hanging="709"/>
        <w:contextualSpacing/>
        <w:jc w:val="both"/>
        <w:rPr>
          <w:rFonts w:eastAsia="Calibri"/>
          <w:color w:val="auto"/>
          <w:lang w:eastAsia="en-US"/>
        </w:rPr>
      </w:pPr>
      <w:r w:rsidRPr="00882E40">
        <w:rPr>
          <w:rFonts w:eastAsia="Calibri"/>
          <w:color w:val="auto"/>
          <w:lang w:eastAsia="en-US"/>
        </w:rPr>
        <w:t>ja uz izsoli nav autorizēts neviens izsoles dalībnieks;</w:t>
      </w:r>
    </w:p>
    <w:p w14:paraId="2442C898" w14:textId="77777777" w:rsidR="005652F5" w:rsidRPr="00882E40" w:rsidRDefault="005652F5" w:rsidP="005652F5">
      <w:pPr>
        <w:pStyle w:val="Default"/>
        <w:numPr>
          <w:ilvl w:val="2"/>
          <w:numId w:val="1"/>
        </w:numPr>
        <w:tabs>
          <w:tab w:val="clear" w:pos="3839"/>
        </w:tabs>
        <w:ind w:left="1276" w:hanging="709"/>
        <w:contextualSpacing/>
        <w:jc w:val="both"/>
        <w:rPr>
          <w:rFonts w:eastAsia="Calibri"/>
          <w:color w:val="auto"/>
          <w:lang w:eastAsia="en-US"/>
        </w:rPr>
      </w:pPr>
      <w:r w:rsidRPr="00882E40">
        <w:rPr>
          <w:rFonts w:eastAsia="Calibri"/>
          <w:color w:val="auto"/>
          <w:lang w:eastAsia="en-US"/>
        </w:rPr>
        <w:t>ja izsole bijusi izziņota, pārkāpjot Noteikumus vai Publiskas personas mantas atsavināšanas likumu;</w:t>
      </w:r>
    </w:p>
    <w:p w14:paraId="3116368D" w14:textId="77777777" w:rsidR="005652F5" w:rsidRPr="00882E40" w:rsidRDefault="005652F5" w:rsidP="005652F5">
      <w:pPr>
        <w:pStyle w:val="Default"/>
        <w:numPr>
          <w:ilvl w:val="2"/>
          <w:numId w:val="1"/>
        </w:numPr>
        <w:tabs>
          <w:tab w:val="clear" w:pos="3839"/>
        </w:tabs>
        <w:ind w:left="1276" w:hanging="709"/>
        <w:contextualSpacing/>
        <w:jc w:val="both"/>
        <w:rPr>
          <w:rFonts w:eastAsia="Calibri"/>
          <w:color w:val="auto"/>
          <w:lang w:eastAsia="en-US"/>
        </w:rPr>
      </w:pPr>
      <w:r w:rsidRPr="00882E40">
        <w:rPr>
          <w:rFonts w:eastAsia="Calibri"/>
          <w:color w:val="auto"/>
          <w:lang w:eastAsia="en-US"/>
        </w:rPr>
        <w:t>ja tiek noskaidrots, ka nepamatoti noraidīta kāda dalībnieka piedalīšanās izsolē</w:t>
      </w:r>
      <w:proofErr w:type="gramStart"/>
      <w:r w:rsidRPr="00882E40">
        <w:rPr>
          <w:rFonts w:eastAsia="Calibri"/>
          <w:color w:val="auto"/>
          <w:lang w:eastAsia="en-US"/>
        </w:rPr>
        <w:t xml:space="preserve"> vai nepareizi noraidīts kāds pārsolījums</w:t>
      </w:r>
      <w:proofErr w:type="gramEnd"/>
      <w:r w:rsidRPr="00882E40">
        <w:rPr>
          <w:rFonts w:eastAsia="Calibri"/>
          <w:color w:val="auto"/>
          <w:lang w:eastAsia="en-US"/>
        </w:rPr>
        <w:t>;</w:t>
      </w:r>
    </w:p>
    <w:p w14:paraId="3C379611" w14:textId="77777777" w:rsidR="005652F5" w:rsidRPr="00882E40" w:rsidRDefault="005652F5" w:rsidP="005652F5">
      <w:pPr>
        <w:pStyle w:val="Default"/>
        <w:numPr>
          <w:ilvl w:val="2"/>
          <w:numId w:val="1"/>
        </w:numPr>
        <w:tabs>
          <w:tab w:val="clear" w:pos="3839"/>
        </w:tabs>
        <w:ind w:left="1276" w:hanging="709"/>
        <w:contextualSpacing/>
        <w:jc w:val="both"/>
        <w:rPr>
          <w:rFonts w:eastAsia="Calibri"/>
          <w:color w:val="auto"/>
          <w:lang w:eastAsia="en-US"/>
        </w:rPr>
      </w:pPr>
      <w:r w:rsidRPr="00882E40">
        <w:rPr>
          <w:rFonts w:eastAsia="Calibri"/>
          <w:color w:val="auto"/>
          <w:lang w:eastAsia="en-US"/>
        </w:rPr>
        <w:t>ja neviens izsoles dalībnieks nav pārsolījis izsoles sākumcenu;</w:t>
      </w:r>
    </w:p>
    <w:p w14:paraId="3B84D1A8" w14:textId="77777777" w:rsidR="005652F5" w:rsidRPr="00882E40" w:rsidRDefault="005652F5" w:rsidP="005652F5">
      <w:pPr>
        <w:pStyle w:val="Default"/>
        <w:numPr>
          <w:ilvl w:val="2"/>
          <w:numId w:val="1"/>
        </w:numPr>
        <w:tabs>
          <w:tab w:val="clear" w:pos="3839"/>
        </w:tabs>
        <w:ind w:left="1276" w:hanging="709"/>
        <w:contextualSpacing/>
        <w:jc w:val="both"/>
        <w:rPr>
          <w:rFonts w:eastAsia="Calibri"/>
          <w:color w:val="auto"/>
          <w:lang w:eastAsia="en-US"/>
        </w:rPr>
      </w:pPr>
      <w:r w:rsidRPr="00882E40">
        <w:rPr>
          <w:rFonts w:eastAsia="Calibri"/>
          <w:color w:val="auto"/>
          <w:lang w:eastAsia="en-US"/>
        </w:rPr>
        <w:lastRenderedPageBreak/>
        <w:t>ja vienīgais izsoles dalībnieks, kurš nosolījis izsolāmo īpašumu, nav parakstījis Objekta pirkuma līgumu;</w:t>
      </w:r>
    </w:p>
    <w:p w14:paraId="716BFECF" w14:textId="77777777" w:rsidR="005652F5" w:rsidRPr="00882E40" w:rsidRDefault="005652F5" w:rsidP="005652F5">
      <w:pPr>
        <w:pStyle w:val="Default"/>
        <w:numPr>
          <w:ilvl w:val="2"/>
          <w:numId w:val="1"/>
        </w:numPr>
        <w:tabs>
          <w:tab w:val="clear" w:pos="3839"/>
        </w:tabs>
        <w:ind w:left="1276" w:hanging="709"/>
        <w:contextualSpacing/>
        <w:jc w:val="both"/>
        <w:rPr>
          <w:rFonts w:eastAsia="Calibri"/>
          <w:color w:val="auto"/>
          <w:lang w:eastAsia="en-US"/>
        </w:rPr>
      </w:pPr>
      <w:r w:rsidRPr="00882E40">
        <w:rPr>
          <w:rFonts w:eastAsia="Calibri"/>
          <w:color w:val="auto"/>
          <w:lang w:eastAsia="en-US"/>
        </w:rPr>
        <w:t>ja neviens no izsoles dalībniekiem, kurš atzīts par nosolītāju, neveic pirkuma maksas samaksu Noteikumos norādītajā termiņā.</w:t>
      </w:r>
    </w:p>
    <w:p w14:paraId="571B30CD" w14:textId="77777777" w:rsidR="005652F5" w:rsidRPr="00882E40" w:rsidRDefault="005652F5" w:rsidP="005652F5">
      <w:pPr>
        <w:pStyle w:val="Default"/>
        <w:numPr>
          <w:ilvl w:val="1"/>
          <w:numId w:val="1"/>
        </w:numPr>
        <w:tabs>
          <w:tab w:val="clear" w:pos="454"/>
          <w:tab w:val="num" w:pos="0"/>
        </w:tabs>
        <w:ind w:left="567" w:hanging="567"/>
        <w:contextualSpacing/>
        <w:jc w:val="both"/>
        <w:rPr>
          <w:rFonts w:eastAsia="Calibri"/>
          <w:color w:val="auto"/>
          <w:lang w:eastAsia="en-US"/>
        </w:rPr>
      </w:pPr>
      <w:r w:rsidRPr="00882E40">
        <w:rPr>
          <w:rFonts w:eastAsia="Calibri"/>
          <w:color w:val="auto"/>
          <w:lang w:eastAsia="en-US"/>
        </w:rPr>
        <w:t>Ja izsoles rezultātā noslēgto pirkuma līgumu likumā noteiktajā kārtībā atzīst par spēkā neesošu, arī notikusī izsole atzīstama par spēkā neesošu, un izsoles uzvarētājam ir tiesības saņemt atpakaļ Objekta maksu.</w:t>
      </w:r>
    </w:p>
    <w:p w14:paraId="492C0E00" w14:textId="6A1ACFF1" w:rsidR="005652F5" w:rsidRPr="00882E40" w:rsidRDefault="005652F5" w:rsidP="005652F5">
      <w:pPr>
        <w:numPr>
          <w:ilvl w:val="1"/>
          <w:numId w:val="1"/>
        </w:numPr>
        <w:tabs>
          <w:tab w:val="clear" w:pos="454"/>
        </w:tabs>
        <w:ind w:left="567" w:hanging="567"/>
        <w:contextualSpacing/>
        <w:jc w:val="both"/>
        <w:rPr>
          <w:szCs w:val="24"/>
        </w:rPr>
      </w:pPr>
      <w:r w:rsidRPr="00882E40">
        <w:rPr>
          <w:szCs w:val="24"/>
        </w:rPr>
        <w:t xml:space="preserve">Lēmumu par izsoles atzīšanu par nenotikušu </w:t>
      </w:r>
      <w:proofErr w:type="gramStart"/>
      <w:r w:rsidRPr="00882E40">
        <w:rPr>
          <w:szCs w:val="24"/>
        </w:rPr>
        <w:t xml:space="preserve">vai spēkā neesošu pieņem </w:t>
      </w:r>
      <w:r w:rsidR="00782846" w:rsidRPr="00882E40">
        <w:rPr>
          <w:szCs w:val="24"/>
        </w:rPr>
        <w:t xml:space="preserve">SIA”Jūrmalas siltums” </w:t>
      </w:r>
      <w:r w:rsidRPr="00882E40">
        <w:rPr>
          <w:szCs w:val="24"/>
        </w:rPr>
        <w:t>un 2 (divu) nedēļu laikā</w:t>
      </w:r>
      <w:proofErr w:type="gramEnd"/>
      <w:r w:rsidRPr="00882E40">
        <w:rPr>
          <w:szCs w:val="24"/>
        </w:rPr>
        <w:t xml:space="preserve"> paziņo par to izsoles dalībniekiem.</w:t>
      </w:r>
    </w:p>
    <w:p w14:paraId="3A21F48F" w14:textId="77777777" w:rsidR="005652F5" w:rsidRPr="00882E40" w:rsidRDefault="005652F5" w:rsidP="005652F5">
      <w:pPr>
        <w:numPr>
          <w:ilvl w:val="1"/>
          <w:numId w:val="1"/>
        </w:numPr>
        <w:tabs>
          <w:tab w:val="clear" w:pos="454"/>
        </w:tabs>
        <w:ind w:left="567" w:hanging="567"/>
        <w:contextualSpacing/>
        <w:jc w:val="both"/>
        <w:rPr>
          <w:szCs w:val="24"/>
        </w:rPr>
      </w:pPr>
      <w:r w:rsidRPr="00882E40">
        <w:rPr>
          <w:szCs w:val="24"/>
        </w:rPr>
        <w:t xml:space="preserve">Izsoles dalībnieks, kurš nosolījis augstāko cenu vai izsoles dalībnieks, kurš nosolījis nākamo augstāko cenu, nokavējot Noteikumu 6.10. apakšpunktā noteikto </w:t>
      </w:r>
      <w:proofErr w:type="gramStart"/>
      <w:r w:rsidRPr="00882E40">
        <w:rPr>
          <w:szCs w:val="24"/>
        </w:rPr>
        <w:t>Objekta pirkuma līguma parakstīšanas termiņu,</w:t>
      </w:r>
      <w:proofErr w:type="gramEnd"/>
      <w:r w:rsidRPr="00882E40">
        <w:rPr>
          <w:szCs w:val="24"/>
        </w:rPr>
        <w:t xml:space="preserve"> zaudē iemaksāto Objekta nodrošinājumu, kā arī Objekta pirkšanas tiesības saskaņā ar Noteikumiem.</w:t>
      </w:r>
    </w:p>
    <w:p w14:paraId="43AFF4A1" w14:textId="77777777" w:rsidR="005652F5" w:rsidRPr="00882E40" w:rsidRDefault="005652F5" w:rsidP="005652F5">
      <w:pPr>
        <w:tabs>
          <w:tab w:val="left" w:pos="567"/>
        </w:tabs>
        <w:ind w:left="454"/>
        <w:contextualSpacing/>
        <w:jc w:val="both"/>
        <w:rPr>
          <w:szCs w:val="24"/>
        </w:rPr>
      </w:pPr>
    </w:p>
    <w:p w14:paraId="5048A6CB" w14:textId="77777777" w:rsidR="005652F5" w:rsidRPr="00882E40" w:rsidRDefault="005652F5" w:rsidP="005652F5">
      <w:pPr>
        <w:numPr>
          <w:ilvl w:val="0"/>
          <w:numId w:val="1"/>
        </w:numPr>
        <w:tabs>
          <w:tab w:val="clear" w:pos="4188"/>
        </w:tabs>
        <w:overflowPunct/>
        <w:autoSpaceDE/>
        <w:autoSpaceDN/>
        <w:adjustRightInd/>
        <w:ind w:left="340" w:hanging="340"/>
        <w:contextualSpacing/>
        <w:jc w:val="center"/>
        <w:textAlignment w:val="auto"/>
        <w:rPr>
          <w:b/>
          <w:szCs w:val="24"/>
        </w:rPr>
      </w:pPr>
      <w:r w:rsidRPr="00882E40">
        <w:rPr>
          <w:b/>
          <w:szCs w:val="24"/>
        </w:rPr>
        <w:t>Izsoles rezultātu apstrīdēšana</w:t>
      </w:r>
    </w:p>
    <w:p w14:paraId="0E339F94" w14:textId="0ECBC2C2" w:rsidR="005652F5" w:rsidRPr="00882E40" w:rsidRDefault="005652F5" w:rsidP="005652F5">
      <w:pPr>
        <w:contextualSpacing/>
        <w:jc w:val="both"/>
        <w:rPr>
          <w:szCs w:val="24"/>
        </w:rPr>
      </w:pPr>
      <w:r w:rsidRPr="00882E40">
        <w:rPr>
          <w:szCs w:val="24"/>
        </w:rPr>
        <w:t xml:space="preserve">Izsoles rezultātus var apstrīdēt </w:t>
      </w:r>
      <w:r w:rsidR="00782846" w:rsidRPr="00882E40">
        <w:rPr>
          <w:szCs w:val="24"/>
        </w:rPr>
        <w:t>SIA ”Jūrmalas siltums”</w:t>
      </w:r>
      <w:r w:rsidRPr="00882E40">
        <w:rPr>
          <w:szCs w:val="24"/>
        </w:rPr>
        <w:t xml:space="preserve"> </w:t>
      </w:r>
      <w:r w:rsidR="00782846" w:rsidRPr="00882E40">
        <w:rPr>
          <w:szCs w:val="24"/>
        </w:rPr>
        <w:t>7</w:t>
      </w:r>
      <w:r w:rsidRPr="00882E40">
        <w:rPr>
          <w:szCs w:val="24"/>
        </w:rPr>
        <w:t> (</w:t>
      </w:r>
      <w:r w:rsidR="00782846" w:rsidRPr="00882E40">
        <w:rPr>
          <w:szCs w:val="24"/>
        </w:rPr>
        <w:t>septiņu</w:t>
      </w:r>
      <w:r w:rsidRPr="00882E40">
        <w:rPr>
          <w:szCs w:val="24"/>
        </w:rPr>
        <w:t>) dienu laikā pēc izsoles noslēguma dienas.</w:t>
      </w:r>
    </w:p>
    <w:p w14:paraId="6D7D9E78" w14:textId="77777777" w:rsidR="005652F5" w:rsidRPr="00882E40" w:rsidRDefault="005652F5" w:rsidP="005652F5">
      <w:pPr>
        <w:ind w:left="567"/>
        <w:contextualSpacing/>
        <w:jc w:val="both"/>
        <w:rPr>
          <w:szCs w:val="24"/>
        </w:rPr>
      </w:pPr>
    </w:p>
    <w:p w14:paraId="07355A28" w14:textId="77777777" w:rsidR="005652F5" w:rsidRPr="00882E40" w:rsidRDefault="005652F5" w:rsidP="005652F5">
      <w:pPr>
        <w:pStyle w:val="ListParagraph"/>
        <w:numPr>
          <w:ilvl w:val="0"/>
          <w:numId w:val="1"/>
        </w:numPr>
        <w:tabs>
          <w:tab w:val="clear" w:pos="4188"/>
        </w:tabs>
        <w:spacing w:after="0" w:line="240" w:lineRule="auto"/>
        <w:ind w:left="340" w:hanging="340"/>
        <w:jc w:val="center"/>
        <w:rPr>
          <w:rFonts w:ascii="Times New Roman" w:hAnsi="Times New Roman"/>
          <w:b/>
          <w:sz w:val="24"/>
          <w:szCs w:val="24"/>
          <w:lang w:val="lv-LV"/>
        </w:rPr>
      </w:pPr>
      <w:r w:rsidRPr="00882E40">
        <w:rPr>
          <w:rFonts w:ascii="Times New Roman" w:hAnsi="Times New Roman"/>
          <w:b/>
          <w:sz w:val="24"/>
          <w:szCs w:val="24"/>
          <w:lang w:val="lv-LV"/>
        </w:rPr>
        <w:t>Citi noteikumi</w:t>
      </w:r>
    </w:p>
    <w:p w14:paraId="24D06E0D" w14:textId="77777777" w:rsidR="005652F5" w:rsidRPr="00882E40" w:rsidRDefault="005652F5" w:rsidP="005652F5">
      <w:pPr>
        <w:pStyle w:val="ListParagraph"/>
        <w:numPr>
          <w:ilvl w:val="1"/>
          <w:numId w:val="1"/>
        </w:numPr>
        <w:tabs>
          <w:tab w:val="clear" w:pos="454"/>
        </w:tabs>
        <w:spacing w:after="0" w:line="240" w:lineRule="auto"/>
        <w:ind w:left="567" w:hanging="567"/>
        <w:jc w:val="both"/>
        <w:rPr>
          <w:rFonts w:ascii="Times New Roman" w:hAnsi="Times New Roman"/>
          <w:sz w:val="24"/>
          <w:szCs w:val="24"/>
          <w:lang w:val="lv-LV"/>
        </w:rPr>
      </w:pPr>
      <w:r w:rsidRPr="00882E40">
        <w:rPr>
          <w:rFonts w:ascii="Times New Roman" w:hAnsi="Times New Roman"/>
          <w:sz w:val="24"/>
          <w:szCs w:val="24"/>
          <w:lang w:val="lv-LV"/>
        </w:rPr>
        <w:t>Īpašuma tiesības uz Objektu izsoles uzvarētājs iegūst ar īpašuma tiesību nostiprināšanu zemesgrāmatā. Izsoles uzvarētāja vai jaunā izsoles uzvarētāja pienākums ir 3 (trīs) mēnešu laikā pēc pirkuma līguma noslēgšanas nostiprināt īpašuma tiesības uz Objektu zemesgrāmatā. Visus izdevumus, kas saistīti ar īpašuma tiesību nostiprināšanu zemesgrāmatā, sedz Izsoles uzvarētājs vai jaunais izsoles uzvarētājs.</w:t>
      </w:r>
    </w:p>
    <w:p w14:paraId="6B1AA111" w14:textId="21A82F1D" w:rsidR="005652F5" w:rsidRPr="00882E40" w:rsidRDefault="00782846" w:rsidP="005652F5">
      <w:pPr>
        <w:pStyle w:val="ListParagraph"/>
        <w:numPr>
          <w:ilvl w:val="1"/>
          <w:numId w:val="1"/>
        </w:numPr>
        <w:tabs>
          <w:tab w:val="clear" w:pos="454"/>
        </w:tabs>
        <w:spacing w:after="0" w:line="240" w:lineRule="auto"/>
        <w:ind w:left="567" w:hanging="567"/>
        <w:jc w:val="both"/>
        <w:rPr>
          <w:rFonts w:ascii="Times New Roman" w:hAnsi="Times New Roman"/>
          <w:sz w:val="24"/>
          <w:szCs w:val="24"/>
          <w:lang w:val="lv-LV"/>
        </w:rPr>
      </w:pPr>
      <w:r w:rsidRPr="00882E40">
        <w:rPr>
          <w:rFonts w:ascii="Times New Roman" w:hAnsi="Times New Roman"/>
          <w:sz w:val="24"/>
          <w:szCs w:val="24"/>
          <w:lang w:val="lv-LV"/>
        </w:rPr>
        <w:t>SIA ”Jūrmalas siltums”</w:t>
      </w:r>
      <w:r w:rsidR="005652F5" w:rsidRPr="00882E40">
        <w:rPr>
          <w:rFonts w:ascii="Times New Roman" w:hAnsi="Times New Roman"/>
          <w:sz w:val="24"/>
          <w:szCs w:val="24"/>
          <w:lang w:val="lv-LV"/>
        </w:rPr>
        <w:t xml:space="preserve"> nenes atbildību par attiesājumu, ja iestājas kāds no Civillikuma 1603. pantā noteiktajiem gadījumiem. Izsoles uzvarētāja pienākums ir pašam uzņemties visus riskus, tai skaitā izdevumus, kas varētu rasties attiesājuma gadījumā. Izsoles uzvarētājs atsakās no tiesības prasīt jebkādu atsavinātāja atbildību no </w:t>
      </w:r>
      <w:r w:rsidRPr="00882E40">
        <w:rPr>
          <w:rFonts w:ascii="Times New Roman" w:hAnsi="Times New Roman"/>
          <w:sz w:val="24"/>
          <w:szCs w:val="24"/>
          <w:lang w:val="lv-LV"/>
        </w:rPr>
        <w:t>SIA “Jūrmalas siltums”</w:t>
      </w:r>
      <w:r w:rsidR="005652F5" w:rsidRPr="00882E40">
        <w:rPr>
          <w:rFonts w:ascii="Times New Roman" w:hAnsi="Times New Roman"/>
          <w:sz w:val="24"/>
          <w:szCs w:val="24"/>
          <w:lang w:val="lv-LV"/>
        </w:rPr>
        <w:t>.</w:t>
      </w:r>
    </w:p>
    <w:p w14:paraId="1BF8BAE3" w14:textId="77777777" w:rsidR="005652F5" w:rsidRPr="00882E40" w:rsidRDefault="005652F5" w:rsidP="005652F5">
      <w:pPr>
        <w:ind w:right="-1" w:firstLine="284"/>
        <w:contextualSpacing/>
        <w:jc w:val="right"/>
        <w:rPr>
          <w:szCs w:val="24"/>
        </w:rPr>
      </w:pPr>
      <w:r w:rsidRPr="00882E40">
        <w:rPr>
          <w:szCs w:val="24"/>
        </w:rPr>
        <w:br w:type="page"/>
      </w:r>
      <w:r w:rsidRPr="00882E40">
        <w:rPr>
          <w:szCs w:val="24"/>
        </w:rPr>
        <w:lastRenderedPageBreak/>
        <w:t>Pielikums</w:t>
      </w:r>
    </w:p>
    <w:p w14:paraId="30265DB9" w14:textId="4C2427DA" w:rsidR="005652F5" w:rsidRPr="00882E40" w:rsidRDefault="00EA2C77" w:rsidP="005652F5">
      <w:pPr>
        <w:widowControl w:val="0"/>
        <w:ind w:right="-1"/>
        <w:contextualSpacing/>
        <w:jc w:val="right"/>
        <w:rPr>
          <w:szCs w:val="24"/>
        </w:rPr>
      </w:pPr>
      <w:r w:rsidRPr="00882E40">
        <w:rPr>
          <w:szCs w:val="24"/>
        </w:rPr>
        <w:t>SIA “Jūrmalas siltums</w:t>
      </w:r>
      <w:r w:rsidR="006A555E" w:rsidRPr="00882E40">
        <w:rPr>
          <w:szCs w:val="24"/>
        </w:rPr>
        <w:t>”</w:t>
      </w:r>
      <w:r w:rsidRPr="00882E40">
        <w:rPr>
          <w:szCs w:val="24"/>
        </w:rPr>
        <w:t xml:space="preserve"> </w:t>
      </w:r>
    </w:p>
    <w:p w14:paraId="4AE65215" w14:textId="1CBC1C76" w:rsidR="005652F5" w:rsidRPr="00882E40" w:rsidRDefault="00EA2C77" w:rsidP="005652F5">
      <w:pPr>
        <w:widowControl w:val="0"/>
        <w:ind w:right="-1"/>
        <w:contextualSpacing/>
        <w:jc w:val="right"/>
        <w:rPr>
          <w:szCs w:val="24"/>
        </w:rPr>
      </w:pPr>
      <w:r w:rsidRPr="00882E40">
        <w:rPr>
          <w:szCs w:val="24"/>
        </w:rPr>
        <w:t>nekustamā īpašuma Skolas ielā 46B, Jūrmalā</w:t>
      </w:r>
      <w:r w:rsidR="005652F5" w:rsidRPr="00882E40">
        <w:rPr>
          <w:szCs w:val="24"/>
        </w:rPr>
        <w:t>,</w:t>
      </w:r>
    </w:p>
    <w:p w14:paraId="00E7BB3C" w14:textId="77777777" w:rsidR="005652F5" w:rsidRPr="00882E40" w:rsidRDefault="005652F5" w:rsidP="005652F5">
      <w:pPr>
        <w:ind w:right="-1" w:firstLine="284"/>
        <w:contextualSpacing/>
        <w:jc w:val="right"/>
        <w:rPr>
          <w:szCs w:val="24"/>
        </w:rPr>
      </w:pPr>
      <w:r w:rsidRPr="00882E40">
        <w:rPr>
          <w:szCs w:val="24"/>
        </w:rPr>
        <w:t>elektroniskās izsoles noteikumiem</w:t>
      </w:r>
    </w:p>
    <w:p w14:paraId="5506AAD6" w14:textId="77777777" w:rsidR="005652F5" w:rsidRPr="00882E40" w:rsidRDefault="005652F5" w:rsidP="005652F5">
      <w:pPr>
        <w:ind w:right="45" w:firstLine="284"/>
        <w:contextualSpacing/>
        <w:jc w:val="right"/>
        <w:rPr>
          <w:szCs w:val="24"/>
        </w:rPr>
      </w:pPr>
    </w:p>
    <w:p w14:paraId="7BD4BCDD" w14:textId="5267A012" w:rsidR="005652F5" w:rsidRPr="00882E40" w:rsidRDefault="005652F5" w:rsidP="005652F5">
      <w:pPr>
        <w:tabs>
          <w:tab w:val="num" w:pos="0"/>
        </w:tabs>
        <w:ind w:right="45"/>
        <w:contextualSpacing/>
        <w:jc w:val="center"/>
        <w:rPr>
          <w:b/>
          <w:szCs w:val="24"/>
        </w:rPr>
      </w:pPr>
      <w:r w:rsidRPr="00882E40">
        <w:rPr>
          <w:b/>
          <w:szCs w:val="24"/>
        </w:rPr>
        <w:t>PIRKUMA LĪGUMS NR. __________</w:t>
      </w:r>
    </w:p>
    <w:p w14:paraId="2B5E6FE2" w14:textId="77777777" w:rsidR="005652F5" w:rsidRPr="00882E40" w:rsidRDefault="005652F5" w:rsidP="005652F5">
      <w:pPr>
        <w:tabs>
          <w:tab w:val="num" w:pos="0"/>
        </w:tabs>
        <w:ind w:right="45"/>
        <w:contextualSpacing/>
        <w:jc w:val="center"/>
        <w:rPr>
          <w:szCs w:val="24"/>
        </w:rPr>
      </w:pPr>
    </w:p>
    <w:tbl>
      <w:tblPr>
        <w:tblW w:w="0" w:type="auto"/>
        <w:tblLook w:val="04A0" w:firstRow="1" w:lastRow="0" w:firstColumn="1" w:lastColumn="0" w:noHBand="0" w:noVBand="1"/>
      </w:tblPr>
      <w:tblGrid>
        <w:gridCol w:w="4672"/>
        <w:gridCol w:w="4673"/>
      </w:tblGrid>
      <w:tr w:rsidR="005652F5" w:rsidRPr="00882E40" w14:paraId="6EFAF087" w14:textId="77777777" w:rsidTr="003F4041">
        <w:trPr>
          <w:trHeight w:val="337"/>
        </w:trPr>
        <w:tc>
          <w:tcPr>
            <w:tcW w:w="4672" w:type="dxa"/>
          </w:tcPr>
          <w:p w14:paraId="60F705D8" w14:textId="77777777" w:rsidR="005652F5" w:rsidRPr="00882E40" w:rsidRDefault="005652F5" w:rsidP="003F4041">
            <w:pPr>
              <w:tabs>
                <w:tab w:val="num" w:pos="720"/>
              </w:tabs>
              <w:ind w:right="45"/>
              <w:contextualSpacing/>
              <w:jc w:val="both"/>
              <w:rPr>
                <w:szCs w:val="24"/>
              </w:rPr>
            </w:pPr>
            <w:r w:rsidRPr="00882E40">
              <w:rPr>
                <w:szCs w:val="24"/>
              </w:rPr>
              <w:t>Jūrmalā,</w:t>
            </w:r>
          </w:p>
        </w:tc>
        <w:tc>
          <w:tcPr>
            <w:tcW w:w="4673" w:type="dxa"/>
          </w:tcPr>
          <w:p w14:paraId="7FA81A03" w14:textId="77777777" w:rsidR="005652F5" w:rsidRPr="00882E40" w:rsidRDefault="005652F5" w:rsidP="003F4041">
            <w:pPr>
              <w:ind w:right="45"/>
              <w:contextualSpacing/>
              <w:jc w:val="right"/>
              <w:rPr>
                <w:szCs w:val="24"/>
              </w:rPr>
            </w:pPr>
            <w:r w:rsidRPr="00882E40">
              <w:rPr>
                <w:szCs w:val="24"/>
              </w:rPr>
              <w:t>2025. gada___. ________________</w:t>
            </w:r>
          </w:p>
        </w:tc>
      </w:tr>
    </w:tbl>
    <w:p w14:paraId="2BEA6C98" w14:textId="77777777" w:rsidR="005652F5" w:rsidRPr="00882E40" w:rsidRDefault="005652F5" w:rsidP="005652F5">
      <w:pPr>
        <w:ind w:right="45" w:firstLine="720"/>
        <w:contextualSpacing/>
        <w:jc w:val="both"/>
        <w:rPr>
          <w:szCs w:val="24"/>
        </w:rPr>
      </w:pPr>
    </w:p>
    <w:p w14:paraId="5B54DF4E" w14:textId="1F300449" w:rsidR="005652F5" w:rsidRPr="00882E40" w:rsidRDefault="00AB47F5" w:rsidP="005652F5">
      <w:pPr>
        <w:ind w:right="45" w:firstLine="720"/>
        <w:contextualSpacing/>
        <w:jc w:val="both"/>
        <w:rPr>
          <w:szCs w:val="24"/>
        </w:rPr>
      </w:pPr>
      <w:bookmarkStart w:id="19" w:name="_Hlk206581702"/>
      <w:r w:rsidRPr="00882E40">
        <w:rPr>
          <w:b/>
          <w:szCs w:val="24"/>
        </w:rPr>
        <w:t>Sabiedrība ar ierobežotu atbildību „Jūrmalas siltums”, vien. reģ. Nr.42803008058, juridiskā adrese: Jūrmala, Slokas iela 47A, tās valdes priekšsēdētāja Valda Vītoliņa un valdes locekļa Raita Arnta personās, pamatojoties uz statūtiem</w:t>
      </w:r>
      <w:bookmarkEnd w:id="19"/>
      <w:r w:rsidR="005652F5" w:rsidRPr="00882E40">
        <w:rPr>
          <w:szCs w:val="24"/>
        </w:rPr>
        <w:t>, (turpmāk – PĀRDEVĒJS) no vienas puses, un</w:t>
      </w:r>
    </w:p>
    <w:p w14:paraId="581B995F" w14:textId="63B32000" w:rsidR="005652F5" w:rsidRPr="00882E40" w:rsidRDefault="005652F5" w:rsidP="00AB47F5">
      <w:pPr>
        <w:widowControl w:val="0"/>
        <w:ind w:firstLine="709"/>
        <w:contextualSpacing/>
        <w:jc w:val="both"/>
        <w:rPr>
          <w:szCs w:val="24"/>
        </w:rPr>
      </w:pPr>
      <w:r w:rsidRPr="00882E40">
        <w:rPr>
          <w:szCs w:val="24"/>
        </w:rPr>
        <w:t>_____________, _____________/ reģistrācijas Nr. ____________, kuras vārdā saskaņā ar ______________ rīkojas tās __________________, (turpmāk – PIRCĒJS) no otras puses, turpmāk katrs atsevišķi vai abi kopā saukti arī PUSE/-ES,savā starpā noslēdz šādu pirkuma līgumu (turpmāk – Līgums):</w:t>
      </w:r>
    </w:p>
    <w:p w14:paraId="35D7AAFA" w14:textId="77777777" w:rsidR="005652F5" w:rsidRPr="00882E40" w:rsidRDefault="005652F5" w:rsidP="005652F5">
      <w:pPr>
        <w:widowControl w:val="0"/>
        <w:ind w:right="45"/>
        <w:contextualSpacing/>
        <w:jc w:val="both"/>
        <w:rPr>
          <w:szCs w:val="24"/>
        </w:rPr>
      </w:pPr>
    </w:p>
    <w:p w14:paraId="2DC70E04" w14:textId="77777777" w:rsidR="005652F5" w:rsidRPr="00882E40" w:rsidRDefault="005652F5" w:rsidP="005652F5">
      <w:pPr>
        <w:numPr>
          <w:ilvl w:val="0"/>
          <w:numId w:val="8"/>
        </w:numPr>
        <w:overflowPunct/>
        <w:autoSpaceDE/>
        <w:autoSpaceDN/>
        <w:adjustRightInd/>
        <w:ind w:left="340" w:hanging="340"/>
        <w:contextualSpacing/>
        <w:jc w:val="center"/>
        <w:textAlignment w:val="auto"/>
        <w:rPr>
          <w:szCs w:val="24"/>
        </w:rPr>
      </w:pPr>
      <w:r w:rsidRPr="00882E40">
        <w:rPr>
          <w:szCs w:val="24"/>
        </w:rPr>
        <w:t>LĪGUMA PRIEKŠMETS</w:t>
      </w:r>
    </w:p>
    <w:p w14:paraId="48717716" w14:textId="17DC813E" w:rsidR="005652F5" w:rsidRPr="00882E40" w:rsidRDefault="005652F5" w:rsidP="005652F5">
      <w:pPr>
        <w:numPr>
          <w:ilvl w:val="1"/>
          <w:numId w:val="2"/>
        </w:numPr>
        <w:overflowPunct/>
        <w:autoSpaceDE/>
        <w:autoSpaceDN/>
        <w:adjustRightInd/>
        <w:ind w:left="567" w:hanging="567"/>
        <w:contextualSpacing/>
        <w:jc w:val="both"/>
        <w:textAlignment w:val="auto"/>
        <w:rPr>
          <w:szCs w:val="24"/>
        </w:rPr>
      </w:pPr>
      <w:r w:rsidRPr="00882E40">
        <w:rPr>
          <w:szCs w:val="24"/>
        </w:rPr>
        <w:t>PĀRDEVĒJS pārdod</w:t>
      </w:r>
      <w:proofErr w:type="gramStart"/>
      <w:r w:rsidRPr="00882E40">
        <w:rPr>
          <w:szCs w:val="24"/>
        </w:rPr>
        <w:t xml:space="preserve"> un</w:t>
      </w:r>
      <w:proofErr w:type="gramEnd"/>
      <w:r w:rsidRPr="00882E40">
        <w:rPr>
          <w:szCs w:val="24"/>
        </w:rPr>
        <w:t xml:space="preserve"> PIRCĒJS pērk izsolē nosolīto objektu – </w:t>
      </w:r>
      <w:r w:rsidR="00AB47F5" w:rsidRPr="00882E40">
        <w:rPr>
          <w:szCs w:val="24"/>
        </w:rPr>
        <w:t xml:space="preserve">nekustamā īpašuma Skolas ielā 46B, Jūrmalā, kadastra Nr. 1300 </w:t>
      </w:r>
      <w:r w:rsidR="00F41815" w:rsidRPr="00882E40">
        <w:rPr>
          <w:szCs w:val="24"/>
        </w:rPr>
        <w:t>020</w:t>
      </w:r>
      <w:r w:rsidR="00AB47F5" w:rsidRPr="00882E40">
        <w:rPr>
          <w:szCs w:val="24"/>
        </w:rPr>
        <w:t xml:space="preserve"> </w:t>
      </w:r>
      <w:r w:rsidR="00F41815" w:rsidRPr="00882E40">
        <w:rPr>
          <w:szCs w:val="24"/>
        </w:rPr>
        <w:t>0730</w:t>
      </w:r>
      <w:r w:rsidRPr="00882E40">
        <w:rPr>
          <w:szCs w:val="24"/>
        </w:rPr>
        <w:t>,</w:t>
      </w:r>
      <w:r w:rsidR="009D1121" w:rsidRPr="00882E40">
        <w:rPr>
          <w:szCs w:val="24"/>
        </w:rPr>
        <w:t xml:space="preserve"> </w:t>
      </w:r>
      <w:r w:rsidR="00AB47F5" w:rsidRPr="00882E40">
        <w:rPr>
          <w:szCs w:val="24"/>
        </w:rPr>
        <w:t>kas sastāv no zemes gabala ar kopējo platību 590 m</w:t>
      </w:r>
      <w:r w:rsidR="00AB47F5" w:rsidRPr="00882E40">
        <w:rPr>
          <w:szCs w:val="24"/>
          <w:vertAlign w:val="superscript"/>
        </w:rPr>
        <w:t>2</w:t>
      </w:r>
      <w:r w:rsidR="00AB47F5" w:rsidRPr="00882E40">
        <w:rPr>
          <w:szCs w:val="24"/>
        </w:rPr>
        <w:t xml:space="preserve"> un </w:t>
      </w:r>
      <w:r w:rsidR="0064430A" w:rsidRPr="00882E40">
        <w:rPr>
          <w:szCs w:val="24"/>
        </w:rPr>
        <w:t xml:space="preserve">uz tā esošā </w:t>
      </w:r>
      <w:r w:rsidR="00AB47F5" w:rsidRPr="00882E40">
        <w:rPr>
          <w:szCs w:val="24"/>
        </w:rPr>
        <w:t>centrāl</w:t>
      </w:r>
      <w:r w:rsidR="0064430A" w:rsidRPr="00882E40">
        <w:rPr>
          <w:szCs w:val="24"/>
        </w:rPr>
        <w:t>ā</w:t>
      </w:r>
      <w:r w:rsidR="00AB47F5" w:rsidRPr="00882E40">
        <w:rPr>
          <w:szCs w:val="24"/>
        </w:rPr>
        <w:t xml:space="preserve"> siltummezg</w:t>
      </w:r>
      <w:r w:rsidR="0064430A" w:rsidRPr="00882E40">
        <w:rPr>
          <w:szCs w:val="24"/>
        </w:rPr>
        <w:t>l</w:t>
      </w:r>
      <w:r w:rsidR="00AB47F5" w:rsidRPr="00882E40">
        <w:rPr>
          <w:szCs w:val="24"/>
        </w:rPr>
        <w:t>a Nr.1</w:t>
      </w:r>
      <w:r w:rsidR="00FF04D4" w:rsidRPr="00882E40">
        <w:rPr>
          <w:szCs w:val="24"/>
        </w:rPr>
        <w:t xml:space="preserve"> ar</w:t>
      </w:r>
      <w:r w:rsidR="00AB47F5" w:rsidRPr="00882E40">
        <w:rPr>
          <w:szCs w:val="24"/>
        </w:rPr>
        <w:t xml:space="preserve"> kadastra apzīmējum</w:t>
      </w:r>
      <w:r w:rsidR="00FF04D4" w:rsidRPr="00882E40">
        <w:rPr>
          <w:szCs w:val="24"/>
        </w:rPr>
        <w:t>u</w:t>
      </w:r>
      <w:r w:rsidR="00AB47F5" w:rsidRPr="00882E40">
        <w:rPr>
          <w:szCs w:val="24"/>
        </w:rPr>
        <w:t xml:space="preserve"> 1300 020 0730 001 </w:t>
      </w:r>
      <w:r w:rsidRPr="00882E40">
        <w:rPr>
          <w:szCs w:val="24"/>
        </w:rPr>
        <w:t>(turpmāk – OBJEKTS).</w:t>
      </w:r>
    </w:p>
    <w:p w14:paraId="43F25358" w14:textId="77777777" w:rsidR="005652F5" w:rsidRPr="00882E40" w:rsidRDefault="005652F5" w:rsidP="005652F5">
      <w:pPr>
        <w:numPr>
          <w:ilvl w:val="1"/>
          <w:numId w:val="2"/>
        </w:numPr>
        <w:overflowPunct/>
        <w:autoSpaceDE/>
        <w:autoSpaceDN/>
        <w:adjustRightInd/>
        <w:ind w:left="567" w:hanging="567"/>
        <w:contextualSpacing/>
        <w:jc w:val="both"/>
        <w:textAlignment w:val="auto"/>
        <w:rPr>
          <w:szCs w:val="24"/>
        </w:rPr>
      </w:pPr>
      <w:r w:rsidRPr="00882E40">
        <w:rPr>
          <w:szCs w:val="24"/>
        </w:rPr>
        <w:t>PĀRDEVĒJS apliecina, ka viņam uz Līguma noslēgšanas brīdi ir tiesības slēgt Līgumu un pārdot OBJEKTU. PĀRDEVĒJS apliecina, ka OBJEKTS līdz Līguma noslēgšanai nav nevienam atsavināts, nav ieķīlāts un tam nav uzlikts aizliegums.</w:t>
      </w:r>
    </w:p>
    <w:p w14:paraId="42743454" w14:textId="0156E2CC" w:rsidR="005652F5" w:rsidRPr="00882E40" w:rsidRDefault="005652F5" w:rsidP="005652F5">
      <w:pPr>
        <w:numPr>
          <w:ilvl w:val="1"/>
          <w:numId w:val="2"/>
        </w:numPr>
        <w:overflowPunct/>
        <w:autoSpaceDE/>
        <w:autoSpaceDN/>
        <w:adjustRightInd/>
        <w:ind w:left="567" w:hanging="567"/>
        <w:contextualSpacing/>
        <w:jc w:val="both"/>
        <w:textAlignment w:val="auto"/>
        <w:rPr>
          <w:szCs w:val="24"/>
        </w:rPr>
      </w:pPr>
      <w:r w:rsidRPr="00882E40">
        <w:rPr>
          <w:szCs w:val="24"/>
        </w:rPr>
        <w:t>PĀRDEVĒJA īpašuma tiesības uz OBJEKTU 20</w:t>
      </w:r>
      <w:r w:rsidR="00AB47F5" w:rsidRPr="00882E40">
        <w:rPr>
          <w:szCs w:val="24"/>
        </w:rPr>
        <w:t>12</w:t>
      </w:r>
      <w:r w:rsidRPr="00882E40">
        <w:rPr>
          <w:szCs w:val="24"/>
        </w:rPr>
        <w:t xml:space="preserve">. gada </w:t>
      </w:r>
      <w:proofErr w:type="gramStart"/>
      <w:r w:rsidR="00AB47F5" w:rsidRPr="00882E40">
        <w:rPr>
          <w:szCs w:val="24"/>
        </w:rPr>
        <w:t>13.jūnijā</w:t>
      </w:r>
      <w:proofErr w:type="gramEnd"/>
      <w:r w:rsidRPr="00882E40">
        <w:rPr>
          <w:szCs w:val="24"/>
        </w:rPr>
        <w:t xml:space="preserve"> nostiprinātas Jūrmalas pilsētas zemesgrāmat</w:t>
      </w:r>
      <w:r w:rsidR="00DE3A03" w:rsidRPr="00882E40">
        <w:rPr>
          <w:szCs w:val="24"/>
        </w:rPr>
        <w:t>as</w:t>
      </w:r>
      <w:r w:rsidRPr="00882E40">
        <w:rPr>
          <w:szCs w:val="24"/>
        </w:rPr>
        <w:t xml:space="preserve"> nodalījumā </w:t>
      </w:r>
      <w:r w:rsidR="00AB47F5" w:rsidRPr="00882E40">
        <w:rPr>
          <w:szCs w:val="24"/>
        </w:rPr>
        <w:t>Nr.100000489213</w:t>
      </w:r>
      <w:r w:rsidRPr="00882E40">
        <w:rPr>
          <w:szCs w:val="24"/>
        </w:rPr>
        <w:t>.</w:t>
      </w:r>
    </w:p>
    <w:p w14:paraId="13298559" w14:textId="7D475338" w:rsidR="000A51C1" w:rsidRPr="00882E40" w:rsidRDefault="000A51C1" w:rsidP="005652F5">
      <w:pPr>
        <w:numPr>
          <w:ilvl w:val="1"/>
          <w:numId w:val="2"/>
        </w:numPr>
        <w:overflowPunct/>
        <w:autoSpaceDE/>
        <w:autoSpaceDN/>
        <w:adjustRightInd/>
        <w:ind w:left="567" w:hanging="567"/>
        <w:contextualSpacing/>
        <w:jc w:val="both"/>
        <w:textAlignment w:val="auto"/>
        <w:rPr>
          <w:szCs w:val="24"/>
        </w:rPr>
      </w:pPr>
      <w:r w:rsidRPr="00882E40">
        <w:rPr>
          <w:szCs w:val="24"/>
        </w:rPr>
        <w:t>O</w:t>
      </w:r>
      <w:r w:rsidR="00253DC6" w:rsidRPr="00882E40">
        <w:rPr>
          <w:szCs w:val="24"/>
        </w:rPr>
        <w:t xml:space="preserve">BJEKTĀ </w:t>
      </w:r>
      <w:r w:rsidR="00AB47F5" w:rsidRPr="00882E40">
        <w:rPr>
          <w:szCs w:val="24"/>
        </w:rPr>
        <w:t>nav</w:t>
      </w:r>
      <w:r w:rsidRPr="00882E40">
        <w:rPr>
          <w:szCs w:val="24"/>
        </w:rPr>
        <w:t xml:space="preserve"> veikta pārbūve, </w:t>
      </w:r>
      <w:r w:rsidR="00AB47F5" w:rsidRPr="00882E40">
        <w:rPr>
          <w:szCs w:val="24"/>
        </w:rPr>
        <w:t>un t</w:t>
      </w:r>
      <w:r w:rsidR="006F41B4" w:rsidRPr="00882E40">
        <w:rPr>
          <w:szCs w:val="24"/>
        </w:rPr>
        <w:t>a</w:t>
      </w:r>
      <w:r w:rsidR="00AB47F5" w:rsidRPr="00882E40">
        <w:rPr>
          <w:szCs w:val="24"/>
        </w:rPr>
        <w:t>s atbilst</w:t>
      </w:r>
      <w:r w:rsidR="00253DC6" w:rsidRPr="00882E40">
        <w:rPr>
          <w:szCs w:val="24"/>
        </w:rPr>
        <w:t xml:space="preserve"> OBJEKTA</w:t>
      </w:r>
      <w:r w:rsidR="0027383D" w:rsidRPr="00882E40">
        <w:rPr>
          <w:szCs w:val="24"/>
        </w:rPr>
        <w:t xml:space="preserve"> kadastrālās uzmērīšanas lietai</w:t>
      </w:r>
      <w:r w:rsidR="00AB47F5" w:rsidRPr="00882E40">
        <w:rPr>
          <w:szCs w:val="24"/>
        </w:rPr>
        <w:t>.</w:t>
      </w:r>
      <w:r w:rsidR="0027383D" w:rsidRPr="00882E40">
        <w:rPr>
          <w:szCs w:val="24"/>
        </w:rPr>
        <w:t xml:space="preserve"> </w:t>
      </w:r>
    </w:p>
    <w:p w14:paraId="7F0860CA" w14:textId="77777777" w:rsidR="005652F5" w:rsidRPr="00882E40" w:rsidRDefault="005652F5" w:rsidP="005652F5">
      <w:pPr>
        <w:numPr>
          <w:ilvl w:val="1"/>
          <w:numId w:val="2"/>
        </w:numPr>
        <w:overflowPunct/>
        <w:autoSpaceDE/>
        <w:autoSpaceDN/>
        <w:adjustRightInd/>
        <w:ind w:left="567" w:hanging="567"/>
        <w:contextualSpacing/>
        <w:jc w:val="both"/>
        <w:textAlignment w:val="auto"/>
        <w:rPr>
          <w:szCs w:val="24"/>
        </w:rPr>
      </w:pPr>
      <w:r w:rsidRPr="00882E40">
        <w:rPr>
          <w:szCs w:val="24"/>
        </w:rPr>
        <w:t xml:space="preserve">PIRCĒJAM ir </w:t>
      </w:r>
      <w:proofErr w:type="gramStart"/>
      <w:r w:rsidRPr="00882E40">
        <w:rPr>
          <w:szCs w:val="24"/>
        </w:rPr>
        <w:t>zināms OBJEKTA faktiskais stāvoklis un apgrūtinājumi, un tas</w:t>
      </w:r>
      <w:proofErr w:type="gramEnd"/>
      <w:r w:rsidRPr="00882E40">
        <w:rPr>
          <w:szCs w:val="24"/>
        </w:rPr>
        <w:t xml:space="preserve"> apņemas neizvirzīt pret PĀRDEVĒJU šajā sakarā nekādas pretenzijas.</w:t>
      </w:r>
    </w:p>
    <w:p w14:paraId="3D405131" w14:textId="77777777" w:rsidR="005652F5" w:rsidRPr="00882E40" w:rsidRDefault="005652F5" w:rsidP="005652F5">
      <w:pPr>
        <w:pStyle w:val="ListParagraph"/>
        <w:spacing w:after="0" w:line="240" w:lineRule="auto"/>
        <w:ind w:left="1276"/>
        <w:jc w:val="both"/>
        <w:rPr>
          <w:rFonts w:ascii="Times New Roman" w:hAnsi="Times New Roman"/>
          <w:sz w:val="24"/>
          <w:szCs w:val="24"/>
          <w:lang w:val="lv-LV" w:eastAsia="ar-SA"/>
        </w:rPr>
      </w:pPr>
    </w:p>
    <w:p w14:paraId="67778D7B" w14:textId="77777777" w:rsidR="005652F5" w:rsidRPr="00882E40" w:rsidRDefault="005652F5" w:rsidP="005652F5">
      <w:pPr>
        <w:numPr>
          <w:ilvl w:val="0"/>
          <w:numId w:val="2"/>
        </w:numPr>
        <w:overflowPunct/>
        <w:autoSpaceDE/>
        <w:autoSpaceDN/>
        <w:adjustRightInd/>
        <w:ind w:left="340" w:hanging="340"/>
        <w:contextualSpacing/>
        <w:jc w:val="center"/>
        <w:textAlignment w:val="auto"/>
        <w:rPr>
          <w:szCs w:val="24"/>
        </w:rPr>
      </w:pPr>
      <w:r w:rsidRPr="00882E40">
        <w:rPr>
          <w:szCs w:val="24"/>
        </w:rPr>
        <w:t>PIRKUMA MAKSA UN SAMAKSAS KĀRTĪBA</w:t>
      </w:r>
    </w:p>
    <w:p w14:paraId="707B88DD" w14:textId="77777777" w:rsidR="005652F5" w:rsidRPr="00882E40" w:rsidRDefault="005652F5" w:rsidP="005652F5">
      <w:pPr>
        <w:numPr>
          <w:ilvl w:val="1"/>
          <w:numId w:val="2"/>
        </w:numPr>
        <w:overflowPunct/>
        <w:autoSpaceDE/>
        <w:autoSpaceDN/>
        <w:adjustRightInd/>
        <w:ind w:left="567" w:hanging="567"/>
        <w:contextualSpacing/>
        <w:jc w:val="both"/>
        <w:textAlignment w:val="auto"/>
        <w:rPr>
          <w:szCs w:val="24"/>
        </w:rPr>
      </w:pPr>
      <w:r w:rsidRPr="00882E40">
        <w:rPr>
          <w:szCs w:val="24"/>
        </w:rPr>
        <w:t xml:space="preserve">OBJEKTA pirkuma maksa ir _______ EUR (_____________ </w:t>
      </w:r>
      <w:r w:rsidRPr="00882E40">
        <w:rPr>
          <w:i/>
          <w:iCs/>
          <w:szCs w:val="24"/>
        </w:rPr>
        <w:t>euro</w:t>
      </w:r>
      <w:r w:rsidRPr="00882E40">
        <w:rPr>
          <w:szCs w:val="24"/>
        </w:rPr>
        <w:t xml:space="preserve"> un ___ centi), </w:t>
      </w:r>
      <w:proofErr w:type="gramStart"/>
      <w:r w:rsidRPr="00882E40">
        <w:rPr>
          <w:szCs w:val="24"/>
        </w:rPr>
        <w:t>kuru PIRCĒJS ir samaksājis</w:t>
      </w:r>
      <w:proofErr w:type="gramEnd"/>
      <w:r w:rsidRPr="00882E40">
        <w:rPr>
          <w:szCs w:val="24"/>
        </w:rPr>
        <w:t xml:space="preserve"> pilnā apmērā līdz Līguma noslēgšanai.</w:t>
      </w:r>
    </w:p>
    <w:p w14:paraId="4E3E76AD" w14:textId="77777777" w:rsidR="005652F5" w:rsidRPr="00882E40" w:rsidRDefault="005652F5" w:rsidP="005652F5">
      <w:pPr>
        <w:numPr>
          <w:ilvl w:val="1"/>
          <w:numId w:val="2"/>
        </w:numPr>
        <w:overflowPunct/>
        <w:autoSpaceDE/>
        <w:autoSpaceDN/>
        <w:adjustRightInd/>
        <w:ind w:left="567" w:hanging="567"/>
        <w:contextualSpacing/>
        <w:jc w:val="both"/>
        <w:textAlignment w:val="auto"/>
        <w:rPr>
          <w:szCs w:val="24"/>
        </w:rPr>
      </w:pPr>
      <w:r w:rsidRPr="00882E40">
        <w:rPr>
          <w:szCs w:val="24"/>
        </w:rPr>
        <w:t>PIRCĒJS līdz Līguma noslēgšanai ir veicis šādus maksājumus:</w:t>
      </w:r>
    </w:p>
    <w:p w14:paraId="4D5BB65F" w14:textId="77777777" w:rsidR="005652F5" w:rsidRPr="00882E40" w:rsidRDefault="005652F5" w:rsidP="005652F5">
      <w:pPr>
        <w:numPr>
          <w:ilvl w:val="2"/>
          <w:numId w:val="2"/>
        </w:numPr>
        <w:overflowPunct/>
        <w:autoSpaceDE/>
        <w:autoSpaceDN/>
        <w:adjustRightInd/>
        <w:ind w:left="1276" w:hanging="709"/>
        <w:contextualSpacing/>
        <w:jc w:val="both"/>
        <w:textAlignment w:val="auto"/>
        <w:rPr>
          <w:szCs w:val="24"/>
        </w:rPr>
      </w:pPr>
      <w:r w:rsidRPr="00882E40">
        <w:rPr>
          <w:szCs w:val="24"/>
        </w:rPr>
        <w:t xml:space="preserve">OBJEKTA pirkuma maksas nodrošinājumu 10 % apmērā no sākumcenas, tas ir, _______ EUR (_____________ </w:t>
      </w:r>
      <w:r w:rsidRPr="00882E40">
        <w:rPr>
          <w:i/>
          <w:iCs/>
          <w:szCs w:val="24"/>
        </w:rPr>
        <w:t>euro</w:t>
      </w:r>
      <w:r w:rsidRPr="00882E40">
        <w:rPr>
          <w:szCs w:val="24"/>
        </w:rPr>
        <w:t xml:space="preserve"> un ___ centi), kas PĀRDEVĒJA norēķinu kontā saņemts 202__. gada _______;</w:t>
      </w:r>
    </w:p>
    <w:p w14:paraId="52702716" w14:textId="77777777" w:rsidR="005652F5" w:rsidRPr="00882E40" w:rsidRDefault="005652F5" w:rsidP="005652F5">
      <w:pPr>
        <w:numPr>
          <w:ilvl w:val="2"/>
          <w:numId w:val="2"/>
        </w:numPr>
        <w:overflowPunct/>
        <w:autoSpaceDE/>
        <w:autoSpaceDN/>
        <w:adjustRightInd/>
        <w:ind w:left="1276" w:hanging="709"/>
        <w:contextualSpacing/>
        <w:jc w:val="both"/>
        <w:textAlignment w:val="auto"/>
        <w:rPr>
          <w:szCs w:val="24"/>
        </w:rPr>
      </w:pPr>
      <w:r w:rsidRPr="00882E40">
        <w:rPr>
          <w:szCs w:val="24"/>
        </w:rPr>
        <w:t xml:space="preserve">OBJEKTA pirkuma maksu _______ EUR (_____________ </w:t>
      </w:r>
      <w:r w:rsidRPr="00882E40">
        <w:rPr>
          <w:i/>
          <w:iCs/>
          <w:szCs w:val="24"/>
        </w:rPr>
        <w:t>euro</w:t>
      </w:r>
      <w:r w:rsidRPr="00882E40">
        <w:rPr>
          <w:szCs w:val="24"/>
        </w:rPr>
        <w:t xml:space="preserve"> un ___ centi), kas PĀRDEVĒJA norēķinu kontā saņemta 202_. gada ______________.</w:t>
      </w:r>
    </w:p>
    <w:p w14:paraId="33986942" w14:textId="77777777" w:rsidR="005652F5" w:rsidRPr="00882E40" w:rsidRDefault="005652F5" w:rsidP="005652F5">
      <w:pPr>
        <w:ind w:left="567" w:hanging="567"/>
        <w:contextualSpacing/>
        <w:rPr>
          <w:szCs w:val="24"/>
        </w:rPr>
      </w:pPr>
    </w:p>
    <w:p w14:paraId="790AE2E3" w14:textId="77777777" w:rsidR="005652F5" w:rsidRPr="00882E40" w:rsidRDefault="005652F5" w:rsidP="005652F5">
      <w:pPr>
        <w:pStyle w:val="ListParagraph"/>
        <w:numPr>
          <w:ilvl w:val="0"/>
          <w:numId w:val="2"/>
        </w:numPr>
        <w:spacing w:after="0" w:line="240" w:lineRule="auto"/>
        <w:ind w:left="340" w:hanging="340"/>
        <w:jc w:val="center"/>
        <w:rPr>
          <w:rFonts w:ascii="Times New Roman" w:hAnsi="Times New Roman"/>
          <w:sz w:val="24"/>
          <w:szCs w:val="24"/>
          <w:lang w:val="lv-LV"/>
        </w:rPr>
      </w:pPr>
      <w:r w:rsidRPr="00882E40">
        <w:rPr>
          <w:rFonts w:ascii="Times New Roman" w:hAnsi="Times New Roman"/>
          <w:sz w:val="24"/>
          <w:szCs w:val="24"/>
          <w:lang w:val="lv-LV"/>
        </w:rPr>
        <w:t>PUŠU SAISTĪBAS</w:t>
      </w:r>
    </w:p>
    <w:p w14:paraId="31AF1D78" w14:textId="77777777" w:rsidR="005652F5" w:rsidRPr="00882E40" w:rsidRDefault="005652F5" w:rsidP="005652F5">
      <w:pPr>
        <w:pStyle w:val="ListParagraph"/>
        <w:numPr>
          <w:ilvl w:val="1"/>
          <w:numId w:val="2"/>
        </w:numPr>
        <w:spacing w:after="0" w:line="240" w:lineRule="auto"/>
        <w:ind w:left="567" w:hanging="567"/>
        <w:jc w:val="both"/>
        <w:rPr>
          <w:rFonts w:ascii="Times New Roman" w:hAnsi="Times New Roman"/>
          <w:sz w:val="24"/>
          <w:szCs w:val="24"/>
          <w:lang w:val="lv-LV"/>
        </w:rPr>
      </w:pPr>
      <w:r w:rsidRPr="00882E40">
        <w:rPr>
          <w:rFonts w:ascii="Times New Roman" w:hAnsi="Times New Roman"/>
          <w:sz w:val="24"/>
          <w:szCs w:val="24"/>
          <w:lang w:val="lv-LV"/>
        </w:rPr>
        <w:t>Ar Līguma noslēgšanas un nodošanas – pieņemšanas akta (pielikums) parakstīšanas brīdi PIRCĒJAM pāriet OBJEKTA valdījuma tiesības. PIRCĒJAM ir pienākums kā valdītājam uzturēt un lietot OBJEKTU atbilstoši noteiktajam nekustamā īpašuma lietošanas mērķim. Ar valdījuma tiesību iegūšanas brīdi PIRCĒJS ir atbildīgs un pilda visus pienākumus, kādus normatīvie akti noteic īpašniekam</w:t>
      </w:r>
      <w:proofErr w:type="gramStart"/>
      <w:r w:rsidRPr="00882E40">
        <w:rPr>
          <w:rFonts w:ascii="Times New Roman" w:hAnsi="Times New Roman"/>
          <w:sz w:val="24"/>
          <w:szCs w:val="24"/>
          <w:lang w:val="lv-LV"/>
        </w:rPr>
        <w:t>, un veic visus ar OBJEKTU saistītos maksājumus un nodokļus</w:t>
      </w:r>
      <w:proofErr w:type="gramEnd"/>
      <w:r w:rsidRPr="00882E40">
        <w:rPr>
          <w:rFonts w:ascii="Times New Roman" w:hAnsi="Times New Roman"/>
          <w:sz w:val="24"/>
          <w:szCs w:val="24"/>
          <w:lang w:val="lv-LV"/>
        </w:rPr>
        <w:t>.</w:t>
      </w:r>
    </w:p>
    <w:p w14:paraId="260A59F0" w14:textId="77777777" w:rsidR="005652F5" w:rsidRPr="00882E40" w:rsidRDefault="005652F5" w:rsidP="005652F5">
      <w:pPr>
        <w:pStyle w:val="ListParagraph"/>
        <w:numPr>
          <w:ilvl w:val="1"/>
          <w:numId w:val="2"/>
        </w:numPr>
        <w:spacing w:after="0" w:line="240" w:lineRule="auto"/>
        <w:ind w:left="567" w:hanging="567"/>
        <w:jc w:val="both"/>
        <w:rPr>
          <w:rFonts w:ascii="Times New Roman" w:hAnsi="Times New Roman"/>
          <w:sz w:val="24"/>
          <w:szCs w:val="24"/>
          <w:lang w:val="lv-LV"/>
        </w:rPr>
      </w:pPr>
      <w:r w:rsidRPr="00882E40">
        <w:rPr>
          <w:rFonts w:ascii="Times New Roman" w:hAnsi="Times New Roman"/>
          <w:sz w:val="24"/>
          <w:szCs w:val="24"/>
          <w:lang w:val="lv-LV"/>
        </w:rPr>
        <w:t>Ar Līguma noslēgšanas brīdi PĀRDEVĒJAM izbeidzas OBJEKTA valdījuma tiesības un pārvaldīšanas pienākums.</w:t>
      </w:r>
    </w:p>
    <w:p w14:paraId="762921C1" w14:textId="77777777" w:rsidR="005652F5" w:rsidRPr="00882E40" w:rsidRDefault="005652F5" w:rsidP="005652F5">
      <w:pPr>
        <w:pStyle w:val="ListParagraph"/>
        <w:numPr>
          <w:ilvl w:val="1"/>
          <w:numId w:val="2"/>
        </w:numPr>
        <w:spacing w:after="0" w:line="240" w:lineRule="auto"/>
        <w:ind w:left="567" w:hanging="567"/>
        <w:jc w:val="both"/>
        <w:rPr>
          <w:rFonts w:ascii="Times New Roman" w:hAnsi="Times New Roman"/>
          <w:sz w:val="24"/>
          <w:szCs w:val="24"/>
          <w:lang w:val="lv-LV"/>
        </w:rPr>
      </w:pPr>
      <w:r w:rsidRPr="00882E40">
        <w:rPr>
          <w:rFonts w:ascii="Times New Roman" w:hAnsi="Times New Roman"/>
          <w:sz w:val="24"/>
          <w:szCs w:val="24"/>
          <w:lang w:val="lv-LV"/>
        </w:rPr>
        <w:lastRenderedPageBreak/>
        <w:t xml:space="preserve">PIRCĒJS līdz visu Līgumā noteikto saistību izpildei nedrīkst OBJEKTU vai tā daļu atsavināt, ieķīlāt vai citādi apgrūtināt ar lietu tiesībām bez rakstiskas PĀRDEVĒJA piekrišanas. Visu risku par zaudējumiem, </w:t>
      </w:r>
      <w:proofErr w:type="gramStart"/>
      <w:r w:rsidRPr="00882E40">
        <w:rPr>
          <w:rFonts w:ascii="Times New Roman" w:hAnsi="Times New Roman"/>
          <w:sz w:val="24"/>
          <w:szCs w:val="24"/>
          <w:lang w:val="lv-LV"/>
        </w:rPr>
        <w:t>kas var rasties saistībā ar OBJEKTU trešajām personām, no Līguma spēkā stāšanās dienas</w:t>
      </w:r>
      <w:proofErr w:type="gramEnd"/>
      <w:r w:rsidRPr="00882E40">
        <w:rPr>
          <w:rFonts w:ascii="Times New Roman" w:hAnsi="Times New Roman"/>
          <w:sz w:val="24"/>
          <w:szCs w:val="24"/>
          <w:lang w:val="lv-LV"/>
        </w:rPr>
        <w:t xml:space="preserve"> uzņemas PIRCĒJS.</w:t>
      </w:r>
    </w:p>
    <w:p w14:paraId="2300D397" w14:textId="77777777" w:rsidR="005652F5" w:rsidRPr="00882E40" w:rsidRDefault="005652F5" w:rsidP="005652F5">
      <w:pPr>
        <w:pStyle w:val="ListParagraph"/>
        <w:numPr>
          <w:ilvl w:val="1"/>
          <w:numId w:val="2"/>
        </w:numPr>
        <w:spacing w:after="0" w:line="240" w:lineRule="auto"/>
        <w:ind w:left="567" w:hanging="567"/>
        <w:jc w:val="both"/>
        <w:rPr>
          <w:rFonts w:ascii="Times New Roman" w:hAnsi="Times New Roman"/>
          <w:sz w:val="24"/>
          <w:szCs w:val="24"/>
          <w:lang w:val="lv-LV"/>
        </w:rPr>
      </w:pPr>
      <w:r w:rsidRPr="00882E40">
        <w:rPr>
          <w:rFonts w:ascii="Times New Roman" w:hAnsi="Times New Roman"/>
          <w:sz w:val="24"/>
          <w:szCs w:val="24"/>
          <w:lang w:val="lv-LV"/>
        </w:rPr>
        <w:t>OBJEKTA īpašuma tiesības PIRCĒJAM pāriet ar īpašuma tiesību nostiprināšanu zemesgrāmatā uz PIRCĒJA vārda.</w:t>
      </w:r>
    </w:p>
    <w:p w14:paraId="71C1FFAD" w14:textId="77777777" w:rsidR="005652F5" w:rsidRPr="00882E40" w:rsidRDefault="005652F5" w:rsidP="005652F5">
      <w:pPr>
        <w:pStyle w:val="ListParagraph"/>
        <w:numPr>
          <w:ilvl w:val="1"/>
          <w:numId w:val="2"/>
        </w:numPr>
        <w:spacing w:after="0" w:line="240" w:lineRule="auto"/>
        <w:ind w:left="567" w:hanging="567"/>
        <w:jc w:val="both"/>
        <w:rPr>
          <w:rFonts w:ascii="Times New Roman" w:hAnsi="Times New Roman"/>
          <w:sz w:val="24"/>
          <w:szCs w:val="24"/>
          <w:lang w:val="lv-LV"/>
        </w:rPr>
      </w:pPr>
      <w:r w:rsidRPr="00882E40">
        <w:rPr>
          <w:rFonts w:ascii="Times New Roman" w:hAnsi="Times New Roman"/>
          <w:sz w:val="24"/>
          <w:szCs w:val="24"/>
          <w:lang w:val="lv-LV"/>
        </w:rPr>
        <w:t>PĀRDEVĒJS ne ilgāk kā 14 (četrpadsmit) darba dienu laikā pēc Līguma noslēgšanas izsniedz PIRCĒJAM nostiprinājuma lūgumu PIRCĒJA īpašuma tiesību uz OBJEKTU reģistrēšanai zemesgrāmatā.</w:t>
      </w:r>
    </w:p>
    <w:p w14:paraId="3A7A760D" w14:textId="77777777" w:rsidR="005652F5" w:rsidRPr="00882E40" w:rsidRDefault="005652F5" w:rsidP="005652F5">
      <w:pPr>
        <w:pStyle w:val="ListParagraph"/>
        <w:numPr>
          <w:ilvl w:val="1"/>
          <w:numId w:val="2"/>
        </w:numPr>
        <w:spacing w:after="0" w:line="240" w:lineRule="auto"/>
        <w:ind w:left="567" w:hanging="567"/>
        <w:jc w:val="both"/>
        <w:rPr>
          <w:rFonts w:ascii="Times New Roman" w:hAnsi="Times New Roman"/>
          <w:sz w:val="24"/>
          <w:szCs w:val="24"/>
          <w:lang w:val="lv-LV"/>
        </w:rPr>
      </w:pPr>
      <w:r w:rsidRPr="00882E40">
        <w:rPr>
          <w:rFonts w:ascii="Times New Roman" w:hAnsi="Times New Roman"/>
          <w:sz w:val="24"/>
          <w:szCs w:val="24"/>
          <w:lang w:val="lv-LV"/>
        </w:rPr>
        <w:t>PUSES vienojas, ka PIRCĒJS iesniedz Rīgas rajona tiesā PĀRDEVĒJA nostiprinājuma lūgumu īpašuma tiesību nostiprināšanai zemesgrāmatā uz PIRCĒJA vārda, kā arī apņemas segt visus ar to saistītos izdevumus.</w:t>
      </w:r>
    </w:p>
    <w:p w14:paraId="070FA146" w14:textId="77777777" w:rsidR="005652F5" w:rsidRPr="00882E40" w:rsidRDefault="005652F5" w:rsidP="005652F5">
      <w:pPr>
        <w:pStyle w:val="ListParagraph"/>
        <w:numPr>
          <w:ilvl w:val="1"/>
          <w:numId w:val="2"/>
        </w:numPr>
        <w:spacing w:after="0" w:line="240" w:lineRule="auto"/>
        <w:ind w:left="567" w:hanging="567"/>
        <w:jc w:val="both"/>
        <w:rPr>
          <w:rFonts w:ascii="Times New Roman" w:hAnsi="Times New Roman"/>
          <w:sz w:val="24"/>
          <w:szCs w:val="24"/>
          <w:lang w:val="lv-LV"/>
        </w:rPr>
      </w:pPr>
      <w:r w:rsidRPr="00882E40">
        <w:rPr>
          <w:rFonts w:ascii="Times New Roman" w:hAnsi="Times New Roman"/>
          <w:sz w:val="24"/>
          <w:szCs w:val="24"/>
          <w:lang w:val="lv-LV"/>
        </w:rPr>
        <w:t>PIRCĒJAM ir pienākums 3 (trīs) mēnešu laikā pēc Līguma noslēgšanas nostiprināt īpašuma tiesības uz OBJEKTU zemesgrāmatā.</w:t>
      </w:r>
    </w:p>
    <w:p w14:paraId="7DAAB804" w14:textId="77777777" w:rsidR="005652F5" w:rsidRPr="00882E40" w:rsidRDefault="005652F5" w:rsidP="005652F5">
      <w:pPr>
        <w:pStyle w:val="ListParagraph"/>
        <w:numPr>
          <w:ilvl w:val="1"/>
          <w:numId w:val="2"/>
        </w:numPr>
        <w:spacing w:after="0" w:line="240" w:lineRule="auto"/>
        <w:ind w:left="567" w:hanging="567"/>
        <w:jc w:val="both"/>
        <w:rPr>
          <w:rFonts w:ascii="Times New Roman" w:hAnsi="Times New Roman"/>
          <w:sz w:val="24"/>
          <w:szCs w:val="24"/>
          <w:lang w:val="lv-LV"/>
        </w:rPr>
      </w:pPr>
      <w:r w:rsidRPr="00882E40">
        <w:rPr>
          <w:rFonts w:ascii="Times New Roman" w:hAnsi="Times New Roman"/>
          <w:sz w:val="24"/>
          <w:szCs w:val="24"/>
          <w:lang w:val="lv-LV"/>
        </w:rPr>
        <w:t>Ja īpašuma tiesības netiek nostiprinātas Līguma 3.7. punktā noteiktajā termiņā, PIRCĒJS maksā PĀRDEVĒJAM līgumsodu 1 % (viena procenta) apmērā no pirkuma maksas sākot ar pirmo kavējuma dienu un par katru nākamo nokavēto mēnesi, bet ne vairāk kā 10 % (desmit procentus) no pirkuma maksas.</w:t>
      </w:r>
    </w:p>
    <w:p w14:paraId="19627D7F" w14:textId="77777777" w:rsidR="005652F5" w:rsidRPr="00882E40" w:rsidRDefault="005652F5" w:rsidP="005652F5">
      <w:pPr>
        <w:pStyle w:val="ListParagraph"/>
        <w:numPr>
          <w:ilvl w:val="1"/>
          <w:numId w:val="2"/>
        </w:numPr>
        <w:tabs>
          <w:tab w:val="left" w:pos="993"/>
        </w:tabs>
        <w:spacing w:after="0" w:line="240" w:lineRule="auto"/>
        <w:ind w:left="567" w:hanging="567"/>
        <w:jc w:val="both"/>
        <w:rPr>
          <w:rFonts w:ascii="Times New Roman" w:hAnsi="Times New Roman"/>
          <w:sz w:val="24"/>
          <w:szCs w:val="24"/>
          <w:lang w:val="lv-LV"/>
        </w:rPr>
      </w:pPr>
      <w:r w:rsidRPr="00882E40">
        <w:rPr>
          <w:rFonts w:ascii="Times New Roman" w:hAnsi="Times New Roman"/>
          <w:sz w:val="24"/>
          <w:szCs w:val="24"/>
          <w:lang w:val="lv-LV"/>
        </w:rPr>
        <w:t>PIRCĒJAM nav tiesību prasīt Līguma atcelšanu.</w:t>
      </w:r>
    </w:p>
    <w:p w14:paraId="72753757" w14:textId="77777777" w:rsidR="005652F5" w:rsidRPr="00882E40" w:rsidRDefault="005652F5" w:rsidP="005652F5">
      <w:pPr>
        <w:pStyle w:val="ListParagraph"/>
        <w:numPr>
          <w:ilvl w:val="1"/>
          <w:numId w:val="2"/>
        </w:numPr>
        <w:tabs>
          <w:tab w:val="left" w:pos="993"/>
        </w:tabs>
        <w:spacing w:after="0" w:line="240" w:lineRule="auto"/>
        <w:ind w:left="567" w:hanging="567"/>
        <w:jc w:val="both"/>
        <w:rPr>
          <w:szCs w:val="24"/>
          <w:lang w:val="lv-LV"/>
        </w:rPr>
      </w:pPr>
      <w:r w:rsidRPr="00882E40">
        <w:rPr>
          <w:rFonts w:ascii="Times New Roman" w:hAnsi="Times New Roman"/>
          <w:sz w:val="24"/>
          <w:szCs w:val="24"/>
          <w:lang w:val="lv-LV"/>
        </w:rPr>
        <w:t>PUSES ir savstarpēji atbildīgas par Līguma saistību neizpildīšanu vai nepienācīgu pildīšanu un atlīdzina otrai PUSEI radušos zaudējumus. Katra PUSE ir atbildīga par zaudējumiem, kas nodarīti pašas vainas vai nolaidības dēļ</w:t>
      </w:r>
      <w:r w:rsidRPr="00882E40">
        <w:rPr>
          <w:szCs w:val="24"/>
          <w:lang w:val="lv-LV"/>
        </w:rPr>
        <w:t>.</w:t>
      </w:r>
    </w:p>
    <w:p w14:paraId="15D90C61" w14:textId="2FF38D89" w:rsidR="005652F5" w:rsidRPr="00882E40" w:rsidRDefault="005652F5" w:rsidP="005652F5">
      <w:pPr>
        <w:pStyle w:val="ListParagraph"/>
        <w:numPr>
          <w:ilvl w:val="1"/>
          <w:numId w:val="2"/>
        </w:numPr>
        <w:tabs>
          <w:tab w:val="left" w:pos="993"/>
        </w:tabs>
        <w:spacing w:after="0" w:line="240" w:lineRule="auto"/>
        <w:ind w:left="567" w:hanging="567"/>
        <w:jc w:val="both"/>
        <w:rPr>
          <w:szCs w:val="24"/>
          <w:lang w:val="lv-LV"/>
        </w:rPr>
      </w:pPr>
      <w:r w:rsidRPr="00882E40">
        <w:rPr>
          <w:rFonts w:ascii="Times New Roman" w:hAnsi="Times New Roman"/>
          <w:sz w:val="24"/>
          <w:szCs w:val="24"/>
          <w:lang w:val="lv-LV"/>
        </w:rPr>
        <w:t xml:space="preserve">PIRCĒJS, parakstot Līgumu, apliecina, ka ir informēts un piekrīt, </w:t>
      </w:r>
      <w:proofErr w:type="gramStart"/>
      <w:r w:rsidRPr="00882E40">
        <w:rPr>
          <w:rFonts w:ascii="Times New Roman" w:hAnsi="Times New Roman"/>
          <w:sz w:val="24"/>
          <w:szCs w:val="24"/>
          <w:lang w:val="lv-LV"/>
        </w:rPr>
        <w:t xml:space="preserve">ka Līguma sagatavošanas un administrēšanas procesā saskaņā ar Fizisko personu datu </w:t>
      </w:r>
      <w:r w:rsidR="008046E4" w:rsidRPr="00882E40">
        <w:rPr>
          <w:rFonts w:ascii="Times New Roman" w:hAnsi="Times New Roman"/>
          <w:sz w:val="24"/>
          <w:szCs w:val="24"/>
          <w:lang w:val="lv-LV"/>
        </w:rPr>
        <w:t>apstrādes</w:t>
      </w:r>
      <w:r w:rsidRPr="00882E40">
        <w:rPr>
          <w:rFonts w:ascii="Times New Roman" w:hAnsi="Times New Roman"/>
          <w:sz w:val="24"/>
          <w:szCs w:val="24"/>
          <w:lang w:val="lv-LV"/>
        </w:rPr>
        <w:t xml:space="preserve"> likumu PĀRDEVĒJS apstrādā no PIRCĒJA</w:t>
      </w:r>
      <w:proofErr w:type="gramEnd"/>
      <w:r w:rsidRPr="00882E40">
        <w:rPr>
          <w:rFonts w:ascii="Times New Roman" w:hAnsi="Times New Roman"/>
          <w:sz w:val="24"/>
          <w:szCs w:val="24"/>
          <w:lang w:val="lv-LV"/>
        </w:rPr>
        <w:t xml:space="preserve"> saņemtos personas datus </w:t>
      </w:r>
      <w:r w:rsidR="000D42F2" w:rsidRPr="00882E40">
        <w:rPr>
          <w:rFonts w:ascii="Times New Roman" w:hAnsi="Times New Roman"/>
          <w:sz w:val="24"/>
          <w:szCs w:val="24"/>
          <w:lang w:val="lv-LV"/>
        </w:rPr>
        <w:t>SIA “Jūrmalas siltums”</w:t>
      </w:r>
      <w:r w:rsidRPr="00882E40">
        <w:rPr>
          <w:rFonts w:ascii="Times New Roman" w:hAnsi="Times New Roman"/>
          <w:sz w:val="24"/>
          <w:szCs w:val="24"/>
          <w:lang w:val="lv-LV"/>
        </w:rPr>
        <w:t xml:space="preserve"> rīcībā esošos datu reģistros (t.sk. personas kodu). Līguma ietvaros saņemtos fizisko personu datus PĀRDEVĒ</w:t>
      </w:r>
      <w:r w:rsidR="006B564A">
        <w:rPr>
          <w:rFonts w:ascii="Times New Roman" w:hAnsi="Times New Roman"/>
          <w:sz w:val="24"/>
          <w:szCs w:val="24"/>
          <w:lang w:val="lv-LV"/>
        </w:rPr>
        <w:t>JS</w:t>
      </w:r>
      <w:r w:rsidRPr="00882E40">
        <w:rPr>
          <w:rFonts w:ascii="Times New Roman" w:hAnsi="Times New Roman"/>
          <w:sz w:val="24"/>
          <w:szCs w:val="24"/>
          <w:lang w:val="lv-LV"/>
        </w:rPr>
        <w:t xml:space="preserve"> izmanto un uzglabā tikai saskaņā ar fizisko personu datu </w:t>
      </w:r>
      <w:r w:rsidR="00FD3F90" w:rsidRPr="00882E40">
        <w:rPr>
          <w:rFonts w:ascii="Times New Roman" w:hAnsi="Times New Roman"/>
          <w:sz w:val="24"/>
          <w:szCs w:val="24"/>
          <w:lang w:val="lv-LV"/>
        </w:rPr>
        <w:t>apstrādi</w:t>
      </w:r>
      <w:r w:rsidRPr="00882E40">
        <w:rPr>
          <w:rFonts w:ascii="Times New Roman" w:hAnsi="Times New Roman"/>
          <w:sz w:val="24"/>
          <w:szCs w:val="24"/>
          <w:lang w:val="lv-LV"/>
        </w:rPr>
        <w:t xml:space="preserve"> regulējošo normatīvo aktu prasībām un no Līguma izrietošo saistību pienācīgai izpildei, kā arī nodrošina, ka PĀRDEVĒJA darbinieki, kuri ir iesaistīti personas datu apstrādē, ir apņēmušies ievērot fizisko personu datu </w:t>
      </w:r>
      <w:r w:rsidR="00FD3F90" w:rsidRPr="00882E40">
        <w:rPr>
          <w:rFonts w:ascii="Times New Roman" w:hAnsi="Times New Roman"/>
          <w:sz w:val="24"/>
          <w:szCs w:val="24"/>
          <w:lang w:val="lv-LV"/>
        </w:rPr>
        <w:t>apstrādi</w:t>
      </w:r>
      <w:r w:rsidRPr="00882E40">
        <w:rPr>
          <w:rFonts w:ascii="Times New Roman" w:hAnsi="Times New Roman"/>
          <w:sz w:val="24"/>
          <w:szCs w:val="24"/>
          <w:lang w:val="lv-LV"/>
        </w:rPr>
        <w:t xml:space="preserve"> regulējošo normatīvo aktu prasības, pildot amata pienākumus un arī pēc darba tiesisko attiecību izbeigšanas. PĀRDEVĒJS informē PIRCĒJU par PĀRDEVĒJA </w:t>
      </w:r>
      <w:r w:rsidR="00FB3D86" w:rsidRPr="00882E40">
        <w:rPr>
          <w:rFonts w:ascii="Times New Roman" w:hAnsi="Times New Roman"/>
          <w:sz w:val="24"/>
          <w:szCs w:val="24"/>
          <w:lang w:val="lv-LV"/>
        </w:rPr>
        <w:t>Sabiedrība ar ierobežotu atbildību “Jūrmalas siltums”</w:t>
      </w:r>
      <w:r w:rsidRPr="00882E40">
        <w:rPr>
          <w:rFonts w:ascii="Times New Roman" w:hAnsi="Times New Roman"/>
          <w:sz w:val="24"/>
          <w:szCs w:val="24"/>
          <w:lang w:val="lv-LV"/>
        </w:rPr>
        <w:t xml:space="preserve"> </w:t>
      </w:r>
      <w:r w:rsidR="00FB3D86" w:rsidRPr="00882E40">
        <w:rPr>
          <w:rFonts w:ascii="Times New Roman" w:hAnsi="Times New Roman"/>
          <w:sz w:val="24"/>
          <w:szCs w:val="24"/>
          <w:lang w:val="lv-LV"/>
        </w:rPr>
        <w:t xml:space="preserve">privātuma </w:t>
      </w:r>
      <w:r w:rsidRPr="00882E40">
        <w:rPr>
          <w:rFonts w:ascii="Times New Roman" w:hAnsi="Times New Roman"/>
          <w:sz w:val="24"/>
          <w:szCs w:val="24"/>
          <w:lang w:val="lv-LV"/>
        </w:rPr>
        <w:t xml:space="preserve">politiku, un tā ir pieejama PĀRDEVĒJA tīmekļa vietnē: </w:t>
      </w:r>
      <w:hyperlink r:id="rId8" w:history="1">
        <w:r w:rsidR="006B5E5D" w:rsidRPr="00882E40">
          <w:rPr>
            <w:rStyle w:val="Hyperlink"/>
            <w:rFonts w:ascii="Times New Roman" w:hAnsi="Times New Roman"/>
            <w:sz w:val="24"/>
            <w:szCs w:val="24"/>
            <w:lang w:val="lv-LV"/>
          </w:rPr>
          <w:t>www.jurmalassiltums.lv</w:t>
        </w:r>
      </w:hyperlink>
      <w:r w:rsidRPr="00882E40">
        <w:rPr>
          <w:rFonts w:ascii="Times New Roman" w:hAnsi="Times New Roman"/>
          <w:sz w:val="24"/>
          <w:szCs w:val="24"/>
          <w:lang w:val="lv-LV"/>
        </w:rPr>
        <w:t>.</w:t>
      </w:r>
    </w:p>
    <w:p w14:paraId="42BC9DCF" w14:textId="77777777" w:rsidR="005652F5" w:rsidRPr="00882E40" w:rsidRDefault="005652F5" w:rsidP="005652F5">
      <w:pPr>
        <w:tabs>
          <w:tab w:val="left" w:pos="993"/>
        </w:tabs>
        <w:ind w:left="426" w:right="43" w:hanging="426"/>
        <w:contextualSpacing/>
        <w:jc w:val="both"/>
        <w:rPr>
          <w:szCs w:val="24"/>
        </w:rPr>
      </w:pPr>
    </w:p>
    <w:p w14:paraId="58FEED5B" w14:textId="77777777" w:rsidR="005652F5" w:rsidRPr="00882E40" w:rsidRDefault="005652F5" w:rsidP="005652F5">
      <w:pPr>
        <w:numPr>
          <w:ilvl w:val="0"/>
          <w:numId w:val="9"/>
        </w:numPr>
        <w:overflowPunct/>
        <w:autoSpaceDE/>
        <w:autoSpaceDN/>
        <w:adjustRightInd/>
        <w:ind w:left="340" w:hanging="340"/>
        <w:contextualSpacing/>
        <w:jc w:val="center"/>
        <w:textAlignment w:val="auto"/>
        <w:rPr>
          <w:szCs w:val="24"/>
        </w:rPr>
      </w:pPr>
      <w:r w:rsidRPr="00882E40">
        <w:rPr>
          <w:szCs w:val="24"/>
        </w:rPr>
        <w:t>ATBILDĪBAS NOSACĪJUMI ATTIESĀJUMA GADĪJUMĀ</w:t>
      </w:r>
    </w:p>
    <w:p w14:paraId="46E4B01F" w14:textId="77777777" w:rsidR="005652F5" w:rsidRPr="00882E40" w:rsidRDefault="005652F5" w:rsidP="005652F5">
      <w:pPr>
        <w:numPr>
          <w:ilvl w:val="1"/>
          <w:numId w:val="9"/>
        </w:numPr>
        <w:overflowPunct/>
        <w:autoSpaceDE/>
        <w:autoSpaceDN/>
        <w:adjustRightInd/>
        <w:ind w:left="567" w:hanging="567"/>
        <w:contextualSpacing/>
        <w:jc w:val="both"/>
        <w:textAlignment w:val="auto"/>
        <w:rPr>
          <w:szCs w:val="24"/>
        </w:rPr>
      </w:pPr>
      <w:r w:rsidRPr="00882E40">
        <w:rPr>
          <w:szCs w:val="24"/>
        </w:rPr>
        <w:t>Saskaņā ar Civillikuma 1603. panta 5. punktu PĀRDEVĒJS pilnībā atsakās un tam atkrīt atsavinātāja atbildības pienākums attiesājuma gadījumā.</w:t>
      </w:r>
    </w:p>
    <w:p w14:paraId="4E457CF6" w14:textId="77777777" w:rsidR="005652F5" w:rsidRPr="00882E40" w:rsidRDefault="005652F5" w:rsidP="005652F5">
      <w:pPr>
        <w:numPr>
          <w:ilvl w:val="1"/>
          <w:numId w:val="9"/>
        </w:numPr>
        <w:overflowPunct/>
        <w:autoSpaceDE/>
        <w:autoSpaceDN/>
        <w:adjustRightInd/>
        <w:ind w:left="567" w:hanging="567"/>
        <w:contextualSpacing/>
        <w:jc w:val="both"/>
        <w:textAlignment w:val="auto"/>
        <w:rPr>
          <w:szCs w:val="24"/>
        </w:rPr>
      </w:pPr>
      <w:r w:rsidRPr="00882E40">
        <w:rPr>
          <w:szCs w:val="24"/>
        </w:rPr>
        <w:t>PIRCĒJA pienākums ir pašam uzņemties visu risku, tai skaitā visus izdevumus, kas varētu rasties PIRCĒJAM attiesājuma gadījumā.</w:t>
      </w:r>
    </w:p>
    <w:p w14:paraId="5AD7D231" w14:textId="77777777" w:rsidR="005652F5" w:rsidRPr="00882E40" w:rsidRDefault="005652F5" w:rsidP="005652F5">
      <w:pPr>
        <w:numPr>
          <w:ilvl w:val="1"/>
          <w:numId w:val="9"/>
        </w:numPr>
        <w:overflowPunct/>
        <w:autoSpaceDE/>
        <w:autoSpaceDN/>
        <w:adjustRightInd/>
        <w:ind w:left="567" w:hanging="567"/>
        <w:contextualSpacing/>
        <w:jc w:val="both"/>
        <w:textAlignment w:val="auto"/>
        <w:rPr>
          <w:szCs w:val="24"/>
        </w:rPr>
      </w:pPr>
      <w:r w:rsidRPr="00882E40">
        <w:rPr>
          <w:szCs w:val="24"/>
        </w:rPr>
        <w:t>Noslēdzot Līgumu, PIRCĒJS atsakās no tiesības prasīt jebkādu atsavinātāja atbildību no PĀRDEVĒJA vai tā tiesību un saistību pārņēmēja Līguma sakarā.</w:t>
      </w:r>
    </w:p>
    <w:p w14:paraId="24A78010" w14:textId="77777777" w:rsidR="005652F5" w:rsidRPr="00882E40" w:rsidRDefault="005652F5" w:rsidP="005652F5">
      <w:pPr>
        <w:ind w:right="43"/>
        <w:contextualSpacing/>
        <w:jc w:val="both"/>
        <w:rPr>
          <w:szCs w:val="24"/>
        </w:rPr>
      </w:pPr>
    </w:p>
    <w:p w14:paraId="48E8AC9F" w14:textId="77777777" w:rsidR="005652F5" w:rsidRPr="00882E40" w:rsidRDefault="005652F5" w:rsidP="005652F5">
      <w:pPr>
        <w:numPr>
          <w:ilvl w:val="0"/>
          <w:numId w:val="9"/>
        </w:numPr>
        <w:overflowPunct/>
        <w:autoSpaceDE/>
        <w:autoSpaceDN/>
        <w:adjustRightInd/>
        <w:ind w:left="340" w:hanging="340"/>
        <w:contextualSpacing/>
        <w:jc w:val="center"/>
        <w:textAlignment w:val="auto"/>
        <w:rPr>
          <w:szCs w:val="24"/>
        </w:rPr>
      </w:pPr>
      <w:r w:rsidRPr="00882E40">
        <w:rPr>
          <w:szCs w:val="24"/>
        </w:rPr>
        <w:t>CITI NOTEIKUMI</w:t>
      </w:r>
    </w:p>
    <w:p w14:paraId="21331C31" w14:textId="77777777" w:rsidR="005652F5" w:rsidRPr="00882E40" w:rsidRDefault="005652F5" w:rsidP="005652F5">
      <w:pPr>
        <w:numPr>
          <w:ilvl w:val="1"/>
          <w:numId w:val="9"/>
        </w:numPr>
        <w:overflowPunct/>
        <w:autoSpaceDE/>
        <w:autoSpaceDN/>
        <w:adjustRightInd/>
        <w:ind w:left="567" w:hanging="567"/>
        <w:contextualSpacing/>
        <w:jc w:val="both"/>
        <w:textAlignment w:val="auto"/>
        <w:rPr>
          <w:szCs w:val="24"/>
        </w:rPr>
      </w:pPr>
      <w:r w:rsidRPr="00882E40">
        <w:rPr>
          <w:szCs w:val="24"/>
        </w:rPr>
        <w:t>Jebkurš strīds, nesaskaņa</w:t>
      </w:r>
      <w:proofErr w:type="gramStart"/>
      <w:r w:rsidRPr="00882E40">
        <w:rPr>
          <w:szCs w:val="24"/>
        </w:rPr>
        <w:t xml:space="preserve"> vai prasība, kas izriet no Līguma vai skar tā spēkā esamību, tiek izšķirts</w:t>
      </w:r>
      <w:proofErr w:type="gramEnd"/>
      <w:r w:rsidRPr="00882E40">
        <w:rPr>
          <w:szCs w:val="24"/>
        </w:rPr>
        <w:t xml:space="preserve"> Latvijas Republikas tiesās saskaņā ar Latvijas Republikā spēkā esošajiem normatīvajiem aktiem.</w:t>
      </w:r>
    </w:p>
    <w:p w14:paraId="40CD41C4" w14:textId="77777777" w:rsidR="005652F5" w:rsidRPr="00882E40" w:rsidRDefault="005652F5" w:rsidP="005652F5">
      <w:pPr>
        <w:numPr>
          <w:ilvl w:val="1"/>
          <w:numId w:val="9"/>
        </w:numPr>
        <w:overflowPunct/>
        <w:autoSpaceDE/>
        <w:autoSpaceDN/>
        <w:adjustRightInd/>
        <w:ind w:left="567" w:hanging="567"/>
        <w:contextualSpacing/>
        <w:jc w:val="both"/>
        <w:textAlignment w:val="auto"/>
        <w:rPr>
          <w:szCs w:val="24"/>
        </w:rPr>
      </w:pPr>
      <w:r w:rsidRPr="00882E40">
        <w:rPr>
          <w:szCs w:val="24"/>
        </w:rPr>
        <w:t>PUSES nav atbildīgas par līgumsaistību neizpildi un neizpildes dēļ radītajiem zaudējumiem, ja tas noticis nepārvaramas varas apstākļu dēļ (piemēram, dabas stihija, ugunsgrēks, militāras akcijas). Minēto apstākļu esību apliecina kompetenta institūcija. Par Līguma saistību izpildes neiespējamību nepārvaramas varas apstākļu dēļ viena PUSE rakstiski informē otru septiņu dienu laikā pēc šo apstākļu iestāšanās un, ja nepieciešams, vienojas par turpmāku Līguma izpildes kārtību vai izbeigšanu.</w:t>
      </w:r>
    </w:p>
    <w:p w14:paraId="1D60DE5D" w14:textId="77777777" w:rsidR="005652F5" w:rsidRPr="00882E40" w:rsidRDefault="005652F5" w:rsidP="005652F5">
      <w:pPr>
        <w:numPr>
          <w:ilvl w:val="1"/>
          <w:numId w:val="9"/>
        </w:numPr>
        <w:overflowPunct/>
        <w:autoSpaceDE/>
        <w:adjustRightInd/>
        <w:ind w:left="567" w:hanging="567"/>
        <w:contextualSpacing/>
        <w:jc w:val="both"/>
        <w:textAlignment w:val="auto"/>
        <w:rPr>
          <w:szCs w:val="24"/>
        </w:rPr>
      </w:pPr>
      <w:r w:rsidRPr="00882E40">
        <w:rPr>
          <w:szCs w:val="24"/>
        </w:rPr>
        <w:lastRenderedPageBreak/>
        <w:t xml:space="preserve">PĀRDEVĒJS ir tiesīgs vienpusēji atkāpties un izbeigt Līgumu pirms tajā noteikto saistību izpildes, ja Līgumu nav iespējams izpildīt tādēļ, ka Līguma izpildes laikā PIRCĒJAM </w:t>
      </w:r>
      <w:proofErr w:type="gramStart"/>
      <w:r w:rsidRPr="00882E40">
        <w:rPr>
          <w:szCs w:val="24"/>
        </w:rPr>
        <w:t>(</w:t>
      </w:r>
      <w:proofErr w:type="gramEnd"/>
      <w:r w:rsidRPr="00882E40">
        <w:rPr>
          <w:szCs w:val="24"/>
        </w:rPr>
        <w:t>tai skaitā tā valdes vai padomes loceklim, patiesajam labuma guvējam, pārstāvēt tiesīgajai personai vai prokūristam, vai personai, kura ir pilnvarota pārstāvēt PIRCĒJU darbībās, kas saistītas ar filiāli, vai personālsabiedrības biedram, tās valdes vai padomes loceklim patiesajam labuma guvējam, pārstāvēt tiesīgajai personai vai prokūristam, ja PIRCĒJS ir personālsabiedrība) ir piemērotas starptautiskās vai nacionālās sankcijas vai būtiskas finanšu un kapitāla tirgus intereses ietekmējošas Eiropas Savienības vai Ziemeļatlantijas līguma organizācijas dalībvalsts noteiktās sankcijas.</w:t>
      </w:r>
    </w:p>
    <w:p w14:paraId="283F4751" w14:textId="77777777" w:rsidR="005652F5" w:rsidRPr="00882E40" w:rsidRDefault="005652F5" w:rsidP="005652F5">
      <w:pPr>
        <w:numPr>
          <w:ilvl w:val="1"/>
          <w:numId w:val="9"/>
        </w:numPr>
        <w:overflowPunct/>
        <w:autoSpaceDE/>
        <w:autoSpaceDN/>
        <w:adjustRightInd/>
        <w:ind w:left="567" w:hanging="567"/>
        <w:contextualSpacing/>
        <w:jc w:val="both"/>
        <w:textAlignment w:val="auto"/>
        <w:rPr>
          <w:szCs w:val="24"/>
        </w:rPr>
      </w:pPr>
      <w:r w:rsidRPr="00882E40">
        <w:rPr>
          <w:szCs w:val="24"/>
        </w:rPr>
        <w:t>PUSES apliecina, ka tām ir saprotams Līguma saturs un nozīme, PUSES Līgumu atzīst par pareizu un abpusēji izdevīgu un apņemas neizvirzīt pretenzijas viena pret otru.</w:t>
      </w:r>
    </w:p>
    <w:p w14:paraId="1E9FA460" w14:textId="77777777" w:rsidR="005652F5" w:rsidRPr="00882E40" w:rsidRDefault="005652F5" w:rsidP="005652F5">
      <w:pPr>
        <w:numPr>
          <w:ilvl w:val="1"/>
          <w:numId w:val="9"/>
        </w:numPr>
        <w:overflowPunct/>
        <w:autoSpaceDE/>
        <w:autoSpaceDN/>
        <w:adjustRightInd/>
        <w:ind w:left="567" w:hanging="567"/>
        <w:contextualSpacing/>
        <w:jc w:val="both"/>
        <w:textAlignment w:val="auto"/>
        <w:rPr>
          <w:szCs w:val="24"/>
        </w:rPr>
      </w:pPr>
      <w:r w:rsidRPr="00882E40">
        <w:rPr>
          <w:szCs w:val="24"/>
        </w:rPr>
        <w:t xml:space="preserve">Līgums stājas spēkā no </w:t>
      </w:r>
      <w:proofErr w:type="gramStart"/>
      <w:r w:rsidRPr="00882E40">
        <w:rPr>
          <w:szCs w:val="24"/>
        </w:rPr>
        <w:t>tā abpusējās parakstīšanas</w:t>
      </w:r>
      <w:proofErr w:type="gramEnd"/>
      <w:r w:rsidRPr="00882E40">
        <w:rPr>
          <w:szCs w:val="24"/>
        </w:rPr>
        <w:t xml:space="preserve"> brīža un ir spēkā līdz PUŠU saistību izpildei vai tā izbeigšanai Līgumā noteiktajā kārtībā.</w:t>
      </w:r>
    </w:p>
    <w:p w14:paraId="6D71C852" w14:textId="77777777" w:rsidR="005652F5" w:rsidRPr="00882E40" w:rsidRDefault="005652F5" w:rsidP="005652F5">
      <w:pPr>
        <w:numPr>
          <w:ilvl w:val="1"/>
          <w:numId w:val="9"/>
        </w:numPr>
        <w:overflowPunct/>
        <w:autoSpaceDE/>
        <w:autoSpaceDN/>
        <w:adjustRightInd/>
        <w:ind w:left="567" w:hanging="567"/>
        <w:contextualSpacing/>
        <w:jc w:val="both"/>
        <w:textAlignment w:val="auto"/>
        <w:rPr>
          <w:szCs w:val="24"/>
        </w:rPr>
      </w:pPr>
      <w:r w:rsidRPr="00882E40">
        <w:rPr>
          <w:szCs w:val="24"/>
        </w:rPr>
        <w:t>Parakstītais Līgums pilnībā apliecina PUŠU vienošanos. Nekādi mutiski papildinājumi netiks uzskatīti par Līguma noteikumiem. Jebkuri grozījumi Līgumā stājas spēkā tikai pēc tam, kad tie noformēti rakstiski un tos parakstījušas abas PUSES.</w:t>
      </w:r>
    </w:p>
    <w:p w14:paraId="411EDCA3" w14:textId="77777777" w:rsidR="005652F5" w:rsidRPr="00882E40" w:rsidRDefault="005652F5" w:rsidP="005652F5">
      <w:pPr>
        <w:numPr>
          <w:ilvl w:val="1"/>
          <w:numId w:val="9"/>
        </w:numPr>
        <w:overflowPunct/>
        <w:autoSpaceDE/>
        <w:autoSpaceDN/>
        <w:adjustRightInd/>
        <w:ind w:left="567" w:hanging="567"/>
        <w:contextualSpacing/>
        <w:jc w:val="both"/>
        <w:textAlignment w:val="auto"/>
        <w:rPr>
          <w:szCs w:val="24"/>
        </w:rPr>
      </w:pPr>
      <w:r w:rsidRPr="00882E40">
        <w:rPr>
          <w:szCs w:val="24"/>
        </w:rPr>
        <w:t>Ja kāds no Līguma noteikumiem zaudē spēku, tas neietekmē pārējo Līguma noteikumu spēkā esamību.</w:t>
      </w:r>
    </w:p>
    <w:p w14:paraId="580333F4" w14:textId="276AAD10" w:rsidR="005652F5" w:rsidRPr="00882E40" w:rsidRDefault="00AB47F5" w:rsidP="005652F5">
      <w:pPr>
        <w:numPr>
          <w:ilvl w:val="1"/>
          <w:numId w:val="9"/>
        </w:numPr>
        <w:overflowPunct/>
        <w:autoSpaceDE/>
        <w:autoSpaceDN/>
        <w:adjustRightInd/>
        <w:ind w:left="567" w:hanging="567"/>
        <w:contextualSpacing/>
        <w:jc w:val="both"/>
        <w:textAlignment w:val="auto"/>
        <w:rPr>
          <w:szCs w:val="24"/>
        </w:rPr>
      </w:pPr>
      <w:r w:rsidRPr="00882E40">
        <w:rPr>
          <w:b/>
          <w:szCs w:val="24"/>
          <w:lang w:eastAsia="en-US"/>
        </w:rPr>
        <w:t xml:space="preserve"> </w:t>
      </w:r>
      <w:r w:rsidRPr="00882E40">
        <w:rPr>
          <w:bCs/>
          <w:szCs w:val="24"/>
          <w:lang w:eastAsia="en-US"/>
        </w:rPr>
        <w:t xml:space="preserve">Šis </w:t>
      </w:r>
      <w:r w:rsidR="00D125D4" w:rsidRPr="00882E40">
        <w:rPr>
          <w:bCs/>
          <w:szCs w:val="24"/>
          <w:lang w:eastAsia="en-US"/>
        </w:rPr>
        <w:t>L</w:t>
      </w:r>
      <w:r w:rsidRPr="00882E40">
        <w:rPr>
          <w:bCs/>
          <w:szCs w:val="24"/>
          <w:lang w:eastAsia="en-US"/>
        </w:rPr>
        <w:t xml:space="preserve">īgums ir sastādīts latviešu valodā ir parakstīts ar drošo elektronisko parakstu un satur laika zīmogu. </w:t>
      </w:r>
    </w:p>
    <w:p w14:paraId="0DECF036" w14:textId="77777777" w:rsidR="005652F5" w:rsidRPr="00882E40" w:rsidRDefault="005652F5" w:rsidP="005652F5">
      <w:pPr>
        <w:numPr>
          <w:ilvl w:val="1"/>
          <w:numId w:val="9"/>
        </w:numPr>
        <w:tabs>
          <w:tab w:val="left" w:pos="567"/>
        </w:tabs>
        <w:overflowPunct/>
        <w:autoSpaceDE/>
        <w:autoSpaceDN/>
        <w:adjustRightInd/>
        <w:ind w:left="567" w:hanging="567"/>
        <w:contextualSpacing/>
        <w:jc w:val="both"/>
        <w:textAlignment w:val="auto"/>
        <w:rPr>
          <w:szCs w:val="24"/>
        </w:rPr>
      </w:pPr>
      <w:r w:rsidRPr="00882E40">
        <w:rPr>
          <w:szCs w:val="24"/>
        </w:rPr>
        <w:t>Līgumam kā neatņemama sastāvdaļa pievienots pielikums – Nodošanas – pieņemšanas akts uz vienas lapas.</w:t>
      </w:r>
    </w:p>
    <w:p w14:paraId="55C7EF8E" w14:textId="77777777" w:rsidR="005652F5" w:rsidRPr="00882E40" w:rsidRDefault="005652F5" w:rsidP="005652F5">
      <w:pPr>
        <w:ind w:right="43"/>
        <w:contextualSpacing/>
        <w:jc w:val="both"/>
        <w:rPr>
          <w:szCs w:val="24"/>
        </w:rPr>
      </w:pPr>
    </w:p>
    <w:p w14:paraId="723DED4E" w14:textId="77777777" w:rsidR="005652F5" w:rsidRPr="00882E40" w:rsidRDefault="005652F5" w:rsidP="005652F5">
      <w:pPr>
        <w:numPr>
          <w:ilvl w:val="0"/>
          <w:numId w:val="9"/>
        </w:numPr>
        <w:overflowPunct/>
        <w:autoSpaceDE/>
        <w:autoSpaceDN/>
        <w:adjustRightInd/>
        <w:ind w:left="340" w:hanging="340"/>
        <w:contextualSpacing/>
        <w:jc w:val="center"/>
        <w:textAlignment w:val="auto"/>
        <w:rPr>
          <w:szCs w:val="24"/>
        </w:rPr>
      </w:pPr>
      <w:r w:rsidRPr="00882E40">
        <w:rPr>
          <w:szCs w:val="24"/>
        </w:rPr>
        <w:t>PUŠU REKVIZĪTI UN PARAKSTI</w:t>
      </w:r>
    </w:p>
    <w:tbl>
      <w:tblPr>
        <w:tblW w:w="0" w:type="auto"/>
        <w:tblInd w:w="108" w:type="dxa"/>
        <w:tblLook w:val="04A0" w:firstRow="1" w:lastRow="0" w:firstColumn="1" w:lastColumn="0" w:noHBand="0" w:noVBand="1"/>
      </w:tblPr>
      <w:tblGrid>
        <w:gridCol w:w="4623"/>
        <w:gridCol w:w="4623"/>
      </w:tblGrid>
      <w:tr w:rsidR="005652F5" w:rsidRPr="00882E40" w14:paraId="51C5EB57" w14:textId="77777777" w:rsidTr="003F4041">
        <w:trPr>
          <w:trHeight w:val="2111"/>
        </w:trPr>
        <w:tc>
          <w:tcPr>
            <w:tcW w:w="4623" w:type="dxa"/>
          </w:tcPr>
          <w:p w14:paraId="4CC5B78E" w14:textId="77777777" w:rsidR="005652F5" w:rsidRPr="00882E40" w:rsidRDefault="005652F5" w:rsidP="003F4041">
            <w:pPr>
              <w:ind w:right="45"/>
              <w:contextualSpacing/>
              <w:jc w:val="both"/>
              <w:rPr>
                <w:szCs w:val="24"/>
              </w:rPr>
            </w:pPr>
            <w:r w:rsidRPr="00882E40">
              <w:rPr>
                <w:szCs w:val="24"/>
              </w:rPr>
              <w:br w:type="page"/>
              <w:t>PĀRDEVĒJS</w:t>
            </w:r>
          </w:p>
          <w:p w14:paraId="581FA3EB" w14:textId="77777777" w:rsidR="005652F5" w:rsidRPr="00882E40" w:rsidRDefault="005652F5" w:rsidP="003F4041">
            <w:pPr>
              <w:ind w:right="45"/>
              <w:contextualSpacing/>
              <w:jc w:val="both"/>
              <w:rPr>
                <w:szCs w:val="24"/>
              </w:rPr>
            </w:pPr>
          </w:p>
          <w:p w14:paraId="394FA8AC" w14:textId="77777777" w:rsidR="00AB47F5" w:rsidRPr="00882E40" w:rsidRDefault="00AB47F5" w:rsidP="00AB47F5">
            <w:pPr>
              <w:overflowPunct/>
              <w:autoSpaceDE/>
              <w:autoSpaceDN/>
              <w:adjustRightInd/>
              <w:textAlignment w:val="auto"/>
              <w:rPr>
                <w:color w:val="000000"/>
                <w:szCs w:val="24"/>
                <w:shd w:val="clear" w:color="auto" w:fill="FFFFFF"/>
                <w:lang w:eastAsia="en-US"/>
              </w:rPr>
            </w:pPr>
            <w:r w:rsidRPr="00882E40">
              <w:rPr>
                <w:color w:val="000000"/>
                <w:szCs w:val="24"/>
                <w:shd w:val="clear" w:color="auto" w:fill="FFFFFF"/>
                <w:lang w:eastAsia="en-US"/>
              </w:rPr>
              <w:t>Sabiedrība ar ierobežotu atbildību</w:t>
            </w:r>
          </w:p>
          <w:p w14:paraId="4006A8C6" w14:textId="77777777" w:rsidR="00AB47F5" w:rsidRPr="00882E40" w:rsidRDefault="00AB47F5" w:rsidP="00AB47F5">
            <w:pPr>
              <w:overflowPunct/>
              <w:autoSpaceDE/>
              <w:autoSpaceDN/>
              <w:adjustRightInd/>
              <w:textAlignment w:val="auto"/>
              <w:rPr>
                <w:b/>
                <w:szCs w:val="24"/>
                <w:lang w:eastAsia="en-US"/>
              </w:rPr>
            </w:pPr>
            <w:r w:rsidRPr="00882E40">
              <w:rPr>
                <w:b/>
                <w:szCs w:val="24"/>
                <w:lang w:eastAsia="en-US"/>
              </w:rPr>
              <w:t>„Jūrmalas siltums”</w:t>
            </w:r>
            <w:r w:rsidRPr="00882E40">
              <w:rPr>
                <w:szCs w:val="24"/>
                <w:lang w:eastAsia="en-US"/>
              </w:rPr>
              <w:t>,</w:t>
            </w:r>
          </w:p>
          <w:p w14:paraId="5A85890C" w14:textId="77777777" w:rsidR="00AB47F5" w:rsidRPr="00882E40" w:rsidRDefault="00AB47F5" w:rsidP="00AB47F5">
            <w:pPr>
              <w:overflowPunct/>
              <w:autoSpaceDE/>
              <w:autoSpaceDN/>
              <w:adjustRightInd/>
              <w:textAlignment w:val="auto"/>
              <w:rPr>
                <w:szCs w:val="24"/>
                <w:lang w:eastAsia="en-US"/>
              </w:rPr>
            </w:pPr>
            <w:r w:rsidRPr="00882E40">
              <w:rPr>
                <w:szCs w:val="24"/>
                <w:lang w:eastAsia="en-US"/>
              </w:rPr>
              <w:t>Reģistrācijas Nr.42803008058,</w:t>
            </w:r>
          </w:p>
          <w:p w14:paraId="4FE77863" w14:textId="77777777" w:rsidR="00AB47F5" w:rsidRPr="00882E40" w:rsidRDefault="00AB47F5" w:rsidP="00AB47F5">
            <w:pPr>
              <w:overflowPunct/>
              <w:autoSpaceDE/>
              <w:autoSpaceDN/>
              <w:adjustRightInd/>
              <w:textAlignment w:val="auto"/>
              <w:rPr>
                <w:szCs w:val="24"/>
                <w:lang w:eastAsia="en-US"/>
              </w:rPr>
            </w:pPr>
            <w:r w:rsidRPr="00882E40">
              <w:rPr>
                <w:szCs w:val="24"/>
                <w:lang w:eastAsia="en-US"/>
              </w:rPr>
              <w:t>PVN reģ. Nr. LV42803008058,</w:t>
            </w:r>
          </w:p>
          <w:p w14:paraId="7E023E6F" w14:textId="77777777" w:rsidR="00AB47F5" w:rsidRPr="00882E40" w:rsidRDefault="00AB47F5" w:rsidP="00AB47F5">
            <w:pPr>
              <w:overflowPunct/>
              <w:autoSpaceDE/>
              <w:autoSpaceDN/>
              <w:adjustRightInd/>
              <w:textAlignment w:val="auto"/>
              <w:rPr>
                <w:szCs w:val="24"/>
                <w:lang w:eastAsia="en-US"/>
              </w:rPr>
            </w:pPr>
            <w:r w:rsidRPr="00882E40">
              <w:rPr>
                <w:szCs w:val="24"/>
                <w:lang w:eastAsia="en-US"/>
              </w:rPr>
              <w:t>Jur. adrese: Slokas iela 47A, Jūrmala,</w:t>
            </w:r>
          </w:p>
          <w:p w14:paraId="37222BAD" w14:textId="77777777" w:rsidR="00AB47F5" w:rsidRPr="00882E40" w:rsidRDefault="00AB47F5" w:rsidP="00AB47F5">
            <w:pPr>
              <w:overflowPunct/>
              <w:autoSpaceDE/>
              <w:autoSpaceDN/>
              <w:adjustRightInd/>
              <w:textAlignment w:val="auto"/>
              <w:rPr>
                <w:szCs w:val="24"/>
                <w:lang w:eastAsia="en-US"/>
              </w:rPr>
            </w:pPr>
            <w:r w:rsidRPr="00882E40">
              <w:rPr>
                <w:szCs w:val="24"/>
                <w:lang w:eastAsia="en-US"/>
              </w:rPr>
              <w:t xml:space="preserve"> LV-2015</w:t>
            </w:r>
          </w:p>
          <w:p w14:paraId="34F24F5C" w14:textId="77777777" w:rsidR="00AB47F5" w:rsidRPr="00882E40" w:rsidRDefault="00AB47F5" w:rsidP="00AB47F5">
            <w:pPr>
              <w:overflowPunct/>
              <w:autoSpaceDE/>
              <w:autoSpaceDN/>
              <w:adjustRightInd/>
              <w:textAlignment w:val="auto"/>
              <w:rPr>
                <w:szCs w:val="24"/>
                <w:lang w:eastAsia="en-US"/>
              </w:rPr>
            </w:pPr>
            <w:r w:rsidRPr="00882E40">
              <w:rPr>
                <w:szCs w:val="24"/>
                <w:lang w:eastAsia="en-US"/>
              </w:rPr>
              <w:t>Banka: „Swedbank” AS</w:t>
            </w:r>
          </w:p>
          <w:p w14:paraId="4EDB4926" w14:textId="77777777" w:rsidR="00AB47F5" w:rsidRPr="00882E40" w:rsidRDefault="00AB47F5" w:rsidP="00AB47F5">
            <w:pPr>
              <w:overflowPunct/>
              <w:autoSpaceDE/>
              <w:autoSpaceDN/>
              <w:adjustRightInd/>
              <w:textAlignment w:val="auto"/>
              <w:rPr>
                <w:szCs w:val="24"/>
                <w:lang w:eastAsia="en-US"/>
              </w:rPr>
            </w:pPr>
            <w:r w:rsidRPr="00882E40">
              <w:rPr>
                <w:szCs w:val="24"/>
                <w:lang w:eastAsia="en-US"/>
              </w:rPr>
              <w:t>IBAN: LV90HABA0551001087416,</w:t>
            </w:r>
          </w:p>
          <w:p w14:paraId="4D9210A5" w14:textId="77777777" w:rsidR="00AB47F5" w:rsidRPr="00882E40" w:rsidRDefault="00AB47F5" w:rsidP="00AB47F5">
            <w:pPr>
              <w:overflowPunct/>
              <w:autoSpaceDE/>
              <w:autoSpaceDN/>
              <w:adjustRightInd/>
              <w:textAlignment w:val="auto"/>
              <w:rPr>
                <w:szCs w:val="24"/>
                <w:lang w:eastAsia="en-US"/>
              </w:rPr>
            </w:pPr>
            <w:r w:rsidRPr="00882E40">
              <w:rPr>
                <w:szCs w:val="24"/>
                <w:lang w:eastAsia="en-US"/>
              </w:rPr>
              <w:t>Tel. 67760800, fakss 67147138</w:t>
            </w:r>
          </w:p>
          <w:p w14:paraId="77955B9C" w14:textId="77777777" w:rsidR="00AB47F5" w:rsidRPr="00882E40" w:rsidRDefault="00AB47F5" w:rsidP="00AB47F5">
            <w:pPr>
              <w:overflowPunct/>
              <w:autoSpaceDE/>
              <w:autoSpaceDN/>
              <w:adjustRightInd/>
              <w:textAlignment w:val="auto"/>
              <w:rPr>
                <w:szCs w:val="24"/>
                <w:lang w:eastAsia="en-US"/>
              </w:rPr>
            </w:pPr>
          </w:p>
          <w:p w14:paraId="37E86F6D" w14:textId="77777777" w:rsidR="00AB47F5" w:rsidRPr="00882E40" w:rsidRDefault="00AB47F5" w:rsidP="00AB47F5">
            <w:pPr>
              <w:overflowPunct/>
              <w:autoSpaceDE/>
              <w:autoSpaceDN/>
              <w:adjustRightInd/>
              <w:textAlignment w:val="auto"/>
              <w:rPr>
                <w:szCs w:val="24"/>
                <w:lang w:eastAsia="en-US"/>
              </w:rPr>
            </w:pPr>
          </w:p>
          <w:p w14:paraId="6B0776E5" w14:textId="77777777" w:rsidR="00AB47F5" w:rsidRPr="00882E40" w:rsidRDefault="00AB47F5" w:rsidP="00AB47F5">
            <w:pPr>
              <w:overflowPunct/>
              <w:autoSpaceDE/>
              <w:autoSpaceDN/>
              <w:adjustRightInd/>
              <w:textAlignment w:val="auto"/>
              <w:rPr>
                <w:szCs w:val="24"/>
                <w:lang w:eastAsia="en-US"/>
              </w:rPr>
            </w:pPr>
            <w:r w:rsidRPr="00882E40">
              <w:rPr>
                <w:szCs w:val="24"/>
                <w:lang w:eastAsia="en-US"/>
              </w:rPr>
              <w:t>_____________________________</w:t>
            </w:r>
          </w:p>
          <w:p w14:paraId="18692847" w14:textId="77777777" w:rsidR="00AB47F5" w:rsidRPr="00882E40" w:rsidRDefault="00AB47F5" w:rsidP="00AB47F5">
            <w:pPr>
              <w:overflowPunct/>
              <w:autoSpaceDE/>
              <w:autoSpaceDN/>
              <w:adjustRightInd/>
              <w:textAlignment w:val="auto"/>
              <w:rPr>
                <w:szCs w:val="24"/>
                <w:lang w:eastAsia="en-US"/>
              </w:rPr>
            </w:pPr>
            <w:r w:rsidRPr="00882E40">
              <w:rPr>
                <w:szCs w:val="24"/>
                <w:lang w:eastAsia="en-US"/>
              </w:rPr>
              <w:t xml:space="preserve">                                         /V.Vītoliņš/</w:t>
            </w:r>
          </w:p>
          <w:p w14:paraId="153AF3A7" w14:textId="77777777" w:rsidR="00AB47F5" w:rsidRPr="00882E40" w:rsidRDefault="00AB47F5" w:rsidP="00AB47F5">
            <w:pPr>
              <w:overflowPunct/>
              <w:autoSpaceDE/>
              <w:autoSpaceDN/>
              <w:adjustRightInd/>
              <w:textAlignment w:val="auto"/>
              <w:rPr>
                <w:szCs w:val="24"/>
                <w:lang w:eastAsia="en-US"/>
              </w:rPr>
            </w:pPr>
          </w:p>
          <w:p w14:paraId="11A20891" w14:textId="77777777" w:rsidR="00AB47F5" w:rsidRPr="00882E40" w:rsidRDefault="00AB47F5" w:rsidP="00AB47F5">
            <w:pPr>
              <w:overflowPunct/>
              <w:autoSpaceDE/>
              <w:autoSpaceDN/>
              <w:adjustRightInd/>
              <w:textAlignment w:val="auto"/>
              <w:rPr>
                <w:szCs w:val="24"/>
                <w:lang w:eastAsia="en-US"/>
              </w:rPr>
            </w:pPr>
            <w:r w:rsidRPr="00882E40">
              <w:rPr>
                <w:szCs w:val="24"/>
                <w:lang w:eastAsia="en-US"/>
              </w:rPr>
              <w:t>_____________________________</w:t>
            </w:r>
          </w:p>
          <w:p w14:paraId="536D31BB" w14:textId="102F4D50" w:rsidR="005652F5" w:rsidRPr="00882E40" w:rsidRDefault="00AB47F5" w:rsidP="00AB47F5">
            <w:pPr>
              <w:ind w:right="45"/>
              <w:contextualSpacing/>
              <w:jc w:val="both"/>
              <w:rPr>
                <w:szCs w:val="24"/>
              </w:rPr>
            </w:pPr>
            <w:r w:rsidRPr="00882E40">
              <w:rPr>
                <w:szCs w:val="24"/>
                <w:lang w:eastAsia="en-US"/>
              </w:rPr>
              <w:t xml:space="preserve">                                            /R.Arnts/</w:t>
            </w:r>
          </w:p>
        </w:tc>
        <w:tc>
          <w:tcPr>
            <w:tcW w:w="4623" w:type="dxa"/>
          </w:tcPr>
          <w:p w14:paraId="1F19C0A2" w14:textId="77777777" w:rsidR="005652F5" w:rsidRPr="00882E40" w:rsidRDefault="005652F5" w:rsidP="003F4041">
            <w:pPr>
              <w:ind w:right="45"/>
              <w:contextualSpacing/>
              <w:jc w:val="both"/>
              <w:rPr>
                <w:szCs w:val="24"/>
              </w:rPr>
            </w:pPr>
            <w:r w:rsidRPr="00882E40">
              <w:rPr>
                <w:szCs w:val="24"/>
              </w:rPr>
              <w:t>PIRCĒJS</w:t>
            </w:r>
          </w:p>
          <w:p w14:paraId="39FFB755" w14:textId="77777777" w:rsidR="005652F5" w:rsidRPr="00882E40" w:rsidRDefault="005652F5" w:rsidP="003F4041">
            <w:pPr>
              <w:ind w:right="45"/>
              <w:contextualSpacing/>
              <w:jc w:val="both"/>
              <w:rPr>
                <w:szCs w:val="24"/>
              </w:rPr>
            </w:pPr>
          </w:p>
          <w:p w14:paraId="2228FF5D" w14:textId="77777777" w:rsidR="005652F5" w:rsidRPr="00882E40" w:rsidRDefault="005652F5" w:rsidP="003F4041">
            <w:pPr>
              <w:ind w:right="45"/>
              <w:contextualSpacing/>
              <w:jc w:val="both"/>
              <w:rPr>
                <w:szCs w:val="24"/>
              </w:rPr>
            </w:pPr>
            <w:r w:rsidRPr="00882E40">
              <w:rPr>
                <w:szCs w:val="24"/>
              </w:rPr>
              <w:t>____________</w:t>
            </w:r>
          </w:p>
          <w:p w14:paraId="19D95134" w14:textId="77777777" w:rsidR="005652F5" w:rsidRPr="00882E40" w:rsidRDefault="005652F5" w:rsidP="003F4041">
            <w:pPr>
              <w:ind w:right="45"/>
              <w:contextualSpacing/>
              <w:jc w:val="both"/>
              <w:rPr>
                <w:szCs w:val="24"/>
              </w:rPr>
            </w:pPr>
            <w:r w:rsidRPr="00882E40">
              <w:rPr>
                <w:szCs w:val="24"/>
              </w:rPr>
              <w:t xml:space="preserve">Reģ. Nr./P.k. ____________ </w:t>
            </w:r>
          </w:p>
          <w:p w14:paraId="410CF721" w14:textId="77777777" w:rsidR="005652F5" w:rsidRPr="00882E40" w:rsidRDefault="005652F5" w:rsidP="003F4041">
            <w:pPr>
              <w:ind w:right="45"/>
              <w:contextualSpacing/>
              <w:jc w:val="both"/>
              <w:rPr>
                <w:szCs w:val="24"/>
              </w:rPr>
            </w:pPr>
            <w:r w:rsidRPr="00882E40">
              <w:rPr>
                <w:szCs w:val="24"/>
              </w:rPr>
              <w:t>Deklarētā/juridiskā adrese: ____________</w:t>
            </w:r>
          </w:p>
          <w:p w14:paraId="29719285" w14:textId="77777777" w:rsidR="005652F5" w:rsidRPr="00882E40" w:rsidRDefault="005652F5" w:rsidP="003F4041">
            <w:pPr>
              <w:ind w:right="45"/>
              <w:contextualSpacing/>
              <w:jc w:val="both"/>
              <w:rPr>
                <w:szCs w:val="24"/>
              </w:rPr>
            </w:pPr>
            <w:r w:rsidRPr="00882E40">
              <w:rPr>
                <w:szCs w:val="24"/>
              </w:rPr>
              <w:t>Tālr.: _________</w:t>
            </w:r>
          </w:p>
          <w:p w14:paraId="050EB084" w14:textId="77777777" w:rsidR="005652F5" w:rsidRPr="00882E40" w:rsidRDefault="005652F5" w:rsidP="003F4041">
            <w:pPr>
              <w:ind w:right="45"/>
              <w:contextualSpacing/>
              <w:jc w:val="both"/>
              <w:rPr>
                <w:szCs w:val="24"/>
              </w:rPr>
            </w:pPr>
          </w:p>
          <w:p w14:paraId="1F967446" w14:textId="77777777" w:rsidR="005652F5" w:rsidRPr="00882E40" w:rsidRDefault="005652F5" w:rsidP="003F4041">
            <w:pPr>
              <w:ind w:right="45"/>
              <w:contextualSpacing/>
              <w:jc w:val="both"/>
              <w:rPr>
                <w:szCs w:val="24"/>
              </w:rPr>
            </w:pPr>
            <w:r w:rsidRPr="00882E40">
              <w:rPr>
                <w:szCs w:val="24"/>
              </w:rPr>
              <w:t>____________________</w:t>
            </w:r>
          </w:p>
          <w:p w14:paraId="69F75D5F" w14:textId="77777777" w:rsidR="005652F5" w:rsidRPr="00882E40" w:rsidRDefault="005652F5" w:rsidP="003F4041">
            <w:pPr>
              <w:ind w:right="45"/>
              <w:contextualSpacing/>
              <w:jc w:val="both"/>
              <w:rPr>
                <w:szCs w:val="24"/>
              </w:rPr>
            </w:pPr>
          </w:p>
        </w:tc>
      </w:tr>
    </w:tbl>
    <w:p w14:paraId="30E23CAD" w14:textId="77777777" w:rsidR="005652F5" w:rsidRPr="00882E40" w:rsidRDefault="005652F5" w:rsidP="005652F5">
      <w:pPr>
        <w:overflowPunct/>
        <w:autoSpaceDE/>
        <w:autoSpaceDN/>
        <w:adjustRightInd/>
        <w:spacing w:after="160" w:line="259" w:lineRule="auto"/>
        <w:textAlignment w:val="auto"/>
      </w:pPr>
      <w:r w:rsidRPr="00882E40">
        <w:br w:type="page"/>
      </w:r>
    </w:p>
    <w:p w14:paraId="723E8B0B" w14:textId="77777777" w:rsidR="005652F5" w:rsidRPr="00882E40" w:rsidRDefault="005652F5" w:rsidP="005652F5">
      <w:pPr>
        <w:ind w:right="45"/>
        <w:contextualSpacing/>
        <w:jc w:val="right"/>
        <w:rPr>
          <w:szCs w:val="24"/>
        </w:rPr>
      </w:pPr>
      <w:r w:rsidRPr="00882E40">
        <w:rPr>
          <w:szCs w:val="24"/>
        </w:rPr>
        <w:lastRenderedPageBreak/>
        <w:t>Pielikums</w:t>
      </w:r>
    </w:p>
    <w:p w14:paraId="646908CC" w14:textId="77777777" w:rsidR="005652F5" w:rsidRPr="00882E40" w:rsidRDefault="005652F5" w:rsidP="005652F5">
      <w:pPr>
        <w:ind w:right="45"/>
        <w:contextualSpacing/>
        <w:jc w:val="right"/>
        <w:rPr>
          <w:szCs w:val="24"/>
        </w:rPr>
      </w:pPr>
      <w:r w:rsidRPr="00882E40">
        <w:rPr>
          <w:szCs w:val="24"/>
        </w:rPr>
        <w:t>202_. gada _____________</w:t>
      </w:r>
    </w:p>
    <w:p w14:paraId="722E9A55" w14:textId="77777777" w:rsidR="008527E3" w:rsidRPr="00882E40" w:rsidRDefault="008527E3" w:rsidP="005652F5">
      <w:pPr>
        <w:ind w:right="45"/>
        <w:contextualSpacing/>
        <w:jc w:val="right"/>
        <w:rPr>
          <w:szCs w:val="24"/>
        </w:rPr>
      </w:pPr>
    </w:p>
    <w:p w14:paraId="4AA7A45B" w14:textId="386D59A3" w:rsidR="005652F5" w:rsidRPr="00882E40" w:rsidRDefault="008527E3" w:rsidP="005652F5">
      <w:pPr>
        <w:ind w:right="45"/>
        <w:contextualSpacing/>
        <w:jc w:val="right"/>
        <w:rPr>
          <w:szCs w:val="24"/>
        </w:rPr>
      </w:pPr>
      <w:r w:rsidRPr="00882E40">
        <w:rPr>
          <w:szCs w:val="24"/>
        </w:rPr>
        <w:t>P</w:t>
      </w:r>
      <w:r w:rsidR="005652F5" w:rsidRPr="00882E40">
        <w:rPr>
          <w:szCs w:val="24"/>
        </w:rPr>
        <w:t>irkuma līgumam Nr. ____________</w:t>
      </w:r>
    </w:p>
    <w:p w14:paraId="1C5910C0" w14:textId="77777777" w:rsidR="005652F5" w:rsidRPr="00882E40" w:rsidRDefault="005652F5" w:rsidP="005652F5">
      <w:pPr>
        <w:ind w:right="45"/>
        <w:contextualSpacing/>
        <w:rPr>
          <w:szCs w:val="24"/>
        </w:rPr>
      </w:pPr>
    </w:p>
    <w:p w14:paraId="1FE4597D" w14:textId="77777777" w:rsidR="005652F5" w:rsidRPr="00882E40" w:rsidRDefault="005652F5" w:rsidP="005652F5">
      <w:pPr>
        <w:ind w:right="45"/>
        <w:contextualSpacing/>
        <w:jc w:val="center"/>
        <w:rPr>
          <w:b/>
          <w:szCs w:val="24"/>
        </w:rPr>
      </w:pPr>
    </w:p>
    <w:p w14:paraId="1649CBAE" w14:textId="77777777" w:rsidR="005652F5" w:rsidRPr="00882E40" w:rsidRDefault="005652F5" w:rsidP="005652F5">
      <w:pPr>
        <w:ind w:right="45"/>
        <w:contextualSpacing/>
        <w:jc w:val="center"/>
        <w:rPr>
          <w:b/>
          <w:szCs w:val="24"/>
        </w:rPr>
      </w:pPr>
      <w:r w:rsidRPr="00882E40">
        <w:rPr>
          <w:b/>
          <w:szCs w:val="24"/>
        </w:rPr>
        <w:t>NODOŠANAS - PIEŅEMŠANAS AKTS</w:t>
      </w:r>
    </w:p>
    <w:p w14:paraId="28179FB0" w14:textId="77777777" w:rsidR="005652F5" w:rsidRPr="00882E40" w:rsidRDefault="005652F5" w:rsidP="005652F5">
      <w:pPr>
        <w:ind w:right="45"/>
        <w:contextualSpacing/>
        <w:jc w:val="both"/>
        <w:rPr>
          <w:szCs w:val="24"/>
        </w:rPr>
      </w:pPr>
    </w:p>
    <w:p w14:paraId="2D55F5BC" w14:textId="2013D879" w:rsidR="005652F5" w:rsidRPr="00882E40" w:rsidRDefault="005652F5" w:rsidP="005652F5">
      <w:pPr>
        <w:ind w:firstLine="709"/>
        <w:contextualSpacing/>
        <w:jc w:val="both"/>
        <w:rPr>
          <w:szCs w:val="24"/>
        </w:rPr>
      </w:pPr>
      <w:r w:rsidRPr="00882E40">
        <w:rPr>
          <w:szCs w:val="24"/>
        </w:rPr>
        <w:t xml:space="preserve">Pamatojoties uz savstarpēji 202_. gada __. _________ noslēgto </w:t>
      </w:r>
      <w:r w:rsidR="00E976FC" w:rsidRPr="00882E40">
        <w:rPr>
          <w:szCs w:val="24"/>
        </w:rPr>
        <w:t>P</w:t>
      </w:r>
      <w:r w:rsidRPr="00882E40">
        <w:rPr>
          <w:szCs w:val="24"/>
        </w:rPr>
        <w:t xml:space="preserve">irkuma līgumu Nr. __________, </w:t>
      </w:r>
      <w:r w:rsidR="00AB47F5" w:rsidRPr="00882E40">
        <w:rPr>
          <w:bCs/>
          <w:szCs w:val="24"/>
        </w:rPr>
        <w:t>Sabiedrība ar ierobežotu atbildību „Jūrmalas siltums”, vien. reģ. Nr.42803008058, juridiskā adrese: Jūrmala, Slokas iela 47A, tās valdes priekšsēdētāja Valda Vītoliņa un valdes locekļa Raita Arnta personās, pamatojoties uz statūtiem</w:t>
      </w:r>
      <w:r w:rsidRPr="00882E40">
        <w:rPr>
          <w:bCs/>
          <w:szCs w:val="24"/>
        </w:rPr>
        <w:t>, nodod</w:t>
      </w:r>
      <w:r w:rsidRPr="00882E40">
        <w:rPr>
          <w:szCs w:val="24"/>
        </w:rPr>
        <w:t xml:space="preserve"> un</w:t>
      </w:r>
    </w:p>
    <w:p w14:paraId="55C0FC1F" w14:textId="77777777" w:rsidR="005652F5" w:rsidRPr="00882E40" w:rsidRDefault="005652F5" w:rsidP="005652F5">
      <w:pPr>
        <w:ind w:firstLine="709"/>
        <w:contextualSpacing/>
        <w:jc w:val="both"/>
        <w:rPr>
          <w:szCs w:val="24"/>
        </w:rPr>
      </w:pPr>
      <w:r w:rsidRPr="00882E40">
        <w:rPr>
          <w:szCs w:val="24"/>
        </w:rPr>
        <w:t xml:space="preserve">________________, personas kods / reģistrācijas Nr. ____________, kuras vārdā saskaņā ar ________ rīkojas tās ___________, </w:t>
      </w:r>
    </w:p>
    <w:p w14:paraId="27408F7E" w14:textId="66F4FAA5" w:rsidR="00E976FC" w:rsidRPr="00882E40" w:rsidRDefault="005652F5" w:rsidP="00E976FC">
      <w:pPr>
        <w:overflowPunct/>
        <w:autoSpaceDE/>
        <w:autoSpaceDN/>
        <w:adjustRightInd/>
        <w:ind w:firstLine="709"/>
        <w:contextualSpacing/>
        <w:jc w:val="both"/>
        <w:textAlignment w:val="auto"/>
        <w:rPr>
          <w:szCs w:val="24"/>
        </w:rPr>
      </w:pPr>
      <w:r w:rsidRPr="00882E40">
        <w:rPr>
          <w:b/>
          <w:szCs w:val="24"/>
        </w:rPr>
        <w:t>pārņem</w:t>
      </w:r>
      <w:r w:rsidRPr="00882E40">
        <w:rPr>
          <w:szCs w:val="24"/>
        </w:rPr>
        <w:t xml:space="preserve"> </w:t>
      </w:r>
      <w:r w:rsidRPr="00882E40">
        <w:rPr>
          <w:b/>
          <w:szCs w:val="24"/>
        </w:rPr>
        <w:t>savā valdījumā</w:t>
      </w:r>
      <w:r w:rsidRPr="00882E40">
        <w:rPr>
          <w:szCs w:val="24"/>
        </w:rPr>
        <w:t xml:space="preserve"> </w:t>
      </w:r>
      <w:r w:rsidR="00AB47F5" w:rsidRPr="00882E40">
        <w:rPr>
          <w:szCs w:val="24"/>
        </w:rPr>
        <w:t xml:space="preserve">nekustamā īpašuma Skolas ielā 46B, Jūrmalā, kadastra Nr. 1300 901 3991, kas sastāv no zemes gabala ar kadastra apzīmējumu 1300 020 0730 </w:t>
      </w:r>
      <w:r w:rsidR="00A832BE" w:rsidRPr="00882E40">
        <w:rPr>
          <w:szCs w:val="24"/>
        </w:rPr>
        <w:t>ar</w:t>
      </w:r>
      <w:r w:rsidR="00AB47F5" w:rsidRPr="00882E40">
        <w:rPr>
          <w:szCs w:val="24"/>
        </w:rPr>
        <w:t xml:space="preserve"> kopējo platību 590 m</w:t>
      </w:r>
      <w:r w:rsidR="00AB47F5" w:rsidRPr="00882E40">
        <w:rPr>
          <w:szCs w:val="24"/>
          <w:vertAlign w:val="superscript"/>
        </w:rPr>
        <w:t xml:space="preserve">2 </w:t>
      </w:r>
      <w:r w:rsidR="00AB47F5" w:rsidRPr="00882E40">
        <w:rPr>
          <w:szCs w:val="24"/>
        </w:rPr>
        <w:t xml:space="preserve">un </w:t>
      </w:r>
      <w:r w:rsidR="00A832BE" w:rsidRPr="00882E40">
        <w:rPr>
          <w:szCs w:val="24"/>
        </w:rPr>
        <w:t xml:space="preserve">uz tā esošā </w:t>
      </w:r>
      <w:r w:rsidR="00AB47F5" w:rsidRPr="00882E40">
        <w:rPr>
          <w:szCs w:val="24"/>
        </w:rPr>
        <w:t>centrāl</w:t>
      </w:r>
      <w:r w:rsidR="00A832BE" w:rsidRPr="00882E40">
        <w:rPr>
          <w:szCs w:val="24"/>
        </w:rPr>
        <w:t>ā</w:t>
      </w:r>
      <w:r w:rsidR="00AB47F5" w:rsidRPr="00882E40">
        <w:rPr>
          <w:szCs w:val="24"/>
        </w:rPr>
        <w:t xml:space="preserve"> siltummezg</w:t>
      </w:r>
      <w:r w:rsidR="00A832BE" w:rsidRPr="00882E40">
        <w:rPr>
          <w:szCs w:val="24"/>
        </w:rPr>
        <w:t>l</w:t>
      </w:r>
      <w:r w:rsidR="00AB47F5" w:rsidRPr="00882E40">
        <w:rPr>
          <w:szCs w:val="24"/>
        </w:rPr>
        <w:t>a Nr.1</w:t>
      </w:r>
      <w:r w:rsidR="00EC3E0D" w:rsidRPr="00882E40">
        <w:rPr>
          <w:szCs w:val="24"/>
        </w:rPr>
        <w:t xml:space="preserve"> ar</w:t>
      </w:r>
      <w:r w:rsidR="00AB47F5" w:rsidRPr="00882E40">
        <w:rPr>
          <w:szCs w:val="24"/>
        </w:rPr>
        <w:t xml:space="preserve"> kadastra apzīmējum</w:t>
      </w:r>
      <w:r w:rsidR="00EC3E0D" w:rsidRPr="00882E40">
        <w:rPr>
          <w:szCs w:val="24"/>
        </w:rPr>
        <w:t>u</w:t>
      </w:r>
      <w:r w:rsidR="00AB47F5" w:rsidRPr="00882E40">
        <w:rPr>
          <w:szCs w:val="24"/>
        </w:rPr>
        <w:t xml:space="preserve"> 1300 020 0730 001 </w:t>
      </w:r>
      <w:r w:rsidR="00E976FC" w:rsidRPr="00882E40">
        <w:rPr>
          <w:szCs w:val="24"/>
        </w:rPr>
        <w:t xml:space="preserve">(turpmāk – </w:t>
      </w:r>
      <w:bookmarkStart w:id="20" w:name="_Hlk206581801"/>
      <w:r w:rsidR="00AB47F5" w:rsidRPr="00882E40">
        <w:rPr>
          <w:szCs w:val="24"/>
        </w:rPr>
        <w:t>nekustamais īpašums Skolas ielā 46B, Jūrmalā</w:t>
      </w:r>
      <w:bookmarkEnd w:id="20"/>
      <w:r w:rsidR="00E976FC" w:rsidRPr="00882E40">
        <w:rPr>
          <w:szCs w:val="24"/>
        </w:rPr>
        <w:t>).</w:t>
      </w:r>
    </w:p>
    <w:p w14:paraId="5C56306D" w14:textId="2C1F7C2B" w:rsidR="005652F5" w:rsidRPr="00882E40" w:rsidRDefault="005652F5" w:rsidP="005652F5">
      <w:pPr>
        <w:ind w:firstLine="709"/>
        <w:contextualSpacing/>
        <w:jc w:val="both"/>
        <w:rPr>
          <w:szCs w:val="24"/>
        </w:rPr>
      </w:pPr>
      <w:r w:rsidRPr="00882E40">
        <w:rPr>
          <w:szCs w:val="24"/>
        </w:rPr>
        <w:t xml:space="preserve">____________ nodošanas – pieņemšanas akta parakstīšanas brīdī ir zināms </w:t>
      </w:r>
      <w:r w:rsidR="00AB47F5" w:rsidRPr="00882E40">
        <w:rPr>
          <w:szCs w:val="24"/>
        </w:rPr>
        <w:t xml:space="preserve">nekustamā īpašuma Skolas ielā 46B, Jūrmalā </w:t>
      </w:r>
      <w:r w:rsidRPr="00882E40">
        <w:rPr>
          <w:szCs w:val="24"/>
        </w:rPr>
        <w:t>faktiskais stāvoklis</w:t>
      </w:r>
      <w:proofErr w:type="gramStart"/>
      <w:r w:rsidRPr="00882E40">
        <w:rPr>
          <w:szCs w:val="24"/>
        </w:rPr>
        <w:t xml:space="preserve"> un</w:t>
      </w:r>
      <w:proofErr w:type="gramEnd"/>
      <w:r w:rsidRPr="00882E40">
        <w:rPr>
          <w:szCs w:val="24"/>
        </w:rPr>
        <w:t xml:space="preserve"> pieņem </w:t>
      </w:r>
      <w:r w:rsidR="004339F8" w:rsidRPr="00882E40">
        <w:rPr>
          <w:szCs w:val="24"/>
        </w:rPr>
        <w:t xml:space="preserve">nekustamo īpašumu Skolas ielā 46B, Jūrmalā </w:t>
      </w:r>
      <w:r w:rsidRPr="00882E40">
        <w:rPr>
          <w:szCs w:val="24"/>
        </w:rPr>
        <w:t xml:space="preserve">tādā stāvoklī, kādā </w:t>
      </w:r>
      <w:r w:rsidR="006B564A" w:rsidRPr="00882E40">
        <w:rPr>
          <w:szCs w:val="24"/>
        </w:rPr>
        <w:t>t</w:t>
      </w:r>
      <w:r w:rsidR="006B564A">
        <w:rPr>
          <w:szCs w:val="24"/>
        </w:rPr>
        <w:t xml:space="preserve">as </w:t>
      </w:r>
      <w:r w:rsidRPr="00882E40">
        <w:rPr>
          <w:szCs w:val="24"/>
        </w:rPr>
        <w:t>ir šī nodošanas – pieņemšanas akta parakstīšanas brīdī.</w:t>
      </w:r>
    </w:p>
    <w:p w14:paraId="718CA979" w14:textId="77777777" w:rsidR="005652F5" w:rsidRPr="00882E40" w:rsidRDefault="005652F5" w:rsidP="005652F5">
      <w:pPr>
        <w:ind w:right="45" w:firstLine="720"/>
        <w:contextualSpacing/>
        <w:jc w:val="both"/>
        <w:rPr>
          <w:szCs w:val="24"/>
        </w:rPr>
      </w:pPr>
    </w:p>
    <w:p w14:paraId="3C4E8C08" w14:textId="77777777" w:rsidR="005652F5" w:rsidRPr="00882E40" w:rsidRDefault="005652F5" w:rsidP="005652F5">
      <w:pPr>
        <w:ind w:right="45"/>
        <w:contextualSpacing/>
        <w:jc w:val="both"/>
        <w:rPr>
          <w:szCs w:val="24"/>
        </w:rPr>
      </w:pPr>
      <w:r w:rsidRPr="00882E40">
        <w:rPr>
          <w:szCs w:val="24"/>
        </w:rPr>
        <w:t>Šis akts sagatavots uz vienas lapas un parakstīts trīs eksemplāros, katrai pusei pa vienam eksemplāram un viens eksemplārs iesniedzams reģistrācijai zemesgrāmatā.</w:t>
      </w:r>
    </w:p>
    <w:p w14:paraId="2C5ED929" w14:textId="77777777" w:rsidR="005652F5" w:rsidRPr="00882E40" w:rsidRDefault="005652F5" w:rsidP="005652F5">
      <w:pPr>
        <w:ind w:right="45"/>
        <w:contextualSpacing/>
        <w:jc w:val="both"/>
        <w:rPr>
          <w:szCs w:val="24"/>
        </w:rPr>
      </w:pPr>
    </w:p>
    <w:tbl>
      <w:tblPr>
        <w:tblW w:w="5000" w:type="pct"/>
        <w:tblLook w:val="04A0" w:firstRow="1" w:lastRow="0" w:firstColumn="1" w:lastColumn="0" w:noHBand="0" w:noVBand="1"/>
      </w:tblPr>
      <w:tblGrid>
        <w:gridCol w:w="4677"/>
        <w:gridCol w:w="4678"/>
      </w:tblGrid>
      <w:tr w:rsidR="005652F5" w:rsidRPr="00C20202" w14:paraId="20C396AB" w14:textId="77777777" w:rsidTr="003F4041">
        <w:trPr>
          <w:trHeight w:val="2111"/>
        </w:trPr>
        <w:tc>
          <w:tcPr>
            <w:tcW w:w="2500" w:type="pct"/>
          </w:tcPr>
          <w:p w14:paraId="4DBDD3F5" w14:textId="77777777" w:rsidR="005652F5" w:rsidRPr="00882E40" w:rsidRDefault="005652F5" w:rsidP="003F4041">
            <w:pPr>
              <w:ind w:right="45"/>
              <w:contextualSpacing/>
              <w:jc w:val="both"/>
              <w:rPr>
                <w:szCs w:val="24"/>
              </w:rPr>
            </w:pPr>
            <w:r w:rsidRPr="00882E40">
              <w:rPr>
                <w:szCs w:val="24"/>
              </w:rPr>
              <w:t>NODOD</w:t>
            </w:r>
          </w:p>
          <w:p w14:paraId="06794496" w14:textId="77777777" w:rsidR="005652F5" w:rsidRPr="00882E40" w:rsidRDefault="005652F5" w:rsidP="003F4041">
            <w:pPr>
              <w:ind w:right="45"/>
              <w:contextualSpacing/>
              <w:jc w:val="both"/>
              <w:rPr>
                <w:szCs w:val="24"/>
              </w:rPr>
            </w:pPr>
          </w:p>
          <w:p w14:paraId="09A08FED" w14:textId="77777777" w:rsidR="004339F8" w:rsidRPr="00882E40" w:rsidRDefault="004339F8" w:rsidP="004339F8">
            <w:pPr>
              <w:overflowPunct/>
              <w:autoSpaceDE/>
              <w:autoSpaceDN/>
              <w:adjustRightInd/>
              <w:textAlignment w:val="auto"/>
              <w:rPr>
                <w:color w:val="000000"/>
                <w:szCs w:val="24"/>
                <w:shd w:val="clear" w:color="auto" w:fill="FFFFFF"/>
                <w:lang w:eastAsia="en-US"/>
              </w:rPr>
            </w:pPr>
            <w:r w:rsidRPr="00882E40">
              <w:rPr>
                <w:color w:val="000000"/>
                <w:szCs w:val="24"/>
                <w:shd w:val="clear" w:color="auto" w:fill="FFFFFF"/>
                <w:lang w:eastAsia="en-US"/>
              </w:rPr>
              <w:t>Sabiedrība ar ierobežotu atbildību</w:t>
            </w:r>
          </w:p>
          <w:p w14:paraId="6FBE33F0" w14:textId="77777777" w:rsidR="004339F8" w:rsidRPr="00882E40" w:rsidRDefault="004339F8" w:rsidP="004339F8">
            <w:pPr>
              <w:overflowPunct/>
              <w:autoSpaceDE/>
              <w:autoSpaceDN/>
              <w:adjustRightInd/>
              <w:textAlignment w:val="auto"/>
              <w:rPr>
                <w:b/>
                <w:szCs w:val="24"/>
                <w:lang w:eastAsia="en-US"/>
              </w:rPr>
            </w:pPr>
            <w:r w:rsidRPr="00882E40">
              <w:rPr>
                <w:b/>
                <w:szCs w:val="24"/>
                <w:lang w:eastAsia="en-US"/>
              </w:rPr>
              <w:t>„Jūrmalas siltums”</w:t>
            </w:r>
            <w:r w:rsidRPr="00882E40">
              <w:rPr>
                <w:szCs w:val="24"/>
                <w:lang w:eastAsia="en-US"/>
              </w:rPr>
              <w:t>,</w:t>
            </w:r>
          </w:p>
          <w:p w14:paraId="6EDB6AE8" w14:textId="77777777" w:rsidR="004339F8" w:rsidRPr="00882E40" w:rsidRDefault="004339F8" w:rsidP="004339F8">
            <w:pPr>
              <w:overflowPunct/>
              <w:autoSpaceDE/>
              <w:autoSpaceDN/>
              <w:adjustRightInd/>
              <w:textAlignment w:val="auto"/>
              <w:rPr>
                <w:szCs w:val="24"/>
                <w:lang w:eastAsia="en-US"/>
              </w:rPr>
            </w:pPr>
            <w:r w:rsidRPr="00882E40">
              <w:rPr>
                <w:szCs w:val="24"/>
                <w:lang w:eastAsia="en-US"/>
              </w:rPr>
              <w:t>Reģistrācijas Nr.42803008058,</w:t>
            </w:r>
          </w:p>
          <w:p w14:paraId="72A135B2" w14:textId="77777777" w:rsidR="004339F8" w:rsidRPr="00882E40" w:rsidRDefault="004339F8" w:rsidP="004339F8">
            <w:pPr>
              <w:overflowPunct/>
              <w:autoSpaceDE/>
              <w:autoSpaceDN/>
              <w:adjustRightInd/>
              <w:textAlignment w:val="auto"/>
              <w:rPr>
                <w:szCs w:val="24"/>
                <w:lang w:eastAsia="en-US"/>
              </w:rPr>
            </w:pPr>
            <w:r w:rsidRPr="00882E40">
              <w:rPr>
                <w:szCs w:val="24"/>
                <w:lang w:eastAsia="en-US"/>
              </w:rPr>
              <w:t>PVN reģ. Nr. LV42803008058,</w:t>
            </w:r>
          </w:p>
          <w:p w14:paraId="2D95F1C4" w14:textId="77777777" w:rsidR="004339F8" w:rsidRPr="00882E40" w:rsidRDefault="004339F8" w:rsidP="004339F8">
            <w:pPr>
              <w:overflowPunct/>
              <w:autoSpaceDE/>
              <w:autoSpaceDN/>
              <w:adjustRightInd/>
              <w:textAlignment w:val="auto"/>
              <w:rPr>
                <w:szCs w:val="24"/>
                <w:lang w:eastAsia="en-US"/>
              </w:rPr>
            </w:pPr>
            <w:r w:rsidRPr="00882E40">
              <w:rPr>
                <w:szCs w:val="24"/>
                <w:lang w:eastAsia="en-US"/>
              </w:rPr>
              <w:t>Jur. adrese: Slokas iela 47A, Jūrmala,</w:t>
            </w:r>
          </w:p>
          <w:p w14:paraId="6C68A8AB" w14:textId="77777777" w:rsidR="004339F8" w:rsidRPr="00882E40" w:rsidRDefault="004339F8" w:rsidP="004339F8">
            <w:pPr>
              <w:overflowPunct/>
              <w:autoSpaceDE/>
              <w:autoSpaceDN/>
              <w:adjustRightInd/>
              <w:textAlignment w:val="auto"/>
              <w:rPr>
                <w:szCs w:val="24"/>
                <w:lang w:eastAsia="en-US"/>
              </w:rPr>
            </w:pPr>
            <w:r w:rsidRPr="00882E40">
              <w:rPr>
                <w:szCs w:val="24"/>
                <w:lang w:eastAsia="en-US"/>
              </w:rPr>
              <w:t xml:space="preserve"> LV-2015</w:t>
            </w:r>
          </w:p>
          <w:p w14:paraId="061B985E" w14:textId="77777777" w:rsidR="004339F8" w:rsidRPr="00882E40" w:rsidRDefault="004339F8" w:rsidP="004339F8">
            <w:pPr>
              <w:overflowPunct/>
              <w:autoSpaceDE/>
              <w:autoSpaceDN/>
              <w:adjustRightInd/>
              <w:textAlignment w:val="auto"/>
              <w:rPr>
                <w:szCs w:val="24"/>
                <w:lang w:eastAsia="en-US"/>
              </w:rPr>
            </w:pPr>
            <w:r w:rsidRPr="00882E40">
              <w:rPr>
                <w:szCs w:val="24"/>
                <w:lang w:eastAsia="en-US"/>
              </w:rPr>
              <w:t>Banka: „Swedbank” AS</w:t>
            </w:r>
          </w:p>
          <w:p w14:paraId="6BB10585" w14:textId="77777777" w:rsidR="004339F8" w:rsidRPr="00882E40" w:rsidRDefault="004339F8" w:rsidP="004339F8">
            <w:pPr>
              <w:overflowPunct/>
              <w:autoSpaceDE/>
              <w:autoSpaceDN/>
              <w:adjustRightInd/>
              <w:textAlignment w:val="auto"/>
              <w:rPr>
                <w:szCs w:val="24"/>
                <w:lang w:eastAsia="en-US"/>
              </w:rPr>
            </w:pPr>
            <w:r w:rsidRPr="00882E40">
              <w:rPr>
                <w:szCs w:val="24"/>
                <w:lang w:eastAsia="en-US"/>
              </w:rPr>
              <w:t>IBAN: LV90HABA0551001087416,</w:t>
            </w:r>
          </w:p>
          <w:p w14:paraId="012DA213" w14:textId="77777777" w:rsidR="004339F8" w:rsidRPr="00882E40" w:rsidRDefault="004339F8" w:rsidP="004339F8">
            <w:pPr>
              <w:overflowPunct/>
              <w:autoSpaceDE/>
              <w:autoSpaceDN/>
              <w:adjustRightInd/>
              <w:textAlignment w:val="auto"/>
              <w:rPr>
                <w:szCs w:val="24"/>
                <w:lang w:eastAsia="en-US"/>
              </w:rPr>
            </w:pPr>
            <w:r w:rsidRPr="00882E40">
              <w:rPr>
                <w:szCs w:val="24"/>
                <w:lang w:eastAsia="en-US"/>
              </w:rPr>
              <w:t>Tel. 67760800, fakss 67147138</w:t>
            </w:r>
          </w:p>
          <w:p w14:paraId="4EAF75F6" w14:textId="77777777" w:rsidR="004339F8" w:rsidRPr="00882E40" w:rsidRDefault="004339F8" w:rsidP="004339F8">
            <w:pPr>
              <w:overflowPunct/>
              <w:autoSpaceDE/>
              <w:autoSpaceDN/>
              <w:adjustRightInd/>
              <w:textAlignment w:val="auto"/>
              <w:rPr>
                <w:szCs w:val="24"/>
                <w:lang w:eastAsia="en-US"/>
              </w:rPr>
            </w:pPr>
          </w:p>
          <w:p w14:paraId="3C4D4E03" w14:textId="77777777" w:rsidR="004339F8" w:rsidRPr="00882E40" w:rsidRDefault="004339F8" w:rsidP="004339F8">
            <w:pPr>
              <w:overflowPunct/>
              <w:autoSpaceDE/>
              <w:autoSpaceDN/>
              <w:adjustRightInd/>
              <w:textAlignment w:val="auto"/>
              <w:rPr>
                <w:szCs w:val="24"/>
                <w:lang w:eastAsia="en-US"/>
              </w:rPr>
            </w:pPr>
          </w:p>
          <w:p w14:paraId="7CB6A0C1" w14:textId="77777777" w:rsidR="004339F8" w:rsidRPr="00882E40" w:rsidRDefault="004339F8" w:rsidP="004339F8">
            <w:pPr>
              <w:overflowPunct/>
              <w:autoSpaceDE/>
              <w:autoSpaceDN/>
              <w:adjustRightInd/>
              <w:textAlignment w:val="auto"/>
              <w:rPr>
                <w:szCs w:val="24"/>
                <w:lang w:eastAsia="en-US"/>
              </w:rPr>
            </w:pPr>
            <w:r w:rsidRPr="00882E40">
              <w:rPr>
                <w:szCs w:val="24"/>
                <w:lang w:eastAsia="en-US"/>
              </w:rPr>
              <w:t>_____________________________</w:t>
            </w:r>
          </w:p>
          <w:p w14:paraId="0541F9E3" w14:textId="77777777" w:rsidR="004339F8" w:rsidRPr="00882E40" w:rsidRDefault="004339F8" w:rsidP="004339F8">
            <w:pPr>
              <w:overflowPunct/>
              <w:autoSpaceDE/>
              <w:autoSpaceDN/>
              <w:adjustRightInd/>
              <w:textAlignment w:val="auto"/>
              <w:rPr>
                <w:szCs w:val="24"/>
                <w:lang w:eastAsia="en-US"/>
              </w:rPr>
            </w:pPr>
            <w:r w:rsidRPr="00882E40">
              <w:rPr>
                <w:szCs w:val="24"/>
                <w:lang w:eastAsia="en-US"/>
              </w:rPr>
              <w:t xml:space="preserve">                                         /V.Vītoliņš/</w:t>
            </w:r>
          </w:p>
          <w:p w14:paraId="4F1C30FC" w14:textId="77777777" w:rsidR="004339F8" w:rsidRPr="00882E40" w:rsidRDefault="004339F8" w:rsidP="004339F8">
            <w:pPr>
              <w:overflowPunct/>
              <w:autoSpaceDE/>
              <w:autoSpaceDN/>
              <w:adjustRightInd/>
              <w:textAlignment w:val="auto"/>
              <w:rPr>
                <w:szCs w:val="24"/>
                <w:lang w:eastAsia="en-US"/>
              </w:rPr>
            </w:pPr>
          </w:p>
          <w:p w14:paraId="0790243E" w14:textId="77777777" w:rsidR="004339F8" w:rsidRPr="00882E40" w:rsidRDefault="004339F8" w:rsidP="004339F8">
            <w:pPr>
              <w:overflowPunct/>
              <w:autoSpaceDE/>
              <w:autoSpaceDN/>
              <w:adjustRightInd/>
              <w:textAlignment w:val="auto"/>
              <w:rPr>
                <w:szCs w:val="24"/>
                <w:lang w:eastAsia="en-US"/>
              </w:rPr>
            </w:pPr>
            <w:r w:rsidRPr="00882E40">
              <w:rPr>
                <w:szCs w:val="24"/>
                <w:lang w:eastAsia="en-US"/>
              </w:rPr>
              <w:t>_____________________________</w:t>
            </w:r>
          </w:p>
          <w:p w14:paraId="2D54FDCE" w14:textId="3FCB1931" w:rsidR="005652F5" w:rsidRPr="00882E40" w:rsidRDefault="004339F8" w:rsidP="004339F8">
            <w:pPr>
              <w:ind w:right="45"/>
              <w:contextualSpacing/>
              <w:jc w:val="both"/>
              <w:rPr>
                <w:szCs w:val="24"/>
              </w:rPr>
            </w:pPr>
            <w:r w:rsidRPr="00882E40">
              <w:rPr>
                <w:szCs w:val="24"/>
                <w:lang w:eastAsia="en-US"/>
              </w:rPr>
              <w:t xml:space="preserve">                                            /R.Arnts</w:t>
            </w:r>
          </w:p>
        </w:tc>
        <w:tc>
          <w:tcPr>
            <w:tcW w:w="2500" w:type="pct"/>
          </w:tcPr>
          <w:p w14:paraId="30998EB8" w14:textId="77777777" w:rsidR="005652F5" w:rsidRPr="00882E40" w:rsidRDefault="005652F5" w:rsidP="003F4041">
            <w:pPr>
              <w:ind w:right="45"/>
              <w:contextualSpacing/>
              <w:jc w:val="both"/>
              <w:rPr>
                <w:szCs w:val="24"/>
              </w:rPr>
            </w:pPr>
            <w:r w:rsidRPr="00882E40">
              <w:rPr>
                <w:szCs w:val="24"/>
              </w:rPr>
              <w:t>PIEŅEM</w:t>
            </w:r>
          </w:p>
          <w:p w14:paraId="0E04FC3E" w14:textId="77777777" w:rsidR="005652F5" w:rsidRPr="00882E40" w:rsidRDefault="005652F5" w:rsidP="003F4041">
            <w:pPr>
              <w:ind w:right="45"/>
              <w:contextualSpacing/>
              <w:jc w:val="both"/>
              <w:rPr>
                <w:szCs w:val="24"/>
              </w:rPr>
            </w:pPr>
          </w:p>
          <w:p w14:paraId="704D905E" w14:textId="77777777" w:rsidR="005652F5" w:rsidRPr="00882E40" w:rsidRDefault="005652F5" w:rsidP="003F4041">
            <w:pPr>
              <w:ind w:right="45"/>
              <w:contextualSpacing/>
              <w:jc w:val="both"/>
              <w:rPr>
                <w:szCs w:val="24"/>
              </w:rPr>
            </w:pPr>
            <w:r w:rsidRPr="00882E40">
              <w:rPr>
                <w:szCs w:val="24"/>
              </w:rPr>
              <w:t>____________</w:t>
            </w:r>
          </w:p>
          <w:p w14:paraId="6AA848AD" w14:textId="77777777" w:rsidR="005652F5" w:rsidRPr="00882E40" w:rsidRDefault="005652F5" w:rsidP="003F4041">
            <w:pPr>
              <w:ind w:right="45"/>
              <w:contextualSpacing/>
              <w:jc w:val="both"/>
              <w:rPr>
                <w:szCs w:val="24"/>
              </w:rPr>
            </w:pPr>
            <w:r w:rsidRPr="00882E40">
              <w:rPr>
                <w:szCs w:val="24"/>
              </w:rPr>
              <w:t>Reģ. Nr./P.k. ____________</w:t>
            </w:r>
          </w:p>
          <w:p w14:paraId="54F90FA7" w14:textId="77777777" w:rsidR="005652F5" w:rsidRPr="00882E40" w:rsidRDefault="005652F5" w:rsidP="003F4041">
            <w:pPr>
              <w:ind w:right="45"/>
              <w:contextualSpacing/>
              <w:jc w:val="both"/>
              <w:rPr>
                <w:szCs w:val="24"/>
              </w:rPr>
            </w:pPr>
            <w:r w:rsidRPr="00882E40">
              <w:rPr>
                <w:szCs w:val="24"/>
              </w:rPr>
              <w:t>Deklarētā/juridiskā adrese: _________</w:t>
            </w:r>
          </w:p>
          <w:p w14:paraId="71DA6EB4" w14:textId="77777777" w:rsidR="005652F5" w:rsidRPr="00882E40" w:rsidRDefault="005652F5" w:rsidP="003F4041">
            <w:pPr>
              <w:ind w:right="45"/>
              <w:contextualSpacing/>
              <w:jc w:val="both"/>
              <w:rPr>
                <w:szCs w:val="24"/>
              </w:rPr>
            </w:pPr>
            <w:r w:rsidRPr="00882E40">
              <w:rPr>
                <w:szCs w:val="24"/>
              </w:rPr>
              <w:t>Tālr.: _________</w:t>
            </w:r>
          </w:p>
          <w:p w14:paraId="63D5E4F4" w14:textId="77777777" w:rsidR="005652F5" w:rsidRPr="00882E40" w:rsidRDefault="005652F5" w:rsidP="003F4041">
            <w:pPr>
              <w:ind w:right="45"/>
              <w:contextualSpacing/>
              <w:jc w:val="both"/>
              <w:rPr>
                <w:szCs w:val="24"/>
              </w:rPr>
            </w:pPr>
          </w:p>
          <w:p w14:paraId="1FBD3E55" w14:textId="77777777" w:rsidR="005652F5" w:rsidRPr="00C20202" w:rsidRDefault="005652F5" w:rsidP="003F4041">
            <w:pPr>
              <w:ind w:right="45"/>
              <w:contextualSpacing/>
              <w:jc w:val="both"/>
              <w:rPr>
                <w:szCs w:val="24"/>
              </w:rPr>
            </w:pPr>
            <w:r w:rsidRPr="00882E40">
              <w:rPr>
                <w:szCs w:val="24"/>
              </w:rPr>
              <w:t>____________________</w:t>
            </w:r>
          </w:p>
          <w:p w14:paraId="3A0D069D" w14:textId="77777777" w:rsidR="005652F5" w:rsidRPr="00C20202" w:rsidRDefault="005652F5" w:rsidP="003F4041">
            <w:pPr>
              <w:tabs>
                <w:tab w:val="center" w:pos="4820"/>
              </w:tabs>
              <w:ind w:right="45"/>
              <w:contextualSpacing/>
              <w:rPr>
                <w:szCs w:val="24"/>
              </w:rPr>
            </w:pPr>
          </w:p>
        </w:tc>
      </w:tr>
    </w:tbl>
    <w:p w14:paraId="0A77EB9A" w14:textId="77777777" w:rsidR="005652F5" w:rsidRDefault="005652F5" w:rsidP="005652F5"/>
    <w:sectPr w:rsidR="005652F5" w:rsidSect="00E976FC">
      <w:headerReference w:type="default" r:id="rId9"/>
      <w:footerReference w:type="default" r:id="rId10"/>
      <w:pgSz w:w="11907" w:h="16840" w:code="9"/>
      <w:pgMar w:top="1134" w:right="851" w:bottom="993"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ED86" w14:textId="77777777" w:rsidR="002F3A54" w:rsidRDefault="002F3A54" w:rsidP="002E744E">
      <w:r>
        <w:separator/>
      </w:r>
    </w:p>
  </w:endnote>
  <w:endnote w:type="continuationSeparator" w:id="0">
    <w:p w14:paraId="7B441513" w14:textId="77777777" w:rsidR="002F3A54" w:rsidRDefault="002F3A54"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6C1227" w:rsidRDefault="006C1227">
    <w:pPr>
      <w:pStyle w:val="Footer"/>
      <w:jc w:val="center"/>
    </w:pPr>
    <w:r>
      <w:fldChar w:fldCharType="begin"/>
    </w:r>
    <w:r>
      <w:instrText xml:space="preserve"> PAGE   \* MERGEFORMAT </w:instrText>
    </w:r>
    <w:r>
      <w:fldChar w:fldCharType="separate"/>
    </w:r>
    <w:r>
      <w:rPr>
        <w:noProof/>
      </w:rPr>
      <w:t>3</w:t>
    </w:r>
    <w:r>
      <w:rPr>
        <w:noProof/>
      </w:rPr>
      <w:fldChar w:fldCharType="end"/>
    </w:r>
  </w:p>
  <w:p w14:paraId="280EA715" w14:textId="77777777" w:rsidR="006C1227" w:rsidRDefault="006C1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05ADA" w14:textId="77777777" w:rsidR="002F3A54" w:rsidRDefault="002F3A54" w:rsidP="002E744E">
      <w:r>
        <w:separator/>
      </w:r>
    </w:p>
  </w:footnote>
  <w:footnote w:type="continuationSeparator" w:id="0">
    <w:p w14:paraId="10064307" w14:textId="77777777" w:rsidR="002F3A54" w:rsidRDefault="002F3A54"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6C1227" w:rsidRDefault="006C1227"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3745F1"/>
    <w:multiLevelType w:val="multilevel"/>
    <w:tmpl w:val="9EE087CA"/>
    <w:lvl w:ilvl="0">
      <w:start w:val="1"/>
      <w:numFmt w:val="decimal"/>
      <w:lvlText w:val="%1."/>
      <w:lvlJc w:val="left"/>
      <w:pPr>
        <w:ind w:left="2629" w:hanging="360"/>
      </w:pPr>
      <w:rPr>
        <w:rFonts w:hint="default"/>
      </w:rPr>
    </w:lvl>
    <w:lvl w:ilvl="1">
      <w:start w:val="1"/>
      <w:numFmt w:val="decimal"/>
      <w:isLgl/>
      <w:lvlText w:val="%1.%2."/>
      <w:lvlJc w:val="left"/>
      <w:pPr>
        <w:ind w:left="2989" w:hanging="720"/>
      </w:pPr>
      <w:rPr>
        <w:rFonts w:hint="default"/>
        <w:sz w:val="24"/>
        <w:szCs w:val="24"/>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069" w:hanging="1800"/>
      </w:pPr>
      <w:rPr>
        <w:rFonts w:hint="default"/>
      </w:rPr>
    </w:lvl>
  </w:abstractNum>
  <w:abstractNum w:abstractNumId="3" w15:restartNumberingAfterBreak="0">
    <w:nsid w:val="2D4147BB"/>
    <w:multiLevelType w:val="multilevel"/>
    <w:tmpl w:val="C428B79C"/>
    <w:lvl w:ilvl="0">
      <w:start w:val="1"/>
      <w:numFmt w:val="decimal"/>
      <w:lvlText w:val="%1."/>
      <w:lvlJc w:val="left"/>
      <w:pPr>
        <w:ind w:left="780" w:hanging="420"/>
      </w:pPr>
      <w:rPr>
        <w:rFonts w:hint="default"/>
      </w:rPr>
    </w:lvl>
    <w:lvl w:ilvl="1">
      <w:start w:val="1"/>
      <w:numFmt w:val="decimal"/>
      <w:isLgl/>
      <w:lvlText w:val="%1.%2."/>
      <w:lvlJc w:val="left"/>
      <w:pPr>
        <w:ind w:left="930" w:hanging="570"/>
      </w:pPr>
      <w:rPr>
        <w:rFonts w:ascii="Times New Roman" w:hAnsi="Times New Roman" w:cs="Times New Roman" w:hint="default"/>
        <w:b w:val="0"/>
        <w:bCs/>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ascii="Times New Roman" w:hAnsi="Times New Roman" w:cs="Times New Roman"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5"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3419A6"/>
    <w:multiLevelType w:val="multilevel"/>
    <w:tmpl w:val="D93A3DBA"/>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cs="Times New Roman" w:hint="default"/>
        <w:color w:val="auto"/>
        <w:sz w:val="24"/>
        <w:szCs w:val="24"/>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F21200"/>
    <w:multiLevelType w:val="multilevel"/>
    <w:tmpl w:val="E3F01C28"/>
    <w:lvl w:ilvl="0">
      <w:start w:val="1"/>
      <w:numFmt w:val="decimal"/>
      <w:lvlText w:val="%1."/>
      <w:lvlJc w:val="left"/>
      <w:pPr>
        <w:ind w:left="972" w:hanging="40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num w:numId="1" w16cid:durableId="1398701110">
    <w:abstractNumId w:val="10"/>
  </w:num>
  <w:num w:numId="2" w16cid:durableId="473647974">
    <w:abstractNumId w:val="6"/>
  </w:num>
  <w:num w:numId="3" w16cid:durableId="1761684077">
    <w:abstractNumId w:val="2"/>
  </w:num>
  <w:num w:numId="4" w16cid:durableId="1580170739">
    <w:abstractNumId w:val="7"/>
  </w:num>
  <w:num w:numId="5" w16cid:durableId="1496340954">
    <w:abstractNumId w:val="13"/>
  </w:num>
  <w:num w:numId="6" w16cid:durableId="1598324133">
    <w:abstractNumId w:val="0"/>
  </w:num>
  <w:num w:numId="7" w16cid:durableId="952319217">
    <w:abstractNumId w:val="4"/>
  </w:num>
  <w:num w:numId="8" w16cid:durableId="104080845">
    <w:abstractNumId w:val="1"/>
  </w:num>
  <w:num w:numId="9" w16cid:durableId="1766220390">
    <w:abstractNumId w:val="9"/>
  </w:num>
  <w:num w:numId="10" w16cid:durableId="1357926458">
    <w:abstractNumId w:val="12"/>
  </w:num>
  <w:num w:numId="11" w16cid:durableId="1420755492">
    <w:abstractNumId w:val="8"/>
  </w:num>
  <w:num w:numId="12" w16cid:durableId="952713495">
    <w:abstractNumId w:val="5"/>
  </w:num>
  <w:num w:numId="13" w16cid:durableId="1702167442">
    <w:abstractNumId w:val="11"/>
  </w:num>
  <w:num w:numId="14" w16cid:durableId="1996838612">
    <w:abstractNumId w:val="14"/>
  </w:num>
  <w:num w:numId="15" w16cid:durableId="43595378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52AD"/>
    <w:rsid w:val="00022A11"/>
    <w:rsid w:val="00027CD1"/>
    <w:rsid w:val="00041F0D"/>
    <w:rsid w:val="00043940"/>
    <w:rsid w:val="00044DB6"/>
    <w:rsid w:val="00050E00"/>
    <w:rsid w:val="00066136"/>
    <w:rsid w:val="00074FDB"/>
    <w:rsid w:val="000767DD"/>
    <w:rsid w:val="00076EF2"/>
    <w:rsid w:val="000912F8"/>
    <w:rsid w:val="000A51C1"/>
    <w:rsid w:val="000B0EE2"/>
    <w:rsid w:val="000B343A"/>
    <w:rsid w:val="000B451F"/>
    <w:rsid w:val="000B6867"/>
    <w:rsid w:val="000B68F1"/>
    <w:rsid w:val="000B790E"/>
    <w:rsid w:val="000C4852"/>
    <w:rsid w:val="000C5E9E"/>
    <w:rsid w:val="000D42F2"/>
    <w:rsid w:val="000D6223"/>
    <w:rsid w:val="000D6828"/>
    <w:rsid w:val="000D7E42"/>
    <w:rsid w:val="000E020C"/>
    <w:rsid w:val="000E4D85"/>
    <w:rsid w:val="000F0219"/>
    <w:rsid w:val="000F44F1"/>
    <w:rsid w:val="00106C38"/>
    <w:rsid w:val="00114DAA"/>
    <w:rsid w:val="0011663C"/>
    <w:rsid w:val="001213AC"/>
    <w:rsid w:val="0012440F"/>
    <w:rsid w:val="00131B46"/>
    <w:rsid w:val="001352B7"/>
    <w:rsid w:val="00135C57"/>
    <w:rsid w:val="0014066C"/>
    <w:rsid w:val="0014380A"/>
    <w:rsid w:val="00145303"/>
    <w:rsid w:val="00152501"/>
    <w:rsid w:val="001565E2"/>
    <w:rsid w:val="0016125F"/>
    <w:rsid w:val="00176ABC"/>
    <w:rsid w:val="001A06B2"/>
    <w:rsid w:val="001A1F78"/>
    <w:rsid w:val="001A7A80"/>
    <w:rsid w:val="001B69ED"/>
    <w:rsid w:val="001C6A0A"/>
    <w:rsid w:val="001D1714"/>
    <w:rsid w:val="001D5B7D"/>
    <w:rsid w:val="001E40CC"/>
    <w:rsid w:val="001F569E"/>
    <w:rsid w:val="002005BB"/>
    <w:rsid w:val="002023DE"/>
    <w:rsid w:val="0021389C"/>
    <w:rsid w:val="0021775B"/>
    <w:rsid w:val="002208CF"/>
    <w:rsid w:val="00250477"/>
    <w:rsid w:val="00253DC6"/>
    <w:rsid w:val="00262115"/>
    <w:rsid w:val="0026480F"/>
    <w:rsid w:val="002653EE"/>
    <w:rsid w:val="002669F4"/>
    <w:rsid w:val="00270E84"/>
    <w:rsid w:val="002712F3"/>
    <w:rsid w:val="00272119"/>
    <w:rsid w:val="00272532"/>
    <w:rsid w:val="0027383D"/>
    <w:rsid w:val="0027645A"/>
    <w:rsid w:val="00276878"/>
    <w:rsid w:val="00285452"/>
    <w:rsid w:val="00291A6D"/>
    <w:rsid w:val="00291EC2"/>
    <w:rsid w:val="00296408"/>
    <w:rsid w:val="002967AD"/>
    <w:rsid w:val="002A0133"/>
    <w:rsid w:val="002A1989"/>
    <w:rsid w:val="002A6BCF"/>
    <w:rsid w:val="002B1166"/>
    <w:rsid w:val="002C11E3"/>
    <w:rsid w:val="002D5AD9"/>
    <w:rsid w:val="002E0BE8"/>
    <w:rsid w:val="002E2FB0"/>
    <w:rsid w:val="002E744E"/>
    <w:rsid w:val="002F38CE"/>
    <w:rsid w:val="002F3A54"/>
    <w:rsid w:val="002F54AD"/>
    <w:rsid w:val="0030018C"/>
    <w:rsid w:val="003021BA"/>
    <w:rsid w:val="00304085"/>
    <w:rsid w:val="00322CC5"/>
    <w:rsid w:val="00326E58"/>
    <w:rsid w:val="003276E3"/>
    <w:rsid w:val="00343861"/>
    <w:rsid w:val="0035647D"/>
    <w:rsid w:val="00356BF3"/>
    <w:rsid w:val="00361EC0"/>
    <w:rsid w:val="00371E42"/>
    <w:rsid w:val="00375602"/>
    <w:rsid w:val="003772DC"/>
    <w:rsid w:val="00387E75"/>
    <w:rsid w:val="00396857"/>
    <w:rsid w:val="003A1E59"/>
    <w:rsid w:val="003A2542"/>
    <w:rsid w:val="003B6167"/>
    <w:rsid w:val="003C2B40"/>
    <w:rsid w:val="003D191D"/>
    <w:rsid w:val="003D22DC"/>
    <w:rsid w:val="003D2ABB"/>
    <w:rsid w:val="003D5DD4"/>
    <w:rsid w:val="003F16EB"/>
    <w:rsid w:val="00404476"/>
    <w:rsid w:val="00405B49"/>
    <w:rsid w:val="004179E4"/>
    <w:rsid w:val="00422D1E"/>
    <w:rsid w:val="00423346"/>
    <w:rsid w:val="00426B63"/>
    <w:rsid w:val="00426BB7"/>
    <w:rsid w:val="00431451"/>
    <w:rsid w:val="004339F8"/>
    <w:rsid w:val="00441766"/>
    <w:rsid w:val="00442297"/>
    <w:rsid w:val="00447E05"/>
    <w:rsid w:val="00481540"/>
    <w:rsid w:val="0049298C"/>
    <w:rsid w:val="004958CA"/>
    <w:rsid w:val="0049785B"/>
    <w:rsid w:val="004A016B"/>
    <w:rsid w:val="004A7A70"/>
    <w:rsid w:val="004B305F"/>
    <w:rsid w:val="004B645F"/>
    <w:rsid w:val="004C2434"/>
    <w:rsid w:val="004D0100"/>
    <w:rsid w:val="004D3FDD"/>
    <w:rsid w:val="004D5FD2"/>
    <w:rsid w:val="004F3E7C"/>
    <w:rsid w:val="005036B9"/>
    <w:rsid w:val="00515E00"/>
    <w:rsid w:val="00525F26"/>
    <w:rsid w:val="00526599"/>
    <w:rsid w:val="0052790F"/>
    <w:rsid w:val="005318FF"/>
    <w:rsid w:val="00541660"/>
    <w:rsid w:val="00542A3E"/>
    <w:rsid w:val="0054385D"/>
    <w:rsid w:val="00545F45"/>
    <w:rsid w:val="00551A4C"/>
    <w:rsid w:val="005535BE"/>
    <w:rsid w:val="0056134F"/>
    <w:rsid w:val="005652F5"/>
    <w:rsid w:val="00571606"/>
    <w:rsid w:val="00584D2B"/>
    <w:rsid w:val="00590C66"/>
    <w:rsid w:val="00595325"/>
    <w:rsid w:val="005972CD"/>
    <w:rsid w:val="00597774"/>
    <w:rsid w:val="005A649C"/>
    <w:rsid w:val="005B0B9E"/>
    <w:rsid w:val="005B4E0A"/>
    <w:rsid w:val="005B795E"/>
    <w:rsid w:val="005C3658"/>
    <w:rsid w:val="005C49EF"/>
    <w:rsid w:val="005C4F47"/>
    <w:rsid w:val="005C588D"/>
    <w:rsid w:val="005C6C60"/>
    <w:rsid w:val="005D0F0D"/>
    <w:rsid w:val="005D3731"/>
    <w:rsid w:val="005F6A2E"/>
    <w:rsid w:val="00601107"/>
    <w:rsid w:val="00603C7F"/>
    <w:rsid w:val="00606C5F"/>
    <w:rsid w:val="00620115"/>
    <w:rsid w:val="00623BA8"/>
    <w:rsid w:val="006247B6"/>
    <w:rsid w:val="00626DA6"/>
    <w:rsid w:val="0063592F"/>
    <w:rsid w:val="0063734D"/>
    <w:rsid w:val="00643E38"/>
    <w:rsid w:val="0064430A"/>
    <w:rsid w:val="006521BA"/>
    <w:rsid w:val="00662039"/>
    <w:rsid w:val="00676B2F"/>
    <w:rsid w:val="00681C41"/>
    <w:rsid w:val="006835B2"/>
    <w:rsid w:val="006A555E"/>
    <w:rsid w:val="006A6F9A"/>
    <w:rsid w:val="006A7A2C"/>
    <w:rsid w:val="006B564A"/>
    <w:rsid w:val="006B5E5D"/>
    <w:rsid w:val="006B6468"/>
    <w:rsid w:val="006C1227"/>
    <w:rsid w:val="006C328C"/>
    <w:rsid w:val="006C7FA9"/>
    <w:rsid w:val="006D59AC"/>
    <w:rsid w:val="006E0D0E"/>
    <w:rsid w:val="006E35BC"/>
    <w:rsid w:val="006E491C"/>
    <w:rsid w:val="006E565B"/>
    <w:rsid w:val="006E61D6"/>
    <w:rsid w:val="006E7D95"/>
    <w:rsid w:val="006F017C"/>
    <w:rsid w:val="006F0F35"/>
    <w:rsid w:val="006F41B4"/>
    <w:rsid w:val="00700720"/>
    <w:rsid w:val="00702A0A"/>
    <w:rsid w:val="00706069"/>
    <w:rsid w:val="007062DB"/>
    <w:rsid w:val="0071178E"/>
    <w:rsid w:val="00712AD9"/>
    <w:rsid w:val="00716C6C"/>
    <w:rsid w:val="00726E36"/>
    <w:rsid w:val="00727089"/>
    <w:rsid w:val="00731CAB"/>
    <w:rsid w:val="00754A3B"/>
    <w:rsid w:val="00756410"/>
    <w:rsid w:val="00763446"/>
    <w:rsid w:val="00763839"/>
    <w:rsid w:val="007647DF"/>
    <w:rsid w:val="00767B09"/>
    <w:rsid w:val="00775A62"/>
    <w:rsid w:val="0077681D"/>
    <w:rsid w:val="007808F1"/>
    <w:rsid w:val="007809B6"/>
    <w:rsid w:val="007809C7"/>
    <w:rsid w:val="00782846"/>
    <w:rsid w:val="00782D98"/>
    <w:rsid w:val="007852E3"/>
    <w:rsid w:val="00787996"/>
    <w:rsid w:val="007A2866"/>
    <w:rsid w:val="007B588E"/>
    <w:rsid w:val="007C6AAE"/>
    <w:rsid w:val="007C6E78"/>
    <w:rsid w:val="007D058B"/>
    <w:rsid w:val="007D0616"/>
    <w:rsid w:val="007D1775"/>
    <w:rsid w:val="007D2011"/>
    <w:rsid w:val="007D705F"/>
    <w:rsid w:val="007D7467"/>
    <w:rsid w:val="007E156A"/>
    <w:rsid w:val="008046E4"/>
    <w:rsid w:val="0081005B"/>
    <w:rsid w:val="00811194"/>
    <w:rsid w:val="008160F6"/>
    <w:rsid w:val="008242AB"/>
    <w:rsid w:val="0084138C"/>
    <w:rsid w:val="0085039B"/>
    <w:rsid w:val="008518EE"/>
    <w:rsid w:val="008527E3"/>
    <w:rsid w:val="008545CB"/>
    <w:rsid w:val="00860778"/>
    <w:rsid w:val="00864736"/>
    <w:rsid w:val="00865899"/>
    <w:rsid w:val="00872A6D"/>
    <w:rsid w:val="00873F09"/>
    <w:rsid w:val="008749D9"/>
    <w:rsid w:val="00882E40"/>
    <w:rsid w:val="00894D66"/>
    <w:rsid w:val="008970CD"/>
    <w:rsid w:val="008A6128"/>
    <w:rsid w:val="008B58D1"/>
    <w:rsid w:val="008C0BE1"/>
    <w:rsid w:val="008C6699"/>
    <w:rsid w:val="008D42C3"/>
    <w:rsid w:val="008E4477"/>
    <w:rsid w:val="008F0BCB"/>
    <w:rsid w:val="008F4FD3"/>
    <w:rsid w:val="008F67FF"/>
    <w:rsid w:val="009113DC"/>
    <w:rsid w:val="009130B3"/>
    <w:rsid w:val="00914E67"/>
    <w:rsid w:val="00920085"/>
    <w:rsid w:val="009264AD"/>
    <w:rsid w:val="00931D18"/>
    <w:rsid w:val="00931FA3"/>
    <w:rsid w:val="00934813"/>
    <w:rsid w:val="0093590D"/>
    <w:rsid w:val="00952F49"/>
    <w:rsid w:val="00954CF1"/>
    <w:rsid w:val="0098483E"/>
    <w:rsid w:val="009941BD"/>
    <w:rsid w:val="009959B5"/>
    <w:rsid w:val="00995A37"/>
    <w:rsid w:val="009962F2"/>
    <w:rsid w:val="009A1541"/>
    <w:rsid w:val="009B07C2"/>
    <w:rsid w:val="009B5DCD"/>
    <w:rsid w:val="009B72DC"/>
    <w:rsid w:val="009D1121"/>
    <w:rsid w:val="009D5F38"/>
    <w:rsid w:val="009E404C"/>
    <w:rsid w:val="009E445B"/>
    <w:rsid w:val="009E60C7"/>
    <w:rsid w:val="009F2F5D"/>
    <w:rsid w:val="009F3A5C"/>
    <w:rsid w:val="00A03817"/>
    <w:rsid w:val="00A10A2F"/>
    <w:rsid w:val="00A13027"/>
    <w:rsid w:val="00A23BE9"/>
    <w:rsid w:val="00A26259"/>
    <w:rsid w:val="00A26EAE"/>
    <w:rsid w:val="00A349AA"/>
    <w:rsid w:val="00A358F5"/>
    <w:rsid w:val="00A36187"/>
    <w:rsid w:val="00A36A8B"/>
    <w:rsid w:val="00A50682"/>
    <w:rsid w:val="00A63B9E"/>
    <w:rsid w:val="00A6696F"/>
    <w:rsid w:val="00A72CB0"/>
    <w:rsid w:val="00A80BA9"/>
    <w:rsid w:val="00A832BE"/>
    <w:rsid w:val="00A87C6A"/>
    <w:rsid w:val="00A90270"/>
    <w:rsid w:val="00A9047D"/>
    <w:rsid w:val="00A9304E"/>
    <w:rsid w:val="00A93D32"/>
    <w:rsid w:val="00A95A22"/>
    <w:rsid w:val="00AA2A2A"/>
    <w:rsid w:val="00AA63D9"/>
    <w:rsid w:val="00AB1174"/>
    <w:rsid w:val="00AB47F5"/>
    <w:rsid w:val="00AB669E"/>
    <w:rsid w:val="00AC54C1"/>
    <w:rsid w:val="00AC63C6"/>
    <w:rsid w:val="00AD0B57"/>
    <w:rsid w:val="00AD1C4B"/>
    <w:rsid w:val="00AD51F6"/>
    <w:rsid w:val="00AE33E8"/>
    <w:rsid w:val="00AE44EC"/>
    <w:rsid w:val="00AE64DD"/>
    <w:rsid w:val="00AE76B3"/>
    <w:rsid w:val="00B038F7"/>
    <w:rsid w:val="00B12366"/>
    <w:rsid w:val="00B2304F"/>
    <w:rsid w:val="00B41181"/>
    <w:rsid w:val="00B46D19"/>
    <w:rsid w:val="00B53BE0"/>
    <w:rsid w:val="00B56F3E"/>
    <w:rsid w:val="00B63CAC"/>
    <w:rsid w:val="00B66415"/>
    <w:rsid w:val="00B75D01"/>
    <w:rsid w:val="00B8477E"/>
    <w:rsid w:val="00B85CE0"/>
    <w:rsid w:val="00B93ADB"/>
    <w:rsid w:val="00BA37A5"/>
    <w:rsid w:val="00BA7708"/>
    <w:rsid w:val="00BB467A"/>
    <w:rsid w:val="00BB5BCA"/>
    <w:rsid w:val="00BC148D"/>
    <w:rsid w:val="00BC4AC2"/>
    <w:rsid w:val="00BC7BD3"/>
    <w:rsid w:val="00BD402A"/>
    <w:rsid w:val="00BF2274"/>
    <w:rsid w:val="00C021A9"/>
    <w:rsid w:val="00C07D0B"/>
    <w:rsid w:val="00C126C4"/>
    <w:rsid w:val="00C237A4"/>
    <w:rsid w:val="00C25492"/>
    <w:rsid w:val="00C30122"/>
    <w:rsid w:val="00C33475"/>
    <w:rsid w:val="00C37C59"/>
    <w:rsid w:val="00C43066"/>
    <w:rsid w:val="00C43D3B"/>
    <w:rsid w:val="00C44019"/>
    <w:rsid w:val="00C44B7F"/>
    <w:rsid w:val="00C54FD6"/>
    <w:rsid w:val="00C7239F"/>
    <w:rsid w:val="00C73754"/>
    <w:rsid w:val="00C82AAF"/>
    <w:rsid w:val="00C8425D"/>
    <w:rsid w:val="00C84CDB"/>
    <w:rsid w:val="00C8541C"/>
    <w:rsid w:val="00C8549C"/>
    <w:rsid w:val="00C86DFD"/>
    <w:rsid w:val="00CA274C"/>
    <w:rsid w:val="00CA38AD"/>
    <w:rsid w:val="00CA719D"/>
    <w:rsid w:val="00CB13B6"/>
    <w:rsid w:val="00CB5484"/>
    <w:rsid w:val="00CD00B3"/>
    <w:rsid w:val="00CD0182"/>
    <w:rsid w:val="00CD161A"/>
    <w:rsid w:val="00CD58BC"/>
    <w:rsid w:val="00CE49B2"/>
    <w:rsid w:val="00CE5657"/>
    <w:rsid w:val="00CE64EF"/>
    <w:rsid w:val="00CF0715"/>
    <w:rsid w:val="00CF43DC"/>
    <w:rsid w:val="00D01780"/>
    <w:rsid w:val="00D024B4"/>
    <w:rsid w:val="00D125D4"/>
    <w:rsid w:val="00D143C7"/>
    <w:rsid w:val="00D24640"/>
    <w:rsid w:val="00D3768D"/>
    <w:rsid w:val="00D40E6D"/>
    <w:rsid w:val="00D43D6A"/>
    <w:rsid w:val="00D451B4"/>
    <w:rsid w:val="00D52B3A"/>
    <w:rsid w:val="00D54AE1"/>
    <w:rsid w:val="00D838A8"/>
    <w:rsid w:val="00DA4C2B"/>
    <w:rsid w:val="00DA4ED7"/>
    <w:rsid w:val="00DA6118"/>
    <w:rsid w:val="00DB03BF"/>
    <w:rsid w:val="00DB07DB"/>
    <w:rsid w:val="00DB1CE1"/>
    <w:rsid w:val="00DB321D"/>
    <w:rsid w:val="00DB4FE4"/>
    <w:rsid w:val="00DB55AC"/>
    <w:rsid w:val="00DC5091"/>
    <w:rsid w:val="00DC7C41"/>
    <w:rsid w:val="00DD7587"/>
    <w:rsid w:val="00DE10C3"/>
    <w:rsid w:val="00DE2C6C"/>
    <w:rsid w:val="00DE34DE"/>
    <w:rsid w:val="00DE3A03"/>
    <w:rsid w:val="00DF3C46"/>
    <w:rsid w:val="00DF4B4E"/>
    <w:rsid w:val="00E05D96"/>
    <w:rsid w:val="00E17475"/>
    <w:rsid w:val="00E26F01"/>
    <w:rsid w:val="00E36D67"/>
    <w:rsid w:val="00E41D5E"/>
    <w:rsid w:val="00E544E6"/>
    <w:rsid w:val="00E5471B"/>
    <w:rsid w:val="00E548E0"/>
    <w:rsid w:val="00E6215B"/>
    <w:rsid w:val="00E6501B"/>
    <w:rsid w:val="00E710DC"/>
    <w:rsid w:val="00E73084"/>
    <w:rsid w:val="00E74E9E"/>
    <w:rsid w:val="00E8197C"/>
    <w:rsid w:val="00E91DAD"/>
    <w:rsid w:val="00E92A81"/>
    <w:rsid w:val="00E95301"/>
    <w:rsid w:val="00E976FC"/>
    <w:rsid w:val="00EA2C77"/>
    <w:rsid w:val="00EA2F48"/>
    <w:rsid w:val="00EA6CAA"/>
    <w:rsid w:val="00EB31DE"/>
    <w:rsid w:val="00EB35C3"/>
    <w:rsid w:val="00EC2A2D"/>
    <w:rsid w:val="00EC388D"/>
    <w:rsid w:val="00EC3E0D"/>
    <w:rsid w:val="00EC5B5E"/>
    <w:rsid w:val="00EC634C"/>
    <w:rsid w:val="00EC6DF5"/>
    <w:rsid w:val="00ED1E8E"/>
    <w:rsid w:val="00ED2E82"/>
    <w:rsid w:val="00EE0947"/>
    <w:rsid w:val="00EE3172"/>
    <w:rsid w:val="00EF115F"/>
    <w:rsid w:val="00EF48E0"/>
    <w:rsid w:val="00EF7552"/>
    <w:rsid w:val="00EF7EF4"/>
    <w:rsid w:val="00F0123A"/>
    <w:rsid w:val="00F0762C"/>
    <w:rsid w:val="00F105B0"/>
    <w:rsid w:val="00F10D86"/>
    <w:rsid w:val="00F2763A"/>
    <w:rsid w:val="00F34A41"/>
    <w:rsid w:val="00F35494"/>
    <w:rsid w:val="00F3643E"/>
    <w:rsid w:val="00F404DB"/>
    <w:rsid w:val="00F41482"/>
    <w:rsid w:val="00F41815"/>
    <w:rsid w:val="00F418D8"/>
    <w:rsid w:val="00F436DC"/>
    <w:rsid w:val="00F45BDE"/>
    <w:rsid w:val="00F517B6"/>
    <w:rsid w:val="00F5276E"/>
    <w:rsid w:val="00F56CBE"/>
    <w:rsid w:val="00F644EA"/>
    <w:rsid w:val="00F64A14"/>
    <w:rsid w:val="00F657D9"/>
    <w:rsid w:val="00F6616B"/>
    <w:rsid w:val="00F707F6"/>
    <w:rsid w:val="00F76731"/>
    <w:rsid w:val="00F772CB"/>
    <w:rsid w:val="00F81FFB"/>
    <w:rsid w:val="00F862AD"/>
    <w:rsid w:val="00F876EB"/>
    <w:rsid w:val="00F902AD"/>
    <w:rsid w:val="00F90DC1"/>
    <w:rsid w:val="00F923E1"/>
    <w:rsid w:val="00F953EE"/>
    <w:rsid w:val="00FA2499"/>
    <w:rsid w:val="00FA2C26"/>
    <w:rsid w:val="00FB36A3"/>
    <w:rsid w:val="00FB3D86"/>
    <w:rsid w:val="00FC1DAE"/>
    <w:rsid w:val="00FC6949"/>
    <w:rsid w:val="00FD3F90"/>
    <w:rsid w:val="00FD4A33"/>
    <w:rsid w:val="00FE6C88"/>
    <w:rsid w:val="00FE73F7"/>
    <w:rsid w:val="00FF04D4"/>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styleId="PageNumber">
    <w:name w:val="page number"/>
    <w:rsid w:val="003D191D"/>
  </w:style>
  <w:style w:type="character" w:customStyle="1" w:styleId="Bodytext">
    <w:name w:val="Body text_"/>
    <w:basedOn w:val="DefaultParagraphFont"/>
    <w:link w:val="BodyText5"/>
    <w:rsid w:val="003D191D"/>
    <w:rPr>
      <w:sz w:val="23"/>
      <w:szCs w:val="23"/>
      <w:shd w:val="clear" w:color="auto" w:fill="FFFFFF"/>
    </w:rPr>
  </w:style>
  <w:style w:type="paragraph" w:customStyle="1" w:styleId="BodyText5">
    <w:name w:val="Body Text5"/>
    <w:basedOn w:val="Normal"/>
    <w:link w:val="Bodytext"/>
    <w:rsid w:val="003D191D"/>
    <w:pPr>
      <w:shd w:val="clear" w:color="auto" w:fill="FFFFFF"/>
      <w:overflowPunct/>
      <w:autoSpaceDE/>
      <w:autoSpaceDN/>
      <w:adjustRightInd/>
      <w:spacing w:before="240" w:line="317" w:lineRule="exact"/>
      <w:ind w:hanging="700"/>
      <w:jc w:val="both"/>
      <w:textAlignment w:val="auto"/>
    </w:pPr>
    <w:rPr>
      <w:sz w:val="23"/>
      <w:szCs w:val="23"/>
    </w:rPr>
  </w:style>
  <w:style w:type="character" w:customStyle="1" w:styleId="Bodytext2">
    <w:name w:val="Body text (2)_"/>
    <w:link w:val="Bodytext20"/>
    <w:rsid w:val="007D705F"/>
    <w:rPr>
      <w:rFonts w:ascii="Palatino Linotype" w:eastAsia="Palatino Linotype" w:hAnsi="Palatino Linotype" w:cs="Palatino Linotype"/>
      <w:sz w:val="21"/>
      <w:szCs w:val="21"/>
      <w:shd w:val="clear" w:color="auto" w:fill="FFFFFF"/>
    </w:rPr>
  </w:style>
  <w:style w:type="paragraph" w:customStyle="1" w:styleId="Bodytext20">
    <w:name w:val="Body text (2)"/>
    <w:basedOn w:val="Normal"/>
    <w:link w:val="Bodytext2"/>
    <w:rsid w:val="007D705F"/>
    <w:pPr>
      <w:widowControl w:val="0"/>
      <w:shd w:val="clear" w:color="auto" w:fill="FFFFFF"/>
      <w:overflowPunct/>
      <w:autoSpaceDE/>
      <w:autoSpaceDN/>
      <w:adjustRightInd/>
      <w:spacing w:before="260" w:after="140" w:line="284" w:lineRule="exact"/>
      <w:ind w:hanging="340"/>
      <w:jc w:val="both"/>
      <w:textAlignment w:val="auto"/>
    </w:pPr>
    <w:rPr>
      <w:rFonts w:ascii="Palatino Linotype" w:eastAsia="Palatino Linotype" w:hAnsi="Palatino Linotype" w:cs="Palatino Linotype"/>
      <w:sz w:val="21"/>
      <w:szCs w:val="21"/>
    </w:rPr>
  </w:style>
  <w:style w:type="paragraph" w:styleId="CommentSubject">
    <w:name w:val="annotation subject"/>
    <w:basedOn w:val="CommentText"/>
    <w:next w:val="CommentText"/>
    <w:link w:val="CommentSubjectChar"/>
    <w:semiHidden/>
    <w:unhideWhenUsed/>
    <w:rsid w:val="00D24640"/>
    <w:rPr>
      <w:b/>
      <w:bCs/>
    </w:rPr>
  </w:style>
  <w:style w:type="character" w:customStyle="1" w:styleId="CommentSubjectChar">
    <w:name w:val="Comment Subject Char"/>
    <w:basedOn w:val="CommentTextChar"/>
    <w:link w:val="CommentSubject"/>
    <w:semiHidden/>
    <w:rsid w:val="00D24640"/>
    <w:rPr>
      <w:b/>
      <w:bCs/>
    </w:rPr>
  </w:style>
  <w:style w:type="character" w:styleId="UnresolvedMention">
    <w:name w:val="Unresolved Mention"/>
    <w:basedOn w:val="DefaultParagraphFont"/>
    <w:uiPriority w:val="99"/>
    <w:semiHidden/>
    <w:unhideWhenUsed/>
    <w:rsid w:val="006B5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iveta.civcisa\AppData\Local\Microsoft\Windows\INetCache\Content.Outlook\JQQR6DZY\www.jurmalassiltum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2CD49-439F-4295-93A1-85AA2BFBC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16406</Words>
  <Characters>9352</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Iveta Civcisa</cp:lastModifiedBy>
  <cp:revision>6</cp:revision>
  <cp:lastPrinted>2025-08-21T13:05:00Z</cp:lastPrinted>
  <dcterms:created xsi:type="dcterms:W3CDTF">2025-08-21T17:52:00Z</dcterms:created>
  <dcterms:modified xsi:type="dcterms:W3CDTF">2025-10-07T11:26:00Z</dcterms:modified>
</cp:coreProperties>
</file>