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C30F" w14:textId="77777777" w:rsidR="00631962" w:rsidRDefault="00631962" w:rsidP="00631962">
      <w:pPr>
        <w:jc w:val="right"/>
        <w:rPr>
          <w:sz w:val="24"/>
          <w:szCs w:val="20"/>
          <w:lang w:val="x-none"/>
        </w:rPr>
      </w:pPr>
      <w:r>
        <w:rPr>
          <w:sz w:val="24"/>
          <w:szCs w:val="20"/>
          <w:lang w:val="x-none"/>
        </w:rPr>
        <w:t>APSTIPRINĀTI</w:t>
      </w:r>
    </w:p>
    <w:p w14:paraId="0533ECB2" w14:textId="77777777" w:rsidR="00631962" w:rsidRDefault="00631962" w:rsidP="00631962">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340C1EC3" w14:textId="77777777" w:rsidR="00631962" w:rsidRDefault="00631962" w:rsidP="00631962">
      <w:pPr>
        <w:jc w:val="right"/>
        <w:rPr>
          <w:sz w:val="24"/>
          <w:szCs w:val="20"/>
        </w:rPr>
      </w:pPr>
      <w:r>
        <w:rPr>
          <w:sz w:val="24"/>
          <w:szCs w:val="20"/>
        </w:rPr>
        <w:t>Nekustamā īpašuma nodaļas</w:t>
      </w:r>
    </w:p>
    <w:p w14:paraId="5004FE39" w14:textId="77777777" w:rsidR="00631962" w:rsidRDefault="00631962" w:rsidP="00631962">
      <w:pPr>
        <w:jc w:val="right"/>
        <w:rPr>
          <w:sz w:val="24"/>
          <w:szCs w:val="20"/>
        </w:rPr>
      </w:pPr>
      <w:r>
        <w:rPr>
          <w:sz w:val="24"/>
          <w:szCs w:val="20"/>
        </w:rPr>
        <w:t xml:space="preserve">Mantas novērtēšanas un izsoles komisijas </w:t>
      </w:r>
    </w:p>
    <w:bookmarkEnd w:id="0"/>
    <w:p w14:paraId="6E08434D" w14:textId="091FCD8A" w:rsidR="00D03E21" w:rsidRPr="00D03E21" w:rsidRDefault="00D03E21" w:rsidP="00D03E21">
      <w:pPr>
        <w:jc w:val="right"/>
        <w:rPr>
          <w:sz w:val="24"/>
          <w:szCs w:val="20"/>
          <w:lang w:val="x-none"/>
        </w:rPr>
      </w:pPr>
      <w:r w:rsidRPr="00D03E21">
        <w:rPr>
          <w:sz w:val="24"/>
          <w:szCs w:val="20"/>
          <w:lang w:val="x-none"/>
        </w:rPr>
        <w:t>202</w:t>
      </w:r>
      <w:r w:rsidRPr="00D03E21">
        <w:rPr>
          <w:sz w:val="24"/>
          <w:szCs w:val="20"/>
        </w:rPr>
        <w:t>5</w:t>
      </w:r>
      <w:r w:rsidRPr="00D03E21">
        <w:rPr>
          <w:sz w:val="24"/>
          <w:szCs w:val="20"/>
          <w:lang w:val="x-none"/>
        </w:rPr>
        <w:t>.gada</w:t>
      </w:r>
      <w:r>
        <w:rPr>
          <w:sz w:val="24"/>
          <w:szCs w:val="20"/>
          <w:lang w:val="x-none"/>
        </w:rPr>
        <w:t xml:space="preserve"> </w:t>
      </w:r>
      <w:r w:rsidRPr="00D03E21">
        <w:rPr>
          <w:sz w:val="24"/>
          <w:szCs w:val="20"/>
          <w:lang w:val="x-none"/>
        </w:rPr>
        <w:t>10.jūnija sēdes lēmumu</w:t>
      </w:r>
    </w:p>
    <w:p w14:paraId="2580DF67" w14:textId="19987727" w:rsidR="00631962" w:rsidRDefault="00D03E21" w:rsidP="00D03E21">
      <w:pPr>
        <w:jc w:val="right"/>
        <w:rPr>
          <w:sz w:val="24"/>
          <w:szCs w:val="20"/>
          <w:lang w:val="x-none"/>
        </w:rPr>
      </w:pPr>
      <w:r w:rsidRPr="00D03E21">
        <w:rPr>
          <w:sz w:val="24"/>
          <w:szCs w:val="20"/>
          <w:lang w:val="x-none"/>
        </w:rPr>
        <w:t>(protokols Nr.14,</w:t>
      </w:r>
      <w:r w:rsidRPr="00D03E21">
        <w:rPr>
          <w:sz w:val="24"/>
          <w:szCs w:val="20"/>
        </w:rPr>
        <w:t xml:space="preserve"> </w:t>
      </w:r>
      <w:r>
        <w:rPr>
          <w:sz w:val="24"/>
          <w:szCs w:val="20"/>
        </w:rPr>
        <w:t>24</w:t>
      </w:r>
      <w:r w:rsidRPr="00D03E21">
        <w:rPr>
          <w:sz w:val="24"/>
          <w:szCs w:val="20"/>
        </w:rPr>
        <w:t>.</w:t>
      </w:r>
      <w:r w:rsidRPr="00D03E21">
        <w:rPr>
          <w:sz w:val="24"/>
          <w:szCs w:val="20"/>
          <w:lang w:val="x-none"/>
        </w:rPr>
        <w:t>§)</w:t>
      </w:r>
    </w:p>
    <w:p w14:paraId="5C073600" w14:textId="77777777" w:rsidR="00631962" w:rsidRDefault="00631962" w:rsidP="00631962">
      <w:pPr>
        <w:jc w:val="center"/>
        <w:rPr>
          <w:b/>
          <w:bCs/>
        </w:rPr>
      </w:pPr>
    </w:p>
    <w:p w14:paraId="1BAF9810" w14:textId="77777777" w:rsidR="00631962" w:rsidRDefault="00631962" w:rsidP="00631962">
      <w:pPr>
        <w:autoSpaceDE w:val="0"/>
        <w:autoSpaceDN w:val="0"/>
        <w:adjustRightInd w:val="0"/>
        <w:jc w:val="center"/>
        <w:rPr>
          <w:b/>
          <w:bCs/>
          <w:sz w:val="24"/>
        </w:rPr>
      </w:pPr>
      <w:r>
        <w:rPr>
          <w:b/>
          <w:bCs/>
          <w:sz w:val="24"/>
        </w:rPr>
        <w:t>Saldus novada pašvaldības nekustamā īpašuma</w:t>
      </w:r>
    </w:p>
    <w:p w14:paraId="3A694D2B" w14:textId="77777777" w:rsidR="00631962" w:rsidRDefault="00631962" w:rsidP="00631962">
      <w:pPr>
        <w:autoSpaceDE w:val="0"/>
        <w:autoSpaceDN w:val="0"/>
        <w:adjustRightInd w:val="0"/>
        <w:jc w:val="center"/>
        <w:rPr>
          <w:b/>
          <w:bCs/>
          <w:sz w:val="24"/>
        </w:rPr>
      </w:pPr>
      <w:r>
        <w:rPr>
          <w:b/>
          <w:bCs/>
          <w:sz w:val="24"/>
        </w:rPr>
        <w:t>Slokas, Jaunauces pag., Saldus nov.</w:t>
      </w:r>
    </w:p>
    <w:p w14:paraId="74C23CAA" w14:textId="77777777" w:rsidR="00631962" w:rsidRDefault="00631962" w:rsidP="00631962">
      <w:pPr>
        <w:autoSpaceDE w:val="0"/>
        <w:autoSpaceDN w:val="0"/>
        <w:adjustRightInd w:val="0"/>
        <w:jc w:val="center"/>
        <w:rPr>
          <w:b/>
          <w:bCs/>
          <w:sz w:val="24"/>
        </w:rPr>
      </w:pPr>
      <w:r>
        <w:rPr>
          <w:b/>
          <w:bCs/>
          <w:sz w:val="24"/>
        </w:rPr>
        <w:t>(kadastra numurs 8456 004 0104)</w:t>
      </w:r>
    </w:p>
    <w:p w14:paraId="5A9E41FD" w14:textId="77777777" w:rsidR="00631962" w:rsidRDefault="00631962" w:rsidP="00631962">
      <w:pPr>
        <w:autoSpaceDE w:val="0"/>
        <w:autoSpaceDN w:val="0"/>
        <w:adjustRightInd w:val="0"/>
        <w:jc w:val="center"/>
        <w:rPr>
          <w:b/>
          <w:bCs/>
          <w:sz w:val="24"/>
        </w:rPr>
      </w:pPr>
      <w:r>
        <w:rPr>
          <w:b/>
          <w:bCs/>
          <w:sz w:val="24"/>
        </w:rPr>
        <w:t>IZSOLES NOTEIKUMI</w:t>
      </w:r>
    </w:p>
    <w:p w14:paraId="0456670C" w14:textId="77777777" w:rsidR="00631962" w:rsidRDefault="00631962" w:rsidP="00631962">
      <w:pPr>
        <w:autoSpaceDE w:val="0"/>
        <w:autoSpaceDN w:val="0"/>
        <w:adjustRightInd w:val="0"/>
        <w:jc w:val="both"/>
        <w:rPr>
          <w:b/>
          <w:bCs/>
          <w:sz w:val="24"/>
        </w:rPr>
      </w:pPr>
    </w:p>
    <w:p w14:paraId="01BBEC90" w14:textId="77777777" w:rsidR="00631962" w:rsidRDefault="00631962" w:rsidP="00631962">
      <w:pPr>
        <w:autoSpaceDE w:val="0"/>
        <w:autoSpaceDN w:val="0"/>
        <w:adjustRightInd w:val="0"/>
        <w:jc w:val="both"/>
        <w:rPr>
          <w:b/>
          <w:bCs/>
          <w:sz w:val="24"/>
        </w:rPr>
      </w:pPr>
      <w:r>
        <w:rPr>
          <w:b/>
          <w:bCs/>
          <w:sz w:val="24"/>
        </w:rPr>
        <w:t>1. Informācija par atsavināmo nekustamo īpašumu</w:t>
      </w:r>
    </w:p>
    <w:p w14:paraId="216F0271" w14:textId="77777777" w:rsidR="00631962" w:rsidRDefault="00631962" w:rsidP="00631962">
      <w:pPr>
        <w:autoSpaceDE w:val="0"/>
        <w:autoSpaceDN w:val="0"/>
        <w:adjustRightInd w:val="0"/>
        <w:jc w:val="both"/>
        <w:rPr>
          <w:sz w:val="24"/>
        </w:rPr>
      </w:pPr>
      <w:r>
        <w:rPr>
          <w:sz w:val="24"/>
        </w:rPr>
        <w:t>1.1. Īpašuma nosaukums – Slokas, Jaunauces pagastā, Saldus novadā.</w:t>
      </w:r>
    </w:p>
    <w:p w14:paraId="3ABD7063" w14:textId="77777777" w:rsidR="00631962" w:rsidRDefault="00631962" w:rsidP="00631962">
      <w:pPr>
        <w:autoSpaceDE w:val="0"/>
        <w:autoSpaceDN w:val="0"/>
        <w:adjustRightInd w:val="0"/>
        <w:jc w:val="both"/>
        <w:rPr>
          <w:sz w:val="24"/>
          <w:u w:val="single"/>
        </w:rPr>
      </w:pPr>
      <w:r>
        <w:rPr>
          <w:sz w:val="24"/>
          <w:u w:val="single"/>
        </w:rPr>
        <w:t>1.2. Izsoles objekta (turpmāk – Objekts) sastāvs:</w:t>
      </w:r>
    </w:p>
    <w:p w14:paraId="108D4D73" w14:textId="77777777" w:rsidR="00631962" w:rsidRPr="00631962" w:rsidRDefault="00631962" w:rsidP="00631962">
      <w:pPr>
        <w:autoSpaceDE w:val="0"/>
        <w:autoSpaceDN w:val="0"/>
        <w:adjustRightInd w:val="0"/>
        <w:jc w:val="both"/>
        <w:rPr>
          <w:sz w:val="24"/>
        </w:rPr>
      </w:pPr>
      <w:r>
        <w:rPr>
          <w:sz w:val="24"/>
        </w:rPr>
        <w:t>1.2.1.</w:t>
      </w:r>
      <w:r w:rsidRPr="00642065">
        <w:rPr>
          <w:rFonts w:eastAsia="Calibri"/>
          <w:sz w:val="24"/>
        </w:rPr>
        <w:t xml:space="preserve"> </w:t>
      </w:r>
      <w:r w:rsidRPr="009C3FDC">
        <w:rPr>
          <w:rFonts w:eastAsia="Calibri"/>
          <w:sz w:val="24"/>
        </w:rPr>
        <w:t>zemes vienība ar kadastra apzīmējumu 84</w:t>
      </w:r>
      <w:r>
        <w:rPr>
          <w:rFonts w:eastAsia="Calibri"/>
          <w:sz w:val="24"/>
        </w:rPr>
        <w:t>56</w:t>
      </w:r>
      <w:r w:rsidRPr="009C3FDC">
        <w:rPr>
          <w:rFonts w:eastAsia="Calibri"/>
          <w:sz w:val="24"/>
        </w:rPr>
        <w:t xml:space="preserve"> 00</w:t>
      </w:r>
      <w:r>
        <w:rPr>
          <w:rFonts w:eastAsia="Calibri"/>
          <w:sz w:val="24"/>
        </w:rPr>
        <w:t>4</w:t>
      </w:r>
      <w:r w:rsidRPr="009C3FDC">
        <w:rPr>
          <w:rFonts w:eastAsia="Calibri"/>
          <w:sz w:val="24"/>
        </w:rPr>
        <w:t xml:space="preserve"> 0</w:t>
      </w:r>
      <w:r>
        <w:rPr>
          <w:rFonts w:eastAsia="Calibri"/>
          <w:sz w:val="24"/>
        </w:rPr>
        <w:t>104</w:t>
      </w:r>
      <w:r w:rsidRPr="009C3FDC">
        <w:rPr>
          <w:rFonts w:eastAsia="Calibri"/>
          <w:sz w:val="24"/>
        </w:rPr>
        <w:t xml:space="preserve">  </w:t>
      </w:r>
      <w:r>
        <w:rPr>
          <w:rFonts w:eastAsia="Calibri"/>
          <w:sz w:val="24"/>
        </w:rPr>
        <w:t>0,2318 ha</w:t>
      </w:r>
      <w:r w:rsidRPr="009C3FDC">
        <w:rPr>
          <w:rFonts w:eastAsia="Calibri"/>
          <w:sz w:val="24"/>
        </w:rPr>
        <w:t xml:space="preserve"> </w:t>
      </w:r>
      <w:r w:rsidRPr="00631962">
        <w:rPr>
          <w:rFonts w:eastAsia="Calibri"/>
          <w:sz w:val="24"/>
        </w:rPr>
        <w:t>platībā</w:t>
      </w:r>
      <w:r w:rsidRPr="00631962">
        <w:rPr>
          <w:sz w:val="24"/>
        </w:rPr>
        <w:t>;</w:t>
      </w:r>
    </w:p>
    <w:p w14:paraId="17E0F332" w14:textId="372D2CC8" w:rsidR="00631962" w:rsidRPr="00631962" w:rsidRDefault="00631962" w:rsidP="00631962">
      <w:pPr>
        <w:autoSpaceDE w:val="0"/>
        <w:autoSpaceDN w:val="0"/>
        <w:adjustRightInd w:val="0"/>
        <w:jc w:val="both"/>
        <w:rPr>
          <w:rFonts w:eastAsia="Calibri"/>
          <w:bCs/>
          <w:sz w:val="24"/>
        </w:rPr>
      </w:pPr>
      <w:r w:rsidRPr="00631962">
        <w:rPr>
          <w:sz w:val="24"/>
        </w:rPr>
        <w:t xml:space="preserve">1.2.2. </w:t>
      </w:r>
      <w:r w:rsidRPr="00631962">
        <w:rPr>
          <w:rFonts w:eastAsia="Calibri"/>
          <w:sz w:val="24"/>
        </w:rPr>
        <w:t xml:space="preserve">dzīvojamās māja (būves kadastra apzīmējums </w:t>
      </w:r>
      <w:r w:rsidRPr="00631962">
        <w:rPr>
          <w:sz w:val="24"/>
        </w:rPr>
        <w:t>8456 004 0104 001</w:t>
      </w:r>
      <w:r w:rsidRPr="00631962">
        <w:rPr>
          <w:rFonts w:eastAsia="Calibri"/>
          <w:sz w:val="24"/>
        </w:rPr>
        <w:t xml:space="preserve">), </w:t>
      </w:r>
      <w:r w:rsidRPr="00631962">
        <w:rPr>
          <w:rFonts w:eastAsia="Calibri"/>
          <w:bCs/>
          <w:sz w:val="24"/>
        </w:rPr>
        <w:t>divi virszemes stāvi, kopējā platība 261.50 m</w:t>
      </w:r>
      <w:r w:rsidRPr="00631962">
        <w:rPr>
          <w:rFonts w:eastAsia="Calibri"/>
          <w:bCs/>
          <w:sz w:val="24"/>
          <w:vertAlign w:val="superscript"/>
        </w:rPr>
        <w:t>2</w:t>
      </w:r>
      <w:r w:rsidRPr="00631962">
        <w:rPr>
          <w:rFonts w:eastAsia="Calibri"/>
          <w:bCs/>
          <w:sz w:val="24"/>
        </w:rPr>
        <w:t>, tās sastāvā 6 (sešas) dzīvojamās istabas, galvenais lietošanas veids 1122 Triju vai vairāku dzīvokļu mājas;</w:t>
      </w:r>
    </w:p>
    <w:p w14:paraId="2BDE8468" w14:textId="3D0881C0" w:rsidR="00631962" w:rsidRPr="00631962" w:rsidRDefault="00631962" w:rsidP="00631962">
      <w:pPr>
        <w:autoSpaceDE w:val="0"/>
        <w:autoSpaceDN w:val="0"/>
        <w:adjustRightInd w:val="0"/>
        <w:jc w:val="both"/>
        <w:rPr>
          <w:rFonts w:eastAsia="Calibri"/>
          <w:bCs/>
          <w:strike/>
          <w:sz w:val="24"/>
        </w:rPr>
      </w:pPr>
      <w:r w:rsidRPr="00631962">
        <w:rPr>
          <w:rFonts w:eastAsia="Calibri"/>
          <w:bCs/>
          <w:sz w:val="24"/>
        </w:rPr>
        <w:t xml:space="preserve">1.2.3. šķūnis </w:t>
      </w:r>
      <w:r w:rsidRPr="00631962">
        <w:rPr>
          <w:rFonts w:eastAsia="Calibri"/>
          <w:sz w:val="24"/>
        </w:rPr>
        <w:t xml:space="preserve">(būves kadastra apzīmējums 8456 004 0104 002), </w:t>
      </w:r>
      <w:r w:rsidRPr="00631962">
        <w:rPr>
          <w:rFonts w:eastAsia="Calibri"/>
          <w:bCs/>
          <w:sz w:val="24"/>
        </w:rPr>
        <w:t>viens virszemes stāvs, kopējā platība 207.20 m</w:t>
      </w:r>
      <w:r w:rsidRPr="00631962">
        <w:rPr>
          <w:rFonts w:eastAsia="Calibri"/>
          <w:bCs/>
          <w:sz w:val="24"/>
          <w:vertAlign w:val="superscript"/>
        </w:rPr>
        <w:t>2</w:t>
      </w:r>
      <w:r w:rsidRPr="00631962">
        <w:rPr>
          <w:rFonts w:eastAsia="Calibri"/>
          <w:bCs/>
          <w:sz w:val="24"/>
        </w:rPr>
        <w:t>, tā sastāvā 11 (vienpadsmit) iekštelpas, galvenais lietošanas veids 1274 Citas, iepriekš neklasificētas ēkas.</w:t>
      </w:r>
    </w:p>
    <w:p w14:paraId="128A48F3" w14:textId="77777777" w:rsidR="00631962" w:rsidRPr="00631962" w:rsidRDefault="00631962" w:rsidP="00631962">
      <w:pPr>
        <w:autoSpaceDE w:val="0"/>
        <w:autoSpaceDN w:val="0"/>
        <w:adjustRightInd w:val="0"/>
        <w:jc w:val="both"/>
        <w:rPr>
          <w:sz w:val="24"/>
        </w:rPr>
      </w:pPr>
      <w:r w:rsidRPr="00631962">
        <w:rPr>
          <w:sz w:val="24"/>
        </w:rPr>
        <w:t>1.3. Īpašuma tiesība: īpašnieks – Saldus novada pašvaldība, reģistrācijas numurs 90009114646 – Jaunauces pagasta zemesgrāmatas nodalījums Nr.122.</w:t>
      </w:r>
    </w:p>
    <w:p w14:paraId="5E1D4A79" w14:textId="77777777" w:rsidR="00631962" w:rsidRPr="00631962" w:rsidRDefault="00631962" w:rsidP="00631962">
      <w:pPr>
        <w:autoSpaceDE w:val="0"/>
        <w:autoSpaceDN w:val="0"/>
        <w:adjustRightInd w:val="0"/>
        <w:jc w:val="both"/>
        <w:rPr>
          <w:sz w:val="24"/>
          <w:u w:val="single"/>
        </w:rPr>
      </w:pPr>
      <w:r w:rsidRPr="00631962">
        <w:rPr>
          <w:sz w:val="24"/>
          <w:u w:val="single"/>
        </w:rPr>
        <w:t>1.4. Apgrūtinājumi:</w:t>
      </w:r>
    </w:p>
    <w:p w14:paraId="24BEE6A4" w14:textId="77777777" w:rsidR="00631962" w:rsidRPr="00631962" w:rsidRDefault="00631962" w:rsidP="00631962">
      <w:pPr>
        <w:autoSpaceDE w:val="0"/>
        <w:autoSpaceDN w:val="0"/>
        <w:adjustRightInd w:val="0"/>
        <w:jc w:val="both"/>
        <w:rPr>
          <w:sz w:val="24"/>
        </w:rPr>
      </w:pPr>
      <w:r w:rsidRPr="00631962">
        <w:rPr>
          <w:sz w:val="24"/>
        </w:rPr>
        <w:t>1.4.1.</w:t>
      </w:r>
      <w:r w:rsidRPr="00631962">
        <w:t xml:space="preserve"> </w:t>
      </w:r>
      <w:r w:rsidRPr="00631962">
        <w:rPr>
          <w:sz w:val="24"/>
        </w:rPr>
        <w:t>valsts nozīmes arhitektūras pieminekļa teritorija un objekti – 0.2318 ha;</w:t>
      </w:r>
    </w:p>
    <w:p w14:paraId="4AA2DD85" w14:textId="77777777" w:rsidR="00631962" w:rsidRPr="00631962" w:rsidRDefault="00631962" w:rsidP="00631962">
      <w:pPr>
        <w:autoSpaceDE w:val="0"/>
        <w:autoSpaceDN w:val="0"/>
        <w:adjustRightInd w:val="0"/>
        <w:jc w:val="both"/>
        <w:rPr>
          <w:sz w:val="24"/>
        </w:rPr>
      </w:pPr>
      <w:r w:rsidRPr="00631962">
        <w:rPr>
          <w:sz w:val="24"/>
        </w:rPr>
        <w:t>1.4.2. ekspluatācijas aizsargjoslas teritorija ap elektrisko tīklu gaisvadu līniju pilsētās un ciemos ar nominālo spriegumu līdz 20 kilovoltiem – 0.0089 ha;</w:t>
      </w:r>
    </w:p>
    <w:p w14:paraId="65191D24" w14:textId="77777777" w:rsidR="00631962" w:rsidRPr="00F936EA" w:rsidRDefault="00631962" w:rsidP="00631962">
      <w:pPr>
        <w:autoSpaceDE w:val="0"/>
        <w:autoSpaceDN w:val="0"/>
        <w:adjustRightInd w:val="0"/>
        <w:jc w:val="both"/>
        <w:rPr>
          <w:color w:val="FF0000"/>
          <w:sz w:val="24"/>
        </w:rPr>
      </w:pPr>
      <w:r w:rsidRPr="00631962">
        <w:rPr>
          <w:sz w:val="24"/>
        </w:rPr>
        <w:t xml:space="preserve">1.4.3. Nekustamā īpašuma “Slokas” sastāvā ietilpstošā būve ir valsts nozīmes </w:t>
      </w:r>
      <w:r>
        <w:rPr>
          <w:sz w:val="24"/>
        </w:rPr>
        <w:t>arhitektūras piemineklis “Pienotava” (valsts aizsardzības Nr. 6728) (</w:t>
      </w:r>
      <w:hyperlink r:id="rId5" w:history="1">
        <w:r w:rsidRPr="00DA5F57">
          <w:rPr>
            <w:rStyle w:val="Hipersaite"/>
            <w:rFonts w:eastAsiaTheme="majorEastAsia"/>
            <w:sz w:val="24"/>
          </w:rPr>
          <w:t>https://mantojums.lv/cultural-objects/6728</w:t>
        </w:r>
      </w:hyperlink>
      <w:r>
        <w:rPr>
          <w:sz w:val="24"/>
        </w:rPr>
        <w:t>). Nekustamā īpašuma “</w:t>
      </w:r>
      <w:r w:rsidRPr="001B5B8B">
        <w:rPr>
          <w:sz w:val="24"/>
        </w:rPr>
        <w:t>Slokas</w:t>
      </w:r>
      <w:r>
        <w:rPr>
          <w:sz w:val="24"/>
        </w:rPr>
        <w:t>” sastāvā ietilpstošā zemes vienība atrodas valsts nozīmes kultūras pieminekļa “</w:t>
      </w:r>
      <w:r w:rsidRPr="00E66E56">
        <w:rPr>
          <w:sz w:val="24"/>
        </w:rPr>
        <w:t>Jaunauces muižas apbūve</w:t>
      </w:r>
      <w:r>
        <w:rPr>
          <w:sz w:val="24"/>
        </w:rPr>
        <w:t xml:space="preserve">” (valsts aizsardzības Nr. </w:t>
      </w:r>
      <w:r w:rsidRPr="00E66E56">
        <w:rPr>
          <w:sz w:val="24"/>
        </w:rPr>
        <w:t>6721</w:t>
      </w:r>
      <w:r>
        <w:rPr>
          <w:sz w:val="24"/>
        </w:rPr>
        <w:t>) (</w:t>
      </w:r>
      <w:hyperlink r:id="rId6" w:history="1">
        <w:r w:rsidRPr="00DA5F57">
          <w:rPr>
            <w:rStyle w:val="Hipersaite"/>
            <w:rFonts w:eastAsiaTheme="majorEastAsia"/>
            <w:sz w:val="24"/>
          </w:rPr>
          <w:t>https://mantojums.lv/cultural-objects/6721</w:t>
        </w:r>
      </w:hyperlink>
      <w:r>
        <w:rPr>
          <w:sz w:val="24"/>
        </w:rPr>
        <w:t>) teritorijā.</w:t>
      </w:r>
    </w:p>
    <w:p w14:paraId="0F7FE884" w14:textId="77777777" w:rsidR="00631962" w:rsidRDefault="00631962" w:rsidP="00631962">
      <w:pPr>
        <w:pStyle w:val="Bezatstarpm"/>
        <w:rPr>
          <w:rFonts w:ascii="Times New Roman" w:hAnsi="Times New Roman"/>
          <w:sz w:val="24"/>
          <w:szCs w:val="24"/>
          <w:u w:val="single"/>
        </w:rPr>
      </w:pPr>
      <w:r>
        <w:rPr>
          <w:rFonts w:ascii="Times New Roman" w:hAnsi="Times New Roman"/>
          <w:sz w:val="24"/>
          <w:szCs w:val="24"/>
          <w:u w:val="single"/>
        </w:rPr>
        <w:t>1.5. Objekta iespējamie izmantošanas varianti:</w:t>
      </w:r>
    </w:p>
    <w:p w14:paraId="3907BBC9" w14:textId="77777777" w:rsidR="00631962" w:rsidRPr="00956708" w:rsidRDefault="00631962" w:rsidP="00631962">
      <w:pPr>
        <w:ind w:firstLine="720"/>
        <w:jc w:val="both"/>
        <w:rPr>
          <w:rFonts w:eastAsiaTheme="minorHAnsi"/>
          <w:color w:val="FF0000"/>
          <w:kern w:val="2"/>
          <w:sz w:val="24"/>
          <w14:ligatures w14:val="standardContextual"/>
        </w:rPr>
      </w:pPr>
      <w:r w:rsidRPr="00A42706">
        <w:rPr>
          <w:bCs/>
          <w:color w:val="000000" w:themeColor="text1"/>
          <w:sz w:val="24"/>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A42706">
        <w:rPr>
          <w:color w:val="000000" w:themeColor="text1"/>
          <w:sz w:val="24"/>
        </w:rPr>
        <w:t xml:space="preserve">noteikta </w:t>
      </w:r>
      <w:r w:rsidRPr="00F936EA">
        <w:rPr>
          <w:color w:val="000000" w:themeColor="text1"/>
          <w:sz w:val="24"/>
        </w:rPr>
        <w:t>kā Publiskās apbūves teritorija (P).</w:t>
      </w:r>
    </w:p>
    <w:p w14:paraId="78BBF1D2" w14:textId="77777777" w:rsidR="00631962" w:rsidRPr="00956708" w:rsidRDefault="00631962" w:rsidP="00631962">
      <w:pPr>
        <w:autoSpaceDE w:val="0"/>
        <w:autoSpaceDN w:val="0"/>
        <w:adjustRightInd w:val="0"/>
        <w:jc w:val="both"/>
        <w:rPr>
          <w:b/>
          <w:bCs/>
          <w:sz w:val="24"/>
        </w:rPr>
      </w:pPr>
      <w:r w:rsidRPr="00956708">
        <w:rPr>
          <w:b/>
          <w:bCs/>
          <w:sz w:val="24"/>
        </w:rPr>
        <w:t>2. Izsoles veids, maksājumi un samaksas kārtība.</w:t>
      </w:r>
    </w:p>
    <w:p w14:paraId="5D390364" w14:textId="77777777" w:rsidR="00631962" w:rsidRPr="00956708" w:rsidRDefault="00631962" w:rsidP="00631962">
      <w:pPr>
        <w:autoSpaceDE w:val="0"/>
        <w:autoSpaceDN w:val="0"/>
        <w:adjustRightInd w:val="0"/>
        <w:jc w:val="both"/>
        <w:rPr>
          <w:sz w:val="24"/>
        </w:rPr>
      </w:pPr>
      <w:r w:rsidRPr="00956708">
        <w:rPr>
          <w:sz w:val="24"/>
        </w:rPr>
        <w:t xml:space="preserve">2.1. Izsoles veids - </w:t>
      </w:r>
      <w:r w:rsidRPr="00956708">
        <w:rPr>
          <w:b/>
          <w:bCs/>
          <w:sz w:val="24"/>
        </w:rPr>
        <w:t>elektroniska izsole</w:t>
      </w:r>
      <w:r w:rsidRPr="00956708">
        <w:rPr>
          <w:sz w:val="24"/>
        </w:rPr>
        <w:t xml:space="preserve"> ar augšupejošu soli.</w:t>
      </w:r>
    </w:p>
    <w:p w14:paraId="6F440824" w14:textId="77777777" w:rsidR="00631962" w:rsidRPr="00956708" w:rsidRDefault="00631962" w:rsidP="00631962">
      <w:pPr>
        <w:autoSpaceDE w:val="0"/>
        <w:autoSpaceDN w:val="0"/>
        <w:adjustRightInd w:val="0"/>
        <w:jc w:val="both"/>
        <w:rPr>
          <w:sz w:val="24"/>
        </w:rPr>
      </w:pPr>
      <w:r w:rsidRPr="00956708">
        <w:rPr>
          <w:sz w:val="24"/>
        </w:rPr>
        <w:t xml:space="preserve">2.2. Maksāšanas līdzekļi - 100% </w:t>
      </w:r>
      <w:proofErr w:type="spellStart"/>
      <w:r w:rsidRPr="00956708">
        <w:rPr>
          <w:i/>
          <w:iCs/>
          <w:sz w:val="24"/>
        </w:rPr>
        <w:t>euro</w:t>
      </w:r>
      <w:proofErr w:type="spellEnd"/>
      <w:r w:rsidRPr="00956708">
        <w:rPr>
          <w:sz w:val="24"/>
        </w:rPr>
        <w:t>.</w:t>
      </w:r>
    </w:p>
    <w:p w14:paraId="1FF92DBD" w14:textId="64D0823E" w:rsidR="00631962" w:rsidRPr="00820453" w:rsidRDefault="00631962" w:rsidP="00631962">
      <w:pPr>
        <w:autoSpaceDE w:val="0"/>
        <w:autoSpaceDN w:val="0"/>
        <w:adjustRightInd w:val="0"/>
        <w:jc w:val="both"/>
        <w:rPr>
          <w:color w:val="000000" w:themeColor="text1"/>
          <w:sz w:val="24"/>
        </w:rPr>
      </w:pPr>
      <w:r w:rsidRPr="00820453">
        <w:rPr>
          <w:sz w:val="24"/>
        </w:rPr>
        <w:t xml:space="preserve">2.3. Izsoles sākuma cena (nosacītā </w:t>
      </w:r>
      <w:r w:rsidRPr="00820453">
        <w:rPr>
          <w:color w:val="000000" w:themeColor="text1"/>
          <w:sz w:val="24"/>
        </w:rPr>
        <w:t xml:space="preserve">cena): </w:t>
      </w:r>
      <w:r w:rsidRPr="00820453">
        <w:rPr>
          <w:b/>
          <w:bCs/>
          <w:color w:val="000000" w:themeColor="text1"/>
          <w:sz w:val="24"/>
        </w:rPr>
        <w:t xml:space="preserve">6 560 </w:t>
      </w:r>
      <w:proofErr w:type="spellStart"/>
      <w:r w:rsidRPr="00820453">
        <w:rPr>
          <w:b/>
          <w:bCs/>
          <w:i/>
          <w:color w:val="000000" w:themeColor="text1"/>
          <w:sz w:val="24"/>
        </w:rPr>
        <w:t>euro</w:t>
      </w:r>
      <w:proofErr w:type="spellEnd"/>
      <w:r w:rsidRPr="00820453">
        <w:rPr>
          <w:color w:val="000000" w:themeColor="text1"/>
          <w:sz w:val="24"/>
        </w:rPr>
        <w:t xml:space="preserve"> (seši tūkstoši pieci simti sešdesmit eiro).</w:t>
      </w:r>
    </w:p>
    <w:p w14:paraId="355C6B6D" w14:textId="5A7A2135" w:rsidR="00631962" w:rsidRPr="00820453" w:rsidRDefault="00631962" w:rsidP="00631962">
      <w:pPr>
        <w:autoSpaceDE w:val="0"/>
        <w:autoSpaceDN w:val="0"/>
        <w:adjustRightInd w:val="0"/>
        <w:jc w:val="both"/>
        <w:rPr>
          <w:color w:val="000000" w:themeColor="text1"/>
          <w:sz w:val="24"/>
        </w:rPr>
      </w:pPr>
      <w:r w:rsidRPr="00820453">
        <w:rPr>
          <w:color w:val="000000" w:themeColor="text1"/>
          <w:sz w:val="24"/>
        </w:rPr>
        <w:t xml:space="preserve">2.4. Izsoles solis noteikts </w:t>
      </w:r>
      <w:r w:rsidRPr="00820453">
        <w:rPr>
          <w:b/>
          <w:bCs/>
          <w:color w:val="000000" w:themeColor="text1"/>
          <w:sz w:val="24"/>
        </w:rPr>
        <w:t xml:space="preserve">656 </w:t>
      </w:r>
      <w:proofErr w:type="spellStart"/>
      <w:r w:rsidRPr="00820453">
        <w:rPr>
          <w:b/>
          <w:bCs/>
          <w:i/>
          <w:iCs/>
          <w:color w:val="000000" w:themeColor="text1"/>
          <w:sz w:val="24"/>
        </w:rPr>
        <w:t>euro</w:t>
      </w:r>
      <w:proofErr w:type="spellEnd"/>
      <w:r w:rsidRPr="00820453">
        <w:rPr>
          <w:color w:val="000000" w:themeColor="text1"/>
          <w:sz w:val="24"/>
        </w:rPr>
        <w:t xml:space="preserve"> (seši simti piecdesmit seši eiro).</w:t>
      </w:r>
    </w:p>
    <w:p w14:paraId="3591FE2E" w14:textId="55094BE8" w:rsidR="00631962" w:rsidRPr="006F1809" w:rsidRDefault="00631962" w:rsidP="00631962">
      <w:pPr>
        <w:autoSpaceDE w:val="0"/>
        <w:autoSpaceDN w:val="0"/>
        <w:adjustRightInd w:val="0"/>
        <w:jc w:val="both"/>
        <w:rPr>
          <w:color w:val="000000" w:themeColor="text1"/>
          <w:sz w:val="24"/>
        </w:rPr>
      </w:pPr>
      <w:r w:rsidRPr="00820453">
        <w:rPr>
          <w:color w:val="000000" w:themeColor="text1"/>
          <w:sz w:val="24"/>
        </w:rPr>
        <w:t xml:space="preserve">2.5. Izsoles nodrošinājums – </w:t>
      </w:r>
      <w:r w:rsidRPr="00820453">
        <w:rPr>
          <w:b/>
          <w:bCs/>
          <w:color w:val="000000" w:themeColor="text1"/>
          <w:sz w:val="24"/>
        </w:rPr>
        <w:t xml:space="preserve">656 </w:t>
      </w:r>
      <w:proofErr w:type="spellStart"/>
      <w:r w:rsidRPr="00820453">
        <w:rPr>
          <w:b/>
          <w:bCs/>
          <w:i/>
          <w:iCs/>
          <w:color w:val="000000" w:themeColor="text1"/>
          <w:sz w:val="24"/>
        </w:rPr>
        <w:t>euro</w:t>
      </w:r>
      <w:proofErr w:type="spellEnd"/>
      <w:r w:rsidRPr="00820453">
        <w:rPr>
          <w:b/>
          <w:bCs/>
          <w:i/>
          <w:iCs/>
          <w:color w:val="000000" w:themeColor="text1"/>
          <w:sz w:val="24"/>
        </w:rPr>
        <w:t xml:space="preserve"> </w:t>
      </w:r>
      <w:r w:rsidRPr="00820453">
        <w:rPr>
          <w:color w:val="000000" w:themeColor="text1"/>
          <w:sz w:val="24"/>
        </w:rPr>
        <w:t>(seši simti piecdesmit seši eiro)</w:t>
      </w:r>
      <w:r w:rsidRPr="00820453">
        <w:rPr>
          <w:b/>
          <w:bCs/>
          <w:i/>
          <w:iCs/>
          <w:color w:val="000000" w:themeColor="text1"/>
          <w:sz w:val="24"/>
        </w:rPr>
        <w:t xml:space="preserve"> </w:t>
      </w:r>
      <w:r w:rsidRPr="00820453">
        <w:rPr>
          <w:color w:val="000000" w:themeColor="text1"/>
          <w:sz w:val="24"/>
        </w:rPr>
        <w:t xml:space="preserve"> (10% apmērā no izsolāmā objekta sākuma cenas - nosacītās</w:t>
      </w:r>
      <w:r w:rsidRPr="00F936EA">
        <w:rPr>
          <w:color w:val="000000" w:themeColor="text1"/>
          <w:sz w:val="24"/>
        </w:rPr>
        <w:t xml:space="preserve"> cenas) no izsoles sākuma 20</w:t>
      </w:r>
      <w:r w:rsidRPr="00956708">
        <w:rPr>
          <w:color w:val="000000" w:themeColor="text1"/>
          <w:sz w:val="24"/>
        </w:rPr>
        <w:t xml:space="preserve"> (divdesmit) dienu laikā izsoles dalībniekam jāpārskaita Saldus novada pašvaldībai ar atzīmi </w:t>
      </w:r>
      <w:r w:rsidRPr="00956708">
        <w:rPr>
          <w:b/>
          <w:bCs/>
          <w:i/>
          <w:iCs/>
          <w:color w:val="000000" w:themeColor="text1"/>
          <w:sz w:val="24"/>
        </w:rPr>
        <w:t xml:space="preserve">"Nekustamā īpašuma </w:t>
      </w:r>
      <w:r>
        <w:rPr>
          <w:b/>
          <w:bCs/>
          <w:i/>
          <w:iCs/>
          <w:color w:val="000000" w:themeColor="text1"/>
          <w:sz w:val="24"/>
        </w:rPr>
        <w:t>Slokas</w:t>
      </w:r>
      <w:r w:rsidRPr="00956708">
        <w:rPr>
          <w:b/>
          <w:bCs/>
          <w:i/>
          <w:iCs/>
          <w:color w:val="000000" w:themeColor="text1"/>
          <w:sz w:val="24"/>
        </w:rPr>
        <w:t xml:space="preserve">, </w:t>
      </w:r>
      <w:r>
        <w:rPr>
          <w:b/>
          <w:bCs/>
          <w:i/>
          <w:iCs/>
          <w:color w:val="000000" w:themeColor="text1"/>
          <w:sz w:val="24"/>
        </w:rPr>
        <w:t>Jaunauce</w:t>
      </w:r>
      <w:r w:rsidRPr="00956708">
        <w:rPr>
          <w:b/>
          <w:bCs/>
          <w:i/>
          <w:iCs/>
          <w:color w:val="000000" w:themeColor="text1"/>
          <w:sz w:val="24"/>
        </w:rPr>
        <w:t>s pagastā izsoles nodrošinājums"</w:t>
      </w:r>
      <w:r w:rsidRPr="00956708">
        <w:rPr>
          <w:i/>
          <w:iCs/>
          <w:color w:val="000000" w:themeColor="text1"/>
          <w:sz w:val="24"/>
        </w:rPr>
        <w:t>.</w:t>
      </w:r>
    </w:p>
    <w:p w14:paraId="3CD0EC6C" w14:textId="77777777" w:rsidR="00631962" w:rsidRDefault="00631962" w:rsidP="00631962">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 vai uz nomaksu līdz </w:t>
      </w:r>
      <w:r w:rsidRPr="00AE41A9">
        <w:rPr>
          <w:rFonts w:eastAsia="Calibri"/>
          <w:b/>
          <w:bCs/>
          <w:sz w:val="24"/>
          <w:lang w:val="et-EE"/>
        </w:rPr>
        <w:t>5 (pieciem) gadiem</w:t>
      </w:r>
      <w:r w:rsidRPr="00AE41A9">
        <w:rPr>
          <w:rFonts w:eastAsia="Calibri"/>
          <w:sz w:val="24"/>
          <w:lang w:val="et-EE"/>
        </w:rPr>
        <w:t xml:space="preserve"> izsoles noteikumos paredzētajos gadījumos (Izsoles noteikumu 2.sadaļas 2.9.punkts un 8.sadaļas 8.2. un 8.3.punkts).</w:t>
      </w:r>
    </w:p>
    <w:p w14:paraId="360AD08A" w14:textId="77777777" w:rsidR="00631962" w:rsidRPr="00EC4F6B" w:rsidRDefault="00631962" w:rsidP="00631962">
      <w:pPr>
        <w:autoSpaceDE w:val="0"/>
        <w:autoSpaceDN w:val="0"/>
        <w:adjustRightInd w:val="0"/>
        <w:jc w:val="both"/>
        <w:rPr>
          <w:sz w:val="24"/>
        </w:rPr>
      </w:pPr>
      <w:r w:rsidRPr="00EC4F6B">
        <w:rPr>
          <w:sz w:val="24"/>
        </w:rPr>
        <w:t>2.7. Nodrošinājums tiek ieskaitīts pirkuma maksā uzvarējušajam dalībniekam.</w:t>
      </w:r>
    </w:p>
    <w:p w14:paraId="57EF07C9" w14:textId="77777777" w:rsidR="00631962" w:rsidRDefault="00631962" w:rsidP="00631962">
      <w:pPr>
        <w:rPr>
          <w:rFonts w:eastAsia="Calibri"/>
          <w:sz w:val="24"/>
          <w:lang w:val="et-EE"/>
        </w:rPr>
      </w:pPr>
      <w:r w:rsidRPr="00EC4F6B">
        <w:rPr>
          <w:rFonts w:eastAsia="Calibri"/>
          <w:sz w:val="24"/>
          <w:lang w:val="et-EE"/>
        </w:rPr>
        <w:lastRenderedPageBreak/>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080A9911" w14:textId="77777777" w:rsidR="00631962" w:rsidRDefault="00631962" w:rsidP="00631962">
      <w:pPr>
        <w:jc w:val="both"/>
        <w:rPr>
          <w:sz w:val="24"/>
          <w:lang w:eastAsia="lv-LV"/>
        </w:rPr>
      </w:pPr>
      <w:r>
        <w:rPr>
          <w:rFonts w:eastAsia="Calibri"/>
          <w:sz w:val="24"/>
          <w:lang w:val="et-EE"/>
        </w:rPr>
        <w:t xml:space="preserve">2.9. </w:t>
      </w:r>
      <w:r>
        <w:rPr>
          <w:sz w:val="24"/>
          <w:lang w:eastAsia="lv-LV"/>
        </w:rPr>
        <w:t>J</w:t>
      </w:r>
      <w:r w:rsidRPr="009E3448">
        <w:rPr>
          <w:sz w:val="24"/>
          <w:lang w:eastAsia="lv-LV"/>
        </w:rPr>
        <w:t xml:space="preserve">a Izsoles uzvarētājam – fiziskai personai (pircējam) nosolītais Objekts būs vienīgā dzīvojamā platība, ko viņš iegūs īpašumā, tad viņš veic pirmo iemaksu kā avansa maksājumu 20% (divdesmit procentu) apmērā </w:t>
      </w:r>
      <w:r w:rsidRPr="00A519A8">
        <w:rPr>
          <w:sz w:val="24"/>
          <w:lang w:eastAsia="lv-LV"/>
        </w:rPr>
        <w:t xml:space="preserve">no izsolē piedāvātas augstākās summas viena mēneša laikā no izsoles dienas, drošības nauda tiek ieskaitīta avansa maksājumā, bet atlikušo pirkuma maksa pircējam jāsamaksā ne vēlāk kā </w:t>
      </w:r>
      <w:r w:rsidRPr="00A519A8">
        <w:rPr>
          <w:b/>
          <w:bCs/>
          <w:sz w:val="24"/>
          <w:lang w:eastAsia="lv-LV"/>
        </w:rPr>
        <w:t>piecu gadu</w:t>
      </w:r>
      <w:r w:rsidRPr="00A519A8">
        <w:rPr>
          <w:sz w:val="24"/>
          <w:lang w:eastAsia="lv-LV"/>
        </w:rPr>
        <w:t xml:space="preserve"> laikā no Pirkuma līguma uz nomaksu ar hipotēku noslēgšanas, veicot ikmēneša maksājumus vienādās</w:t>
      </w:r>
      <w:r w:rsidRPr="009E3448">
        <w:rPr>
          <w:sz w:val="24"/>
          <w:lang w:eastAsia="lv-LV"/>
        </w:rPr>
        <w:t xml:space="preserve"> daļās jeb kā noteikts Pirkuma līgumā</w:t>
      </w:r>
      <w:r>
        <w:rPr>
          <w:sz w:val="24"/>
          <w:lang w:eastAsia="lv-LV"/>
        </w:rPr>
        <w:t xml:space="preserve">. </w:t>
      </w:r>
      <w:r w:rsidRPr="00495E05">
        <w:rPr>
          <w:sz w:val="24"/>
          <w:lang w:eastAsia="lv-LV"/>
        </w:rPr>
        <w:t>Par atlikto maksājumu PIRCĒJS maksā 6% (sešus procentus) gadā no vēl nesamaksātās pirkuma maksas daļas.</w:t>
      </w:r>
    </w:p>
    <w:p w14:paraId="199EDBFF" w14:textId="77777777" w:rsidR="00631962" w:rsidRPr="00AE41A9" w:rsidRDefault="00631962" w:rsidP="00631962">
      <w:pPr>
        <w:jc w:val="both"/>
        <w:rPr>
          <w:rFonts w:eastAsia="Calibri"/>
          <w:sz w:val="24"/>
          <w:lang w:val="et-EE"/>
        </w:rPr>
      </w:pPr>
      <w:r w:rsidRPr="00975488">
        <w:rPr>
          <w:sz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sz w:val="24"/>
          <w:lang w:eastAsia="lv-LV"/>
        </w:rPr>
        <w:t>.</w:t>
      </w:r>
    </w:p>
    <w:p w14:paraId="7E6A8FAA" w14:textId="77777777" w:rsidR="00631962" w:rsidRDefault="00631962" w:rsidP="00631962">
      <w:pPr>
        <w:pStyle w:val="Bezatstarpm"/>
        <w:jc w:val="both"/>
        <w:rPr>
          <w:rFonts w:ascii="Times New Roman" w:hAnsi="Times New Roman"/>
          <w:sz w:val="24"/>
          <w:szCs w:val="24"/>
        </w:rPr>
      </w:pPr>
      <w:r>
        <w:rPr>
          <w:rFonts w:ascii="Times New Roman" w:hAnsi="Times New Roman"/>
          <w:sz w:val="24"/>
          <w:szCs w:val="24"/>
        </w:rPr>
        <w:t>2.11. Izsoli saskaņā ar Saldus novada domes 2024.gada 28.jūnija sēdes lēmumu (protokols Nr.8, 24.§) organizē Saldus novada pašvaldības Nekustamā īpašuma nodaļa (turpmāk – Izsoles komisija).</w:t>
      </w:r>
    </w:p>
    <w:p w14:paraId="59165847" w14:textId="77777777" w:rsidR="00631962" w:rsidRDefault="00631962" w:rsidP="00631962">
      <w:pPr>
        <w:pStyle w:val="Bezatstarpm"/>
        <w:jc w:val="both"/>
        <w:rPr>
          <w:rFonts w:ascii="Times New Roman" w:hAnsi="Times New Roman"/>
          <w:sz w:val="24"/>
          <w:szCs w:val="24"/>
        </w:rPr>
      </w:pPr>
    </w:p>
    <w:p w14:paraId="49458ECF" w14:textId="77777777" w:rsidR="00631962" w:rsidRDefault="00631962" w:rsidP="00631962">
      <w:pPr>
        <w:autoSpaceDE w:val="0"/>
        <w:autoSpaceDN w:val="0"/>
        <w:adjustRightInd w:val="0"/>
        <w:jc w:val="both"/>
        <w:rPr>
          <w:b/>
          <w:bCs/>
          <w:sz w:val="24"/>
        </w:rPr>
      </w:pPr>
      <w:r>
        <w:rPr>
          <w:b/>
          <w:bCs/>
          <w:sz w:val="24"/>
        </w:rPr>
        <w:t>3. Izsoles subjekts</w:t>
      </w:r>
    </w:p>
    <w:p w14:paraId="0C846E13" w14:textId="218D0ACA" w:rsidR="00631962" w:rsidRDefault="00631962" w:rsidP="00631962">
      <w:pPr>
        <w:autoSpaceDE w:val="0"/>
        <w:autoSpaceDN w:val="0"/>
        <w:adjustRightInd w:val="0"/>
        <w:jc w:val="both"/>
        <w:rPr>
          <w:sz w:val="24"/>
        </w:rPr>
      </w:pPr>
      <w:r>
        <w:rPr>
          <w:sz w:val="24"/>
        </w:rPr>
        <w:t xml:space="preserve">3.1. Par izsoles dalībnieku var kļūt jebkura fiziskā vai juridiskā persona, kurai ir tiesības iegūt Latvijas Republikā nekustamo īpašumu, tanī skaitā, zemi, un kura </w:t>
      </w:r>
      <w:r w:rsidR="00D03E21" w:rsidRPr="00D03E21">
        <w:rPr>
          <w:b/>
          <w:bCs/>
          <w:sz w:val="24"/>
        </w:rPr>
        <w:t>līdz 15.07.2025.</w:t>
      </w:r>
      <w:r w:rsidRPr="00456D50">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4F7F7E55" w14:textId="77777777" w:rsidR="00631962" w:rsidRPr="00B85050" w:rsidRDefault="00631962" w:rsidP="00631962">
      <w:pPr>
        <w:autoSpaceDE w:val="0"/>
        <w:autoSpaceDN w:val="0"/>
        <w:adjustRightInd w:val="0"/>
        <w:jc w:val="both"/>
        <w:rPr>
          <w:color w:val="000000" w:themeColor="text1"/>
          <w:sz w:val="24"/>
        </w:rPr>
      </w:pPr>
      <w:r w:rsidRPr="00B85050">
        <w:rPr>
          <w:color w:val="000000" w:themeColor="text1"/>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91E5BE4" w14:textId="77777777" w:rsidR="00631962" w:rsidRPr="000D54BA" w:rsidRDefault="00631962" w:rsidP="00631962">
      <w:pPr>
        <w:autoSpaceDE w:val="0"/>
        <w:autoSpaceDN w:val="0"/>
        <w:adjustRightInd w:val="0"/>
        <w:jc w:val="both"/>
        <w:rPr>
          <w:b/>
          <w:bCs/>
          <w:color w:val="000000" w:themeColor="text1"/>
          <w:sz w:val="24"/>
        </w:rPr>
      </w:pPr>
    </w:p>
    <w:p w14:paraId="4CB831F0" w14:textId="77777777" w:rsidR="00631962" w:rsidRDefault="00631962" w:rsidP="00631962">
      <w:pPr>
        <w:autoSpaceDE w:val="0"/>
        <w:autoSpaceDN w:val="0"/>
        <w:adjustRightInd w:val="0"/>
        <w:jc w:val="both"/>
        <w:rPr>
          <w:b/>
          <w:bCs/>
          <w:sz w:val="24"/>
        </w:rPr>
      </w:pPr>
      <w:r>
        <w:rPr>
          <w:b/>
          <w:bCs/>
          <w:sz w:val="24"/>
        </w:rPr>
        <w:t>4. Izsoles pretendentu reģistrēšana Izsoļu dalībnieku reģistrā</w:t>
      </w:r>
    </w:p>
    <w:p w14:paraId="5160A48B" w14:textId="7C5A985A" w:rsidR="00631962" w:rsidRDefault="00631962" w:rsidP="00631962">
      <w:pPr>
        <w:autoSpaceDE w:val="0"/>
        <w:autoSpaceDN w:val="0"/>
        <w:adjustRightInd w:val="0"/>
        <w:jc w:val="both"/>
        <w:rPr>
          <w:sz w:val="24"/>
        </w:rPr>
      </w:pPr>
      <w:r>
        <w:rPr>
          <w:sz w:val="24"/>
        </w:rPr>
        <w:t xml:space="preserve">4.1. Pretendentu reģistrācija </w:t>
      </w:r>
      <w:r w:rsidRPr="00456D50">
        <w:rPr>
          <w:sz w:val="24"/>
        </w:rPr>
        <w:t xml:space="preserve">notiek </w:t>
      </w:r>
      <w:r w:rsidR="00D03E21" w:rsidRPr="00D03E21">
        <w:rPr>
          <w:b/>
          <w:bCs/>
          <w:sz w:val="24"/>
        </w:rPr>
        <w:t>no 25.06.2025. plkst.13:00 līdz 15.07.2025. plkst. 23:59</w:t>
      </w:r>
      <w:r>
        <w:rPr>
          <w:sz w:val="24"/>
        </w:rPr>
        <w:t xml:space="preserve">    elektronisko izsoļu vietnē </w:t>
      </w:r>
      <w:hyperlink r:id="rId7" w:history="1">
        <w:r>
          <w:rPr>
            <w:rStyle w:val="Hipersaite"/>
            <w:rFonts w:eastAsiaTheme="majorEastAsia"/>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8" w:history="1">
        <w:r>
          <w:rPr>
            <w:rStyle w:val="Hipersaite"/>
            <w:rFonts w:eastAsiaTheme="majorEastAsia"/>
            <w:sz w:val="24"/>
          </w:rPr>
          <w:t>www.vestnesis.lv</w:t>
        </w:r>
      </w:hyperlink>
      <w:r>
        <w:rPr>
          <w:sz w:val="24"/>
        </w:rPr>
        <w:t xml:space="preserve"> .</w:t>
      </w:r>
    </w:p>
    <w:p w14:paraId="039558F8" w14:textId="77777777" w:rsidR="00631962" w:rsidRDefault="00631962" w:rsidP="00631962">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9" w:history="1">
        <w:r>
          <w:rPr>
            <w:rStyle w:val="Hipersaite"/>
            <w:rFonts w:eastAsiaTheme="majorEastAsia"/>
            <w:sz w:val="24"/>
          </w:rPr>
          <w:t>https://izsoles.ta.gov.lv</w:t>
        </w:r>
      </w:hyperlink>
      <w:r>
        <w:rPr>
          <w:sz w:val="24"/>
        </w:rPr>
        <w:t xml:space="preserve">  norāda:</w:t>
      </w:r>
    </w:p>
    <w:p w14:paraId="1382C7DC" w14:textId="77777777" w:rsidR="00631962" w:rsidRDefault="00631962" w:rsidP="00631962">
      <w:pPr>
        <w:autoSpaceDE w:val="0"/>
        <w:autoSpaceDN w:val="0"/>
        <w:adjustRightInd w:val="0"/>
        <w:jc w:val="both"/>
        <w:rPr>
          <w:sz w:val="24"/>
        </w:rPr>
      </w:pPr>
      <w:r>
        <w:rPr>
          <w:sz w:val="24"/>
        </w:rPr>
        <w:t>4.2.1. Fiziska persona:</w:t>
      </w:r>
    </w:p>
    <w:p w14:paraId="1B3A0B61" w14:textId="77777777" w:rsidR="00631962" w:rsidRDefault="00631962" w:rsidP="00631962">
      <w:pPr>
        <w:autoSpaceDE w:val="0"/>
        <w:autoSpaceDN w:val="0"/>
        <w:adjustRightInd w:val="0"/>
        <w:jc w:val="both"/>
        <w:rPr>
          <w:sz w:val="24"/>
        </w:rPr>
      </w:pPr>
      <w:r>
        <w:rPr>
          <w:sz w:val="24"/>
        </w:rPr>
        <w:t>4.2.1.1. Vārdu, uzvārdu;</w:t>
      </w:r>
    </w:p>
    <w:p w14:paraId="1CD35485" w14:textId="77777777" w:rsidR="00631962" w:rsidRDefault="00631962" w:rsidP="00631962">
      <w:pPr>
        <w:autoSpaceDE w:val="0"/>
        <w:autoSpaceDN w:val="0"/>
        <w:adjustRightInd w:val="0"/>
        <w:jc w:val="both"/>
        <w:rPr>
          <w:sz w:val="24"/>
        </w:rPr>
      </w:pPr>
      <w:r>
        <w:rPr>
          <w:sz w:val="24"/>
        </w:rPr>
        <w:t>4.2.1.2. Personas kodu vai dzimšanas datumu (persona, kurai nav piešķirts personas kods);</w:t>
      </w:r>
    </w:p>
    <w:p w14:paraId="725E2258" w14:textId="77777777" w:rsidR="00631962" w:rsidRDefault="00631962" w:rsidP="00631962">
      <w:pPr>
        <w:autoSpaceDE w:val="0"/>
        <w:autoSpaceDN w:val="0"/>
        <w:adjustRightInd w:val="0"/>
        <w:jc w:val="both"/>
        <w:rPr>
          <w:sz w:val="24"/>
        </w:rPr>
      </w:pPr>
      <w:r>
        <w:rPr>
          <w:sz w:val="24"/>
        </w:rPr>
        <w:t>4.2.1.3. Kontaktadresi;</w:t>
      </w:r>
    </w:p>
    <w:p w14:paraId="2058745F" w14:textId="77777777" w:rsidR="00631962" w:rsidRDefault="00631962" w:rsidP="00631962">
      <w:pPr>
        <w:autoSpaceDE w:val="0"/>
        <w:autoSpaceDN w:val="0"/>
        <w:adjustRightInd w:val="0"/>
        <w:jc w:val="both"/>
        <w:rPr>
          <w:sz w:val="24"/>
        </w:rPr>
      </w:pPr>
      <w:r>
        <w:rPr>
          <w:sz w:val="24"/>
        </w:rPr>
        <w:t>4.2.1.4. Personu apliecinoša dokumenta veidu un numuru;</w:t>
      </w:r>
    </w:p>
    <w:p w14:paraId="7C751149" w14:textId="77777777" w:rsidR="00631962" w:rsidRDefault="00631962" w:rsidP="00631962">
      <w:pPr>
        <w:autoSpaceDE w:val="0"/>
        <w:autoSpaceDN w:val="0"/>
        <w:adjustRightInd w:val="0"/>
        <w:jc w:val="both"/>
        <w:rPr>
          <w:sz w:val="24"/>
        </w:rPr>
      </w:pPr>
      <w:r>
        <w:rPr>
          <w:sz w:val="24"/>
        </w:rPr>
        <w:t>4.2.1.5. Norēķinu rekvizītus (kredītiestādes konta numurs, uz kuru personai atmaksājama nodrošinājuma summa);</w:t>
      </w:r>
    </w:p>
    <w:p w14:paraId="3225273D" w14:textId="77777777" w:rsidR="00631962" w:rsidRDefault="00631962" w:rsidP="00631962">
      <w:pPr>
        <w:autoSpaceDE w:val="0"/>
        <w:autoSpaceDN w:val="0"/>
        <w:adjustRightInd w:val="0"/>
        <w:jc w:val="both"/>
        <w:rPr>
          <w:sz w:val="24"/>
        </w:rPr>
      </w:pPr>
      <w:r>
        <w:rPr>
          <w:sz w:val="24"/>
        </w:rPr>
        <w:t>4.2.1.6. Personas papildu kontaktinformāciju – elektroniskā pasta adresi un tālruņa numuru (ja tāds ir).</w:t>
      </w:r>
    </w:p>
    <w:p w14:paraId="565F239A" w14:textId="77777777" w:rsidR="00631962" w:rsidRDefault="00631962" w:rsidP="00631962">
      <w:pPr>
        <w:autoSpaceDE w:val="0"/>
        <w:autoSpaceDN w:val="0"/>
        <w:adjustRightInd w:val="0"/>
        <w:jc w:val="both"/>
        <w:rPr>
          <w:sz w:val="24"/>
        </w:rPr>
      </w:pPr>
      <w:r>
        <w:rPr>
          <w:sz w:val="24"/>
        </w:rPr>
        <w:t>4.2.2. Fiziska persona, kura pārstāv citu fizisku vai juridisku personu, papildus 4.2.1.punktā norādītajam, sniedz informāciju par:</w:t>
      </w:r>
    </w:p>
    <w:p w14:paraId="1AE5BFFC" w14:textId="77777777" w:rsidR="00631962" w:rsidRDefault="00631962" w:rsidP="00631962">
      <w:pPr>
        <w:autoSpaceDE w:val="0"/>
        <w:autoSpaceDN w:val="0"/>
        <w:adjustRightInd w:val="0"/>
        <w:jc w:val="both"/>
        <w:rPr>
          <w:sz w:val="24"/>
        </w:rPr>
      </w:pPr>
      <w:r>
        <w:rPr>
          <w:sz w:val="24"/>
        </w:rPr>
        <w:t>4.2.2.1. Pārstāvamās personas veidu;</w:t>
      </w:r>
    </w:p>
    <w:p w14:paraId="7B02F5BE" w14:textId="77777777" w:rsidR="00631962" w:rsidRDefault="00631962" w:rsidP="00631962">
      <w:pPr>
        <w:autoSpaceDE w:val="0"/>
        <w:autoSpaceDN w:val="0"/>
        <w:adjustRightInd w:val="0"/>
        <w:jc w:val="both"/>
        <w:rPr>
          <w:sz w:val="24"/>
        </w:rPr>
      </w:pPr>
      <w:r>
        <w:rPr>
          <w:sz w:val="24"/>
        </w:rPr>
        <w:t>4.2.2.2. Vārdu, uzvārdu fiziskai personai vai nosaukumu juridiskai personai;</w:t>
      </w:r>
    </w:p>
    <w:p w14:paraId="3B9A7A00" w14:textId="77777777" w:rsidR="00631962" w:rsidRDefault="00631962" w:rsidP="00631962">
      <w:pPr>
        <w:autoSpaceDE w:val="0"/>
        <w:autoSpaceDN w:val="0"/>
        <w:adjustRightInd w:val="0"/>
        <w:jc w:val="both"/>
        <w:rPr>
          <w:sz w:val="24"/>
        </w:rPr>
      </w:pPr>
      <w:r>
        <w:rPr>
          <w:sz w:val="24"/>
        </w:rPr>
        <w:lastRenderedPageBreak/>
        <w:t>4.2.2.3. Personas kodu vai dzimšanas datumu (ārzemniekam) fiziskai personai vai reģistrācijas numuru juridiskai personai;</w:t>
      </w:r>
    </w:p>
    <w:p w14:paraId="36CE18BE" w14:textId="255A4637" w:rsidR="00631962" w:rsidRDefault="00631962" w:rsidP="00631962">
      <w:pPr>
        <w:autoSpaceDE w:val="0"/>
        <w:autoSpaceDN w:val="0"/>
        <w:adjustRightInd w:val="0"/>
        <w:jc w:val="both"/>
        <w:rPr>
          <w:sz w:val="24"/>
        </w:rPr>
      </w:pPr>
      <w:r>
        <w:rPr>
          <w:sz w:val="24"/>
        </w:rPr>
        <w:t>4.2.2.4. Kontaktadresi;</w:t>
      </w:r>
    </w:p>
    <w:p w14:paraId="1B97FE21" w14:textId="449B344F" w:rsidR="00631962" w:rsidRDefault="00631962" w:rsidP="00631962">
      <w:pPr>
        <w:autoSpaceDE w:val="0"/>
        <w:autoSpaceDN w:val="0"/>
        <w:adjustRightInd w:val="0"/>
        <w:jc w:val="both"/>
        <w:rPr>
          <w:sz w:val="24"/>
        </w:rPr>
      </w:pPr>
      <w:r>
        <w:rPr>
          <w:sz w:val="24"/>
        </w:rPr>
        <w:t>4.2.2.</w:t>
      </w:r>
      <w:r w:rsidR="00D03E21">
        <w:rPr>
          <w:sz w:val="24"/>
        </w:rPr>
        <w:t>5</w:t>
      </w:r>
      <w:r>
        <w:rPr>
          <w:sz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0FCE7F2" w14:textId="5CB880F5" w:rsidR="00631962" w:rsidRDefault="00631962" w:rsidP="00631962">
      <w:pPr>
        <w:autoSpaceDE w:val="0"/>
        <w:autoSpaceDN w:val="0"/>
        <w:adjustRightInd w:val="0"/>
        <w:jc w:val="both"/>
        <w:rPr>
          <w:sz w:val="24"/>
        </w:rPr>
      </w:pPr>
      <w:r>
        <w:rPr>
          <w:sz w:val="24"/>
        </w:rPr>
        <w:t>4.2.2.</w:t>
      </w:r>
      <w:r w:rsidR="00D03E21">
        <w:rPr>
          <w:sz w:val="24"/>
        </w:rPr>
        <w:t>6</w:t>
      </w:r>
      <w:r>
        <w:rPr>
          <w:sz w:val="24"/>
        </w:rPr>
        <w:t>. Informāciju par pilnvarojuma apjomu (pārstāvības tiesības konkrētai izsolei, vairākām konkrētām izsolēm, uz noteiktu laiku, pastāvīgi);</w:t>
      </w:r>
    </w:p>
    <w:p w14:paraId="715AEBFA" w14:textId="5E82D6C1" w:rsidR="00631962" w:rsidRDefault="00631962" w:rsidP="00631962">
      <w:pPr>
        <w:autoSpaceDE w:val="0"/>
        <w:autoSpaceDN w:val="0"/>
        <w:adjustRightInd w:val="0"/>
        <w:jc w:val="both"/>
        <w:rPr>
          <w:sz w:val="24"/>
        </w:rPr>
      </w:pPr>
      <w:r>
        <w:rPr>
          <w:sz w:val="24"/>
        </w:rPr>
        <w:t>4.2.2.</w:t>
      </w:r>
      <w:r w:rsidR="00D03E21">
        <w:rPr>
          <w:sz w:val="24"/>
        </w:rPr>
        <w:t>7</w:t>
      </w:r>
      <w:r>
        <w:rPr>
          <w:sz w:val="24"/>
        </w:rPr>
        <w:t>. Attiecīgās lēmējinstitūcijas lēmumu par nekustamā īpašuma iegādi juridiskajai personai.</w:t>
      </w:r>
    </w:p>
    <w:p w14:paraId="481BD772" w14:textId="77777777" w:rsidR="00631962" w:rsidRDefault="00631962" w:rsidP="00631962">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6F25138B" w14:textId="77777777" w:rsidR="00631962" w:rsidRDefault="00631962" w:rsidP="00631962">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10" w:history="1">
        <w:r>
          <w:rPr>
            <w:rStyle w:val="Hipersaite"/>
            <w:rFonts w:eastAsiaTheme="majorEastAsia"/>
            <w:sz w:val="24"/>
          </w:rPr>
          <w:t>www.latvija.lv</w:t>
        </w:r>
      </w:hyperlink>
      <w:r>
        <w:rPr>
          <w:sz w:val="24"/>
        </w:rPr>
        <w:t xml:space="preserve">  piedāvātajiem identifikācijas līdzekļiem.</w:t>
      </w:r>
    </w:p>
    <w:p w14:paraId="7C6BA13F" w14:textId="77777777" w:rsidR="00631962" w:rsidRDefault="00631962" w:rsidP="00631962">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815E180" w14:textId="77777777" w:rsidR="00631962" w:rsidRDefault="00631962" w:rsidP="00631962">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0A78CFD5" w14:textId="77777777" w:rsidR="00631962" w:rsidRDefault="00631962" w:rsidP="00631962">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57C9DA2C" w14:textId="77777777" w:rsidR="00631962" w:rsidRDefault="00631962" w:rsidP="00631962">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75C3A1DF" w14:textId="77777777" w:rsidR="00631962" w:rsidRDefault="00631962" w:rsidP="00631962">
      <w:pPr>
        <w:autoSpaceDE w:val="0"/>
        <w:autoSpaceDN w:val="0"/>
        <w:adjustRightInd w:val="0"/>
        <w:jc w:val="both"/>
        <w:rPr>
          <w:sz w:val="24"/>
        </w:rPr>
      </w:pPr>
      <w:r>
        <w:rPr>
          <w:sz w:val="24"/>
        </w:rPr>
        <w:t>4.9. Izsoles pretendents netiek reģistrēts, ja:</w:t>
      </w:r>
    </w:p>
    <w:p w14:paraId="6D25EAAF" w14:textId="77777777" w:rsidR="00631962" w:rsidRDefault="00631962" w:rsidP="00631962">
      <w:pPr>
        <w:autoSpaceDE w:val="0"/>
        <w:autoSpaceDN w:val="0"/>
        <w:adjustRightInd w:val="0"/>
        <w:jc w:val="both"/>
        <w:rPr>
          <w:sz w:val="24"/>
        </w:rPr>
      </w:pPr>
      <w:r>
        <w:rPr>
          <w:sz w:val="24"/>
        </w:rPr>
        <w:t>4.9.1. nav vēl iestājies vai ir beidzies pretendentu reģistrācijas termiņš;</w:t>
      </w:r>
    </w:p>
    <w:p w14:paraId="62A93362" w14:textId="77777777" w:rsidR="00631962" w:rsidRDefault="00631962" w:rsidP="00631962">
      <w:pPr>
        <w:autoSpaceDE w:val="0"/>
        <w:autoSpaceDN w:val="0"/>
        <w:adjustRightInd w:val="0"/>
        <w:jc w:val="both"/>
        <w:rPr>
          <w:sz w:val="24"/>
        </w:rPr>
      </w:pPr>
      <w:r>
        <w:rPr>
          <w:sz w:val="24"/>
        </w:rPr>
        <w:t>4.9.2. ja nav izpildīti visi šo noteikumu 4.2.1.punktā vai 4.2.2.punktā minētie norādījumi;</w:t>
      </w:r>
    </w:p>
    <w:p w14:paraId="10252187" w14:textId="77777777" w:rsidR="00631962" w:rsidRDefault="00631962" w:rsidP="00631962">
      <w:pPr>
        <w:autoSpaceDE w:val="0"/>
        <w:autoSpaceDN w:val="0"/>
        <w:adjustRightInd w:val="0"/>
        <w:jc w:val="both"/>
        <w:rPr>
          <w:sz w:val="24"/>
        </w:rPr>
      </w:pPr>
      <w:r>
        <w:rPr>
          <w:sz w:val="24"/>
        </w:rPr>
        <w:t>4.9.3. konstatēts, ka pretendentam ir izsoles noteikumu 3.1.punktā minētās parādsaistības;</w:t>
      </w:r>
    </w:p>
    <w:p w14:paraId="7B83F33C" w14:textId="77777777" w:rsidR="00631962" w:rsidRDefault="00631962" w:rsidP="00631962">
      <w:pPr>
        <w:autoSpaceDE w:val="0"/>
        <w:autoSpaceDN w:val="0"/>
        <w:adjustRightInd w:val="0"/>
        <w:jc w:val="both"/>
        <w:rPr>
          <w:sz w:val="24"/>
        </w:rPr>
      </w:pPr>
      <w:r>
        <w:rPr>
          <w:sz w:val="24"/>
        </w:rPr>
        <w:t>4.9.4. fiziskā vai juridiskā persona saskaņā ar spēkā esošajiem normatīvajiem aktiem nevar iegūt savā īpašumā zemi.</w:t>
      </w:r>
    </w:p>
    <w:p w14:paraId="101731AC" w14:textId="77777777" w:rsidR="00631962" w:rsidRDefault="00631962" w:rsidP="00631962">
      <w:pPr>
        <w:autoSpaceDE w:val="0"/>
        <w:autoSpaceDN w:val="0"/>
        <w:adjustRightInd w:val="0"/>
        <w:jc w:val="both"/>
        <w:rPr>
          <w:sz w:val="24"/>
        </w:rPr>
      </w:pPr>
      <w:r>
        <w:rPr>
          <w:sz w:val="24"/>
        </w:rPr>
        <w:t>4.10. Izsoles rīkotāji nav tiesīgi līdz izsoles sākumam sniegt informāciju par izsoles pretendentiem.</w:t>
      </w:r>
    </w:p>
    <w:p w14:paraId="64D9441C" w14:textId="77777777" w:rsidR="00631962" w:rsidRPr="00FE31A2" w:rsidRDefault="00631962" w:rsidP="00631962">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11" w:history="1">
        <w:r w:rsidRPr="00FE31A2">
          <w:rPr>
            <w:rStyle w:val="Hipersaite"/>
            <w:rFonts w:eastAsiaTheme="majorEastAsia"/>
            <w:color w:val="auto"/>
            <w:sz w:val="24"/>
          </w:rPr>
          <w:t>sintija.grigute@saldus.lv</w:t>
        </w:r>
      </w:hyperlink>
      <w:r w:rsidRPr="00FE31A2">
        <w:rPr>
          <w:sz w:val="24"/>
        </w:rPr>
        <w:t xml:space="preserve"> .</w:t>
      </w:r>
    </w:p>
    <w:p w14:paraId="7E16E1F3" w14:textId="77777777" w:rsidR="00631962" w:rsidRPr="00DC57CB" w:rsidRDefault="00631962" w:rsidP="00631962">
      <w:pPr>
        <w:jc w:val="both"/>
        <w:rPr>
          <w:b/>
          <w:bCs/>
          <w:sz w:val="24"/>
        </w:rPr>
      </w:pPr>
      <w:r w:rsidRPr="00FE31A2">
        <w:rPr>
          <w:sz w:val="24"/>
        </w:rPr>
        <w:t xml:space="preserve">4.12. Izsoles pretendentiem pirms reģistrācijas izsolei ir tiesības ar izsoles rīkotāja atļauju apmeklēt atsavināmo Objektu, zvanot </w:t>
      </w:r>
      <w:r w:rsidRPr="00C714CA">
        <w:rPr>
          <w:rFonts w:eastAsia="Calibri"/>
          <w:b/>
          <w:bCs/>
          <w:sz w:val="24"/>
          <w:szCs w:val="22"/>
        </w:rPr>
        <w:t xml:space="preserve">Jaunauces, Rubas un Vadakstes pagastu </w:t>
      </w:r>
      <w:r w:rsidRPr="00C714CA">
        <w:rPr>
          <w:b/>
          <w:bCs/>
          <w:sz w:val="24"/>
        </w:rPr>
        <w:t>apvienības pārvaldes vadītājai</w:t>
      </w:r>
      <w:r w:rsidRPr="00DC57CB">
        <w:rPr>
          <w:bCs/>
          <w:sz w:val="24"/>
        </w:rPr>
        <w:t xml:space="preserve"> </w:t>
      </w:r>
      <w:r w:rsidRPr="00DC57CB">
        <w:rPr>
          <w:b/>
          <w:sz w:val="24"/>
        </w:rPr>
        <w:t>Evijai MAMEI</w:t>
      </w:r>
      <w:r w:rsidRPr="00DC57CB">
        <w:rPr>
          <w:bCs/>
          <w:sz w:val="24"/>
        </w:rPr>
        <w:t xml:space="preserve">, tālr. </w:t>
      </w:r>
      <w:r w:rsidRPr="00DC57CB">
        <w:rPr>
          <w:b/>
          <w:sz w:val="24"/>
        </w:rPr>
        <w:t>28666518.</w:t>
      </w:r>
    </w:p>
    <w:p w14:paraId="4EE72A2D" w14:textId="77777777" w:rsidR="00631962" w:rsidRPr="00130759" w:rsidRDefault="00631962" w:rsidP="00631962">
      <w:pPr>
        <w:jc w:val="both"/>
        <w:rPr>
          <w:color w:val="FF0000"/>
          <w:sz w:val="24"/>
        </w:rPr>
      </w:pPr>
    </w:p>
    <w:p w14:paraId="1549E6C7" w14:textId="77777777" w:rsidR="00631962" w:rsidRDefault="00631962" w:rsidP="00631962">
      <w:pPr>
        <w:autoSpaceDE w:val="0"/>
        <w:autoSpaceDN w:val="0"/>
        <w:adjustRightInd w:val="0"/>
        <w:jc w:val="both"/>
        <w:rPr>
          <w:b/>
          <w:bCs/>
          <w:sz w:val="24"/>
        </w:rPr>
      </w:pPr>
      <w:r>
        <w:rPr>
          <w:b/>
          <w:bCs/>
          <w:sz w:val="24"/>
        </w:rPr>
        <w:t>5. Izsoles norise</w:t>
      </w:r>
    </w:p>
    <w:p w14:paraId="4F271F62" w14:textId="197ACCBC" w:rsidR="00631962" w:rsidRDefault="00631962" w:rsidP="00631962">
      <w:pPr>
        <w:autoSpaceDE w:val="0"/>
        <w:autoSpaceDN w:val="0"/>
        <w:adjustRightInd w:val="0"/>
        <w:jc w:val="both"/>
        <w:rPr>
          <w:sz w:val="24"/>
        </w:rPr>
      </w:pPr>
      <w:r>
        <w:rPr>
          <w:sz w:val="24"/>
        </w:rPr>
        <w:t xml:space="preserve">5.1. Izsole sākas elektronisko izsoļu vietnē </w:t>
      </w:r>
      <w:hyperlink r:id="rId12" w:history="1">
        <w:r>
          <w:rPr>
            <w:rStyle w:val="Hipersaite"/>
            <w:rFonts w:eastAsiaTheme="majorEastAsia"/>
            <w:sz w:val="24"/>
          </w:rPr>
          <w:t>https://izsoles.ta.gov.lv</w:t>
        </w:r>
      </w:hyperlink>
      <w:r>
        <w:rPr>
          <w:sz w:val="24"/>
        </w:rPr>
        <w:t xml:space="preserve">  </w:t>
      </w:r>
      <w:r w:rsidR="00D03E21" w:rsidRPr="00D03E21">
        <w:rPr>
          <w:b/>
          <w:bCs/>
          <w:sz w:val="24"/>
        </w:rPr>
        <w:t>25.06.2025. plkst.13:00 un noslēdzas 25.07.2025. plkst. 13:00.</w:t>
      </w:r>
    </w:p>
    <w:p w14:paraId="2AEBCA32" w14:textId="77777777" w:rsidR="00631962" w:rsidRDefault="00631962" w:rsidP="00631962">
      <w:pPr>
        <w:autoSpaceDE w:val="0"/>
        <w:autoSpaceDN w:val="0"/>
        <w:adjustRightInd w:val="0"/>
        <w:jc w:val="both"/>
        <w:rPr>
          <w:sz w:val="24"/>
        </w:rPr>
      </w:pPr>
      <w:r>
        <w:rPr>
          <w:sz w:val="24"/>
        </w:rPr>
        <w:t>5.2. Izsolei autorizētie dalībnieki drīkst izdarīt solījumus visā izsoles norises laikā.</w:t>
      </w:r>
    </w:p>
    <w:p w14:paraId="32B8A09B" w14:textId="77777777" w:rsidR="00631962" w:rsidRDefault="00631962" w:rsidP="00631962">
      <w:pPr>
        <w:autoSpaceDE w:val="0"/>
        <w:autoSpaceDN w:val="0"/>
        <w:adjustRightInd w:val="0"/>
        <w:jc w:val="both"/>
        <w:rPr>
          <w:sz w:val="24"/>
        </w:rPr>
      </w:pPr>
      <w:r>
        <w:rPr>
          <w:sz w:val="24"/>
        </w:rPr>
        <w:lastRenderedPageBreak/>
        <w:t>5.3. Ja pēdējo piecu minūšu laikā pirms izsoles noslēgšanai noteiktā laika tiek reģistrēts solījums, izsoles laiks automātiski tiek pagarināts par 5 (piecām) minūtēm.</w:t>
      </w:r>
    </w:p>
    <w:p w14:paraId="6FF615E0" w14:textId="77777777" w:rsidR="00631962" w:rsidRDefault="00631962" w:rsidP="00631962">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EB21BB9" w14:textId="77777777" w:rsidR="00631962" w:rsidRDefault="00631962" w:rsidP="00631962">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21DE7109" w14:textId="77777777" w:rsidR="00631962" w:rsidRDefault="00631962" w:rsidP="00631962">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A31E2A" w14:textId="77777777" w:rsidR="00631962" w:rsidRDefault="00631962" w:rsidP="00631962">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25C91E6E" w14:textId="77777777" w:rsidR="00631962" w:rsidRDefault="00631962" w:rsidP="00631962">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FA12E77" w14:textId="77777777" w:rsidR="00631962" w:rsidRDefault="00631962" w:rsidP="00631962">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5580502A" w14:textId="77777777" w:rsidR="00631962" w:rsidRDefault="00631962" w:rsidP="00631962">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3690394B" w14:textId="77777777" w:rsidR="00631962" w:rsidRDefault="00631962" w:rsidP="00631962">
      <w:pPr>
        <w:autoSpaceDE w:val="0"/>
        <w:autoSpaceDN w:val="0"/>
        <w:adjustRightInd w:val="0"/>
        <w:jc w:val="both"/>
        <w:rPr>
          <w:sz w:val="24"/>
        </w:rPr>
      </w:pPr>
    </w:p>
    <w:p w14:paraId="55F2CA83" w14:textId="77777777" w:rsidR="00631962" w:rsidRDefault="00631962" w:rsidP="00631962">
      <w:pPr>
        <w:autoSpaceDE w:val="0"/>
        <w:autoSpaceDN w:val="0"/>
        <w:adjustRightInd w:val="0"/>
        <w:jc w:val="both"/>
        <w:rPr>
          <w:b/>
          <w:bCs/>
          <w:sz w:val="24"/>
        </w:rPr>
      </w:pPr>
      <w:r>
        <w:rPr>
          <w:b/>
          <w:bCs/>
          <w:sz w:val="24"/>
        </w:rPr>
        <w:t>6. Izsoles rezultātu apstiprināšana un līguma noslēgšana</w:t>
      </w:r>
    </w:p>
    <w:p w14:paraId="5E4FDC61" w14:textId="77777777" w:rsidR="00631962" w:rsidRPr="005142B7" w:rsidRDefault="00631962" w:rsidP="00631962">
      <w:pPr>
        <w:autoSpaceDE w:val="0"/>
        <w:autoSpaceDN w:val="0"/>
        <w:adjustRightInd w:val="0"/>
        <w:jc w:val="both"/>
        <w:rPr>
          <w:sz w:val="24"/>
        </w:rPr>
      </w:pPr>
      <w:r w:rsidRPr="005142B7">
        <w:rPr>
          <w:sz w:val="24"/>
        </w:rPr>
        <w:t>6.1. Izsoles komisija 7 (septiņu) darba dienu laikā izsniedz paziņojumu par pirkuma summu.</w:t>
      </w:r>
    </w:p>
    <w:p w14:paraId="38C65872" w14:textId="77777777" w:rsidR="00631962" w:rsidRPr="005142B7" w:rsidRDefault="00631962" w:rsidP="00631962">
      <w:pPr>
        <w:autoSpaceDE w:val="0"/>
        <w:autoSpaceDN w:val="0"/>
        <w:adjustRightInd w:val="0"/>
        <w:jc w:val="both"/>
        <w:rPr>
          <w:sz w:val="24"/>
        </w:rPr>
      </w:pPr>
      <w:r w:rsidRPr="005142B7">
        <w:rPr>
          <w:sz w:val="24"/>
        </w:rPr>
        <w:t>6.2. Izsoles dalībniekam, kurš nosolījis augstāko cenu:</w:t>
      </w:r>
    </w:p>
    <w:p w14:paraId="2C3BD3C6" w14:textId="77777777" w:rsidR="00631962" w:rsidRPr="005142B7" w:rsidRDefault="00631962" w:rsidP="00631962">
      <w:pPr>
        <w:autoSpaceDE w:val="0"/>
        <w:autoSpaceDN w:val="0"/>
        <w:adjustRightInd w:val="0"/>
        <w:jc w:val="both"/>
        <w:rPr>
          <w:sz w:val="24"/>
        </w:rPr>
      </w:pPr>
      <w:r w:rsidRPr="005142B7">
        <w:rPr>
          <w:sz w:val="24"/>
        </w:rPr>
        <w:t>6.2.1. 2 (divu) mēnešu laikā pēc paziņojuma saņemšanas jāpārskaita norādītajā kontā pirkuma summu, kas atbilst starpībai starp augstāko nosolīto cenu un iemaksāto nodrošinājumu;</w:t>
      </w:r>
    </w:p>
    <w:p w14:paraId="0E381BEA" w14:textId="77777777" w:rsidR="00631962" w:rsidRPr="005142B7" w:rsidRDefault="00631962" w:rsidP="00631962">
      <w:pPr>
        <w:autoSpaceDE w:val="0"/>
        <w:autoSpaceDN w:val="0"/>
        <w:adjustRightInd w:val="0"/>
        <w:jc w:val="both"/>
        <w:rPr>
          <w:sz w:val="24"/>
        </w:rPr>
      </w:pPr>
      <w:r w:rsidRPr="005142B7">
        <w:rPr>
          <w:sz w:val="24"/>
        </w:rPr>
        <w:t>vai</w:t>
      </w:r>
    </w:p>
    <w:p w14:paraId="19939057" w14:textId="77777777" w:rsidR="00631962" w:rsidRPr="005142B7" w:rsidRDefault="00631962" w:rsidP="00631962">
      <w:pPr>
        <w:autoSpaceDE w:val="0"/>
        <w:autoSpaceDN w:val="0"/>
        <w:adjustRightInd w:val="0"/>
        <w:jc w:val="both"/>
        <w:rPr>
          <w:sz w:val="24"/>
        </w:rPr>
      </w:pPr>
      <w:r w:rsidRPr="005142B7">
        <w:rPr>
          <w:sz w:val="24"/>
        </w:rPr>
        <w:t>6.2.2. 1 (viena) mēneša laikā pēc paziņojuma saņemšanas jāpārskaita norādītajā kontā avansa maksājums (pirmā iemaksa) 20% apmērā no nosolītās cenas, atskaitot jau samaksāto nodrošinājumu Objekta nomaksas pirkuma gadījumā.</w:t>
      </w:r>
    </w:p>
    <w:p w14:paraId="4D151326" w14:textId="77777777" w:rsidR="00631962" w:rsidRPr="005142B7" w:rsidRDefault="00631962" w:rsidP="00631962">
      <w:pPr>
        <w:autoSpaceDE w:val="0"/>
        <w:autoSpaceDN w:val="0"/>
        <w:adjustRightInd w:val="0"/>
        <w:jc w:val="both"/>
        <w:rPr>
          <w:sz w:val="24"/>
        </w:rPr>
      </w:pPr>
      <w:r w:rsidRPr="005142B7">
        <w:rPr>
          <w:sz w:val="24"/>
        </w:rPr>
        <w:t xml:space="preserve">Pēc maksājumu veikšanas maksājumu apliecinošie dokumenti iesniedzami Izsoles komisijas sekretārei Sintijai GRIGUTEI uz e-pasta adresi: </w:t>
      </w:r>
      <w:hyperlink r:id="rId13" w:history="1">
        <w:r w:rsidRPr="005142B7">
          <w:rPr>
            <w:color w:val="0000FF"/>
            <w:sz w:val="24"/>
            <w:u w:val="single"/>
          </w:rPr>
          <w:t>sintija.grigute@saldus.lv</w:t>
        </w:r>
      </w:hyperlink>
      <w:r w:rsidRPr="005142B7">
        <w:rPr>
          <w:sz w:val="24"/>
        </w:rPr>
        <w:t xml:space="preserve"> .</w:t>
      </w:r>
    </w:p>
    <w:p w14:paraId="3C8C85D3" w14:textId="77777777" w:rsidR="00631962" w:rsidRPr="005142B7" w:rsidRDefault="00631962" w:rsidP="00631962">
      <w:pPr>
        <w:autoSpaceDE w:val="0"/>
        <w:autoSpaceDN w:val="0"/>
        <w:adjustRightInd w:val="0"/>
        <w:jc w:val="both"/>
        <w:rPr>
          <w:sz w:val="24"/>
        </w:rPr>
      </w:pPr>
      <w:r w:rsidRPr="005142B7">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5F6D481" w14:textId="77777777" w:rsidR="00631962" w:rsidRPr="005142B7" w:rsidRDefault="00631962" w:rsidP="00631962">
      <w:pPr>
        <w:autoSpaceDE w:val="0"/>
        <w:autoSpaceDN w:val="0"/>
        <w:adjustRightInd w:val="0"/>
        <w:jc w:val="both"/>
        <w:rPr>
          <w:sz w:val="24"/>
        </w:rPr>
      </w:pPr>
      <w:r w:rsidRPr="005142B7">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9434570" w14:textId="77777777" w:rsidR="00631962" w:rsidRPr="005142B7" w:rsidRDefault="00631962" w:rsidP="00631962">
      <w:pPr>
        <w:autoSpaceDE w:val="0"/>
        <w:autoSpaceDN w:val="0"/>
        <w:adjustRightInd w:val="0"/>
        <w:jc w:val="both"/>
        <w:rPr>
          <w:sz w:val="24"/>
        </w:rPr>
      </w:pPr>
      <w:bookmarkStart w:id="1" w:name="_Hlk97026586"/>
      <w:r w:rsidRPr="005142B7">
        <w:rPr>
          <w:sz w:val="24"/>
        </w:rPr>
        <w:t>6.5. Ja 6.4.punktā noteiktais izsoles dalībnieks no īpašuma pirkuma atsakās vai norādītajā termiņā nenorēķinās par pirkumu, izsole tiek uzskatīta par nenotikušu.</w:t>
      </w:r>
    </w:p>
    <w:p w14:paraId="44CB94CE" w14:textId="77777777" w:rsidR="00631962" w:rsidRPr="005142B7" w:rsidRDefault="00631962" w:rsidP="00631962">
      <w:pPr>
        <w:autoSpaceDE w:val="0"/>
        <w:autoSpaceDN w:val="0"/>
        <w:adjustRightInd w:val="0"/>
        <w:jc w:val="both"/>
        <w:rPr>
          <w:sz w:val="24"/>
        </w:rPr>
      </w:pPr>
      <w:r w:rsidRPr="005142B7">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11888BD" w14:textId="77777777" w:rsidR="00631962" w:rsidRPr="005142B7" w:rsidRDefault="00631962" w:rsidP="00631962">
      <w:pPr>
        <w:autoSpaceDE w:val="0"/>
        <w:autoSpaceDN w:val="0"/>
        <w:adjustRightInd w:val="0"/>
        <w:jc w:val="both"/>
        <w:rPr>
          <w:sz w:val="24"/>
        </w:rPr>
      </w:pPr>
      <w:r w:rsidRPr="005142B7">
        <w:rPr>
          <w:sz w:val="24"/>
        </w:rPr>
        <w:t>6.6. Pirkuma līgumu pircējs paraksta 30 (trīsdesmit) dienu laikā pēc izsoles rezultātu apstiprināšanas Saldus novada pašvaldības Nekustamā īpašuma nodaļas sēdē.</w:t>
      </w:r>
    </w:p>
    <w:bookmarkEnd w:id="1"/>
    <w:p w14:paraId="354295B3" w14:textId="77777777" w:rsidR="00631962" w:rsidRPr="005142B7" w:rsidRDefault="00631962" w:rsidP="00631962">
      <w:pPr>
        <w:autoSpaceDE w:val="0"/>
        <w:autoSpaceDN w:val="0"/>
        <w:adjustRightInd w:val="0"/>
        <w:jc w:val="both"/>
        <w:rPr>
          <w:sz w:val="24"/>
        </w:rPr>
      </w:pPr>
      <w:r w:rsidRPr="005142B7">
        <w:rPr>
          <w:sz w:val="24"/>
        </w:rPr>
        <w:lastRenderedPageBreak/>
        <w:t>6.7. Pirkuma līgumu pašvaldības vārdā paraksta Saldus novada domes pilnvarota persona.</w:t>
      </w:r>
    </w:p>
    <w:p w14:paraId="5675C21A" w14:textId="77777777" w:rsidR="00631962" w:rsidRDefault="00631962" w:rsidP="00631962">
      <w:pPr>
        <w:autoSpaceDE w:val="0"/>
        <w:autoSpaceDN w:val="0"/>
        <w:adjustRightInd w:val="0"/>
        <w:jc w:val="both"/>
        <w:rPr>
          <w:sz w:val="24"/>
        </w:rPr>
      </w:pPr>
    </w:p>
    <w:p w14:paraId="7EA4439F" w14:textId="77777777" w:rsidR="00631962" w:rsidRDefault="00631962" w:rsidP="00631962">
      <w:pPr>
        <w:autoSpaceDE w:val="0"/>
        <w:autoSpaceDN w:val="0"/>
        <w:adjustRightInd w:val="0"/>
        <w:jc w:val="both"/>
        <w:rPr>
          <w:b/>
          <w:bCs/>
          <w:sz w:val="24"/>
        </w:rPr>
      </w:pPr>
      <w:r>
        <w:rPr>
          <w:b/>
          <w:bCs/>
          <w:sz w:val="24"/>
        </w:rPr>
        <w:t>7. Nenotikušās izsoles</w:t>
      </w:r>
    </w:p>
    <w:p w14:paraId="7EC32557" w14:textId="77777777" w:rsidR="00631962" w:rsidRDefault="00631962" w:rsidP="00631962">
      <w:pPr>
        <w:autoSpaceDE w:val="0"/>
        <w:autoSpaceDN w:val="0"/>
        <w:adjustRightInd w:val="0"/>
        <w:jc w:val="both"/>
        <w:rPr>
          <w:sz w:val="24"/>
        </w:rPr>
      </w:pPr>
      <w:r>
        <w:rPr>
          <w:sz w:val="24"/>
        </w:rPr>
        <w:t>Izsoles komisija pieņem lēmumu par izsoles atzīšanu par nenotikušu:</w:t>
      </w:r>
    </w:p>
    <w:p w14:paraId="1F7C811B" w14:textId="77777777" w:rsidR="00631962" w:rsidRDefault="00631962" w:rsidP="00631962">
      <w:pPr>
        <w:autoSpaceDE w:val="0"/>
        <w:autoSpaceDN w:val="0"/>
        <w:adjustRightInd w:val="0"/>
        <w:jc w:val="both"/>
        <w:rPr>
          <w:sz w:val="24"/>
        </w:rPr>
      </w:pPr>
      <w:r>
        <w:rPr>
          <w:sz w:val="24"/>
        </w:rPr>
        <w:t>7.1. ja uz izsoli nav autorizēts neviens izsoles dalībnieks;</w:t>
      </w:r>
    </w:p>
    <w:p w14:paraId="06719E16" w14:textId="77777777" w:rsidR="00631962" w:rsidRDefault="00631962" w:rsidP="00631962">
      <w:pPr>
        <w:autoSpaceDE w:val="0"/>
        <w:autoSpaceDN w:val="0"/>
        <w:adjustRightInd w:val="0"/>
        <w:jc w:val="both"/>
        <w:rPr>
          <w:sz w:val="24"/>
        </w:rPr>
      </w:pPr>
      <w:r>
        <w:rPr>
          <w:sz w:val="24"/>
        </w:rPr>
        <w:t>7.2. ja izsole bijusi izziņota, pārkāpjot šos noteikumus vai Publiskas personas</w:t>
      </w:r>
    </w:p>
    <w:p w14:paraId="4FCA6B16" w14:textId="77777777" w:rsidR="00631962" w:rsidRDefault="00631962" w:rsidP="00631962">
      <w:pPr>
        <w:autoSpaceDE w:val="0"/>
        <w:autoSpaceDN w:val="0"/>
        <w:adjustRightInd w:val="0"/>
        <w:jc w:val="both"/>
        <w:rPr>
          <w:sz w:val="24"/>
        </w:rPr>
      </w:pPr>
      <w:r>
        <w:rPr>
          <w:sz w:val="24"/>
        </w:rPr>
        <w:t>mantas atsavināšanas likuma nosacījumus;</w:t>
      </w:r>
    </w:p>
    <w:p w14:paraId="237B1491" w14:textId="77777777" w:rsidR="00631962" w:rsidRDefault="00631962" w:rsidP="00631962">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43D0D5E4" w14:textId="77777777" w:rsidR="00631962" w:rsidRDefault="00631962" w:rsidP="00631962">
      <w:pPr>
        <w:autoSpaceDE w:val="0"/>
        <w:autoSpaceDN w:val="0"/>
        <w:adjustRightInd w:val="0"/>
        <w:jc w:val="both"/>
        <w:rPr>
          <w:sz w:val="24"/>
        </w:rPr>
      </w:pPr>
      <w:r>
        <w:rPr>
          <w:sz w:val="24"/>
        </w:rPr>
        <w:t>7.4. ja neviens izsoles dalībnieks nav pārsolījis izsoles sākumcenu;</w:t>
      </w:r>
    </w:p>
    <w:p w14:paraId="3DAA7627" w14:textId="77777777" w:rsidR="00631962" w:rsidRDefault="00631962" w:rsidP="00631962">
      <w:pPr>
        <w:autoSpaceDE w:val="0"/>
        <w:autoSpaceDN w:val="0"/>
        <w:adjustRightInd w:val="0"/>
        <w:jc w:val="both"/>
        <w:rPr>
          <w:sz w:val="24"/>
        </w:rPr>
      </w:pPr>
      <w:r>
        <w:rPr>
          <w:sz w:val="24"/>
        </w:rPr>
        <w:t>7.5. ja vienīgais izsoles dalībnieks, kurš nosolījis izsolāmo īpašumu, nav parakstījis izsolāmā īpašuma pirkuma līgumu;</w:t>
      </w:r>
    </w:p>
    <w:p w14:paraId="4F838657" w14:textId="77777777" w:rsidR="00631962" w:rsidRDefault="00631962" w:rsidP="00631962">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03C59F16" w14:textId="77777777" w:rsidR="00631962" w:rsidRDefault="00631962" w:rsidP="00631962">
      <w:pPr>
        <w:autoSpaceDE w:val="0"/>
        <w:autoSpaceDN w:val="0"/>
        <w:adjustRightInd w:val="0"/>
        <w:jc w:val="both"/>
        <w:rPr>
          <w:sz w:val="24"/>
        </w:rPr>
      </w:pPr>
      <w:r>
        <w:rPr>
          <w:sz w:val="24"/>
        </w:rPr>
        <w:t>7.7. ja izsolāmo mantu nopirkusi persona, kurai nav bijušas tiesības piedalīties izsolē.</w:t>
      </w:r>
    </w:p>
    <w:p w14:paraId="4F74BC8C" w14:textId="77777777" w:rsidR="00631962" w:rsidRDefault="00631962" w:rsidP="00631962">
      <w:pPr>
        <w:rPr>
          <w:sz w:val="24"/>
        </w:rPr>
      </w:pPr>
    </w:p>
    <w:p w14:paraId="4C72317B" w14:textId="77777777" w:rsidR="00631962" w:rsidRPr="00D34BF9" w:rsidRDefault="00631962" w:rsidP="00631962">
      <w:pPr>
        <w:jc w:val="both"/>
        <w:rPr>
          <w:rFonts w:eastAsia="Calibri"/>
          <w:b/>
          <w:bCs/>
          <w:sz w:val="24"/>
          <w:lang w:val="et-EE"/>
        </w:rPr>
      </w:pPr>
      <w:r w:rsidRPr="00D34BF9">
        <w:rPr>
          <w:rFonts w:eastAsia="Calibri"/>
          <w:b/>
          <w:bCs/>
          <w:sz w:val="24"/>
          <w:lang w:val="et-EE"/>
        </w:rPr>
        <w:t>8. Īpašie noteikumi</w:t>
      </w:r>
    </w:p>
    <w:p w14:paraId="53E127BB" w14:textId="77777777" w:rsidR="00631962" w:rsidRPr="00843A60" w:rsidRDefault="00631962" w:rsidP="00631962">
      <w:pPr>
        <w:jc w:val="both"/>
        <w:rPr>
          <w:rFonts w:eastAsia="Calibri"/>
          <w:sz w:val="24"/>
          <w:lang w:val="et-EE"/>
        </w:rPr>
      </w:pPr>
      <w:r w:rsidRPr="00843A60">
        <w:rPr>
          <w:rFonts w:eastAsia="Calibri"/>
          <w:sz w:val="24"/>
          <w:lang w:val="et-EE"/>
        </w:rPr>
        <w:t>8.1. Starp izsoles dalībniekiem aizliegta vienošanās, kas varētu ietekmēt izsoles rezultātus un gaitu.</w:t>
      </w:r>
    </w:p>
    <w:p w14:paraId="7FBE07EC" w14:textId="77777777" w:rsidR="00631962" w:rsidRPr="00843A60" w:rsidRDefault="00631962" w:rsidP="00631962">
      <w:pPr>
        <w:jc w:val="both"/>
        <w:rPr>
          <w:rFonts w:eastAsia="Calibri"/>
          <w:sz w:val="24"/>
          <w:lang w:val="et-EE"/>
        </w:rPr>
      </w:pPr>
      <w:bookmarkStart w:id="2" w:name="_Hlk58844377"/>
      <w:r w:rsidRPr="00843A60">
        <w:rPr>
          <w:rFonts w:eastAsia="Calibri"/>
          <w:sz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4" w:history="1">
        <w:r w:rsidRPr="00843A60">
          <w:rPr>
            <w:rFonts w:eastAsia="Calibri"/>
            <w:color w:val="0563C1"/>
            <w:sz w:val="24"/>
            <w:u w:val="single"/>
            <w:lang w:val="et-EE"/>
          </w:rPr>
          <w:t>sintija.grigute@saldus.lv</w:t>
        </w:r>
      </w:hyperlink>
      <w:r w:rsidRPr="00843A60">
        <w:rPr>
          <w:rFonts w:eastAsia="Calibri"/>
          <w:sz w:val="24"/>
          <w:lang w:val="et-EE"/>
        </w:rPr>
        <w:t xml:space="preserve"> elektroniski parakstīts Apliecinājums (pielikumā), ka izsoles Objekts būs viņa </w:t>
      </w:r>
      <w:r w:rsidRPr="00843A60">
        <w:rPr>
          <w:rFonts w:eastAsia="Calibri"/>
          <w:b/>
          <w:bCs/>
          <w:sz w:val="24"/>
          <w:lang w:val="et-EE"/>
        </w:rPr>
        <w:t>vienīgā</w:t>
      </w:r>
      <w:r w:rsidRPr="00843A60">
        <w:rPr>
          <w:rFonts w:eastAsia="Calibri"/>
          <w:sz w:val="24"/>
          <w:lang w:val="et-EE"/>
        </w:rPr>
        <w:t xml:space="preserve"> dzīvojamā platība, kas tiks reģistrēta zemesgrāmatā uz viņa vārda. Saņemot izsoles komisijas apstiprinājumu, Izsoles uzvarētājs var veikt avansa maksājumu.</w:t>
      </w:r>
    </w:p>
    <w:p w14:paraId="3842E484" w14:textId="77777777" w:rsidR="00631962" w:rsidRPr="00843A60" w:rsidRDefault="00631962" w:rsidP="00631962">
      <w:pPr>
        <w:jc w:val="both"/>
        <w:rPr>
          <w:rFonts w:eastAsia="Calibri"/>
          <w:b/>
          <w:bCs/>
          <w:sz w:val="24"/>
          <w:lang w:val="et-EE"/>
        </w:rPr>
      </w:pPr>
      <w:r w:rsidRPr="00843A60">
        <w:rPr>
          <w:rFonts w:eastAsia="Calibri"/>
          <w:sz w:val="24"/>
          <w:lang w:val="et-EE"/>
        </w:rPr>
        <w:tab/>
        <w:t xml:space="preserve">Avansa maksājums ir kā pirmā iemaksa </w:t>
      </w:r>
      <w:r w:rsidRPr="00843A60">
        <w:rPr>
          <w:rFonts w:eastAsia="Calibri"/>
          <w:b/>
          <w:bCs/>
          <w:sz w:val="24"/>
          <w:lang w:val="et-EE"/>
        </w:rPr>
        <w:t>20%</w:t>
      </w:r>
      <w:r w:rsidRPr="00843A60">
        <w:rPr>
          <w:rFonts w:eastAsia="Calibri"/>
          <w:sz w:val="24"/>
          <w:lang w:val="et-EE"/>
        </w:rPr>
        <w:t xml:space="preserve"> (divdesmit procentu) apmērā no izsolē piedāvātās augstākās summas (izsoles nodrošinājuma nauda tiek ieskaitīta avansa maksājumā), kas jāsamaksā </w:t>
      </w:r>
      <w:r w:rsidRPr="00843A60">
        <w:rPr>
          <w:rFonts w:eastAsia="Calibri"/>
          <w:b/>
          <w:bCs/>
          <w:sz w:val="24"/>
          <w:lang w:val="et-EE"/>
        </w:rPr>
        <w:t>viena mēneša laikā no izsoles noslēguma dienas</w:t>
      </w:r>
      <w:r w:rsidRPr="00843A60">
        <w:rPr>
          <w:rFonts w:eastAsia="Calibri"/>
          <w:sz w:val="24"/>
          <w:lang w:val="et-EE"/>
        </w:rPr>
        <w:t>.</w:t>
      </w:r>
    </w:p>
    <w:p w14:paraId="7945787D" w14:textId="77777777" w:rsidR="00631962" w:rsidRPr="00843A60" w:rsidRDefault="00631962" w:rsidP="00631962">
      <w:pPr>
        <w:jc w:val="both"/>
        <w:rPr>
          <w:rFonts w:eastAsia="Calibri"/>
          <w:bCs/>
          <w:sz w:val="24"/>
        </w:rPr>
      </w:pPr>
      <w:r w:rsidRPr="00843A60">
        <w:rPr>
          <w:rFonts w:eastAsia="Calibri"/>
          <w:b/>
          <w:bCs/>
          <w:sz w:val="24"/>
        </w:rPr>
        <w:t>Piezīme</w:t>
      </w:r>
      <w:r w:rsidRPr="00843A60">
        <w:rPr>
          <w:rFonts w:eastAsia="Calibri"/>
          <w:bCs/>
          <w:sz w:val="24"/>
        </w:rPr>
        <w:t>.</w:t>
      </w:r>
    </w:p>
    <w:p w14:paraId="792C39C2" w14:textId="77777777" w:rsidR="00631962" w:rsidRPr="00843A60" w:rsidRDefault="00631962" w:rsidP="00631962">
      <w:pPr>
        <w:jc w:val="both"/>
        <w:rPr>
          <w:rFonts w:eastAsia="Calibri"/>
          <w:bCs/>
          <w:sz w:val="24"/>
        </w:rPr>
      </w:pPr>
      <w:r w:rsidRPr="00843A60">
        <w:rPr>
          <w:rFonts w:eastAsia="Calibri"/>
          <w:bCs/>
          <w:sz w:val="24"/>
        </w:rPr>
        <w:tab/>
      </w:r>
      <w:r w:rsidRPr="00843A60">
        <w:rPr>
          <w:rFonts w:eastAsia="Calibri"/>
          <w:bCs/>
          <w:sz w:val="24"/>
          <w:u w:val="single"/>
        </w:rPr>
        <w:t>Dzīvojamā platība</w:t>
      </w:r>
      <w:r w:rsidRPr="00843A60">
        <w:rPr>
          <w:rFonts w:eastAsia="Calibri"/>
          <w:bCs/>
          <w:sz w:val="24"/>
        </w:rPr>
        <w:t>:</w:t>
      </w:r>
    </w:p>
    <w:p w14:paraId="30B0CC7A" w14:textId="77777777" w:rsidR="00631962" w:rsidRPr="00843A60" w:rsidRDefault="00631962" w:rsidP="00631962">
      <w:pPr>
        <w:numPr>
          <w:ilvl w:val="0"/>
          <w:numId w:val="1"/>
        </w:numPr>
        <w:tabs>
          <w:tab w:val="left" w:pos="284"/>
        </w:tabs>
        <w:spacing w:after="160" w:line="259" w:lineRule="auto"/>
        <w:ind w:left="709"/>
        <w:jc w:val="both"/>
        <w:rPr>
          <w:rFonts w:eastAsia="Calibri"/>
          <w:bCs/>
          <w:sz w:val="24"/>
        </w:rPr>
      </w:pPr>
      <w:r w:rsidRPr="00843A60">
        <w:rPr>
          <w:rFonts w:eastAsia="Calibri"/>
          <w:bCs/>
          <w:sz w:val="24"/>
        </w:rPr>
        <w:t xml:space="preserve">dzīvokļa īpašums, kas kā īpašums </w:t>
      </w:r>
      <w:r w:rsidRPr="00843A60">
        <w:rPr>
          <w:rFonts w:eastAsia="Calibri"/>
          <w:b/>
          <w:bCs/>
          <w:sz w:val="24"/>
        </w:rPr>
        <w:t xml:space="preserve">ir </w:t>
      </w:r>
      <w:r w:rsidRPr="00843A60">
        <w:rPr>
          <w:rFonts w:eastAsia="Calibri"/>
          <w:bCs/>
          <w:sz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9A127AF" w14:textId="77777777" w:rsidR="00631962" w:rsidRPr="00843A60" w:rsidRDefault="00631962" w:rsidP="00631962">
      <w:pPr>
        <w:numPr>
          <w:ilvl w:val="0"/>
          <w:numId w:val="1"/>
        </w:numPr>
        <w:tabs>
          <w:tab w:val="left" w:pos="284"/>
        </w:tabs>
        <w:spacing w:after="160" w:line="259" w:lineRule="auto"/>
        <w:ind w:left="709"/>
        <w:jc w:val="both"/>
        <w:rPr>
          <w:rFonts w:eastAsia="Calibri"/>
          <w:bCs/>
          <w:sz w:val="24"/>
        </w:rPr>
      </w:pPr>
      <w:r w:rsidRPr="00843A60">
        <w:rPr>
          <w:rFonts w:eastAsia="Calibri"/>
          <w:bCs/>
          <w:sz w:val="24"/>
        </w:rPr>
        <w:t xml:space="preserve">izsoles pretendentam </w:t>
      </w:r>
      <w:r w:rsidRPr="00843A60">
        <w:rPr>
          <w:rFonts w:eastAsia="Calibri"/>
          <w:b/>
          <w:bCs/>
          <w:sz w:val="24"/>
        </w:rPr>
        <w:t xml:space="preserve">pieder </w:t>
      </w:r>
      <w:r w:rsidRPr="00843A60">
        <w:rPr>
          <w:rFonts w:eastAsia="Calibri"/>
          <w:bCs/>
          <w:sz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67C235E" w14:textId="77777777" w:rsidR="00631962" w:rsidRPr="00843A60" w:rsidRDefault="00631962" w:rsidP="00631962">
      <w:pPr>
        <w:numPr>
          <w:ilvl w:val="0"/>
          <w:numId w:val="1"/>
        </w:numPr>
        <w:tabs>
          <w:tab w:val="left" w:pos="284"/>
        </w:tabs>
        <w:spacing w:after="160" w:line="259" w:lineRule="auto"/>
        <w:ind w:left="709"/>
        <w:jc w:val="both"/>
        <w:rPr>
          <w:rFonts w:eastAsia="Calibri"/>
          <w:bCs/>
          <w:sz w:val="24"/>
        </w:rPr>
      </w:pPr>
      <w:r w:rsidRPr="00843A60">
        <w:rPr>
          <w:rFonts w:eastAsia="Calibri"/>
          <w:b/>
          <w:bCs/>
          <w:sz w:val="24"/>
        </w:rPr>
        <w:t>vienīgā</w:t>
      </w:r>
      <w:r w:rsidRPr="00843A60">
        <w:rPr>
          <w:rFonts w:eastAsia="Calibri"/>
          <w:bCs/>
          <w:sz w:val="24"/>
        </w:rPr>
        <w:t xml:space="preserve"> dzīvojamā platība: dzīvokļa īpašums, ko izsoles dalībnieks iegādājas ar mērķi pastāvīgai dzīvošanai,  nevis ar mērķi – saimnieciskās darbības veikšanai (izīrēšanai, pārdošanai).</w:t>
      </w:r>
    </w:p>
    <w:p w14:paraId="636588DD" w14:textId="77777777" w:rsidR="00631962" w:rsidRPr="00843A60" w:rsidRDefault="00631962" w:rsidP="00631962">
      <w:pPr>
        <w:jc w:val="both"/>
        <w:rPr>
          <w:rFonts w:eastAsia="Calibri"/>
          <w:sz w:val="24"/>
          <w:lang w:val="et-EE"/>
        </w:rPr>
      </w:pPr>
      <w:r w:rsidRPr="00843A60">
        <w:rPr>
          <w:rFonts w:eastAsia="Calibri"/>
          <w:bCs/>
          <w:sz w:val="24"/>
        </w:rPr>
        <w:t>8.3. Ja, pārbaudot iesniegtajā Rakstiskajā apliecinājumā minētās ziņas, tiek konstatēts, ka tās nav patiesas, izsoles uzvarētājam nav tiesību slēgt Objekta pirkuma līgumu uz nomaksu.</w:t>
      </w:r>
    </w:p>
    <w:bookmarkEnd w:id="2"/>
    <w:p w14:paraId="49407D92" w14:textId="77777777" w:rsidR="00631962" w:rsidRPr="00843A60" w:rsidRDefault="00631962" w:rsidP="00631962">
      <w:pPr>
        <w:jc w:val="both"/>
        <w:rPr>
          <w:rFonts w:eastAsia="Calibri"/>
          <w:sz w:val="24"/>
          <w:lang w:val="et-EE"/>
        </w:rPr>
      </w:pPr>
      <w:r w:rsidRPr="00843A60">
        <w:rPr>
          <w:rFonts w:eastAsia="Calibri"/>
          <w:sz w:val="24"/>
          <w:lang w:val="et-EE"/>
        </w:rPr>
        <w:t xml:space="preserve">8.4. Izsoles uzvarētājs no pirkuma </w:t>
      </w:r>
      <w:smartTag w:uri="schemas-tilde-lv/tildestengine" w:element="veidnes">
        <w:smartTagPr>
          <w:attr w:name="text" w:val="līguma"/>
          <w:attr w:name="id" w:val="-1"/>
          <w:attr w:name="baseform" w:val="līgum|s"/>
        </w:smartTagPr>
        <w:r w:rsidRPr="00843A60">
          <w:rPr>
            <w:rFonts w:eastAsia="Calibri"/>
            <w:sz w:val="24"/>
            <w:lang w:val="et-EE"/>
          </w:rPr>
          <w:t>līguma</w:t>
        </w:r>
      </w:smartTag>
      <w:r w:rsidRPr="00843A60">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843A60">
          <w:rPr>
            <w:rFonts w:eastAsia="Calibri"/>
            <w:sz w:val="24"/>
            <w:lang w:val="et-EE"/>
          </w:rPr>
          <w:t>aktu</w:t>
        </w:r>
      </w:smartTag>
      <w:r w:rsidRPr="00843A60">
        <w:rPr>
          <w:rFonts w:eastAsia="Calibri"/>
          <w:sz w:val="24"/>
          <w:lang w:val="et-EE"/>
        </w:rPr>
        <w:t xml:space="preserve"> prasībām.</w:t>
      </w:r>
    </w:p>
    <w:p w14:paraId="4A1E2A79" w14:textId="77777777" w:rsidR="00631962" w:rsidRPr="00843A60" w:rsidRDefault="00631962" w:rsidP="00631962">
      <w:pPr>
        <w:jc w:val="both"/>
        <w:rPr>
          <w:rFonts w:eastAsia="Calibri"/>
          <w:sz w:val="24"/>
          <w:lang w:val="et-EE"/>
        </w:rPr>
      </w:pPr>
      <w:r w:rsidRPr="00843A60">
        <w:rPr>
          <w:rFonts w:eastAsia="Calibri"/>
          <w:sz w:val="24"/>
          <w:lang w:val="et-EE"/>
        </w:rPr>
        <w:t xml:space="preserve">8.5. Izdevumus par pirkuma </w:t>
      </w:r>
      <w:smartTag w:uri="schemas-tilde-lv/tildestengine" w:element="veidnes">
        <w:smartTagPr>
          <w:attr w:name="baseform" w:val="līgum|s"/>
          <w:attr w:name="id" w:val="-1"/>
          <w:attr w:name="text" w:val="līguma"/>
        </w:smartTagPr>
        <w:r w:rsidRPr="00843A60">
          <w:rPr>
            <w:rFonts w:eastAsia="Calibri"/>
            <w:sz w:val="24"/>
            <w:lang w:val="et-EE"/>
          </w:rPr>
          <w:t>līguma</w:t>
        </w:r>
      </w:smartTag>
      <w:r w:rsidRPr="00843A60">
        <w:rPr>
          <w:rFonts w:eastAsia="Calibri"/>
          <w:sz w:val="24"/>
          <w:lang w:val="et-EE"/>
        </w:rPr>
        <w:t xml:space="preserve"> noslēgšanu un īpašuma tiesību nostiprināšanu Zemesgrāmatā sedz pircējs.</w:t>
      </w:r>
    </w:p>
    <w:p w14:paraId="02503509" w14:textId="77777777" w:rsidR="00631962" w:rsidRPr="00843A60" w:rsidRDefault="00631962" w:rsidP="00631962">
      <w:pPr>
        <w:jc w:val="both"/>
        <w:rPr>
          <w:rFonts w:eastAsia="Calibri"/>
          <w:sz w:val="24"/>
          <w:lang w:val="et-EE"/>
        </w:rPr>
      </w:pPr>
      <w:r w:rsidRPr="00843A60">
        <w:rPr>
          <w:rFonts w:eastAsia="Calibri"/>
          <w:sz w:val="24"/>
          <w:lang w:val="et-EE"/>
        </w:rPr>
        <w:lastRenderedPageBreak/>
        <w:t>8.6. Īpašuma tiesības uz Objektu Pircējam pāriet pēc nosolītās summas</w:t>
      </w:r>
      <w:r w:rsidRPr="00843A60">
        <w:rPr>
          <w:rFonts w:ascii="Calibri" w:eastAsia="Calibri" w:hAnsi="Calibri"/>
          <w:sz w:val="22"/>
          <w:szCs w:val="22"/>
        </w:rPr>
        <w:t xml:space="preserve"> </w:t>
      </w:r>
      <w:r w:rsidRPr="00843A60">
        <w:rPr>
          <w:rFonts w:eastAsia="Calibri"/>
          <w:sz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A0F3BE9" w14:textId="77777777" w:rsidR="00631962" w:rsidRPr="00843A60" w:rsidRDefault="00631962" w:rsidP="00631962">
      <w:pPr>
        <w:jc w:val="both"/>
        <w:rPr>
          <w:rFonts w:eastAsia="Calibri"/>
          <w:sz w:val="24"/>
          <w:lang w:val="et-EE"/>
        </w:rPr>
      </w:pPr>
      <w:r w:rsidRPr="00843A60">
        <w:rPr>
          <w:rFonts w:eastAsia="Calibri"/>
          <w:sz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843A60">
        <w:rPr>
          <w:rFonts w:eastAsia="Calibri"/>
          <w:i/>
          <w:sz w:val="24"/>
          <w:lang w:val="et-EE"/>
        </w:rPr>
        <w:t>euro</w:t>
      </w:r>
      <w:r w:rsidRPr="00843A60">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157A48D8" w14:textId="77777777" w:rsidR="00631962" w:rsidRPr="00843A60" w:rsidRDefault="00631962" w:rsidP="00631962">
      <w:pPr>
        <w:jc w:val="both"/>
        <w:rPr>
          <w:rFonts w:eastAsia="Calibri"/>
          <w:sz w:val="24"/>
          <w:lang w:val="et-EE"/>
        </w:rPr>
      </w:pPr>
      <w:r w:rsidRPr="00843A60">
        <w:rPr>
          <w:rFonts w:eastAsia="Calibri"/>
          <w:sz w:val="24"/>
          <w:lang w:val="et-EE"/>
        </w:rPr>
        <w:t>8.8. Izsoles pretendenti, dalībnieki piekrīt, ka Saldus novada pašvaldība veic personas datu apstrādi, pārbaudot sniegto ziņu patiesumu.</w:t>
      </w:r>
    </w:p>
    <w:p w14:paraId="0F493FDE" w14:textId="77777777" w:rsidR="00631962" w:rsidRDefault="00631962" w:rsidP="00631962">
      <w:pPr>
        <w:autoSpaceDE w:val="0"/>
        <w:autoSpaceDN w:val="0"/>
        <w:adjustRightInd w:val="0"/>
        <w:jc w:val="both"/>
        <w:rPr>
          <w:rFonts w:eastAsia="Calibri"/>
          <w:b/>
          <w:bCs/>
          <w:sz w:val="24"/>
          <w:lang w:val="et-EE"/>
        </w:rPr>
      </w:pPr>
      <w:r w:rsidRPr="00843A60">
        <w:rPr>
          <w:rFonts w:eastAsia="Calibri"/>
          <w:sz w:val="24"/>
          <w:lang w:val="et-EE"/>
        </w:rPr>
        <w:t xml:space="preserve">8.9. </w:t>
      </w:r>
      <w:r w:rsidRPr="00843A60">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823E05F" w14:textId="77777777" w:rsidR="00631962" w:rsidRPr="00D34BF9" w:rsidRDefault="00631962" w:rsidP="00631962">
      <w:pPr>
        <w:autoSpaceDE w:val="0"/>
        <w:autoSpaceDN w:val="0"/>
        <w:adjustRightInd w:val="0"/>
        <w:jc w:val="both"/>
        <w:rPr>
          <w:b/>
          <w:bCs/>
          <w:sz w:val="24"/>
        </w:rPr>
      </w:pPr>
    </w:p>
    <w:p w14:paraId="6363633E" w14:textId="77777777" w:rsidR="00631962" w:rsidRPr="00D34BF9" w:rsidRDefault="00631962" w:rsidP="00631962">
      <w:pPr>
        <w:autoSpaceDE w:val="0"/>
        <w:autoSpaceDN w:val="0"/>
        <w:adjustRightInd w:val="0"/>
        <w:jc w:val="both"/>
        <w:rPr>
          <w:b/>
          <w:bCs/>
          <w:sz w:val="24"/>
        </w:rPr>
      </w:pPr>
      <w:r w:rsidRPr="00D34BF9">
        <w:rPr>
          <w:b/>
          <w:bCs/>
          <w:sz w:val="24"/>
        </w:rPr>
        <w:t>9. Izsoles rezultātu apstrīdēšana</w:t>
      </w:r>
    </w:p>
    <w:p w14:paraId="76E32D58" w14:textId="77777777" w:rsidR="00631962" w:rsidRPr="00D34BF9" w:rsidRDefault="00631962" w:rsidP="00631962">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044F716C" w14:textId="77777777" w:rsidR="00631962" w:rsidRPr="00D34BF9" w:rsidRDefault="00631962" w:rsidP="00631962">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76BEF7CD" w14:textId="77777777" w:rsidR="00631962" w:rsidRPr="00D34BF9" w:rsidRDefault="00631962" w:rsidP="00631962">
      <w:pPr>
        <w:autoSpaceDE w:val="0"/>
        <w:autoSpaceDN w:val="0"/>
        <w:adjustRightInd w:val="0"/>
        <w:jc w:val="both"/>
        <w:rPr>
          <w:bCs/>
          <w:sz w:val="24"/>
        </w:rPr>
      </w:pPr>
      <w:r w:rsidRPr="00D34BF9">
        <w:rPr>
          <w:bCs/>
          <w:sz w:val="24"/>
        </w:rPr>
        <w:t xml:space="preserve"> </w:t>
      </w:r>
    </w:p>
    <w:p w14:paraId="17355CD3" w14:textId="77777777" w:rsidR="00631962" w:rsidRPr="00D34BF9" w:rsidRDefault="00631962" w:rsidP="00631962">
      <w:pPr>
        <w:autoSpaceDE w:val="0"/>
        <w:autoSpaceDN w:val="0"/>
        <w:adjustRightInd w:val="0"/>
        <w:jc w:val="both"/>
        <w:rPr>
          <w:b/>
          <w:sz w:val="24"/>
        </w:rPr>
      </w:pPr>
      <w:r w:rsidRPr="00D34BF9">
        <w:rPr>
          <w:b/>
          <w:sz w:val="24"/>
        </w:rPr>
        <w:t>10. Saldus novada pašvaldības rekvizīti:</w:t>
      </w:r>
    </w:p>
    <w:p w14:paraId="7536CD1C" w14:textId="77777777" w:rsidR="00631962" w:rsidRPr="00D34BF9" w:rsidRDefault="00631962" w:rsidP="00631962">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631962" w:rsidRPr="00D34BF9" w14:paraId="3DD00AE1" w14:textId="77777777" w:rsidTr="00497CCB">
        <w:tc>
          <w:tcPr>
            <w:tcW w:w="2287" w:type="dxa"/>
            <w:tcBorders>
              <w:top w:val="single" w:sz="4" w:space="0" w:color="auto"/>
              <w:left w:val="single" w:sz="4" w:space="0" w:color="auto"/>
              <w:bottom w:val="single" w:sz="4" w:space="0" w:color="auto"/>
              <w:right w:val="single" w:sz="4" w:space="0" w:color="auto"/>
            </w:tcBorders>
            <w:vAlign w:val="center"/>
            <w:hideMark/>
          </w:tcPr>
          <w:p w14:paraId="5267AFCB" w14:textId="77777777" w:rsidR="00631962" w:rsidRPr="00D34BF9" w:rsidRDefault="00631962" w:rsidP="00497CCB">
            <w:pPr>
              <w:autoSpaceDE w:val="0"/>
              <w:autoSpaceDN w:val="0"/>
              <w:adjustRightInd w:val="0"/>
              <w:rPr>
                <w:sz w:val="24"/>
              </w:rPr>
            </w:pPr>
            <w:r w:rsidRPr="00D34BF9">
              <w:rPr>
                <w:sz w:val="24"/>
              </w:rPr>
              <w:t>Adrese:</w:t>
            </w:r>
          </w:p>
          <w:p w14:paraId="6ECFEC10" w14:textId="77777777" w:rsidR="00631962" w:rsidRPr="00D34BF9" w:rsidRDefault="00631962" w:rsidP="00497CCB">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39A0228A" w14:textId="77777777" w:rsidR="00631962" w:rsidRPr="00D34BF9" w:rsidRDefault="00631962" w:rsidP="00497CCB">
            <w:pPr>
              <w:autoSpaceDE w:val="0"/>
              <w:autoSpaceDN w:val="0"/>
              <w:adjustRightInd w:val="0"/>
              <w:jc w:val="both"/>
              <w:rPr>
                <w:sz w:val="24"/>
              </w:rPr>
            </w:pPr>
            <w:r w:rsidRPr="00D34BF9">
              <w:rPr>
                <w:sz w:val="24"/>
              </w:rPr>
              <w:t>Saldus novada pašvaldība</w:t>
            </w:r>
          </w:p>
          <w:p w14:paraId="4F59E45E" w14:textId="77777777" w:rsidR="00631962" w:rsidRPr="00D34BF9" w:rsidRDefault="00631962" w:rsidP="00497CCB">
            <w:pPr>
              <w:autoSpaceDE w:val="0"/>
              <w:autoSpaceDN w:val="0"/>
              <w:adjustRightInd w:val="0"/>
              <w:jc w:val="both"/>
              <w:rPr>
                <w:sz w:val="24"/>
              </w:rPr>
            </w:pPr>
            <w:r w:rsidRPr="00D34BF9">
              <w:rPr>
                <w:sz w:val="24"/>
              </w:rPr>
              <w:t>Striķu iela 3, Saldus, Saldus nov., LV–3801</w:t>
            </w:r>
          </w:p>
          <w:p w14:paraId="469ADAFE" w14:textId="77777777" w:rsidR="00631962" w:rsidRPr="00D34BF9" w:rsidRDefault="00631962" w:rsidP="00497CCB">
            <w:pPr>
              <w:autoSpaceDE w:val="0"/>
              <w:autoSpaceDN w:val="0"/>
              <w:adjustRightInd w:val="0"/>
              <w:jc w:val="both"/>
              <w:rPr>
                <w:sz w:val="24"/>
              </w:rPr>
            </w:pPr>
            <w:r w:rsidRPr="00D34BF9">
              <w:rPr>
                <w:sz w:val="24"/>
              </w:rPr>
              <w:t>90009114646</w:t>
            </w:r>
          </w:p>
        </w:tc>
      </w:tr>
    </w:tbl>
    <w:p w14:paraId="713E33F3" w14:textId="77777777" w:rsidR="00631962" w:rsidRPr="00D34BF9" w:rsidRDefault="00631962" w:rsidP="00631962">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31962" w:rsidRPr="00D34BF9" w14:paraId="46CA7522" w14:textId="77777777" w:rsidTr="00497CCB">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5BE5CA" w14:textId="77777777" w:rsidR="00631962" w:rsidRPr="00D34BF9" w:rsidRDefault="00631962" w:rsidP="00497CCB">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28B619B" w14:textId="77777777" w:rsidR="00631962" w:rsidRPr="00D34BF9" w:rsidRDefault="00631962" w:rsidP="00497CCB">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2C4E74" w14:textId="77777777" w:rsidR="00631962" w:rsidRPr="00D34BF9" w:rsidRDefault="00631962" w:rsidP="00497CCB">
            <w:pPr>
              <w:autoSpaceDE w:val="0"/>
              <w:autoSpaceDN w:val="0"/>
              <w:adjustRightInd w:val="0"/>
              <w:jc w:val="both"/>
              <w:rPr>
                <w:b/>
                <w:bCs/>
                <w:sz w:val="24"/>
              </w:rPr>
            </w:pPr>
            <w:proofErr w:type="spellStart"/>
            <w:r w:rsidRPr="00D34BF9">
              <w:rPr>
                <w:b/>
                <w:bCs/>
                <w:sz w:val="24"/>
              </w:rPr>
              <w:t>Bnk.Nosaukums</w:t>
            </w:r>
            <w:proofErr w:type="spellEnd"/>
          </w:p>
        </w:tc>
      </w:tr>
      <w:tr w:rsidR="00631962" w:rsidRPr="00D34BF9" w14:paraId="396D94A1" w14:textId="77777777" w:rsidTr="00497CC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FC6DA5" w14:textId="77777777" w:rsidR="00631962" w:rsidRPr="00D34BF9" w:rsidRDefault="00631962" w:rsidP="00497CCB">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73A0A" w14:textId="77777777" w:rsidR="00631962" w:rsidRPr="00D34BF9" w:rsidRDefault="00631962" w:rsidP="00497CCB">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A8F71" w14:textId="77777777" w:rsidR="00631962" w:rsidRPr="00D34BF9" w:rsidRDefault="00631962" w:rsidP="00497CCB">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631962" w:rsidRPr="00D34BF9" w14:paraId="66CA9A7C" w14:textId="77777777" w:rsidTr="00497CC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EBAF44" w14:textId="77777777" w:rsidR="00631962" w:rsidRPr="00D34BF9" w:rsidRDefault="00631962" w:rsidP="00497CCB">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AFA82E" w14:textId="77777777" w:rsidR="00631962" w:rsidRPr="00D34BF9" w:rsidRDefault="00631962" w:rsidP="00497CCB">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3DCCD" w14:textId="77777777" w:rsidR="00631962" w:rsidRPr="00D34BF9" w:rsidRDefault="00631962" w:rsidP="00497CCB">
            <w:pPr>
              <w:autoSpaceDE w:val="0"/>
              <w:autoSpaceDN w:val="0"/>
              <w:adjustRightInd w:val="0"/>
              <w:jc w:val="both"/>
              <w:rPr>
                <w:sz w:val="24"/>
              </w:rPr>
            </w:pPr>
            <w:r w:rsidRPr="00D34BF9">
              <w:rPr>
                <w:sz w:val="24"/>
              </w:rPr>
              <w:t>Swedbank AS</w:t>
            </w:r>
          </w:p>
        </w:tc>
      </w:tr>
      <w:tr w:rsidR="00631962" w:rsidRPr="00D34BF9" w14:paraId="360040F5" w14:textId="77777777" w:rsidTr="00497CC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956430" w14:textId="77777777" w:rsidR="00631962" w:rsidRPr="00D34BF9" w:rsidRDefault="00631962" w:rsidP="00497CCB">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13072" w14:textId="77777777" w:rsidR="00631962" w:rsidRPr="00D34BF9" w:rsidRDefault="00631962" w:rsidP="00497CCB">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C694C" w14:textId="77777777" w:rsidR="00631962" w:rsidRPr="00D34BF9" w:rsidRDefault="00631962" w:rsidP="00497CCB">
            <w:pPr>
              <w:autoSpaceDE w:val="0"/>
              <w:autoSpaceDN w:val="0"/>
              <w:adjustRightInd w:val="0"/>
              <w:jc w:val="both"/>
              <w:rPr>
                <w:sz w:val="24"/>
              </w:rPr>
            </w:pPr>
            <w:r w:rsidRPr="00D34BF9">
              <w:rPr>
                <w:sz w:val="24"/>
              </w:rPr>
              <w:t>SEB Banka AS</w:t>
            </w:r>
          </w:p>
        </w:tc>
      </w:tr>
      <w:tr w:rsidR="00631962" w:rsidRPr="00D34BF9" w14:paraId="1B48E5A5" w14:textId="77777777" w:rsidTr="00497CC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C8C142" w14:textId="77777777" w:rsidR="00631962" w:rsidRPr="00D34BF9" w:rsidRDefault="00631962" w:rsidP="00497CCB">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ADB0B" w14:textId="77777777" w:rsidR="00631962" w:rsidRPr="00D34BF9" w:rsidRDefault="00631962" w:rsidP="00497CCB">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1F535" w14:textId="77777777" w:rsidR="00631962" w:rsidRPr="00D34BF9" w:rsidRDefault="00631962" w:rsidP="00497CCB">
            <w:pPr>
              <w:autoSpaceDE w:val="0"/>
              <w:autoSpaceDN w:val="0"/>
              <w:adjustRightInd w:val="0"/>
              <w:jc w:val="both"/>
              <w:rPr>
                <w:sz w:val="24"/>
              </w:rPr>
            </w:pPr>
            <w:r w:rsidRPr="00D34BF9">
              <w:rPr>
                <w:sz w:val="24"/>
              </w:rPr>
              <w:t>Citadele banka AS</w:t>
            </w:r>
          </w:p>
        </w:tc>
      </w:tr>
    </w:tbl>
    <w:p w14:paraId="569EBA4A" w14:textId="77777777" w:rsidR="00631962" w:rsidRPr="00D34BF9" w:rsidRDefault="00631962" w:rsidP="00631962">
      <w:pPr>
        <w:autoSpaceDE w:val="0"/>
        <w:autoSpaceDN w:val="0"/>
        <w:adjustRightInd w:val="0"/>
        <w:jc w:val="both"/>
        <w:rPr>
          <w:b/>
          <w:sz w:val="24"/>
        </w:rPr>
      </w:pPr>
      <w:r w:rsidRPr="00D34BF9">
        <w:rPr>
          <w:b/>
          <w:sz w:val="24"/>
        </w:rPr>
        <w:t xml:space="preserve"> </w:t>
      </w:r>
    </w:p>
    <w:p w14:paraId="225D9070" w14:textId="77777777" w:rsidR="00631962" w:rsidRPr="00D34BF9" w:rsidRDefault="00631962" w:rsidP="00631962">
      <w:pPr>
        <w:autoSpaceDE w:val="0"/>
        <w:autoSpaceDN w:val="0"/>
        <w:adjustRightInd w:val="0"/>
        <w:jc w:val="both"/>
        <w:rPr>
          <w:b/>
          <w:sz w:val="24"/>
        </w:rPr>
      </w:pPr>
      <w:r w:rsidRPr="00D34BF9">
        <w:rPr>
          <w:b/>
          <w:sz w:val="24"/>
        </w:rPr>
        <w:t>ar piezīmi – izsole (norādot objekta adresi, drošības nauda)</w:t>
      </w:r>
    </w:p>
    <w:p w14:paraId="7A7ACD36" w14:textId="77777777" w:rsidR="00631962" w:rsidRDefault="00631962" w:rsidP="00631962">
      <w:pPr>
        <w:autoSpaceDE w:val="0"/>
        <w:autoSpaceDN w:val="0"/>
        <w:adjustRightInd w:val="0"/>
        <w:jc w:val="both"/>
        <w:rPr>
          <w:sz w:val="24"/>
        </w:rPr>
      </w:pPr>
    </w:p>
    <w:p w14:paraId="541F771E" w14:textId="77777777" w:rsidR="00631962" w:rsidRDefault="00631962" w:rsidP="00631962">
      <w:pPr>
        <w:autoSpaceDE w:val="0"/>
        <w:autoSpaceDN w:val="0"/>
        <w:adjustRightInd w:val="0"/>
        <w:jc w:val="both"/>
        <w:rPr>
          <w:sz w:val="24"/>
        </w:rPr>
      </w:pPr>
    </w:p>
    <w:p w14:paraId="5629A652" w14:textId="77777777" w:rsidR="00631962" w:rsidRPr="00D34BF9" w:rsidRDefault="00631962" w:rsidP="00631962">
      <w:pPr>
        <w:autoSpaceDE w:val="0"/>
        <w:autoSpaceDN w:val="0"/>
        <w:adjustRightInd w:val="0"/>
        <w:jc w:val="both"/>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p w14:paraId="16DE6B43" w14:textId="77777777" w:rsidR="00631962" w:rsidRDefault="00631962" w:rsidP="00631962">
      <w:pPr>
        <w:spacing w:after="160" w:line="259" w:lineRule="auto"/>
      </w:pPr>
      <w:r>
        <w:br w:type="page"/>
      </w:r>
    </w:p>
    <w:p w14:paraId="6DC5AA26" w14:textId="77777777" w:rsidR="00631962" w:rsidRPr="00A519A8" w:rsidRDefault="00631962" w:rsidP="00631962">
      <w:pPr>
        <w:tabs>
          <w:tab w:val="center" w:pos="4153"/>
          <w:tab w:val="right" w:pos="8306"/>
        </w:tabs>
        <w:jc w:val="right"/>
        <w:rPr>
          <w:rFonts w:eastAsia="Arial Unicode MS"/>
          <w:b/>
          <w:color w:val="000000"/>
          <w:sz w:val="24"/>
        </w:rPr>
      </w:pPr>
      <w:r w:rsidRPr="00A519A8">
        <w:rPr>
          <w:sz w:val="24"/>
        </w:rPr>
        <w:lastRenderedPageBreak/>
        <w:t xml:space="preserve">  </w:t>
      </w:r>
      <w:r w:rsidRPr="00A519A8">
        <w:rPr>
          <w:rFonts w:eastAsia="Arial Unicode MS"/>
          <w:b/>
          <w:sz w:val="24"/>
        </w:rPr>
        <w:t>Pielikums</w:t>
      </w:r>
    </w:p>
    <w:p w14:paraId="531D7894" w14:textId="77777777" w:rsidR="00631962" w:rsidRPr="00A519A8" w:rsidRDefault="00631962" w:rsidP="00631962">
      <w:pPr>
        <w:jc w:val="right"/>
        <w:rPr>
          <w:rFonts w:eastAsia="Arial Unicode MS"/>
          <w:bCs/>
          <w:color w:val="000000"/>
          <w:sz w:val="24"/>
        </w:rPr>
      </w:pPr>
      <w:r>
        <w:rPr>
          <w:rFonts w:eastAsia="Arial Unicode MS"/>
          <w:bCs/>
          <w:color w:val="000000"/>
          <w:sz w:val="24"/>
        </w:rPr>
        <w:t>N</w:t>
      </w:r>
      <w:r w:rsidRPr="00A519A8">
        <w:rPr>
          <w:rFonts w:eastAsia="Arial Unicode MS"/>
          <w:bCs/>
          <w:color w:val="000000"/>
          <w:sz w:val="24"/>
        </w:rPr>
        <w:t>ekustamā īpašuma</w:t>
      </w:r>
      <w:r>
        <w:rPr>
          <w:rFonts w:eastAsia="Arial Unicode MS"/>
          <w:bCs/>
          <w:color w:val="000000"/>
          <w:sz w:val="24"/>
        </w:rPr>
        <w:t xml:space="preserve"> Slokas</w:t>
      </w:r>
      <w:r w:rsidRPr="00A519A8">
        <w:rPr>
          <w:rFonts w:eastAsia="Arial Unicode MS"/>
          <w:bCs/>
          <w:color w:val="000000"/>
          <w:sz w:val="24"/>
        </w:rPr>
        <w:t xml:space="preserve">, </w:t>
      </w:r>
      <w:r>
        <w:rPr>
          <w:rFonts w:eastAsia="Arial Unicode MS"/>
          <w:bCs/>
          <w:color w:val="000000"/>
          <w:sz w:val="24"/>
        </w:rPr>
        <w:t>Jaunauce</w:t>
      </w:r>
      <w:r w:rsidRPr="00A519A8">
        <w:rPr>
          <w:rFonts w:eastAsia="Arial Unicode MS"/>
          <w:bCs/>
          <w:color w:val="000000"/>
          <w:sz w:val="24"/>
        </w:rPr>
        <w:t>s pag., Saldus nov. Izsoles noteikumiem</w:t>
      </w:r>
    </w:p>
    <w:p w14:paraId="2CA79A83" w14:textId="77777777" w:rsidR="00631962" w:rsidRPr="00A519A8" w:rsidRDefault="00631962" w:rsidP="00631962">
      <w:pPr>
        <w:jc w:val="center"/>
        <w:rPr>
          <w:rFonts w:eastAsia="Arial Unicode MS"/>
          <w:b/>
          <w:color w:val="000000"/>
          <w:sz w:val="24"/>
        </w:rPr>
      </w:pPr>
    </w:p>
    <w:p w14:paraId="34DF57C7" w14:textId="77777777" w:rsidR="00631962" w:rsidRPr="00A519A8" w:rsidRDefault="00631962" w:rsidP="00631962">
      <w:pPr>
        <w:jc w:val="right"/>
        <w:rPr>
          <w:rFonts w:eastAsia="Calibri"/>
          <w:b/>
          <w:bCs/>
          <w:sz w:val="24"/>
        </w:rPr>
      </w:pPr>
      <w:r w:rsidRPr="00A519A8">
        <w:rPr>
          <w:rFonts w:eastAsia="Calibri"/>
          <w:b/>
          <w:bCs/>
          <w:sz w:val="24"/>
        </w:rPr>
        <w:t>Saldus novada domes pašvaldības Nekustamā īpašuma nodaļas</w:t>
      </w:r>
    </w:p>
    <w:p w14:paraId="77372C01" w14:textId="77777777" w:rsidR="00631962" w:rsidRPr="00A519A8" w:rsidRDefault="00631962" w:rsidP="00631962">
      <w:pPr>
        <w:jc w:val="right"/>
        <w:rPr>
          <w:rFonts w:eastAsia="Calibri"/>
          <w:b/>
          <w:bCs/>
          <w:sz w:val="24"/>
        </w:rPr>
      </w:pPr>
      <w:r w:rsidRPr="00A519A8">
        <w:rPr>
          <w:rFonts w:eastAsia="Calibri"/>
          <w:b/>
          <w:bCs/>
          <w:sz w:val="24"/>
        </w:rPr>
        <w:t>mantas novērtēšanas un izsoles komisijai</w:t>
      </w:r>
    </w:p>
    <w:p w14:paraId="1AA023D8" w14:textId="77777777" w:rsidR="00631962" w:rsidRPr="00A519A8" w:rsidRDefault="00631962" w:rsidP="00631962">
      <w:pPr>
        <w:jc w:val="center"/>
        <w:rPr>
          <w:b/>
          <w:sz w:val="24"/>
        </w:rPr>
      </w:pPr>
    </w:p>
    <w:p w14:paraId="0C8BC427" w14:textId="77777777" w:rsidR="00631962" w:rsidRPr="00A519A8" w:rsidRDefault="00631962" w:rsidP="00631962">
      <w:pPr>
        <w:jc w:val="center"/>
        <w:rPr>
          <w:b/>
          <w:sz w:val="24"/>
        </w:rPr>
      </w:pPr>
    </w:p>
    <w:p w14:paraId="68F0C5DC" w14:textId="77777777" w:rsidR="00631962" w:rsidRPr="00A519A8" w:rsidRDefault="00631962" w:rsidP="00631962">
      <w:pPr>
        <w:jc w:val="center"/>
        <w:rPr>
          <w:b/>
          <w:szCs w:val="28"/>
        </w:rPr>
      </w:pPr>
      <w:r w:rsidRPr="00A519A8">
        <w:rPr>
          <w:b/>
          <w:szCs w:val="28"/>
        </w:rPr>
        <w:t>APLIECINĀJUMS</w:t>
      </w:r>
    </w:p>
    <w:p w14:paraId="77E383E0" w14:textId="77777777" w:rsidR="00631962" w:rsidRPr="00A519A8" w:rsidRDefault="00631962" w:rsidP="00631962">
      <w:pPr>
        <w:spacing w:line="360" w:lineRule="auto"/>
        <w:jc w:val="both"/>
        <w:rPr>
          <w:sz w:val="24"/>
        </w:rPr>
      </w:pPr>
    </w:p>
    <w:p w14:paraId="6E472B59" w14:textId="77777777" w:rsidR="00631962" w:rsidRPr="00A519A8" w:rsidRDefault="00631962" w:rsidP="00631962">
      <w:pPr>
        <w:spacing w:line="360" w:lineRule="auto"/>
        <w:jc w:val="both"/>
        <w:rPr>
          <w:sz w:val="24"/>
        </w:rPr>
      </w:pPr>
    </w:p>
    <w:p w14:paraId="3B56E2A7" w14:textId="77777777" w:rsidR="00631962" w:rsidRPr="00A519A8" w:rsidRDefault="00631962" w:rsidP="00631962">
      <w:pPr>
        <w:spacing w:line="360" w:lineRule="auto"/>
        <w:jc w:val="both"/>
        <w:rPr>
          <w:sz w:val="24"/>
        </w:rPr>
      </w:pPr>
      <w:r w:rsidRPr="00A519A8">
        <w:rPr>
          <w:sz w:val="24"/>
        </w:rPr>
        <w:t xml:space="preserve">Es, ________________________________________________________________________, </w:t>
      </w:r>
    </w:p>
    <w:p w14:paraId="0F41FB1C" w14:textId="77777777" w:rsidR="00631962" w:rsidRPr="00A519A8" w:rsidRDefault="00631962" w:rsidP="00631962">
      <w:pPr>
        <w:autoSpaceDE w:val="0"/>
        <w:autoSpaceDN w:val="0"/>
        <w:adjustRightInd w:val="0"/>
        <w:jc w:val="center"/>
        <w:rPr>
          <w:rFonts w:eastAsia="Calibri"/>
          <w:i/>
          <w:iCs/>
          <w:color w:val="000000"/>
          <w:sz w:val="24"/>
        </w:rPr>
      </w:pPr>
      <w:r w:rsidRPr="00A519A8">
        <w:rPr>
          <w:rFonts w:eastAsia="Calibri"/>
          <w:i/>
          <w:iCs/>
          <w:color w:val="000000"/>
          <w:sz w:val="24"/>
        </w:rPr>
        <w:t>(vārds, uzvārds, personas kods)</w:t>
      </w:r>
    </w:p>
    <w:p w14:paraId="714B1DDC" w14:textId="77777777" w:rsidR="00631962" w:rsidRPr="00A519A8" w:rsidRDefault="00631962" w:rsidP="00631962">
      <w:pPr>
        <w:spacing w:line="360" w:lineRule="auto"/>
        <w:jc w:val="both"/>
        <w:rPr>
          <w:sz w:val="24"/>
        </w:rPr>
      </w:pPr>
    </w:p>
    <w:p w14:paraId="69C58611" w14:textId="77777777" w:rsidR="00631962" w:rsidRPr="00A519A8" w:rsidRDefault="00631962" w:rsidP="00631962">
      <w:pPr>
        <w:spacing w:line="360" w:lineRule="auto"/>
        <w:jc w:val="both"/>
        <w:rPr>
          <w:sz w:val="24"/>
        </w:rPr>
      </w:pPr>
      <w:r w:rsidRPr="00A519A8">
        <w:rPr>
          <w:sz w:val="24"/>
        </w:rPr>
        <w:t>apliecinu, ka izsoles Objekts – nekustam</w:t>
      </w:r>
      <w:r>
        <w:rPr>
          <w:sz w:val="24"/>
        </w:rPr>
        <w:t>ais</w:t>
      </w:r>
      <w:r w:rsidRPr="00A519A8">
        <w:rPr>
          <w:sz w:val="24"/>
        </w:rPr>
        <w:t xml:space="preserve"> īpašum</w:t>
      </w:r>
      <w:r>
        <w:rPr>
          <w:sz w:val="24"/>
        </w:rPr>
        <w:t>s Slokas</w:t>
      </w:r>
      <w:r w:rsidRPr="00A519A8">
        <w:rPr>
          <w:sz w:val="24"/>
        </w:rPr>
        <w:t xml:space="preserve">, </w:t>
      </w:r>
      <w:r>
        <w:rPr>
          <w:sz w:val="24"/>
        </w:rPr>
        <w:t>Jaunauce</w:t>
      </w:r>
      <w:r w:rsidRPr="00A519A8">
        <w:rPr>
          <w:sz w:val="24"/>
        </w:rPr>
        <w:t xml:space="preserve">s pag., Saldus nov. būs mana </w:t>
      </w:r>
      <w:r w:rsidRPr="00A519A8">
        <w:rPr>
          <w:b/>
          <w:sz w:val="24"/>
        </w:rPr>
        <w:t>vienīgā</w:t>
      </w:r>
      <w:r w:rsidRPr="00A519A8">
        <w:rPr>
          <w:color w:val="FF0000"/>
          <w:sz w:val="24"/>
        </w:rPr>
        <w:t xml:space="preserve"> </w:t>
      </w:r>
      <w:r w:rsidRPr="00A519A8">
        <w:rPr>
          <w:sz w:val="24"/>
        </w:rPr>
        <w:t>dzīvojamā platība, ko iespējams iegūšu īpašumā.</w:t>
      </w:r>
    </w:p>
    <w:p w14:paraId="59B531D6" w14:textId="77777777" w:rsidR="00631962" w:rsidRPr="00A519A8" w:rsidRDefault="00631962" w:rsidP="00631962">
      <w:pPr>
        <w:spacing w:line="360" w:lineRule="auto"/>
        <w:jc w:val="both"/>
        <w:rPr>
          <w:sz w:val="24"/>
        </w:rPr>
      </w:pPr>
      <w:r w:rsidRPr="00A519A8">
        <w:rPr>
          <w:sz w:val="24"/>
        </w:rPr>
        <w:tab/>
        <w:t>Piekrītu, ka Saldus novada pašvaldība veic manu personas datu apstrādi, pārbaudot sniegto ziņu patiesumu.</w:t>
      </w:r>
    </w:p>
    <w:p w14:paraId="1745BBA8" w14:textId="77777777" w:rsidR="00631962" w:rsidRPr="00A519A8" w:rsidRDefault="00631962" w:rsidP="00631962">
      <w:pPr>
        <w:jc w:val="both"/>
        <w:rPr>
          <w:sz w:val="24"/>
        </w:rPr>
      </w:pPr>
    </w:p>
    <w:p w14:paraId="693CD87F" w14:textId="77777777" w:rsidR="00631962" w:rsidRPr="00A519A8" w:rsidRDefault="00631962" w:rsidP="00631962">
      <w:pPr>
        <w:jc w:val="both"/>
        <w:rPr>
          <w:sz w:val="24"/>
        </w:rPr>
      </w:pPr>
    </w:p>
    <w:p w14:paraId="5E4A7061" w14:textId="77777777" w:rsidR="00631962" w:rsidRPr="00A519A8" w:rsidRDefault="00631962" w:rsidP="00631962">
      <w:pPr>
        <w:jc w:val="both"/>
        <w:rPr>
          <w:sz w:val="24"/>
        </w:rPr>
      </w:pPr>
    </w:p>
    <w:p w14:paraId="68C616D2" w14:textId="77777777" w:rsidR="00631962" w:rsidRPr="00A519A8" w:rsidRDefault="00631962" w:rsidP="00631962">
      <w:pPr>
        <w:jc w:val="both"/>
        <w:rPr>
          <w:sz w:val="24"/>
        </w:rPr>
      </w:pPr>
    </w:p>
    <w:p w14:paraId="12667179" w14:textId="77777777" w:rsidR="00631962" w:rsidRPr="00A519A8" w:rsidRDefault="00631962" w:rsidP="00631962">
      <w:pPr>
        <w:jc w:val="both"/>
        <w:rPr>
          <w:sz w:val="24"/>
        </w:rPr>
      </w:pPr>
      <w:r w:rsidRPr="00A519A8">
        <w:rPr>
          <w:sz w:val="24"/>
        </w:rPr>
        <w:t>202</w:t>
      </w:r>
      <w:r>
        <w:rPr>
          <w:sz w:val="24"/>
        </w:rPr>
        <w:t>5</w:t>
      </w:r>
      <w:r w:rsidRPr="00A519A8">
        <w:rPr>
          <w:sz w:val="24"/>
        </w:rPr>
        <w:t>.gada _____._____________________</w:t>
      </w:r>
      <w:r>
        <w:rPr>
          <w:sz w:val="24"/>
        </w:rPr>
        <w:t xml:space="preserve">       </w:t>
      </w:r>
      <w:r w:rsidRPr="00A519A8">
        <w:rPr>
          <w:sz w:val="24"/>
        </w:rPr>
        <w:t>___________________________</w:t>
      </w:r>
    </w:p>
    <w:p w14:paraId="7F1BFA1B" w14:textId="77777777" w:rsidR="00631962" w:rsidRPr="00D34BF9" w:rsidRDefault="00631962" w:rsidP="00631962">
      <w:pPr>
        <w:ind w:left="5040" w:firstLine="720"/>
      </w:pPr>
      <w:r w:rsidRPr="00A519A8">
        <w:rPr>
          <w:rFonts w:eastAsia="Calibri"/>
          <w:i/>
          <w:iCs/>
          <w:color w:val="000000"/>
          <w:sz w:val="24"/>
        </w:rPr>
        <w:t>(paraksts</w:t>
      </w:r>
      <w:r>
        <w:rPr>
          <w:rFonts w:eastAsia="Calibri"/>
          <w:i/>
          <w:iCs/>
          <w:color w:val="000000"/>
          <w:sz w:val="24"/>
        </w:rPr>
        <w:t>)</w:t>
      </w:r>
    </w:p>
    <w:p w14:paraId="6F56E520" w14:textId="77777777" w:rsidR="00631962" w:rsidRPr="00D34BF9" w:rsidRDefault="00631962" w:rsidP="00631962">
      <w:pPr>
        <w:spacing w:after="160" w:line="259" w:lineRule="auto"/>
        <w:rPr>
          <w:rFonts w:asciiTheme="minorHAnsi" w:eastAsiaTheme="minorHAnsi" w:hAnsiTheme="minorHAnsi" w:cstheme="minorBidi"/>
          <w:kern w:val="2"/>
          <w:sz w:val="22"/>
          <w:szCs w:val="22"/>
          <w14:ligatures w14:val="standardContextual"/>
        </w:rPr>
      </w:pPr>
    </w:p>
    <w:p w14:paraId="73A0FE9F" w14:textId="77777777" w:rsidR="00631962" w:rsidRPr="00D34BF9" w:rsidRDefault="00631962" w:rsidP="00631962">
      <w:pPr>
        <w:spacing w:after="160" w:line="259" w:lineRule="auto"/>
        <w:rPr>
          <w:rFonts w:asciiTheme="minorHAnsi" w:eastAsiaTheme="minorHAnsi" w:hAnsiTheme="minorHAnsi" w:cstheme="minorBidi"/>
          <w:kern w:val="2"/>
          <w:sz w:val="22"/>
          <w:szCs w:val="22"/>
          <w14:ligatures w14:val="standardContextual"/>
        </w:rPr>
      </w:pPr>
    </w:p>
    <w:p w14:paraId="02551FAA" w14:textId="77777777" w:rsidR="00631962" w:rsidRDefault="00631962" w:rsidP="00631962"/>
    <w:p w14:paraId="3437ECE1" w14:textId="77777777" w:rsidR="007A340E" w:rsidRDefault="007A340E"/>
    <w:sectPr w:rsidR="007A340E" w:rsidSect="006025D5">
      <w:pgSz w:w="11906" w:h="16838"/>
      <w:pgMar w:top="1134"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62"/>
    <w:rsid w:val="000C0BFC"/>
    <w:rsid w:val="006025D5"/>
    <w:rsid w:val="00631962"/>
    <w:rsid w:val="00793356"/>
    <w:rsid w:val="007A340E"/>
    <w:rsid w:val="00820453"/>
    <w:rsid w:val="00B97C47"/>
    <w:rsid w:val="00BA5880"/>
    <w:rsid w:val="00D03E21"/>
    <w:rsid w:val="00E65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6F694D3"/>
  <w15:chartTrackingRefBased/>
  <w15:docId w15:val="{7E577B94-75E7-40A4-A63F-D66DA893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1962"/>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6319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319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31962"/>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63196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3196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3196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3196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3196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3196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3196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3196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3196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3196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3196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319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319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319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3196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3196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319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31962"/>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6319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3196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31962"/>
    <w:rPr>
      <w:i/>
      <w:iCs/>
      <w:color w:val="404040" w:themeColor="text1" w:themeTint="BF"/>
    </w:rPr>
  </w:style>
  <w:style w:type="paragraph" w:styleId="Sarakstarindkopa">
    <w:name w:val="List Paragraph"/>
    <w:basedOn w:val="Parasts"/>
    <w:uiPriority w:val="34"/>
    <w:qFormat/>
    <w:rsid w:val="00631962"/>
    <w:pPr>
      <w:ind w:left="720"/>
      <w:contextualSpacing/>
    </w:pPr>
  </w:style>
  <w:style w:type="character" w:styleId="Intensvsizclums">
    <w:name w:val="Intense Emphasis"/>
    <w:basedOn w:val="Noklusjumarindkopasfonts"/>
    <w:uiPriority w:val="21"/>
    <w:qFormat/>
    <w:rsid w:val="00631962"/>
    <w:rPr>
      <w:i/>
      <w:iCs/>
      <w:color w:val="2F5496" w:themeColor="accent1" w:themeShade="BF"/>
    </w:rPr>
  </w:style>
  <w:style w:type="paragraph" w:styleId="Intensvscitts">
    <w:name w:val="Intense Quote"/>
    <w:basedOn w:val="Parasts"/>
    <w:next w:val="Parasts"/>
    <w:link w:val="IntensvscittsRakstz"/>
    <w:uiPriority w:val="30"/>
    <w:qFormat/>
    <w:rsid w:val="00631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31962"/>
    <w:rPr>
      <w:i/>
      <w:iCs/>
      <w:color w:val="2F5496" w:themeColor="accent1" w:themeShade="BF"/>
    </w:rPr>
  </w:style>
  <w:style w:type="character" w:styleId="Intensvaatsauce">
    <w:name w:val="Intense Reference"/>
    <w:basedOn w:val="Noklusjumarindkopasfonts"/>
    <w:uiPriority w:val="32"/>
    <w:qFormat/>
    <w:rsid w:val="00631962"/>
    <w:rPr>
      <w:b/>
      <w:bCs/>
      <w:smallCaps/>
      <w:color w:val="2F5496" w:themeColor="accent1" w:themeShade="BF"/>
      <w:spacing w:val="5"/>
    </w:rPr>
  </w:style>
  <w:style w:type="character" w:styleId="Hipersaite">
    <w:name w:val="Hyperlink"/>
    <w:uiPriority w:val="99"/>
    <w:semiHidden/>
    <w:unhideWhenUsed/>
    <w:rsid w:val="00631962"/>
    <w:rPr>
      <w:color w:val="0000FF"/>
      <w:u w:val="single"/>
    </w:rPr>
  </w:style>
  <w:style w:type="paragraph" w:styleId="Bezatstarpm">
    <w:name w:val="No Spacing"/>
    <w:uiPriority w:val="1"/>
    <w:qFormat/>
    <w:rsid w:val="00631962"/>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941456">
      <w:bodyDiv w:val="1"/>
      <w:marLeft w:val="0"/>
      <w:marRight w:val="0"/>
      <w:marTop w:val="0"/>
      <w:marBottom w:val="0"/>
      <w:divBdr>
        <w:top w:val="none" w:sz="0" w:space="0" w:color="auto"/>
        <w:left w:val="none" w:sz="0" w:space="0" w:color="auto"/>
        <w:bottom w:val="none" w:sz="0" w:space="0" w:color="auto"/>
        <w:right w:val="none" w:sz="0" w:space="0" w:color="auto"/>
      </w:divBdr>
    </w:div>
    <w:div w:id="14868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hyperlink" Target="mailto:sintija.grigute@saldus.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ntojums.lv/cultural-objects/6721" TargetMode="External"/><Relationship Id="rId11" Type="http://schemas.openxmlformats.org/officeDocument/2006/relationships/hyperlink" Target="mailto:sintija.grigute@saldus.lv" TargetMode="External"/><Relationship Id="rId5" Type="http://schemas.openxmlformats.org/officeDocument/2006/relationships/hyperlink" Target="https://mantojums.lv/cultural-objects/6728" TargetMode="Externa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13412</Words>
  <Characters>7645</Characters>
  <Application>Microsoft Office Word</Application>
  <DocSecurity>0</DocSecurity>
  <Lines>63</Lines>
  <Paragraphs>42</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2025-06-10T10:24:00Z</dcterms:created>
  <dcterms:modified xsi:type="dcterms:W3CDTF">2025-06-10T10:24:00Z</dcterms:modified>
</cp:coreProperties>
</file>