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D9B7" w14:textId="77777777" w:rsidR="006608BB" w:rsidRDefault="006608BB" w:rsidP="006608BB">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EDE1027" w14:textId="77777777" w:rsidR="006608BB" w:rsidRDefault="006608BB" w:rsidP="006608B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81E9DBB" w14:textId="77777777" w:rsidR="006608BB" w:rsidRDefault="006608BB" w:rsidP="006608B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2995E8A0" w14:textId="77777777" w:rsidR="006608BB" w:rsidRDefault="006608BB" w:rsidP="006608BB">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7B199E3F" w14:textId="77777777" w:rsidR="005177BE" w:rsidRPr="005177BE" w:rsidRDefault="005177BE" w:rsidP="005177BE">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5177BE">
        <w:rPr>
          <w:rFonts w:ascii="Times New Roman" w:eastAsia="Times New Roman" w:hAnsi="Times New Roman" w:cs="Times New Roman"/>
          <w:sz w:val="24"/>
          <w:szCs w:val="20"/>
          <w:lang w:val="x-none"/>
        </w:rPr>
        <w:t>202</w:t>
      </w:r>
      <w:r w:rsidRPr="005177BE">
        <w:rPr>
          <w:rFonts w:ascii="Times New Roman" w:eastAsia="Times New Roman" w:hAnsi="Times New Roman" w:cs="Times New Roman"/>
          <w:sz w:val="24"/>
          <w:szCs w:val="20"/>
        </w:rPr>
        <w:t>5</w:t>
      </w:r>
      <w:r w:rsidRPr="005177BE">
        <w:rPr>
          <w:rFonts w:ascii="Times New Roman" w:eastAsia="Times New Roman" w:hAnsi="Times New Roman" w:cs="Times New Roman"/>
          <w:sz w:val="24"/>
          <w:szCs w:val="20"/>
          <w:lang w:val="x-none"/>
        </w:rPr>
        <w:t>.gada10.jūnija sēdes lēmumu</w:t>
      </w:r>
    </w:p>
    <w:p w14:paraId="568FAA8D" w14:textId="77116B20" w:rsidR="006608BB" w:rsidRDefault="005177BE" w:rsidP="005177BE">
      <w:pPr>
        <w:autoSpaceDE w:val="0"/>
        <w:autoSpaceDN w:val="0"/>
        <w:adjustRightInd w:val="0"/>
        <w:spacing w:after="0" w:line="240" w:lineRule="auto"/>
        <w:jc w:val="right"/>
        <w:rPr>
          <w:rFonts w:ascii="Times New Roman" w:eastAsia="Times New Roman" w:hAnsi="Times New Roman" w:cs="Times New Roman"/>
          <w:b/>
          <w:bCs/>
          <w:sz w:val="28"/>
          <w:szCs w:val="24"/>
        </w:rPr>
      </w:pPr>
      <w:r w:rsidRPr="005177BE">
        <w:rPr>
          <w:rFonts w:ascii="Times New Roman" w:eastAsia="Times New Roman" w:hAnsi="Times New Roman" w:cs="Times New Roman"/>
          <w:sz w:val="24"/>
          <w:szCs w:val="20"/>
          <w:lang w:val="x-none"/>
        </w:rPr>
        <w:t>(protokols Nr.14,</w:t>
      </w:r>
      <w:r w:rsidRPr="005177B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16</w:t>
      </w:r>
      <w:r w:rsidRPr="005177BE">
        <w:rPr>
          <w:rFonts w:ascii="Times New Roman" w:eastAsia="Times New Roman" w:hAnsi="Times New Roman" w:cs="Times New Roman"/>
          <w:sz w:val="24"/>
          <w:szCs w:val="20"/>
        </w:rPr>
        <w:t>.</w:t>
      </w:r>
      <w:r w:rsidRPr="005177BE">
        <w:rPr>
          <w:rFonts w:ascii="Times New Roman" w:eastAsia="Times New Roman" w:hAnsi="Times New Roman" w:cs="Times New Roman"/>
          <w:sz w:val="24"/>
          <w:szCs w:val="20"/>
          <w:lang w:val="x-none"/>
        </w:rPr>
        <w:t>§)</w:t>
      </w:r>
    </w:p>
    <w:p w14:paraId="608ED723" w14:textId="77777777" w:rsidR="006608BB" w:rsidRDefault="006608BB" w:rsidP="006608B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2E0337A" w14:textId="77777777" w:rsidR="006608BB" w:rsidRDefault="006608BB" w:rsidP="006608BB">
      <w:pPr>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16-22, Brocēni, Saldus nov.</w:t>
      </w:r>
    </w:p>
    <w:p w14:paraId="4E23C063" w14:textId="77777777" w:rsidR="006608BB" w:rsidRDefault="006608BB" w:rsidP="006608B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8405 900 1325</w:t>
      </w:r>
      <w:r>
        <w:rPr>
          <w:rFonts w:ascii="Times New Roman" w:eastAsia="Times New Roman" w:hAnsi="Times New Roman" w:cs="Times New Roman"/>
          <w:b/>
          <w:bCs/>
          <w:sz w:val="24"/>
          <w:szCs w:val="24"/>
        </w:rPr>
        <w:t>)</w:t>
      </w:r>
    </w:p>
    <w:p w14:paraId="4C98737A" w14:textId="77777777" w:rsidR="006608BB" w:rsidRDefault="006608BB" w:rsidP="006608BB">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F92DD2D"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p>
    <w:p w14:paraId="103BB04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5CE5B48F" w14:textId="77777777" w:rsidR="006608BB" w:rsidRPr="00BE66F4"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16-22</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Brocēni</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51</w:t>
      </w:r>
      <w:r w:rsidRPr="00BE66F4">
        <w:rPr>
          <w:rFonts w:ascii="Times New Roman" w:eastAsia="Times New Roman" w:hAnsi="Times New Roman" w:cs="Times New Roman"/>
          <w:sz w:val="24"/>
          <w:szCs w:val="24"/>
        </w:rPr>
        <w:t>;</w:t>
      </w:r>
    </w:p>
    <w:p w14:paraId="734CB0F5" w14:textId="77777777" w:rsidR="006608BB" w:rsidRPr="00696717"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w:t>
      </w:r>
      <w:r w:rsidRPr="00696717">
        <w:rPr>
          <w:rFonts w:ascii="Times New Roman" w:eastAsia="Calibri" w:hAnsi="Times New Roman" w:cs="Times New Roman"/>
          <w:sz w:val="24"/>
          <w:szCs w:val="24"/>
        </w:rPr>
        <w:t xml:space="preserve">apzīmējums  </w:t>
      </w:r>
      <w:r w:rsidRPr="00696717">
        <w:rPr>
          <w:rFonts w:ascii="Times New Roman" w:hAnsi="Times New Roman" w:cs="Times New Roman"/>
          <w:sz w:val="24"/>
          <w:lang w:eastAsia="lv-LV"/>
        </w:rPr>
        <w:t>8405 003 0097 001 0</w:t>
      </w:r>
      <w:r>
        <w:rPr>
          <w:rFonts w:ascii="Times New Roman" w:hAnsi="Times New Roman" w:cs="Times New Roman"/>
          <w:sz w:val="24"/>
          <w:lang w:eastAsia="lv-LV"/>
        </w:rPr>
        <w:t>22</w:t>
      </w:r>
      <w:r w:rsidRPr="00696717">
        <w:rPr>
          <w:rFonts w:ascii="Times New Roman" w:hAnsi="Times New Roman" w:cs="Times New Roman"/>
          <w:sz w:val="24"/>
          <w:lang w:eastAsia="lv-LV"/>
        </w:rPr>
        <w:t xml:space="preserve">, kopējā platība </w:t>
      </w:r>
      <w:r>
        <w:rPr>
          <w:rFonts w:ascii="Times New Roman" w:hAnsi="Times New Roman" w:cs="Times New Roman"/>
          <w:sz w:val="24"/>
          <w:lang w:eastAsia="lv-LV"/>
        </w:rPr>
        <w:t>17</w:t>
      </w:r>
      <w:r w:rsidRPr="00696717">
        <w:rPr>
          <w:rFonts w:ascii="Times New Roman" w:hAnsi="Times New Roman" w:cs="Times New Roman"/>
          <w:sz w:val="24"/>
          <w:lang w:eastAsia="lv-LV"/>
        </w:rPr>
        <w:t>.</w:t>
      </w:r>
      <w:r>
        <w:rPr>
          <w:rFonts w:ascii="Times New Roman" w:hAnsi="Times New Roman" w:cs="Times New Roman"/>
          <w:sz w:val="24"/>
          <w:lang w:eastAsia="lv-LV"/>
        </w:rPr>
        <w:t>9</w:t>
      </w:r>
      <w:r w:rsidRPr="00696717">
        <w:rPr>
          <w:rFonts w:ascii="Times New Roman" w:hAnsi="Times New Roman" w:cs="Times New Roman"/>
          <w:sz w:val="24"/>
          <w:lang w:eastAsia="lv-LV"/>
        </w:rPr>
        <w:t xml:space="preserve"> m</w:t>
      </w:r>
      <w:r w:rsidRPr="00696717">
        <w:rPr>
          <w:rFonts w:ascii="Times New Roman" w:hAnsi="Times New Roman" w:cs="Times New Roman"/>
          <w:sz w:val="24"/>
          <w:vertAlign w:val="superscript"/>
          <w:lang w:eastAsia="lv-LV"/>
        </w:rPr>
        <w:t>2</w:t>
      </w:r>
      <w:r w:rsidRPr="00696717">
        <w:rPr>
          <w:rFonts w:ascii="Times New Roman" w:hAnsi="Times New Roman" w:cs="Times New Roman"/>
          <w:sz w:val="24"/>
          <w:lang w:eastAsia="lv-LV"/>
        </w:rPr>
        <w:t xml:space="preserve">, kura sastāda </w:t>
      </w:r>
      <w:r>
        <w:rPr>
          <w:rFonts w:ascii="Times New Roman" w:hAnsi="Times New Roman" w:cs="Times New Roman"/>
          <w:sz w:val="24"/>
          <w:lang w:eastAsia="lv-LV"/>
        </w:rPr>
        <w:t>179</w:t>
      </w:r>
      <w:r w:rsidRPr="00696717">
        <w:rPr>
          <w:rFonts w:ascii="Times New Roman" w:hAnsi="Times New Roman" w:cs="Times New Roman"/>
          <w:sz w:val="24"/>
          <w:lang w:eastAsia="lv-LV"/>
        </w:rPr>
        <w:t>/6861 kopīpašuma domājamās daļas no dzīvojamās mājas ar kadastra apzīmējumu 8405 003 0097 001 un zemes vienības ar kadastra apzīmējumu 8405 003 0097</w:t>
      </w:r>
      <w:r>
        <w:rPr>
          <w:rFonts w:ascii="Times New Roman" w:hAnsi="Times New Roman" w:cs="Times New Roman"/>
          <w:sz w:val="24"/>
          <w:lang w:eastAsia="lv-LV"/>
        </w:rPr>
        <w:t>.</w:t>
      </w:r>
    </w:p>
    <w:p w14:paraId="602D8D21" w14:textId="77777777" w:rsidR="006608BB" w:rsidRPr="00BE66F4"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17</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4E8C1B01"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FF4E46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0EB4AF7"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Tualete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DA7AFD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p>
    <w:p w14:paraId="251170DF" w14:textId="77777777" w:rsidR="006608BB" w:rsidRDefault="006608BB" w:rsidP="006608BB">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Brocēnu pilsētas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0000640808</w:t>
      </w:r>
      <w:r>
        <w:rPr>
          <w:rFonts w:ascii="Times New Roman" w:eastAsia="Calibri" w:hAnsi="Times New Roman" w:cs="Times New Roman"/>
          <w:b/>
          <w:sz w:val="24"/>
          <w:szCs w:val="24"/>
        </w:rPr>
        <w:t>-22.</w:t>
      </w:r>
    </w:p>
    <w:p w14:paraId="2923E37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60DA3EDE"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2FAAC768" w14:textId="77777777" w:rsidR="006608BB" w:rsidRPr="00AA522C" w:rsidRDefault="006608BB" w:rsidP="006608B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5B0A4D1" w14:textId="77777777" w:rsidR="006608BB" w:rsidRPr="00F41577"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24AFBD12"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Elektroapgāde - Centralizētā;</w:t>
      </w:r>
    </w:p>
    <w:p w14:paraId="04F51889"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r>
        <w:t xml:space="preserve"> </w:t>
      </w:r>
      <w:r>
        <w:rPr>
          <w:rFonts w:ascii="Times New Roman" w:eastAsia="Times New Roman" w:hAnsi="Times New Roman" w:cs="Times New Roman"/>
          <w:sz w:val="24"/>
          <w:szCs w:val="24"/>
        </w:rPr>
        <w:t>Vēdināšana – Dabiskā;</w:t>
      </w:r>
    </w:p>
    <w:p w14:paraId="49BAEDB3"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33DD321"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5D9706F"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51BB04D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p>
    <w:p w14:paraId="0EB4FCD4"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50541340"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4736DF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B4E9644" w14:textId="3278872D" w:rsidR="006608BB" w:rsidRPr="00E03E81" w:rsidRDefault="006608BB" w:rsidP="006608B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2.3. Izsoles sākuma cena (</w:t>
      </w:r>
      <w:r w:rsidRPr="00E93C40">
        <w:rPr>
          <w:rFonts w:ascii="Times New Roman" w:eastAsia="Times New Roman" w:hAnsi="Times New Roman" w:cs="Times New Roman"/>
          <w:sz w:val="24"/>
          <w:szCs w:val="24"/>
        </w:rPr>
        <w:t xml:space="preserve">nosacītā </w:t>
      </w:r>
      <w:r w:rsidRPr="00650E82">
        <w:rPr>
          <w:rFonts w:ascii="Times New Roman" w:eastAsia="Times New Roman" w:hAnsi="Times New Roman" w:cs="Times New Roman"/>
          <w:sz w:val="24"/>
          <w:szCs w:val="24"/>
        </w:rPr>
        <w:t>cena</w:t>
      </w:r>
      <w:r w:rsidRPr="00E03E81">
        <w:rPr>
          <w:rFonts w:ascii="Times New Roman" w:eastAsia="Times New Roman" w:hAnsi="Times New Roman" w:cs="Times New Roman"/>
          <w:color w:val="000000" w:themeColor="text1"/>
          <w:sz w:val="24"/>
          <w:szCs w:val="24"/>
        </w:rPr>
        <w:t xml:space="preserve">): </w:t>
      </w:r>
      <w:r w:rsidRPr="00E03E81">
        <w:rPr>
          <w:rFonts w:ascii="Times New Roman" w:eastAsia="Times New Roman" w:hAnsi="Times New Roman" w:cs="Times New Roman"/>
          <w:b/>
          <w:bCs/>
          <w:color w:val="000000" w:themeColor="text1"/>
          <w:sz w:val="24"/>
          <w:szCs w:val="24"/>
        </w:rPr>
        <w:t xml:space="preserve">5 120 </w:t>
      </w:r>
      <w:proofErr w:type="spellStart"/>
      <w:r w:rsidRPr="00E03E81">
        <w:rPr>
          <w:rFonts w:ascii="Times New Roman" w:eastAsia="Times New Roman" w:hAnsi="Times New Roman" w:cs="Times New Roman"/>
          <w:b/>
          <w:bCs/>
          <w:i/>
          <w:color w:val="000000" w:themeColor="text1"/>
          <w:sz w:val="24"/>
          <w:szCs w:val="24"/>
        </w:rPr>
        <w:t>euro</w:t>
      </w:r>
      <w:proofErr w:type="spellEnd"/>
      <w:r w:rsidRPr="00E03E81">
        <w:rPr>
          <w:rFonts w:ascii="Times New Roman" w:eastAsia="Times New Roman" w:hAnsi="Times New Roman" w:cs="Times New Roman"/>
          <w:color w:val="000000" w:themeColor="text1"/>
          <w:sz w:val="24"/>
          <w:szCs w:val="24"/>
        </w:rPr>
        <w:t xml:space="preserve"> (pieci tūkstoši viens simts divdesmit eiro).</w:t>
      </w:r>
    </w:p>
    <w:p w14:paraId="30E77A02" w14:textId="3359A998" w:rsidR="006608BB" w:rsidRPr="00E03E81" w:rsidRDefault="006608BB" w:rsidP="006608B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03E81">
        <w:rPr>
          <w:rFonts w:ascii="Times New Roman" w:eastAsia="Times New Roman" w:hAnsi="Times New Roman" w:cs="Times New Roman"/>
          <w:color w:val="000000" w:themeColor="text1"/>
          <w:sz w:val="24"/>
          <w:szCs w:val="24"/>
        </w:rPr>
        <w:t xml:space="preserve">2.4. Izsoles solis noteikts </w:t>
      </w:r>
      <w:r w:rsidRPr="00E03E81">
        <w:rPr>
          <w:rFonts w:ascii="Times New Roman" w:eastAsia="Times New Roman" w:hAnsi="Times New Roman" w:cs="Times New Roman"/>
          <w:b/>
          <w:bCs/>
          <w:color w:val="000000" w:themeColor="text1"/>
          <w:sz w:val="24"/>
          <w:szCs w:val="24"/>
        </w:rPr>
        <w:t>51</w:t>
      </w:r>
      <w:r w:rsidR="00C6099C" w:rsidRPr="00E03E81">
        <w:rPr>
          <w:rFonts w:ascii="Times New Roman" w:eastAsia="Times New Roman" w:hAnsi="Times New Roman" w:cs="Times New Roman"/>
          <w:b/>
          <w:bCs/>
          <w:color w:val="000000" w:themeColor="text1"/>
          <w:sz w:val="24"/>
          <w:szCs w:val="24"/>
        </w:rPr>
        <w:t>2</w:t>
      </w:r>
      <w:r w:rsidRPr="00E03E81">
        <w:rPr>
          <w:rFonts w:ascii="Times New Roman" w:eastAsia="Times New Roman" w:hAnsi="Times New Roman" w:cs="Times New Roman"/>
          <w:b/>
          <w:bCs/>
          <w:color w:val="000000" w:themeColor="text1"/>
          <w:sz w:val="24"/>
          <w:szCs w:val="24"/>
        </w:rPr>
        <w:t xml:space="preserve"> </w:t>
      </w:r>
      <w:proofErr w:type="spellStart"/>
      <w:r w:rsidRPr="00E03E81">
        <w:rPr>
          <w:rFonts w:ascii="Times New Roman" w:eastAsia="Times New Roman" w:hAnsi="Times New Roman" w:cs="Times New Roman"/>
          <w:b/>
          <w:bCs/>
          <w:i/>
          <w:iCs/>
          <w:color w:val="000000" w:themeColor="text1"/>
          <w:sz w:val="24"/>
          <w:szCs w:val="24"/>
        </w:rPr>
        <w:t>euro</w:t>
      </w:r>
      <w:proofErr w:type="spellEnd"/>
      <w:r w:rsidRPr="00E03E81">
        <w:rPr>
          <w:rFonts w:ascii="Times New Roman" w:eastAsia="Times New Roman" w:hAnsi="Times New Roman" w:cs="Times New Roman"/>
          <w:color w:val="000000" w:themeColor="text1"/>
          <w:sz w:val="24"/>
          <w:szCs w:val="24"/>
        </w:rPr>
        <w:t xml:space="preserve"> (pieci simti d</w:t>
      </w:r>
      <w:r w:rsidR="00C6099C" w:rsidRPr="00E03E81">
        <w:rPr>
          <w:rFonts w:ascii="Times New Roman" w:eastAsia="Times New Roman" w:hAnsi="Times New Roman" w:cs="Times New Roman"/>
          <w:color w:val="000000" w:themeColor="text1"/>
          <w:sz w:val="24"/>
          <w:szCs w:val="24"/>
        </w:rPr>
        <w:t>ivpad</w:t>
      </w:r>
      <w:r w:rsidRPr="00E03E81">
        <w:rPr>
          <w:rFonts w:ascii="Times New Roman" w:eastAsia="Times New Roman" w:hAnsi="Times New Roman" w:cs="Times New Roman"/>
          <w:color w:val="000000" w:themeColor="text1"/>
          <w:sz w:val="24"/>
          <w:szCs w:val="24"/>
        </w:rPr>
        <w:t>smit eiro).</w:t>
      </w:r>
    </w:p>
    <w:p w14:paraId="3B406742" w14:textId="4DC81AB4" w:rsidR="006608BB" w:rsidRPr="0056318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sidRPr="00E03E81">
        <w:rPr>
          <w:rFonts w:ascii="Times New Roman" w:eastAsia="Times New Roman" w:hAnsi="Times New Roman" w:cs="Times New Roman"/>
          <w:color w:val="000000" w:themeColor="text1"/>
          <w:sz w:val="24"/>
          <w:szCs w:val="24"/>
        </w:rPr>
        <w:t xml:space="preserve">2.5. Izsoles nodrošinājums – </w:t>
      </w:r>
      <w:r w:rsidRPr="00E03E81">
        <w:rPr>
          <w:rFonts w:ascii="Times New Roman" w:eastAsia="Times New Roman" w:hAnsi="Times New Roman" w:cs="Times New Roman"/>
          <w:b/>
          <w:bCs/>
          <w:color w:val="000000" w:themeColor="text1"/>
          <w:sz w:val="24"/>
          <w:szCs w:val="24"/>
        </w:rPr>
        <w:t>512</w:t>
      </w:r>
      <w:r w:rsidRPr="00E03E81">
        <w:rPr>
          <w:rFonts w:ascii="Times New Roman" w:eastAsia="Times New Roman" w:hAnsi="Times New Roman" w:cs="Times New Roman"/>
          <w:color w:val="000000" w:themeColor="text1"/>
          <w:sz w:val="24"/>
          <w:szCs w:val="24"/>
        </w:rPr>
        <w:t xml:space="preserve"> </w:t>
      </w:r>
      <w:proofErr w:type="spellStart"/>
      <w:r w:rsidRPr="00E03E81">
        <w:rPr>
          <w:rFonts w:ascii="Times New Roman" w:eastAsia="Times New Roman" w:hAnsi="Times New Roman" w:cs="Times New Roman"/>
          <w:b/>
          <w:bCs/>
          <w:i/>
          <w:iCs/>
          <w:color w:val="000000" w:themeColor="text1"/>
          <w:sz w:val="24"/>
          <w:szCs w:val="24"/>
        </w:rPr>
        <w:t>euro</w:t>
      </w:r>
      <w:proofErr w:type="spellEnd"/>
      <w:r w:rsidRPr="00E03E81">
        <w:rPr>
          <w:rFonts w:ascii="Times New Roman" w:eastAsia="Times New Roman" w:hAnsi="Times New Roman" w:cs="Times New Roman"/>
          <w:b/>
          <w:bCs/>
          <w:i/>
          <w:iCs/>
          <w:color w:val="000000" w:themeColor="text1"/>
          <w:sz w:val="24"/>
          <w:szCs w:val="24"/>
        </w:rPr>
        <w:t xml:space="preserve"> </w:t>
      </w:r>
      <w:r w:rsidRPr="00E03E81">
        <w:rPr>
          <w:rFonts w:ascii="Times New Roman" w:eastAsia="Times New Roman" w:hAnsi="Times New Roman" w:cs="Times New Roman"/>
          <w:b/>
          <w:bCs/>
          <w:color w:val="000000" w:themeColor="text1"/>
          <w:sz w:val="24"/>
          <w:szCs w:val="24"/>
        </w:rPr>
        <w:t>(</w:t>
      </w:r>
      <w:r w:rsidRPr="00E03E81">
        <w:rPr>
          <w:rFonts w:ascii="Times New Roman" w:eastAsia="Times New Roman" w:hAnsi="Times New Roman" w:cs="Times New Roman"/>
          <w:color w:val="000000" w:themeColor="text1"/>
          <w:sz w:val="24"/>
          <w:szCs w:val="24"/>
        </w:rPr>
        <w:t>pieci simti divpadsmit eiro) (10% apmērā no izsolāmā objekta sākuma cenas - nosacītās cenas) no izsoles sākuma 20 (divdesmit) dienu laikā izsoles dalībniekam jāpārskaita Saldus novada pašvaldībai ar atzīmi</w:t>
      </w:r>
      <w:r w:rsidRPr="00EA0F53">
        <w:rPr>
          <w:rFonts w:ascii="Times New Roman" w:eastAsia="Times New Roman" w:hAnsi="Times New Roman" w:cs="Times New Roman"/>
          <w:color w:val="000000" w:themeColor="text1"/>
          <w:sz w:val="24"/>
          <w:szCs w:val="24"/>
        </w:rPr>
        <w:t xml:space="preserve">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proofErr w:type="spellStart"/>
      <w:r>
        <w:rPr>
          <w:rFonts w:ascii="Times New Roman" w:eastAsia="Times New Roman" w:hAnsi="Times New Roman" w:cs="Times New Roman"/>
          <w:b/>
          <w:bCs/>
          <w:i/>
          <w:iCs/>
          <w:color w:val="000000" w:themeColor="text1"/>
          <w:sz w:val="24"/>
          <w:szCs w:val="24"/>
          <w:lang w:eastAsia="lv-LV"/>
        </w:rPr>
        <w:t>Lielcieceres</w:t>
      </w:r>
      <w:proofErr w:type="spellEnd"/>
      <w:r>
        <w:rPr>
          <w:rFonts w:ascii="Times New Roman" w:eastAsia="Times New Roman" w:hAnsi="Times New Roman" w:cs="Times New Roman"/>
          <w:b/>
          <w:bCs/>
          <w:i/>
          <w:iCs/>
          <w:color w:val="000000" w:themeColor="text1"/>
          <w:sz w:val="24"/>
          <w:szCs w:val="24"/>
          <w:lang w:eastAsia="lv-LV"/>
        </w:rPr>
        <w:t xml:space="preserve"> iela 16-22</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Brocēni</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30C62239" w14:textId="77777777" w:rsidR="006608BB" w:rsidRPr="00BE66F4" w:rsidRDefault="006608BB" w:rsidP="006608BB">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3C1BB6FB" w14:textId="77777777" w:rsidR="006608BB" w:rsidRPr="00BE66F4"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0E477F99" w14:textId="77777777" w:rsidR="006608BB" w:rsidRPr="00BE66F4" w:rsidRDefault="006608BB" w:rsidP="006608BB">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7F6BDD6" w14:textId="77777777" w:rsidR="006608BB" w:rsidRDefault="006608BB" w:rsidP="006608BB">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lastRenderedPageBreak/>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7FDDAFDA" w14:textId="77777777" w:rsidR="006608BB" w:rsidRPr="00EE4EDF" w:rsidRDefault="006608BB" w:rsidP="006608BB">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76B03AB9" w14:textId="77777777" w:rsidR="006608BB" w:rsidRPr="00672F74" w:rsidRDefault="006608BB" w:rsidP="006608BB">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19.decembr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15</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17</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61C9C736" w14:textId="77777777" w:rsidR="006608BB" w:rsidRPr="00672F74" w:rsidRDefault="006608BB" w:rsidP="006608BB">
      <w:pPr>
        <w:spacing w:after="0" w:line="240" w:lineRule="auto"/>
        <w:jc w:val="both"/>
        <w:rPr>
          <w:rFonts w:ascii="Times New Roman" w:eastAsia="Calibri" w:hAnsi="Times New Roman" w:cs="Arial"/>
          <w:sz w:val="24"/>
        </w:rPr>
      </w:pPr>
      <w:r w:rsidRPr="00672F74">
        <w:rPr>
          <w:rFonts w:ascii="Times New Roman" w:eastAsia="Calibri" w:hAnsi="Times New Roman" w:cs="Times New Roman"/>
          <w:sz w:val="24"/>
          <w:szCs w:val="24"/>
          <w:lang w:val="et-EE"/>
        </w:rPr>
        <w:t>2.12.</w:t>
      </w:r>
      <w:r w:rsidRPr="00672F74">
        <w:rPr>
          <w:rFonts w:ascii="Times New Roman" w:eastAsia="Calibri" w:hAnsi="Times New Roman" w:cs="Arial"/>
          <w:sz w:val="24"/>
        </w:rPr>
        <w:t xml:space="preserve"> Pēc Objekta Pirkuma līguma noslēgšanas Izsoles uzvarētājam nekavējoties būs jānoslēdz apsaimniekošanas līgums ar dzīvojamās mājas </w:t>
      </w:r>
      <w:proofErr w:type="spellStart"/>
      <w:r w:rsidRPr="00672F74">
        <w:rPr>
          <w:rFonts w:ascii="Times New Roman" w:eastAsia="Calibri" w:hAnsi="Times New Roman" w:cs="Arial"/>
          <w:sz w:val="24"/>
        </w:rPr>
        <w:t>apsaimniekotāju</w:t>
      </w:r>
      <w:proofErr w:type="spellEnd"/>
      <w:r w:rsidRPr="00672F74">
        <w:rPr>
          <w:rFonts w:ascii="Times New Roman" w:eastAsia="Calibri" w:hAnsi="Times New Roman" w:cs="Arial"/>
          <w:sz w:val="24"/>
        </w:rPr>
        <w:t xml:space="preserve">. Ja dzīvojamās mājas </w:t>
      </w:r>
      <w:proofErr w:type="spellStart"/>
      <w:r w:rsidRPr="00672F74">
        <w:rPr>
          <w:rFonts w:ascii="Times New Roman" w:eastAsia="Calibri" w:hAnsi="Times New Roman" w:cs="Arial"/>
          <w:sz w:val="24"/>
        </w:rPr>
        <w:t>apsaimniekotājs</w:t>
      </w:r>
      <w:proofErr w:type="spellEnd"/>
      <w:r w:rsidRPr="00672F74">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14EC5423" w14:textId="77777777" w:rsidR="006608BB" w:rsidRDefault="006608BB" w:rsidP="006608BB">
      <w:pPr>
        <w:autoSpaceDE w:val="0"/>
        <w:autoSpaceDN w:val="0"/>
        <w:adjustRightInd w:val="0"/>
        <w:spacing w:after="0" w:line="240" w:lineRule="auto"/>
        <w:jc w:val="both"/>
        <w:rPr>
          <w:rFonts w:ascii="Times New Roman" w:eastAsia="Calibri" w:hAnsi="Times New Roman" w:cs="Times New Roman"/>
          <w:sz w:val="24"/>
          <w:szCs w:val="24"/>
          <w:lang w:val="et-EE"/>
        </w:rPr>
      </w:pPr>
    </w:p>
    <w:p w14:paraId="49647D4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2F281B30" w14:textId="0A15019F"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5177BE" w:rsidRPr="005177BE">
        <w:rPr>
          <w:rFonts w:ascii="Times New Roman" w:eastAsia="Times New Roman" w:hAnsi="Times New Roman" w:cs="Times New Roman"/>
          <w:b/>
          <w:bCs/>
          <w:sz w:val="24"/>
          <w:szCs w:val="24"/>
        </w:rPr>
        <w:t>līdz 15.07.2025.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30A7D1F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12E95D2"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p>
    <w:p w14:paraId="63366FC1"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3A6A307B" w14:textId="6C44B46F"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5177BE" w:rsidRPr="005177BE">
        <w:rPr>
          <w:rFonts w:ascii="Times New Roman" w:hAnsi="Times New Roman" w:cs="Times New Roman"/>
          <w:b/>
          <w:bCs/>
          <w:sz w:val="24"/>
        </w:rPr>
        <w:t>no 25.06.2025. plkst.13:00 līdz 15.07.2025.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16D2B1B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2BF82A1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6A74B80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1AC503C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132E4F8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72AD6892"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01919F4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A98328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4BD7F0D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363F2E17"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30D7F4D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67D960DB"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6842927B" w14:textId="552E14F4"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CFA77D6" w14:textId="26F9713E"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5177BE">
        <w:rPr>
          <w:rFonts w:ascii="Times New Roman" w:eastAsia="Times New Roman" w:hAnsi="Times New Roman" w:cs="Times New Roman"/>
          <w:sz w:val="24"/>
          <w:szCs w:val="24"/>
        </w:rPr>
        <w:t>5</w:t>
      </w:r>
      <w:r>
        <w:rPr>
          <w:rFonts w:ascii="Times New Roman" w:eastAsia="Times New Roman" w:hAnsi="Times New Roman" w:cs="Times New Roman"/>
          <w:sz w:val="24"/>
          <w:szCs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FD42FF3" w14:textId="47EDA632"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5177BE">
        <w:rPr>
          <w:rFonts w:ascii="Times New Roman" w:eastAsia="Times New Roman" w:hAnsi="Times New Roman" w:cs="Times New Roman"/>
          <w:sz w:val="24"/>
          <w:szCs w:val="24"/>
        </w:rPr>
        <w:t>6</w:t>
      </w:r>
      <w:r>
        <w:rPr>
          <w:rFonts w:ascii="Times New Roman" w:eastAsia="Times New Roman" w:hAnsi="Times New Roman" w:cs="Times New Roman"/>
          <w:sz w:val="24"/>
          <w:szCs w:val="24"/>
        </w:rPr>
        <w:t>. Informāciju par pilnvarojuma apjomu (pārstāvības tiesības konkrētai izsolei, vairākām konkrētām izsolēm, uz noteiktu laiku, pastāvīgi);</w:t>
      </w:r>
    </w:p>
    <w:p w14:paraId="5A4043A2" w14:textId="3F4CD306"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5177BE">
        <w:rPr>
          <w:rFonts w:ascii="Times New Roman" w:eastAsia="Times New Roman" w:hAnsi="Times New Roman" w:cs="Times New Roman"/>
          <w:sz w:val="24"/>
          <w:szCs w:val="24"/>
        </w:rPr>
        <w:t>7</w:t>
      </w:r>
      <w:r>
        <w:rPr>
          <w:rFonts w:ascii="Times New Roman" w:eastAsia="Times New Roman" w:hAnsi="Times New Roman" w:cs="Times New Roman"/>
          <w:sz w:val="24"/>
          <w:szCs w:val="24"/>
        </w:rPr>
        <w:t>. Attiecīgās lēmējinstitūcijas lēmumu par nekustamā īpašuma iegādi juridiskajai personai.</w:t>
      </w:r>
    </w:p>
    <w:p w14:paraId="6E6F8D31"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48888DDB"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39B6EA8B"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950A41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5B519FE"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6FB31237"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3CECC3B"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6F7DBDD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45E8A2BE"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08B8315D"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1D4A643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49F2C0D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0DC901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8905444" w14:textId="77777777" w:rsidR="006608BB" w:rsidRDefault="006608BB" w:rsidP="006608B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w:t>
      </w:r>
      <w:r w:rsidRPr="00672F74">
        <w:rPr>
          <w:rFonts w:ascii="Times New Roman" w:eastAsia="Times New Roman" w:hAnsi="Times New Roman" w:cs="Times New Roman"/>
          <w:sz w:val="24"/>
          <w:szCs w:val="24"/>
        </w:rPr>
        <w:t xml:space="preserve">atsavināmo Objektu un iepazīties ar kredītsaistībām, zvanot </w:t>
      </w:r>
      <w:r w:rsidRPr="00D17F99">
        <w:rPr>
          <w:rFonts w:ascii="Times New Roman" w:eastAsia="Times New Roman" w:hAnsi="Times New Roman" w:cs="Times New Roman"/>
          <w:b/>
          <w:sz w:val="24"/>
          <w:szCs w:val="24"/>
        </w:rPr>
        <w:t xml:space="preserve">Izpilddirektora 2.vietniecei </w:t>
      </w:r>
      <w:r>
        <w:rPr>
          <w:rFonts w:ascii="Times New Roman" w:eastAsia="Times New Roman" w:hAnsi="Times New Roman" w:cs="Times New Roman"/>
          <w:b/>
          <w:sz w:val="24"/>
          <w:szCs w:val="24"/>
        </w:rPr>
        <w:t>Karīnai CIESMANEI</w:t>
      </w:r>
      <w:r>
        <w:rPr>
          <w:rFonts w:ascii="Times New Roman" w:eastAsia="Times New Roman" w:hAnsi="Times New Roman" w:cs="Times New Roman"/>
          <w:bCs/>
          <w:sz w:val="24"/>
          <w:szCs w:val="24"/>
        </w:rPr>
        <w:t xml:space="preserve">, tālr. </w:t>
      </w:r>
      <w:bookmarkStart w:id="2" w:name="_Hlk119509894"/>
      <w:r>
        <w:rPr>
          <w:rFonts w:ascii="Times New Roman" w:eastAsia="Times New Roman" w:hAnsi="Times New Roman" w:cs="Times New Roman"/>
          <w:b/>
          <w:sz w:val="24"/>
          <w:szCs w:val="24"/>
        </w:rPr>
        <w:t>26400081</w:t>
      </w:r>
      <w:bookmarkEnd w:id="2"/>
      <w:r>
        <w:rPr>
          <w:rFonts w:ascii="Times New Roman" w:eastAsia="Times New Roman" w:hAnsi="Times New Roman" w:cs="Times New Roman"/>
          <w:b/>
          <w:sz w:val="24"/>
          <w:szCs w:val="24"/>
        </w:rPr>
        <w:t>.</w:t>
      </w:r>
    </w:p>
    <w:p w14:paraId="43FD77FD"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p>
    <w:p w14:paraId="6DF10E9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53C9D21B" w14:textId="742E3B39"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5177BE" w:rsidRPr="005177BE">
        <w:rPr>
          <w:rFonts w:ascii="Times New Roman" w:hAnsi="Times New Roman" w:cs="Times New Roman"/>
          <w:b/>
          <w:bCs/>
          <w:sz w:val="24"/>
        </w:rPr>
        <w:t>25.06.2025. plkst.13:00 un noslēdzas 25.07.2025. plkst. 13:00.</w:t>
      </w:r>
    </w:p>
    <w:p w14:paraId="008E3D70"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6BD7AD2E"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C1BA01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AD98AC4"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6AD5712"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2F22D8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FC93B4E"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25F50012"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4310791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A03782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225142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p>
    <w:p w14:paraId="03823D6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679BB0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7709FBD9"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550FA60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54610720"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295B336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ACF31D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9B8970B"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9875DD4"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927903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DD56886"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w:t>
      </w:r>
      <w:r>
        <w:rPr>
          <w:rFonts w:ascii="Times New Roman" w:eastAsia="Times New Roman" w:hAnsi="Times New Roman" w:cs="Times New Roman"/>
          <w:sz w:val="24"/>
          <w:szCs w:val="24"/>
        </w:rPr>
        <w:lastRenderedPageBreak/>
        <w:t>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17B9E5"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1C43382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9CEA961"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p>
    <w:p w14:paraId="6844CD52"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3285AFE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4DB95CE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5B2EB22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97696DB"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45862AF9"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472B5D03"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659C0BA9"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2E784EDA"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875CFB8"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AAEAD78" w14:textId="77777777" w:rsidR="006608BB" w:rsidRDefault="006608BB" w:rsidP="006608BB">
      <w:pPr>
        <w:spacing w:after="0" w:line="240" w:lineRule="auto"/>
        <w:jc w:val="both"/>
        <w:rPr>
          <w:rFonts w:ascii="Times New Roman" w:eastAsia="Calibri" w:hAnsi="Times New Roman" w:cs="Times New Roman"/>
          <w:b/>
          <w:bCs/>
          <w:sz w:val="24"/>
          <w:szCs w:val="24"/>
          <w:lang w:val="et-EE"/>
        </w:rPr>
      </w:pPr>
    </w:p>
    <w:p w14:paraId="5A41B673" w14:textId="77777777" w:rsidR="006608BB" w:rsidRDefault="006608BB" w:rsidP="006608B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6013C29"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186DB754" w14:textId="77777777" w:rsidR="006608BB" w:rsidRDefault="006608BB" w:rsidP="006608BB">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41EE177" w14:textId="77777777" w:rsidR="006608BB" w:rsidRDefault="006608BB" w:rsidP="006608B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6FBC64CD" w14:textId="77777777" w:rsidR="006608BB" w:rsidRDefault="006608BB" w:rsidP="006608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973ECC2" w14:textId="77777777" w:rsidR="006608BB" w:rsidRDefault="006608BB" w:rsidP="006608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F4E91B0" w14:textId="77777777" w:rsidR="006608BB" w:rsidRDefault="006608BB" w:rsidP="006608B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437E427" w14:textId="77777777" w:rsidR="006608BB" w:rsidRDefault="006608BB" w:rsidP="006608B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F38967E" w14:textId="77777777" w:rsidR="006608BB" w:rsidRDefault="006608BB" w:rsidP="006608B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8F22FF2"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4"/>
    <w:p w14:paraId="0E263E65"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6C34563F"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2EDD9983"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656FC5A"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521BC04B" w14:textId="77777777" w:rsidR="006608BB" w:rsidRDefault="006608BB" w:rsidP="006608B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DACCE8C" w14:textId="77777777" w:rsidR="006608BB" w:rsidRDefault="006608BB" w:rsidP="006608B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97C8768" w14:textId="77777777" w:rsidR="006608BB" w:rsidRDefault="006608BB" w:rsidP="006608BB">
      <w:pPr>
        <w:spacing w:after="0" w:line="240" w:lineRule="auto"/>
        <w:jc w:val="both"/>
        <w:rPr>
          <w:rFonts w:ascii="Calibri" w:eastAsia="Calibri" w:hAnsi="Calibri" w:cs="Times New Roman"/>
          <w:b/>
          <w:bCs/>
          <w:sz w:val="24"/>
          <w:lang w:val="et-EE"/>
        </w:rPr>
      </w:pPr>
    </w:p>
    <w:p w14:paraId="7963839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79BCE7E9"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F19D9BE"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DC330DA"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4360B70"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6861A56C"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6608BB" w14:paraId="2C7A368F" w14:textId="77777777" w:rsidTr="00F916F2">
        <w:tc>
          <w:tcPr>
            <w:tcW w:w="2287" w:type="dxa"/>
            <w:tcBorders>
              <w:top w:val="single" w:sz="4" w:space="0" w:color="auto"/>
              <w:left w:val="single" w:sz="4" w:space="0" w:color="auto"/>
              <w:bottom w:val="single" w:sz="4" w:space="0" w:color="auto"/>
              <w:right w:val="single" w:sz="4" w:space="0" w:color="auto"/>
            </w:tcBorders>
          </w:tcPr>
          <w:p w14:paraId="051402FE"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p>
          <w:p w14:paraId="6BC38D2F"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480C25C8"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15123E1A"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77E53A1E"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2FF38676"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678BCFAF"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6608BB" w14:paraId="5DECC07F" w14:textId="77777777" w:rsidTr="00F916F2">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B4E34"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E414BB"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FC1CE1"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6608BB" w14:paraId="6DE26FFD" w14:textId="77777777" w:rsidTr="00F916F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A1C364"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D1CBCF"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84C766"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6608BB" w14:paraId="2DAB8BC5" w14:textId="77777777" w:rsidTr="00F916F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EF383F"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D7BC3"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91CE7F"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6608BB" w14:paraId="261ABC3E" w14:textId="77777777" w:rsidTr="00F916F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1DCFCC"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B986AB"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704BDA"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6608BB" w14:paraId="2D567AAC" w14:textId="77777777" w:rsidTr="00F916F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B46C64"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AF1850"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4482B1" w14:textId="77777777" w:rsidR="006608BB" w:rsidRDefault="006608BB" w:rsidP="00F916F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69ACDF11"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F66D10"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33C2C924" w14:textId="77777777" w:rsidR="006608BB" w:rsidRDefault="006608BB" w:rsidP="006608BB">
      <w:pPr>
        <w:autoSpaceDE w:val="0"/>
        <w:autoSpaceDN w:val="0"/>
        <w:adjustRightInd w:val="0"/>
        <w:spacing w:after="0" w:line="240" w:lineRule="auto"/>
        <w:jc w:val="both"/>
        <w:rPr>
          <w:rFonts w:ascii="Times New Roman" w:eastAsia="Times New Roman" w:hAnsi="Times New Roman" w:cs="Times New Roman"/>
          <w:sz w:val="24"/>
          <w:szCs w:val="24"/>
        </w:rPr>
      </w:pPr>
    </w:p>
    <w:p w14:paraId="52AB4B1C" w14:textId="77777777" w:rsidR="006608BB" w:rsidRDefault="006608BB" w:rsidP="006608BB">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52C7666E" w14:textId="77777777" w:rsidR="005177BE" w:rsidRDefault="006608BB" w:rsidP="006608BB">
      <w:pPr>
        <w:tabs>
          <w:tab w:val="center" w:pos="4153"/>
          <w:tab w:val="right" w:pos="830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5" w:name="_Hlk58844422"/>
    </w:p>
    <w:p w14:paraId="1DBED314" w14:textId="77777777" w:rsidR="005177BE" w:rsidRDefault="005177B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6D53A2" w14:textId="46B1600E" w:rsidR="006608BB" w:rsidRDefault="006608BB" w:rsidP="006608BB">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Arial Unicode MS" w:hAnsi="Times New Roman" w:cs="Times New Roman"/>
          <w:b/>
          <w:sz w:val="24"/>
          <w:szCs w:val="24"/>
        </w:rPr>
        <w:lastRenderedPageBreak/>
        <w:t>Pielikums</w:t>
      </w:r>
    </w:p>
    <w:p w14:paraId="4D2E14E4" w14:textId="77777777" w:rsidR="006608BB" w:rsidRDefault="006608BB" w:rsidP="006608BB">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Dzīvokļa īpašuma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16-22, Brocēni, Saldus nov. Izsoles noteikumiem</w:t>
      </w:r>
    </w:p>
    <w:p w14:paraId="7BE43AA7" w14:textId="77777777" w:rsidR="006608BB" w:rsidRDefault="006608BB" w:rsidP="006608BB">
      <w:pPr>
        <w:spacing w:after="0" w:line="240" w:lineRule="auto"/>
        <w:jc w:val="center"/>
        <w:rPr>
          <w:rFonts w:ascii="Times New Roman" w:eastAsia="Arial Unicode MS" w:hAnsi="Times New Roman" w:cs="Times New Roman"/>
          <w:b/>
          <w:color w:val="000000"/>
          <w:sz w:val="24"/>
          <w:szCs w:val="24"/>
        </w:rPr>
      </w:pPr>
    </w:p>
    <w:p w14:paraId="7DAB11F9" w14:textId="77777777" w:rsidR="006608BB" w:rsidRDefault="006608BB" w:rsidP="006608B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26DD80A9" w14:textId="77777777" w:rsidR="006608BB" w:rsidRDefault="006608BB" w:rsidP="006608B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1A9D88F9" w14:textId="77777777" w:rsidR="006608BB" w:rsidRDefault="006608BB" w:rsidP="006608BB">
      <w:pPr>
        <w:spacing w:after="0" w:line="240" w:lineRule="auto"/>
        <w:jc w:val="center"/>
        <w:rPr>
          <w:rFonts w:ascii="Times New Roman" w:eastAsia="Times New Roman" w:hAnsi="Times New Roman" w:cs="Times New Roman"/>
          <w:b/>
          <w:sz w:val="24"/>
          <w:szCs w:val="24"/>
        </w:rPr>
      </w:pPr>
    </w:p>
    <w:p w14:paraId="289C6710" w14:textId="77777777" w:rsidR="006608BB" w:rsidRDefault="006608BB" w:rsidP="006608BB">
      <w:pPr>
        <w:spacing w:after="0" w:line="240" w:lineRule="auto"/>
        <w:jc w:val="center"/>
        <w:rPr>
          <w:rFonts w:ascii="Times New Roman" w:eastAsia="Times New Roman" w:hAnsi="Times New Roman" w:cs="Times New Roman"/>
          <w:b/>
          <w:sz w:val="24"/>
          <w:szCs w:val="24"/>
        </w:rPr>
      </w:pPr>
    </w:p>
    <w:p w14:paraId="132AA9E8" w14:textId="77777777" w:rsidR="006608BB" w:rsidRDefault="006608BB" w:rsidP="006608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66C4DBA2" w14:textId="77777777" w:rsidR="006608BB" w:rsidRDefault="006608BB" w:rsidP="006608BB">
      <w:pPr>
        <w:spacing w:after="0" w:line="240" w:lineRule="auto"/>
        <w:jc w:val="both"/>
        <w:rPr>
          <w:rFonts w:ascii="Times New Roman" w:eastAsia="Times New Roman" w:hAnsi="Times New Roman" w:cs="Times New Roman"/>
          <w:sz w:val="24"/>
          <w:szCs w:val="24"/>
        </w:rPr>
      </w:pPr>
    </w:p>
    <w:p w14:paraId="292AB217" w14:textId="77777777" w:rsidR="006608BB" w:rsidRDefault="006608BB" w:rsidP="006608BB">
      <w:pPr>
        <w:spacing w:after="0" w:line="240" w:lineRule="auto"/>
        <w:jc w:val="both"/>
        <w:rPr>
          <w:rFonts w:ascii="Times New Roman" w:eastAsia="Times New Roman" w:hAnsi="Times New Roman" w:cs="Times New Roman"/>
          <w:sz w:val="24"/>
          <w:szCs w:val="24"/>
        </w:rPr>
      </w:pPr>
    </w:p>
    <w:p w14:paraId="65FEE6D5"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7EEA6858" w14:textId="77777777" w:rsidR="006608BB" w:rsidRDefault="006608BB" w:rsidP="006608BB">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01B1F88D" w14:textId="77777777" w:rsidR="006608BB" w:rsidRDefault="006608BB" w:rsidP="006608BB">
      <w:pPr>
        <w:spacing w:after="0" w:line="240" w:lineRule="auto"/>
        <w:jc w:val="both"/>
        <w:rPr>
          <w:rFonts w:ascii="Times New Roman" w:eastAsia="Times New Roman" w:hAnsi="Times New Roman" w:cs="Times New Roman"/>
          <w:sz w:val="24"/>
          <w:szCs w:val="24"/>
        </w:rPr>
      </w:pPr>
    </w:p>
    <w:p w14:paraId="2398E103"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16-22, Brocēni,</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3AFCF4E1"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154B1C7B" w14:textId="77777777" w:rsidR="006608BB" w:rsidRDefault="006608BB" w:rsidP="006608BB">
      <w:pPr>
        <w:spacing w:after="0" w:line="240" w:lineRule="auto"/>
        <w:jc w:val="both"/>
        <w:rPr>
          <w:rFonts w:ascii="Times New Roman" w:eastAsia="Times New Roman" w:hAnsi="Times New Roman" w:cs="Times New Roman"/>
          <w:sz w:val="24"/>
          <w:szCs w:val="24"/>
        </w:rPr>
      </w:pPr>
    </w:p>
    <w:p w14:paraId="7D904BC2" w14:textId="77777777" w:rsidR="006608BB" w:rsidRDefault="006608BB" w:rsidP="006608BB">
      <w:pPr>
        <w:spacing w:after="0" w:line="240" w:lineRule="auto"/>
        <w:jc w:val="both"/>
        <w:rPr>
          <w:rFonts w:ascii="Times New Roman" w:eastAsia="Times New Roman" w:hAnsi="Times New Roman" w:cs="Times New Roman"/>
          <w:sz w:val="24"/>
          <w:szCs w:val="24"/>
        </w:rPr>
      </w:pPr>
    </w:p>
    <w:p w14:paraId="23B750B5" w14:textId="77777777" w:rsidR="006608BB" w:rsidRDefault="006608BB" w:rsidP="006608BB">
      <w:pPr>
        <w:spacing w:after="0" w:line="240" w:lineRule="auto"/>
        <w:jc w:val="both"/>
        <w:rPr>
          <w:rFonts w:ascii="Times New Roman" w:eastAsia="Times New Roman" w:hAnsi="Times New Roman" w:cs="Times New Roman"/>
          <w:sz w:val="24"/>
          <w:szCs w:val="24"/>
        </w:rPr>
      </w:pPr>
    </w:p>
    <w:p w14:paraId="4A9FF3B7" w14:textId="77777777" w:rsidR="006608BB" w:rsidRDefault="006608BB" w:rsidP="006608BB">
      <w:pPr>
        <w:spacing w:after="0" w:line="240" w:lineRule="auto"/>
        <w:jc w:val="both"/>
        <w:rPr>
          <w:rFonts w:ascii="Times New Roman" w:eastAsia="Times New Roman" w:hAnsi="Times New Roman" w:cs="Times New Roman"/>
          <w:sz w:val="24"/>
          <w:szCs w:val="24"/>
        </w:rPr>
      </w:pPr>
    </w:p>
    <w:p w14:paraId="755583A7" w14:textId="77777777" w:rsidR="006608BB" w:rsidRDefault="006608BB" w:rsidP="006608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6CA88524" w14:textId="77777777" w:rsidR="006608BB" w:rsidRDefault="006608BB" w:rsidP="006608B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1808B070" w14:textId="77777777" w:rsidR="006608BB" w:rsidRDefault="006608BB" w:rsidP="006608BB">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206583FE" w14:textId="77777777" w:rsidR="006608BB" w:rsidRDefault="006608BB" w:rsidP="006608BB">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71856FCD" w14:textId="77777777" w:rsidR="006608BB" w:rsidRDefault="006608BB" w:rsidP="006608BB">
      <w:pPr>
        <w:spacing w:after="0" w:line="240" w:lineRule="auto"/>
      </w:pPr>
    </w:p>
    <w:p w14:paraId="271F0515" w14:textId="77777777" w:rsidR="006608BB" w:rsidRDefault="006608BB" w:rsidP="006608BB">
      <w:pPr>
        <w:spacing w:after="0" w:line="240" w:lineRule="auto"/>
      </w:pPr>
    </w:p>
    <w:p w14:paraId="6C12C8F9" w14:textId="77777777" w:rsidR="006608BB" w:rsidRDefault="006608BB" w:rsidP="006608BB"/>
    <w:p w14:paraId="5089824C" w14:textId="77777777" w:rsidR="007A340E" w:rsidRDefault="007A340E"/>
    <w:sectPr w:rsidR="007A340E" w:rsidSect="006608BB">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BB"/>
    <w:rsid w:val="00112630"/>
    <w:rsid w:val="005177BE"/>
    <w:rsid w:val="006608BB"/>
    <w:rsid w:val="00793356"/>
    <w:rsid w:val="007A340E"/>
    <w:rsid w:val="00950993"/>
    <w:rsid w:val="00BC4EBF"/>
    <w:rsid w:val="00C6099C"/>
    <w:rsid w:val="00D55C8B"/>
    <w:rsid w:val="00E03E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0301C8"/>
  <w15:chartTrackingRefBased/>
  <w15:docId w15:val="{29F7B45B-9AD4-4ADC-B750-E0CFDD15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08BB"/>
    <w:pPr>
      <w:spacing w:line="252" w:lineRule="auto"/>
    </w:pPr>
    <w:rPr>
      <w:kern w:val="0"/>
      <w14:ligatures w14:val="none"/>
    </w:rPr>
  </w:style>
  <w:style w:type="paragraph" w:styleId="Virsraksts1">
    <w:name w:val="heading 1"/>
    <w:basedOn w:val="Parasts"/>
    <w:next w:val="Parasts"/>
    <w:link w:val="Virsraksts1Rakstz"/>
    <w:uiPriority w:val="9"/>
    <w:qFormat/>
    <w:rsid w:val="00660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60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608B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608B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608B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608B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608B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608B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608B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608B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608B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608B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608B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608B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608B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608B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608B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608B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60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08B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608B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608B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608B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608BB"/>
    <w:rPr>
      <w:i/>
      <w:iCs/>
      <w:color w:val="404040" w:themeColor="text1" w:themeTint="BF"/>
    </w:rPr>
  </w:style>
  <w:style w:type="paragraph" w:styleId="Sarakstarindkopa">
    <w:name w:val="List Paragraph"/>
    <w:basedOn w:val="Parasts"/>
    <w:uiPriority w:val="34"/>
    <w:qFormat/>
    <w:rsid w:val="006608BB"/>
    <w:pPr>
      <w:ind w:left="720"/>
      <w:contextualSpacing/>
    </w:pPr>
  </w:style>
  <w:style w:type="character" w:styleId="Intensvsizclums">
    <w:name w:val="Intense Emphasis"/>
    <w:basedOn w:val="Noklusjumarindkopasfonts"/>
    <w:uiPriority w:val="21"/>
    <w:qFormat/>
    <w:rsid w:val="006608BB"/>
    <w:rPr>
      <w:i/>
      <w:iCs/>
      <w:color w:val="2F5496" w:themeColor="accent1" w:themeShade="BF"/>
    </w:rPr>
  </w:style>
  <w:style w:type="paragraph" w:styleId="Intensvscitts">
    <w:name w:val="Intense Quote"/>
    <w:basedOn w:val="Parasts"/>
    <w:next w:val="Parasts"/>
    <w:link w:val="IntensvscittsRakstz"/>
    <w:uiPriority w:val="30"/>
    <w:qFormat/>
    <w:rsid w:val="00660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608BB"/>
    <w:rPr>
      <w:i/>
      <w:iCs/>
      <w:color w:val="2F5496" w:themeColor="accent1" w:themeShade="BF"/>
    </w:rPr>
  </w:style>
  <w:style w:type="character" w:styleId="Intensvaatsauce">
    <w:name w:val="Intense Reference"/>
    <w:basedOn w:val="Noklusjumarindkopasfonts"/>
    <w:uiPriority w:val="32"/>
    <w:qFormat/>
    <w:rsid w:val="006608BB"/>
    <w:rPr>
      <w:b/>
      <w:bCs/>
      <w:smallCaps/>
      <w:color w:val="2F5496" w:themeColor="accent1" w:themeShade="BF"/>
      <w:spacing w:val="5"/>
    </w:rPr>
  </w:style>
  <w:style w:type="character" w:styleId="Hipersaite">
    <w:name w:val="Hyperlink"/>
    <w:basedOn w:val="Noklusjumarindkopasfonts"/>
    <w:uiPriority w:val="99"/>
    <w:semiHidden/>
    <w:unhideWhenUsed/>
    <w:rsid w:val="00660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7369">
      <w:bodyDiv w:val="1"/>
      <w:marLeft w:val="0"/>
      <w:marRight w:val="0"/>
      <w:marTop w:val="0"/>
      <w:marBottom w:val="0"/>
      <w:divBdr>
        <w:top w:val="none" w:sz="0" w:space="0" w:color="auto"/>
        <w:left w:val="none" w:sz="0" w:space="0" w:color="auto"/>
        <w:bottom w:val="none" w:sz="0" w:space="0" w:color="auto"/>
        <w:right w:val="none" w:sz="0" w:space="0" w:color="auto"/>
      </w:divBdr>
    </w:div>
    <w:div w:id="188494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13154</Words>
  <Characters>7499</Characters>
  <Application>Microsoft Office Word</Application>
  <DocSecurity>0</DocSecurity>
  <Lines>62</Lines>
  <Paragraphs>41</Paragraphs>
  <ScaleCrop>false</ScaleCrop>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2025-06-10T08:19:00Z</dcterms:created>
  <dcterms:modified xsi:type="dcterms:W3CDTF">2025-06-10T08:19:00Z</dcterms:modified>
</cp:coreProperties>
</file>