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98" w:rsidRPr="00643AA1" w:rsidRDefault="00337E98" w:rsidP="00C9231B">
      <w:pPr>
        <w:jc w:val="both"/>
        <w:rPr>
          <w:szCs w:val="24"/>
          <w:lang w:val="lv-LV"/>
        </w:rPr>
      </w:pPr>
    </w:p>
    <w:p w:rsidR="00383B81" w:rsidRPr="00A658ED" w:rsidRDefault="007B755C" w:rsidP="00383B81">
      <w:pPr>
        <w:overflowPunct/>
        <w:autoSpaceDE/>
        <w:autoSpaceDN/>
        <w:adjustRightInd/>
        <w:jc w:val="center"/>
        <w:textAlignment w:val="auto"/>
        <w:rPr>
          <w:b/>
          <w:szCs w:val="24"/>
          <w:lang w:val="lv-LV"/>
        </w:rPr>
      </w:pPr>
      <w:r>
        <w:rPr>
          <w:b/>
          <w:szCs w:val="24"/>
          <w:lang w:val="lv-LV"/>
        </w:rPr>
        <w:t>D</w:t>
      </w:r>
      <w:r w:rsidRPr="00A658ED">
        <w:rPr>
          <w:b/>
          <w:szCs w:val="24"/>
          <w:lang w:val="lv-LV"/>
        </w:rPr>
        <w:t xml:space="preserve">zīvokļa īpašuma </w:t>
      </w:r>
      <w:r w:rsidRPr="00945343">
        <w:rPr>
          <w:b/>
          <w:szCs w:val="24"/>
          <w:lang w:val="lv-LV"/>
        </w:rPr>
        <w:t xml:space="preserve">Nr. </w:t>
      </w:r>
      <w:r>
        <w:rPr>
          <w:b/>
          <w:szCs w:val="24"/>
          <w:lang w:val="lv-LV"/>
        </w:rPr>
        <w:t>1</w:t>
      </w:r>
      <w:r w:rsidRPr="00945343">
        <w:rPr>
          <w:b/>
          <w:szCs w:val="24"/>
          <w:lang w:val="lv-LV"/>
        </w:rPr>
        <w:t xml:space="preserve">, </w:t>
      </w:r>
      <w:r>
        <w:rPr>
          <w:b/>
          <w:szCs w:val="24"/>
          <w:lang w:val="lv-LV"/>
        </w:rPr>
        <w:t>“Saulgriezes”</w:t>
      </w:r>
      <w:r w:rsidRPr="00945343">
        <w:rPr>
          <w:b/>
          <w:szCs w:val="24"/>
          <w:lang w:val="lv-LV"/>
        </w:rPr>
        <w:t xml:space="preserve">, </w:t>
      </w:r>
      <w:r>
        <w:rPr>
          <w:b/>
          <w:szCs w:val="24"/>
          <w:lang w:val="lv-LV"/>
        </w:rPr>
        <w:t>Tiņģerē</w:t>
      </w:r>
      <w:r w:rsidRPr="00945343">
        <w:rPr>
          <w:b/>
          <w:szCs w:val="24"/>
          <w:lang w:val="lv-LV"/>
        </w:rPr>
        <w:t xml:space="preserve">, </w:t>
      </w:r>
      <w:r>
        <w:rPr>
          <w:b/>
          <w:szCs w:val="24"/>
          <w:lang w:val="lv-LV"/>
        </w:rPr>
        <w:t xml:space="preserve">Īves pagastā, </w:t>
      </w:r>
      <w:r w:rsidRPr="00945343">
        <w:rPr>
          <w:b/>
          <w:szCs w:val="24"/>
          <w:lang w:val="lv-LV"/>
        </w:rPr>
        <w:t xml:space="preserve">Talsu novadā, kadastra numurs </w:t>
      </w:r>
      <w:r>
        <w:rPr>
          <w:b/>
          <w:szCs w:val="24"/>
          <w:lang w:val="lv-LV"/>
        </w:rPr>
        <w:t>88589000083</w:t>
      </w:r>
      <w:r w:rsidRPr="00A658ED">
        <w:rPr>
          <w:b/>
          <w:szCs w:val="24"/>
          <w:lang w:val="lv-LV"/>
        </w:rPr>
        <w:t xml:space="preserve">, izsoles noteikumi </w:t>
      </w:r>
    </w:p>
    <w:p w:rsidR="00383B81" w:rsidRPr="00A658ED" w:rsidRDefault="00383B81" w:rsidP="00383B81">
      <w:pPr>
        <w:overflowPunct/>
        <w:autoSpaceDE/>
        <w:autoSpaceDN/>
        <w:adjustRightInd/>
        <w:jc w:val="center"/>
        <w:textAlignment w:val="auto"/>
        <w:rPr>
          <w:b/>
          <w:szCs w:val="24"/>
          <w:lang w:val="lv-LV"/>
        </w:rPr>
      </w:pPr>
    </w:p>
    <w:p w:rsidR="00383B81" w:rsidRPr="00A658ED" w:rsidRDefault="007B755C" w:rsidP="00383B81">
      <w:pPr>
        <w:overflowPunct/>
        <w:autoSpaceDE/>
        <w:autoSpaceDN/>
        <w:adjustRightInd/>
        <w:jc w:val="right"/>
        <w:textAlignment w:val="auto"/>
        <w:rPr>
          <w:i/>
          <w:iCs/>
          <w:sz w:val="22"/>
          <w:szCs w:val="22"/>
          <w:lang w:val="lv-LV"/>
        </w:rPr>
      </w:pPr>
      <w:r w:rsidRPr="00A658ED">
        <w:rPr>
          <w:i/>
          <w:iCs/>
          <w:sz w:val="22"/>
          <w:szCs w:val="22"/>
          <w:lang w:val="lv-LV"/>
        </w:rPr>
        <w:t xml:space="preserve">Izdoti saskaņā ar </w:t>
      </w:r>
      <w:r w:rsidRPr="00A658ED">
        <w:rPr>
          <w:i/>
          <w:sz w:val="22"/>
          <w:szCs w:val="22"/>
          <w:lang w:val="lv-LV"/>
        </w:rPr>
        <w:t>Publiskas personas</w:t>
      </w:r>
    </w:p>
    <w:p w:rsidR="00383B81" w:rsidRPr="00A658ED" w:rsidRDefault="007B755C" w:rsidP="00383B81">
      <w:pPr>
        <w:overflowPunct/>
        <w:autoSpaceDE/>
        <w:autoSpaceDN/>
        <w:adjustRightInd/>
        <w:jc w:val="right"/>
        <w:textAlignment w:val="auto"/>
        <w:rPr>
          <w:i/>
          <w:iCs/>
          <w:sz w:val="22"/>
          <w:szCs w:val="22"/>
          <w:lang w:val="lv-LV"/>
        </w:rPr>
      </w:pPr>
      <w:r w:rsidRPr="00A658ED">
        <w:rPr>
          <w:i/>
          <w:iCs/>
          <w:sz w:val="22"/>
          <w:szCs w:val="22"/>
          <w:lang w:val="lv-LV"/>
        </w:rPr>
        <w:t>mantas atsavināšanas likuma</w:t>
      </w:r>
    </w:p>
    <w:p w:rsidR="00383B81" w:rsidRPr="00A658ED" w:rsidRDefault="007B755C" w:rsidP="00383B81">
      <w:pPr>
        <w:overflowPunct/>
        <w:autoSpaceDE/>
        <w:autoSpaceDN/>
        <w:adjustRightInd/>
        <w:jc w:val="right"/>
        <w:textAlignment w:val="auto"/>
        <w:rPr>
          <w:i/>
          <w:sz w:val="22"/>
          <w:szCs w:val="22"/>
          <w:lang w:val="lv-LV"/>
        </w:rPr>
      </w:pPr>
      <w:r w:rsidRPr="00A658ED">
        <w:rPr>
          <w:i/>
          <w:iCs/>
          <w:sz w:val="22"/>
          <w:szCs w:val="22"/>
          <w:lang w:val="lv-LV"/>
        </w:rPr>
        <w:t>10. panta pirmo daļu</w:t>
      </w:r>
    </w:p>
    <w:p w:rsidR="00383B81" w:rsidRPr="00A658ED" w:rsidRDefault="00383B81" w:rsidP="00383B81">
      <w:pPr>
        <w:overflowPunct/>
        <w:autoSpaceDE/>
        <w:autoSpaceDN/>
        <w:adjustRightInd/>
        <w:textAlignment w:val="auto"/>
        <w:rPr>
          <w:szCs w:val="24"/>
          <w:lang w:val="lv-LV"/>
        </w:rPr>
      </w:pPr>
    </w:p>
    <w:p w:rsidR="00383B81" w:rsidRPr="00A658ED" w:rsidRDefault="007B755C" w:rsidP="00383B81">
      <w:pPr>
        <w:numPr>
          <w:ilvl w:val="0"/>
          <w:numId w:val="3"/>
        </w:numPr>
        <w:overflowPunct/>
        <w:autoSpaceDE/>
        <w:autoSpaceDN/>
        <w:adjustRightInd/>
        <w:jc w:val="center"/>
        <w:textAlignment w:val="auto"/>
        <w:rPr>
          <w:b/>
          <w:szCs w:val="24"/>
          <w:lang w:val="lv-LV"/>
        </w:rPr>
      </w:pPr>
      <w:r w:rsidRPr="00A658ED">
        <w:rPr>
          <w:b/>
          <w:szCs w:val="24"/>
          <w:lang w:val="lv-LV"/>
        </w:rPr>
        <w:t>Informācija par atsavināmo objektu</w:t>
      </w:r>
    </w:p>
    <w:p w:rsidR="00383B81" w:rsidRPr="00A658ED" w:rsidRDefault="007B755C" w:rsidP="00383B81">
      <w:pPr>
        <w:numPr>
          <w:ilvl w:val="1"/>
          <w:numId w:val="4"/>
        </w:numPr>
        <w:overflowPunct/>
        <w:autoSpaceDE/>
        <w:autoSpaceDN/>
        <w:adjustRightInd/>
        <w:ind w:left="720" w:hanging="720"/>
        <w:jc w:val="both"/>
        <w:textAlignment w:val="auto"/>
        <w:rPr>
          <w:b/>
          <w:szCs w:val="24"/>
          <w:lang w:val="lv-LV"/>
        </w:rPr>
      </w:pPr>
      <w:r w:rsidRPr="00A658ED">
        <w:rPr>
          <w:b/>
          <w:szCs w:val="24"/>
          <w:lang w:val="lv-LV"/>
        </w:rPr>
        <w:t>Atsavināmais objekts:</w:t>
      </w:r>
    </w:p>
    <w:p w:rsidR="00383B81" w:rsidRPr="00A658ED" w:rsidRDefault="007B755C" w:rsidP="00383B81">
      <w:pPr>
        <w:overflowPunct/>
        <w:autoSpaceDE/>
        <w:autoSpaceDN/>
        <w:adjustRightInd/>
        <w:ind w:left="720" w:hanging="12"/>
        <w:jc w:val="both"/>
        <w:textAlignment w:val="auto"/>
        <w:rPr>
          <w:szCs w:val="24"/>
          <w:lang w:val="lv-LV"/>
        </w:rPr>
      </w:pPr>
      <w:r w:rsidRPr="00A658ED">
        <w:rPr>
          <w:szCs w:val="24"/>
          <w:lang w:val="lv-LV"/>
        </w:rPr>
        <w:t xml:space="preserve">Dzīvokļa īpašums </w:t>
      </w:r>
      <w:r w:rsidRPr="00945343">
        <w:rPr>
          <w:szCs w:val="24"/>
          <w:lang w:val="lv-LV"/>
        </w:rPr>
        <w:t xml:space="preserve">Nr. </w:t>
      </w:r>
      <w:r>
        <w:rPr>
          <w:szCs w:val="24"/>
          <w:lang w:val="lv-LV"/>
        </w:rPr>
        <w:t>1</w:t>
      </w:r>
      <w:r w:rsidRPr="00945343">
        <w:rPr>
          <w:szCs w:val="24"/>
          <w:lang w:val="lv-LV"/>
        </w:rPr>
        <w:t xml:space="preserve">, </w:t>
      </w:r>
      <w:r>
        <w:rPr>
          <w:szCs w:val="24"/>
          <w:lang w:val="lv-LV"/>
        </w:rPr>
        <w:t>“Saulgriezes”, Tiņģerē, Īves pagastā</w:t>
      </w:r>
      <w:r w:rsidRPr="00945343">
        <w:rPr>
          <w:szCs w:val="24"/>
          <w:lang w:val="lv-LV"/>
        </w:rPr>
        <w:t xml:space="preserve">, Talsu novadā, kadastra numurs </w:t>
      </w:r>
      <w:r w:rsidRPr="00A11402">
        <w:rPr>
          <w:bCs/>
          <w:szCs w:val="24"/>
          <w:lang w:val="lv-LV"/>
        </w:rPr>
        <w:t>885890000</w:t>
      </w:r>
      <w:r>
        <w:rPr>
          <w:bCs/>
          <w:szCs w:val="24"/>
          <w:lang w:val="lv-LV"/>
        </w:rPr>
        <w:t>83</w:t>
      </w:r>
      <w:r w:rsidRPr="00A658ED">
        <w:rPr>
          <w:szCs w:val="24"/>
          <w:lang w:val="lv-LV"/>
        </w:rPr>
        <w:t xml:space="preserve">, sastāv no </w:t>
      </w:r>
      <w:r>
        <w:rPr>
          <w:szCs w:val="24"/>
          <w:lang w:val="lv-LV"/>
        </w:rPr>
        <w:t>divu</w:t>
      </w:r>
      <w:r w:rsidRPr="00A658ED">
        <w:rPr>
          <w:szCs w:val="24"/>
          <w:lang w:val="lv-LV"/>
        </w:rPr>
        <w:t xml:space="preserve"> </w:t>
      </w:r>
      <w:r>
        <w:rPr>
          <w:szCs w:val="24"/>
          <w:lang w:val="lv-LV"/>
        </w:rPr>
        <w:t>istabu dzīvokļa</w:t>
      </w:r>
      <w:r w:rsidRPr="00A658ED">
        <w:rPr>
          <w:szCs w:val="24"/>
          <w:lang w:val="lv-LV"/>
        </w:rPr>
        <w:t xml:space="preserve"> ar kopējo platību </w:t>
      </w:r>
      <w:r>
        <w:rPr>
          <w:szCs w:val="24"/>
          <w:lang w:val="lv-LV"/>
        </w:rPr>
        <w:t>53</w:t>
      </w:r>
      <w:r w:rsidRPr="00945343">
        <w:rPr>
          <w:szCs w:val="24"/>
          <w:lang w:val="lv-LV"/>
        </w:rPr>
        <w:t>,</w:t>
      </w:r>
      <w:r>
        <w:rPr>
          <w:szCs w:val="24"/>
          <w:lang w:val="lv-LV"/>
        </w:rPr>
        <w:t>5</w:t>
      </w:r>
      <w:r w:rsidRPr="00945343">
        <w:rPr>
          <w:szCs w:val="24"/>
          <w:lang w:val="lv-LV"/>
        </w:rPr>
        <w:t>0 m</w:t>
      </w:r>
      <w:r w:rsidRPr="00945343">
        <w:rPr>
          <w:szCs w:val="24"/>
          <w:vertAlign w:val="superscript"/>
          <w:lang w:val="lv-LV"/>
        </w:rPr>
        <w:t>2</w:t>
      </w:r>
      <w:r w:rsidRPr="00945343">
        <w:rPr>
          <w:szCs w:val="24"/>
          <w:lang w:val="lv-LV"/>
        </w:rPr>
        <w:t xml:space="preserve"> un pie dzīvokļa īpašuma piederošajām </w:t>
      </w:r>
      <w:r>
        <w:rPr>
          <w:szCs w:val="24"/>
          <w:lang w:val="lv-LV"/>
        </w:rPr>
        <w:t>539</w:t>
      </w:r>
      <w:r w:rsidRPr="00945343">
        <w:rPr>
          <w:szCs w:val="24"/>
          <w:lang w:val="lv-LV"/>
        </w:rPr>
        <w:t>/</w:t>
      </w:r>
      <w:r>
        <w:rPr>
          <w:szCs w:val="24"/>
          <w:lang w:val="lv-LV"/>
        </w:rPr>
        <w:t>14619</w:t>
      </w:r>
      <w:r w:rsidRPr="00945343">
        <w:rPr>
          <w:szCs w:val="24"/>
          <w:lang w:val="lv-LV"/>
        </w:rPr>
        <w:t xml:space="preserve"> kopīpašuma domājamām daļām no zemes vienības ar kadastra apzīmējumu </w:t>
      </w:r>
      <w:r>
        <w:rPr>
          <w:szCs w:val="24"/>
          <w:lang w:val="lv-LV"/>
        </w:rPr>
        <w:t>88580030168 un dzīvojamās</w:t>
      </w:r>
      <w:r w:rsidRPr="00945343">
        <w:rPr>
          <w:szCs w:val="24"/>
          <w:lang w:val="lv-LV"/>
        </w:rPr>
        <w:t xml:space="preserve"> </w:t>
      </w:r>
      <w:r>
        <w:rPr>
          <w:szCs w:val="24"/>
          <w:lang w:val="lv-LV"/>
        </w:rPr>
        <w:t>ēkas</w:t>
      </w:r>
      <w:r w:rsidRPr="00945343">
        <w:rPr>
          <w:szCs w:val="24"/>
          <w:lang w:val="lv-LV"/>
        </w:rPr>
        <w:t xml:space="preserve"> ar kadastra apzīmējumu </w:t>
      </w:r>
      <w:r>
        <w:rPr>
          <w:szCs w:val="24"/>
          <w:lang w:val="lv-LV"/>
        </w:rPr>
        <w:t>88580030168001</w:t>
      </w:r>
      <w:r w:rsidRPr="00945343">
        <w:rPr>
          <w:szCs w:val="24"/>
          <w:lang w:val="lv-LV"/>
        </w:rPr>
        <w:t xml:space="preserve"> </w:t>
      </w:r>
      <w:r w:rsidRPr="00A658ED">
        <w:rPr>
          <w:szCs w:val="24"/>
          <w:lang w:val="lv-LV"/>
        </w:rPr>
        <w:t xml:space="preserve">(turpmāk – Objekts). </w:t>
      </w:r>
    </w:p>
    <w:p w:rsidR="00383B81" w:rsidRPr="00A658ED" w:rsidRDefault="007B755C" w:rsidP="00383B81">
      <w:pPr>
        <w:numPr>
          <w:ilvl w:val="1"/>
          <w:numId w:val="4"/>
        </w:numPr>
        <w:overflowPunct/>
        <w:autoSpaceDE/>
        <w:autoSpaceDN/>
        <w:adjustRightInd/>
        <w:ind w:left="720" w:hanging="720"/>
        <w:jc w:val="both"/>
        <w:textAlignment w:val="auto"/>
        <w:rPr>
          <w:b/>
          <w:szCs w:val="24"/>
          <w:lang w:val="lv-LV"/>
        </w:rPr>
      </w:pPr>
      <w:r w:rsidRPr="00A658ED">
        <w:rPr>
          <w:b/>
          <w:szCs w:val="24"/>
          <w:lang w:val="lv-LV"/>
        </w:rPr>
        <w:t>Objekta reģistrācija Zemesgrāmatā:</w:t>
      </w:r>
    </w:p>
    <w:p w:rsidR="00383B81" w:rsidRPr="00A658ED" w:rsidRDefault="007B755C" w:rsidP="00383B81">
      <w:pPr>
        <w:overflowPunct/>
        <w:autoSpaceDE/>
        <w:autoSpaceDN/>
        <w:adjustRightInd/>
        <w:ind w:left="709"/>
        <w:jc w:val="both"/>
        <w:textAlignment w:val="auto"/>
        <w:rPr>
          <w:szCs w:val="24"/>
          <w:lang w:val="lv-LV"/>
        </w:rPr>
      </w:pPr>
      <w:r w:rsidRPr="00A658ED">
        <w:rPr>
          <w:szCs w:val="24"/>
          <w:lang w:val="lv-LV"/>
        </w:rPr>
        <w:t xml:space="preserve">Objekts reģistrēts uz </w:t>
      </w:r>
      <w:r>
        <w:rPr>
          <w:szCs w:val="24"/>
          <w:lang w:val="lv-LV"/>
        </w:rPr>
        <w:t>Talsu novada pašvaldības vārda Kurzemes rajona tiesas Īves pagasta zemesgrāmatas nodalījumā</w:t>
      </w:r>
      <w:r w:rsidRPr="00A658ED">
        <w:rPr>
          <w:szCs w:val="24"/>
          <w:lang w:val="lv-LV"/>
        </w:rPr>
        <w:t xml:space="preserve"> Nr. </w:t>
      </w:r>
      <w:r>
        <w:rPr>
          <w:rFonts w:eastAsia="Calibri"/>
          <w:szCs w:val="24"/>
          <w:lang w:val="lv-LV"/>
        </w:rPr>
        <w:t>177</w:t>
      </w:r>
      <w:r w:rsidRPr="00945343">
        <w:rPr>
          <w:rFonts w:eastAsia="Calibri"/>
          <w:szCs w:val="24"/>
          <w:lang w:val="lv-LV"/>
        </w:rPr>
        <w:t>-</w:t>
      </w:r>
      <w:r>
        <w:rPr>
          <w:rFonts w:eastAsia="Calibri"/>
          <w:szCs w:val="24"/>
          <w:lang w:val="lv-LV"/>
        </w:rPr>
        <w:t>7</w:t>
      </w:r>
      <w:r w:rsidRPr="00A658ED">
        <w:rPr>
          <w:szCs w:val="24"/>
          <w:lang w:val="lv-LV"/>
        </w:rPr>
        <w:t>.</w:t>
      </w:r>
    </w:p>
    <w:p w:rsidR="00383B81" w:rsidRPr="00A658ED" w:rsidRDefault="007B755C" w:rsidP="00383B81">
      <w:pPr>
        <w:numPr>
          <w:ilvl w:val="1"/>
          <w:numId w:val="4"/>
        </w:numPr>
        <w:overflowPunct/>
        <w:autoSpaceDE/>
        <w:autoSpaceDN/>
        <w:adjustRightInd/>
        <w:ind w:left="720" w:hanging="720"/>
        <w:jc w:val="both"/>
        <w:textAlignment w:val="auto"/>
        <w:rPr>
          <w:b/>
          <w:szCs w:val="24"/>
          <w:lang w:val="lv-LV"/>
        </w:rPr>
      </w:pPr>
      <w:r w:rsidRPr="00A658ED">
        <w:rPr>
          <w:b/>
          <w:szCs w:val="24"/>
          <w:lang w:val="lv-LV"/>
        </w:rPr>
        <w:t>Objekta īss raksturojums:</w:t>
      </w:r>
    </w:p>
    <w:p w:rsidR="00383B81" w:rsidRPr="00A658ED" w:rsidRDefault="007B755C" w:rsidP="00383B81">
      <w:pPr>
        <w:overflowPunct/>
        <w:autoSpaceDE/>
        <w:autoSpaceDN/>
        <w:adjustRightInd/>
        <w:ind w:left="709"/>
        <w:jc w:val="both"/>
        <w:textAlignment w:val="auto"/>
        <w:rPr>
          <w:szCs w:val="24"/>
          <w:lang w:val="lv-LV"/>
        </w:rPr>
      </w:pPr>
      <w:r w:rsidRPr="00A658ED">
        <w:rPr>
          <w:szCs w:val="24"/>
          <w:lang w:val="lv-LV"/>
        </w:rPr>
        <w:t xml:space="preserve">Objekts atrodas </w:t>
      </w:r>
      <w:r>
        <w:rPr>
          <w:szCs w:val="24"/>
          <w:lang w:val="lv-LV"/>
        </w:rPr>
        <w:t>trīs</w:t>
      </w:r>
      <w:r w:rsidRPr="00A658ED">
        <w:rPr>
          <w:szCs w:val="24"/>
          <w:lang w:val="lv-LV"/>
        </w:rPr>
        <w:t xml:space="preserve"> stāvu ēkas </w:t>
      </w:r>
      <w:r>
        <w:rPr>
          <w:szCs w:val="24"/>
          <w:lang w:val="lv-LV"/>
        </w:rPr>
        <w:t>pirmajā</w:t>
      </w:r>
      <w:r w:rsidRPr="00A658ED">
        <w:rPr>
          <w:szCs w:val="24"/>
          <w:lang w:val="lv-LV"/>
        </w:rPr>
        <w:t xml:space="preserve"> stāvā</w:t>
      </w:r>
      <w:r>
        <w:rPr>
          <w:szCs w:val="24"/>
          <w:lang w:val="lv-LV"/>
        </w:rPr>
        <w:t>, ēkas gala daļā</w:t>
      </w:r>
      <w:r w:rsidRPr="00A658ED">
        <w:rPr>
          <w:szCs w:val="24"/>
          <w:lang w:val="lv-LV"/>
        </w:rPr>
        <w:t>. Objekt</w:t>
      </w:r>
      <w:r>
        <w:rPr>
          <w:szCs w:val="24"/>
          <w:lang w:val="lv-LV"/>
        </w:rPr>
        <w:t>a apdare</w:t>
      </w:r>
      <w:r w:rsidRPr="00A658ED">
        <w:rPr>
          <w:szCs w:val="24"/>
          <w:lang w:val="lv-LV"/>
        </w:rPr>
        <w:t xml:space="preserve"> kopumā ir </w:t>
      </w:r>
      <w:r>
        <w:rPr>
          <w:szCs w:val="24"/>
          <w:lang w:val="lv-LV"/>
        </w:rPr>
        <w:t>neapmierinošā</w:t>
      </w:r>
      <w:r w:rsidRPr="00A658ED">
        <w:rPr>
          <w:szCs w:val="24"/>
          <w:lang w:val="lv-LV"/>
        </w:rPr>
        <w:t xml:space="preserve"> tehniskā stāvoklī. </w:t>
      </w:r>
      <w:r>
        <w:rPr>
          <w:szCs w:val="24"/>
          <w:lang w:val="lv-LV"/>
        </w:rPr>
        <w:t xml:space="preserve">Objekts nodrošināts ar ēkas centrālo apkuri, elektroapgādi, ciema ūdensapgādi un kanalizāciju. </w:t>
      </w:r>
      <w:r w:rsidRPr="00A658ED">
        <w:rPr>
          <w:szCs w:val="24"/>
          <w:lang w:val="lv-LV"/>
        </w:rPr>
        <w:t>Nepieciešami remontdarbi.</w:t>
      </w:r>
    </w:p>
    <w:p w:rsidR="00383B81" w:rsidRPr="00A658ED" w:rsidRDefault="007B755C" w:rsidP="00383B81">
      <w:pPr>
        <w:numPr>
          <w:ilvl w:val="1"/>
          <w:numId w:val="4"/>
        </w:numPr>
        <w:overflowPunct/>
        <w:autoSpaceDE/>
        <w:autoSpaceDN/>
        <w:adjustRightInd/>
        <w:ind w:left="720" w:hanging="720"/>
        <w:contextualSpacing/>
        <w:jc w:val="both"/>
        <w:textAlignment w:val="auto"/>
        <w:rPr>
          <w:szCs w:val="24"/>
          <w:lang w:val="lv-LV"/>
        </w:rPr>
      </w:pPr>
      <w:r w:rsidRPr="00A658ED">
        <w:rPr>
          <w:b/>
          <w:szCs w:val="24"/>
          <w:lang w:val="lv-LV"/>
        </w:rPr>
        <w:t>Apgrūtinājum</w:t>
      </w:r>
      <w:r>
        <w:rPr>
          <w:b/>
          <w:szCs w:val="24"/>
          <w:lang w:val="lv-LV"/>
        </w:rPr>
        <w:t>u</w:t>
      </w:r>
      <w:r w:rsidRPr="00A658ED">
        <w:rPr>
          <w:b/>
          <w:szCs w:val="24"/>
          <w:lang w:val="lv-LV"/>
        </w:rPr>
        <w:t xml:space="preserve"> nav.</w:t>
      </w:r>
    </w:p>
    <w:p w:rsidR="00383B81" w:rsidRPr="00A658ED" w:rsidRDefault="007B755C" w:rsidP="00383B81">
      <w:pPr>
        <w:numPr>
          <w:ilvl w:val="1"/>
          <w:numId w:val="4"/>
        </w:numPr>
        <w:overflowPunct/>
        <w:autoSpaceDE/>
        <w:autoSpaceDN/>
        <w:adjustRightInd/>
        <w:ind w:left="720" w:hanging="720"/>
        <w:contextualSpacing/>
        <w:jc w:val="both"/>
        <w:textAlignment w:val="auto"/>
        <w:rPr>
          <w:szCs w:val="24"/>
          <w:lang w:val="lv-LV"/>
        </w:rPr>
      </w:pPr>
      <w:proofErr w:type="spellStart"/>
      <w:r w:rsidRPr="00A658ED">
        <w:rPr>
          <w:bCs/>
          <w:szCs w:val="24"/>
        </w:rPr>
        <w:t>Uz</w:t>
      </w:r>
      <w:proofErr w:type="spellEnd"/>
      <w:r w:rsidRPr="00A658ED">
        <w:rPr>
          <w:bCs/>
          <w:szCs w:val="24"/>
        </w:rPr>
        <w:t xml:space="preserve"> </w:t>
      </w:r>
      <w:r w:rsidRPr="00A658ED">
        <w:rPr>
          <w:bCs/>
          <w:szCs w:val="24"/>
          <w:lang w:val="lv-LV"/>
        </w:rPr>
        <w:t xml:space="preserve">Objektu nav </w:t>
      </w:r>
      <w:r w:rsidRPr="00A658ED">
        <w:rPr>
          <w:szCs w:val="24"/>
          <w:lang w:val="lv-LV"/>
        </w:rPr>
        <w:t>pirmpirkuma tiesīb</w:t>
      </w:r>
      <w:r>
        <w:rPr>
          <w:szCs w:val="24"/>
          <w:lang w:val="lv-LV"/>
        </w:rPr>
        <w:t>u</w:t>
      </w:r>
      <w:r w:rsidRPr="00A658ED">
        <w:rPr>
          <w:szCs w:val="24"/>
          <w:lang w:val="lv-LV"/>
        </w:rPr>
        <w:t>.</w:t>
      </w:r>
    </w:p>
    <w:p w:rsidR="00383B81" w:rsidRPr="00A658ED" w:rsidRDefault="00383B81" w:rsidP="00383B81">
      <w:pPr>
        <w:overflowPunct/>
        <w:autoSpaceDE/>
        <w:autoSpaceDN/>
        <w:adjustRightInd/>
        <w:ind w:left="360"/>
        <w:jc w:val="both"/>
        <w:textAlignment w:val="auto"/>
        <w:rPr>
          <w:szCs w:val="24"/>
          <w:lang w:val="lv-LV"/>
        </w:rPr>
      </w:pPr>
    </w:p>
    <w:p w:rsidR="00383B81" w:rsidRPr="00A658ED" w:rsidRDefault="007B755C" w:rsidP="00383B81">
      <w:pPr>
        <w:numPr>
          <w:ilvl w:val="0"/>
          <w:numId w:val="5"/>
        </w:numPr>
        <w:overflowPunct/>
        <w:autoSpaceDE/>
        <w:autoSpaceDN/>
        <w:adjustRightInd/>
        <w:jc w:val="center"/>
        <w:textAlignment w:val="auto"/>
        <w:rPr>
          <w:b/>
          <w:szCs w:val="24"/>
          <w:lang w:val="lv-LV"/>
        </w:rPr>
      </w:pPr>
      <w:r w:rsidRPr="00A658ED">
        <w:rPr>
          <w:b/>
          <w:szCs w:val="24"/>
          <w:lang w:val="lv-LV"/>
        </w:rPr>
        <w:t>Objekta atsavināšanas nosacījumi</w:t>
      </w:r>
    </w:p>
    <w:p w:rsidR="00383B81" w:rsidRPr="00A658ED" w:rsidRDefault="007B755C" w:rsidP="00383B81">
      <w:pPr>
        <w:numPr>
          <w:ilvl w:val="1"/>
          <w:numId w:val="6"/>
        </w:numPr>
        <w:overflowPunct/>
        <w:autoSpaceDE/>
        <w:autoSpaceDN/>
        <w:adjustRightInd/>
        <w:ind w:left="720" w:hanging="720"/>
        <w:contextualSpacing/>
        <w:jc w:val="both"/>
        <w:textAlignment w:val="auto"/>
        <w:rPr>
          <w:szCs w:val="24"/>
          <w:lang w:val="lv-LV"/>
        </w:rPr>
      </w:pPr>
      <w:r w:rsidRPr="00A658ED">
        <w:rPr>
          <w:szCs w:val="24"/>
          <w:lang w:val="lv-LV"/>
        </w:rPr>
        <w:t>Objekta nosacītā (sākuma) cena – </w:t>
      </w:r>
      <w:r>
        <w:rPr>
          <w:b/>
          <w:szCs w:val="24"/>
          <w:lang w:val="lv-LV"/>
        </w:rPr>
        <w:t>2800</w:t>
      </w:r>
      <w:r w:rsidRPr="005F749F">
        <w:rPr>
          <w:b/>
          <w:szCs w:val="24"/>
          <w:lang w:val="lv-LV"/>
        </w:rPr>
        <w:t>,00 EUR (</w:t>
      </w:r>
      <w:r>
        <w:rPr>
          <w:b/>
          <w:szCs w:val="24"/>
          <w:lang w:val="lv-LV"/>
        </w:rPr>
        <w:t>divi</w:t>
      </w:r>
      <w:r w:rsidRPr="005F749F">
        <w:rPr>
          <w:b/>
          <w:szCs w:val="24"/>
          <w:lang w:val="lv-LV"/>
        </w:rPr>
        <w:t xml:space="preserve"> tūksto</w:t>
      </w:r>
      <w:r>
        <w:rPr>
          <w:b/>
          <w:szCs w:val="24"/>
          <w:lang w:val="lv-LV"/>
        </w:rPr>
        <w:t>ši astoņi</w:t>
      </w:r>
      <w:r w:rsidRPr="005F749F">
        <w:rPr>
          <w:b/>
          <w:szCs w:val="24"/>
          <w:lang w:val="lv-LV"/>
        </w:rPr>
        <w:t xml:space="preserve"> simti </w:t>
      </w:r>
      <w:proofErr w:type="spellStart"/>
      <w:r w:rsidRPr="005F749F">
        <w:rPr>
          <w:b/>
          <w:i/>
          <w:szCs w:val="24"/>
          <w:lang w:val="lv-LV"/>
        </w:rPr>
        <w:t>euro</w:t>
      </w:r>
      <w:proofErr w:type="spellEnd"/>
      <w:r w:rsidRPr="005F749F">
        <w:rPr>
          <w:b/>
          <w:szCs w:val="24"/>
          <w:lang w:val="lv-LV"/>
        </w:rPr>
        <w:t>, 00 centi)</w:t>
      </w:r>
      <w:r w:rsidRPr="00A658ED">
        <w:rPr>
          <w:szCs w:val="24"/>
          <w:lang w:val="lv-LV"/>
        </w:rPr>
        <w:t>.</w:t>
      </w:r>
    </w:p>
    <w:p w:rsidR="00383B81" w:rsidRPr="00A658ED" w:rsidRDefault="007B755C" w:rsidP="00383B81">
      <w:pPr>
        <w:numPr>
          <w:ilvl w:val="1"/>
          <w:numId w:val="6"/>
        </w:numPr>
        <w:overflowPunct/>
        <w:autoSpaceDE/>
        <w:autoSpaceDN/>
        <w:adjustRightInd/>
        <w:ind w:left="720" w:hanging="720"/>
        <w:contextualSpacing/>
        <w:jc w:val="both"/>
        <w:textAlignment w:val="auto"/>
        <w:rPr>
          <w:szCs w:val="24"/>
          <w:lang w:val="lv-LV"/>
        </w:rPr>
      </w:pPr>
      <w:r w:rsidRPr="00A658ED">
        <w:rPr>
          <w:szCs w:val="24"/>
          <w:lang w:val="lv-LV"/>
        </w:rPr>
        <w:t>Objekta atsavināšanas metode – pārdošana izsolē.</w:t>
      </w:r>
    </w:p>
    <w:p w:rsidR="00383B81" w:rsidRPr="00A658ED" w:rsidRDefault="007B755C" w:rsidP="00383B81">
      <w:pPr>
        <w:numPr>
          <w:ilvl w:val="1"/>
          <w:numId w:val="6"/>
        </w:numPr>
        <w:overflowPunct/>
        <w:autoSpaceDE/>
        <w:autoSpaceDN/>
        <w:adjustRightInd/>
        <w:ind w:left="720" w:hanging="720"/>
        <w:jc w:val="both"/>
        <w:textAlignment w:val="auto"/>
        <w:rPr>
          <w:szCs w:val="24"/>
          <w:lang w:val="lv-LV"/>
        </w:rPr>
      </w:pPr>
      <w:r w:rsidRPr="00A658ED">
        <w:rPr>
          <w:szCs w:val="24"/>
          <w:lang w:val="lv-LV"/>
        </w:rPr>
        <w:t>Objekta atsavināšanas paņēmiens – </w:t>
      </w:r>
      <w:r>
        <w:rPr>
          <w:szCs w:val="24"/>
          <w:lang w:val="lv-LV"/>
        </w:rPr>
        <w:t xml:space="preserve">trešā </w:t>
      </w:r>
      <w:r w:rsidRPr="00A658ED">
        <w:rPr>
          <w:szCs w:val="24"/>
          <w:lang w:val="lv-LV"/>
        </w:rPr>
        <w:t>elektronisk</w:t>
      </w:r>
      <w:r>
        <w:rPr>
          <w:szCs w:val="24"/>
          <w:lang w:val="lv-LV"/>
        </w:rPr>
        <w:t>ā</w:t>
      </w:r>
      <w:r w:rsidRPr="00A658ED">
        <w:rPr>
          <w:szCs w:val="24"/>
          <w:lang w:val="lv-LV"/>
        </w:rPr>
        <w:t xml:space="preserve"> izsole ar augšupejošu soli.</w:t>
      </w:r>
    </w:p>
    <w:p w:rsidR="00383B81" w:rsidRPr="00A658ED" w:rsidRDefault="007B755C" w:rsidP="00383B81">
      <w:pPr>
        <w:numPr>
          <w:ilvl w:val="1"/>
          <w:numId w:val="6"/>
        </w:numPr>
        <w:overflowPunct/>
        <w:autoSpaceDE/>
        <w:autoSpaceDN/>
        <w:adjustRightInd/>
        <w:ind w:left="709" w:hanging="709"/>
        <w:jc w:val="both"/>
        <w:textAlignment w:val="auto"/>
        <w:rPr>
          <w:szCs w:val="24"/>
          <w:lang w:val="lv-LV"/>
        </w:rPr>
      </w:pPr>
      <w:bookmarkStart w:id="0" w:name="_Hlk98335250"/>
      <w:r w:rsidRPr="00A658ED">
        <w:rPr>
          <w:szCs w:val="24"/>
          <w:lang w:val="lv-LV"/>
        </w:rPr>
        <w:t>Objekta atsavināšanas organizētājs – Talsu novada pašvaldības mantas iznomāšanas un atsavināšanas komisija</w:t>
      </w:r>
      <w:bookmarkEnd w:id="0"/>
      <w:r w:rsidRPr="00A658ED">
        <w:rPr>
          <w:szCs w:val="24"/>
          <w:lang w:val="lv-LV"/>
        </w:rPr>
        <w:t xml:space="preserve"> (turpmāk – Komisija).</w:t>
      </w:r>
    </w:p>
    <w:p w:rsidR="00383B81" w:rsidRPr="00A658ED" w:rsidRDefault="007B755C" w:rsidP="00383B81">
      <w:pPr>
        <w:numPr>
          <w:ilvl w:val="1"/>
          <w:numId w:val="6"/>
        </w:numPr>
        <w:overflowPunct/>
        <w:autoSpaceDE/>
        <w:autoSpaceDN/>
        <w:adjustRightInd/>
        <w:ind w:left="720" w:hanging="720"/>
        <w:jc w:val="both"/>
        <w:textAlignment w:val="auto"/>
        <w:rPr>
          <w:szCs w:val="24"/>
          <w:lang w:val="lv-LV"/>
        </w:rPr>
      </w:pPr>
      <w:r w:rsidRPr="00A658ED">
        <w:rPr>
          <w:szCs w:val="24"/>
          <w:lang w:val="lv-LV"/>
        </w:rPr>
        <w:t>Objekta izsoles sagatavošanas kārtība – pēc noteikumu apstiprināšanas oficiālajā izdevumā “Latvijas Vēstnesis”, elektronisko izsoļu vietnē</w:t>
      </w:r>
      <w:r w:rsidRPr="00A658ED">
        <w:rPr>
          <w:b/>
          <w:szCs w:val="24"/>
          <w:lang w:val="lv-LV"/>
        </w:rPr>
        <w:t xml:space="preserve"> </w:t>
      </w:r>
      <w:hyperlink r:id="rId7" w:history="1">
        <w:r w:rsidRPr="00A658ED">
          <w:rPr>
            <w:color w:val="0000FF"/>
            <w:szCs w:val="24"/>
            <w:u w:val="single"/>
            <w:lang w:val="lv-LV"/>
          </w:rPr>
          <w:t>https://izsoles.ta.gov.lv</w:t>
        </w:r>
      </w:hyperlink>
      <w:r w:rsidRPr="00A658ED">
        <w:rPr>
          <w:color w:val="0000FF"/>
          <w:szCs w:val="24"/>
          <w:u w:val="single"/>
          <w:lang w:val="lv-LV"/>
        </w:rPr>
        <w:t>,</w:t>
      </w:r>
      <w:r w:rsidRPr="00A658ED">
        <w:rPr>
          <w:color w:val="0000FF"/>
          <w:szCs w:val="24"/>
          <w:lang w:val="lv-LV"/>
        </w:rPr>
        <w:t xml:space="preserve"> </w:t>
      </w:r>
      <w:r w:rsidRPr="00A658ED">
        <w:rPr>
          <w:szCs w:val="24"/>
          <w:lang w:val="lv-LV"/>
        </w:rPr>
        <w:t xml:space="preserve">pašvaldības laikrakstā un Talsu novada pašvaldības tīmekļvietnē </w:t>
      </w:r>
      <w:hyperlink r:id="rId8" w:history="1">
        <w:r w:rsidRPr="00A658ED">
          <w:rPr>
            <w:color w:val="0000FF"/>
            <w:szCs w:val="24"/>
            <w:u w:val="single"/>
            <w:lang w:val="lv-LV"/>
          </w:rPr>
          <w:t>www.talsunovads.lv</w:t>
        </w:r>
      </w:hyperlink>
      <w:r w:rsidRPr="00A658ED">
        <w:rPr>
          <w:szCs w:val="24"/>
          <w:lang w:val="lv-LV"/>
        </w:rPr>
        <w:t xml:space="preserve"> tiek publicēts sludinājums par izsoli.</w:t>
      </w:r>
    </w:p>
    <w:p w:rsidR="00383B81" w:rsidRPr="00A658ED" w:rsidRDefault="00383B81" w:rsidP="00383B81">
      <w:pPr>
        <w:overflowPunct/>
        <w:autoSpaceDE/>
        <w:autoSpaceDN/>
        <w:adjustRightInd/>
        <w:jc w:val="both"/>
        <w:textAlignment w:val="auto"/>
        <w:rPr>
          <w:szCs w:val="24"/>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Izsoles dalībnieki</w:t>
      </w:r>
    </w:p>
    <w:p w:rsidR="00383B81" w:rsidRPr="00A658ED" w:rsidRDefault="007B755C" w:rsidP="00383B81">
      <w:pPr>
        <w:overflowPunct/>
        <w:autoSpaceDE/>
        <w:adjustRightInd/>
        <w:jc w:val="both"/>
        <w:textAlignment w:val="auto"/>
        <w:rPr>
          <w:szCs w:val="24"/>
          <w:lang w:val="lv-LV"/>
        </w:rPr>
      </w:pPr>
      <w:r w:rsidRPr="00A658ED">
        <w:rPr>
          <w:szCs w:val="24"/>
          <w:lang w:val="lv-LV"/>
        </w:rPr>
        <w:t>Par izsoles dalībnieku var būt jebkura fiziska vai juridiska persona, kurai ir tiesības iegūt nekustamo īpašumu un kura izsoles pretendentu reģistrācijas termiņā ir iemaksājusi šo noteikumu 5.1. apakšpunktā norādīto nodrošinājumu un autorizēta dalībai izsolē.</w:t>
      </w:r>
    </w:p>
    <w:p w:rsidR="00383B81" w:rsidRPr="00A658ED" w:rsidRDefault="00383B81" w:rsidP="00383B81">
      <w:pPr>
        <w:rPr>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Izsoles pretendentu reģistrācija Izsoļu dalībnieku reģistrā</w:t>
      </w:r>
    </w:p>
    <w:p w:rsidR="00383B81" w:rsidRPr="00A658ED" w:rsidRDefault="007B755C" w:rsidP="00383B81">
      <w:pPr>
        <w:numPr>
          <w:ilvl w:val="1"/>
          <w:numId w:val="6"/>
        </w:numPr>
        <w:overflowPunct/>
        <w:autoSpaceDE/>
        <w:autoSpaceDN/>
        <w:adjustRightInd/>
        <w:ind w:left="709" w:hanging="709"/>
        <w:jc w:val="both"/>
        <w:textAlignment w:val="auto"/>
        <w:rPr>
          <w:szCs w:val="24"/>
          <w:lang w:val="lv-LV"/>
        </w:rPr>
      </w:pPr>
      <w:r w:rsidRPr="003414F6">
        <w:rPr>
          <w:b/>
          <w:szCs w:val="24"/>
          <w:lang w:val="lv-LV"/>
        </w:rPr>
        <w:t xml:space="preserve">Pretendentu reģistrācija notiek no 2025. gada </w:t>
      </w:r>
      <w:r w:rsidR="00C16807">
        <w:rPr>
          <w:b/>
          <w:szCs w:val="24"/>
          <w:lang w:val="lv-LV"/>
        </w:rPr>
        <w:t>6.jūnija</w:t>
      </w:r>
      <w:r w:rsidRPr="003414F6">
        <w:rPr>
          <w:b/>
          <w:szCs w:val="24"/>
          <w:lang w:val="lv-LV"/>
        </w:rPr>
        <w:t xml:space="preserve"> plkst. 13:00 līdz 2025. gada </w:t>
      </w:r>
      <w:r w:rsidR="00C16807">
        <w:rPr>
          <w:b/>
          <w:szCs w:val="24"/>
          <w:lang w:val="lv-LV"/>
        </w:rPr>
        <w:t>26.jūnija</w:t>
      </w:r>
      <w:r w:rsidRPr="003414F6">
        <w:rPr>
          <w:b/>
          <w:szCs w:val="24"/>
          <w:lang w:val="lv-LV"/>
        </w:rPr>
        <w:t xml:space="preserve"> plkst. 23.59 elektronisko izsoļu vietnē </w:t>
      </w:r>
      <w:hyperlink r:id="rId9" w:history="1">
        <w:r w:rsidRPr="003414F6">
          <w:rPr>
            <w:color w:val="0000FF"/>
            <w:szCs w:val="24"/>
            <w:u w:val="single"/>
            <w:lang w:val="lv-LV"/>
          </w:rPr>
          <w:t>https://izsoles.ta.gov.lv</w:t>
        </w:r>
      </w:hyperlink>
      <w:r w:rsidRPr="003414F6">
        <w:rPr>
          <w:szCs w:val="24"/>
          <w:lang w:val="lv-LV"/>
        </w:rPr>
        <w:t xml:space="preserve"> pēc oficiāla</w:t>
      </w:r>
      <w:r w:rsidRPr="00A658ED">
        <w:rPr>
          <w:szCs w:val="24"/>
          <w:lang w:val="lv-LV"/>
        </w:rPr>
        <w:t xml:space="preserve"> paziņojuma par izsoli publicēšanas Latvijas Republikas oficiālajā izdevumā “Latvijas Vēstnesis”.</w:t>
      </w:r>
    </w:p>
    <w:p w:rsidR="00383B81" w:rsidRPr="00A658ED" w:rsidRDefault="007B755C" w:rsidP="00383B81">
      <w:pPr>
        <w:numPr>
          <w:ilvl w:val="1"/>
          <w:numId w:val="6"/>
        </w:numPr>
        <w:overflowPunct/>
        <w:autoSpaceDE/>
        <w:autoSpaceDN/>
        <w:adjustRightInd/>
        <w:ind w:left="709" w:hanging="709"/>
        <w:jc w:val="both"/>
        <w:textAlignment w:val="auto"/>
        <w:rPr>
          <w:szCs w:val="24"/>
          <w:lang w:val="lv-LV"/>
        </w:rPr>
      </w:pPr>
      <w:r w:rsidRPr="00A658ED">
        <w:rPr>
          <w:szCs w:val="24"/>
          <w:lang w:val="lv-LV"/>
        </w:rPr>
        <w:t xml:space="preserve">Izsoles pretendenti – fiziskas personas, kuras vēlas savā vai cita vārdā vai juridiskās personas vārdā pieteikties izsolei, elektronisko izsoļu vietnē </w:t>
      </w:r>
      <w:hyperlink r:id="rId10" w:history="1">
        <w:r w:rsidRPr="00A658ED">
          <w:rPr>
            <w:color w:val="0000FF"/>
            <w:szCs w:val="24"/>
            <w:u w:val="single"/>
            <w:lang w:val="lv-LV"/>
          </w:rPr>
          <w:t>https://izsoles.ta.gov.lv</w:t>
        </w:r>
      </w:hyperlink>
      <w:r w:rsidRPr="00A658ED">
        <w:rPr>
          <w:szCs w:val="24"/>
          <w:lang w:val="lv-LV"/>
        </w:rPr>
        <w:t xml:space="preserve"> norāda:</w:t>
      </w:r>
    </w:p>
    <w:p w:rsidR="00383B81" w:rsidRPr="00A658ED" w:rsidRDefault="007B755C" w:rsidP="00383B81">
      <w:pPr>
        <w:numPr>
          <w:ilvl w:val="2"/>
          <w:numId w:val="6"/>
        </w:numPr>
        <w:overflowPunct/>
        <w:autoSpaceDE/>
        <w:autoSpaceDN/>
        <w:adjustRightInd/>
        <w:ind w:left="1077" w:hanging="510"/>
        <w:jc w:val="both"/>
        <w:textAlignment w:val="auto"/>
        <w:rPr>
          <w:szCs w:val="24"/>
          <w:lang w:val="lv-LV"/>
        </w:rPr>
      </w:pPr>
      <w:r w:rsidRPr="00A658ED">
        <w:rPr>
          <w:szCs w:val="24"/>
          <w:lang w:val="lv-LV"/>
        </w:rPr>
        <w:t>Fiziska persona:</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vārdu, uzvārdu;</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personas kodu vai dzimšanas datumu (persona, kurai nav piešķirts personas kods);</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lastRenderedPageBreak/>
        <w:t>kontaktadresi;</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personu apliecinoša dokumenta veidu un numuru;</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norēķinu rekvizītus (kredītiestādes konta numurs, uz kuru personai atmaksājama nodrošinājuma summa);</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personas papildu kontaktinformāciju – elektroniskā pasta adresi un tālruņa numuru (ja tāds ir).</w:t>
      </w:r>
    </w:p>
    <w:p w:rsidR="00383B81" w:rsidRPr="00A658ED" w:rsidRDefault="007B755C" w:rsidP="00383B81">
      <w:pPr>
        <w:numPr>
          <w:ilvl w:val="2"/>
          <w:numId w:val="6"/>
        </w:numPr>
        <w:overflowPunct/>
        <w:autoSpaceDE/>
        <w:autoSpaceDN/>
        <w:adjustRightInd/>
        <w:ind w:left="1276"/>
        <w:jc w:val="both"/>
        <w:textAlignment w:val="auto"/>
        <w:rPr>
          <w:szCs w:val="24"/>
          <w:lang w:val="lv-LV"/>
        </w:rPr>
      </w:pPr>
      <w:r w:rsidRPr="00A658ED">
        <w:rPr>
          <w:szCs w:val="24"/>
          <w:lang w:val="lv-LV"/>
        </w:rPr>
        <w:t>Fiziska persona, kura pārstāv citu fizisku vai juridisku personu, papildus 4.2.1. punktā norādītajam, sniedz informāciju par:</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pārstāvamās personas veidu;</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vārdu, uzvārdu fiziskai personai vai nosaukumu juridiskai personai;</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personas kodu vai dzimšanas datumu (personai, kurai nav piešķirts personas kods) fiziskai personai vai reģistrācijas numuru juridiskai personai;</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kontaktadresi;</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personu apliecinoša dokumenta veidu un numuru fiziskai personai;</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informāciju par pilnvarojuma apjomu (pārstāvības tiesības konkrētai izsolei, vairākām konkrētām izsolēm, uz noteiktu laiku, pastāvīgi);</w:t>
      </w:r>
    </w:p>
    <w:p w:rsidR="00383B81" w:rsidRPr="00A658ED" w:rsidRDefault="007B755C" w:rsidP="00383B81">
      <w:pPr>
        <w:numPr>
          <w:ilvl w:val="3"/>
          <w:numId w:val="6"/>
        </w:numPr>
        <w:overflowPunct/>
        <w:autoSpaceDE/>
        <w:autoSpaceDN/>
        <w:adjustRightInd/>
        <w:ind w:left="1287"/>
        <w:contextualSpacing/>
        <w:jc w:val="both"/>
        <w:textAlignment w:val="auto"/>
        <w:rPr>
          <w:szCs w:val="24"/>
          <w:lang w:val="lv-LV"/>
        </w:rPr>
      </w:pPr>
      <w:r w:rsidRPr="00A658ED">
        <w:rPr>
          <w:szCs w:val="24"/>
          <w:lang w:val="lv-LV"/>
        </w:rPr>
        <w:t>attiecīgās lēmējinstitūcijas lēmumu par nekustamā īpašuma iegādi juridiskajai personai.</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Reģistrējoties Izsoļu dalībnieku reģistrā, persona iepazīstas ar elektronisko izsoļu vietnes lietošanas noteikumiem un apliecina noteikumu ievērošanu, kā arī par sevi sniegto datu patiesumu.</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8ED">
          <w:rPr>
            <w:color w:val="0000FF"/>
            <w:szCs w:val="24"/>
            <w:u w:val="single"/>
            <w:lang w:val="lv-LV"/>
          </w:rPr>
          <w:t>www.latvija.lv</w:t>
        </w:r>
      </w:hyperlink>
      <w:r w:rsidRPr="00A658ED">
        <w:rPr>
          <w:szCs w:val="24"/>
          <w:lang w:val="lv-LV"/>
        </w:rPr>
        <w:t xml:space="preserve"> piedāvātajiem identifikācijas līdzekļiem.</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Reģistrēts lietotājs, kurš vēlas piedalīties izsludinātajā izsolē, elektronisko izsoļu vietnē </w:t>
      </w:r>
      <w:proofErr w:type="spellStart"/>
      <w:r w:rsidRPr="00A658ED">
        <w:rPr>
          <w:szCs w:val="24"/>
          <w:lang w:val="lv-LV"/>
        </w:rPr>
        <w:t>nosūta</w:t>
      </w:r>
      <w:proofErr w:type="spellEnd"/>
      <w:r w:rsidRPr="00A658ED">
        <w:rPr>
          <w:szCs w:val="24"/>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Izsoles rīkotājs autorizē izsoles pretendentu, kurš izpildījis izsoles priekšnoteikumus, dalībai izsolē 7 (septiņu) dienu laikā, izmantojot elektronisko izsoļu vietnē pieejamo rīku.</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Informāciju par autorizēšanu dalībai izsolē izsoles rīkotājs reģistrētam lietotājam </w:t>
      </w:r>
      <w:proofErr w:type="spellStart"/>
      <w:r w:rsidRPr="00A658ED">
        <w:rPr>
          <w:szCs w:val="24"/>
          <w:lang w:val="lv-LV"/>
        </w:rPr>
        <w:t>nosūta</w:t>
      </w:r>
      <w:proofErr w:type="spellEnd"/>
      <w:r w:rsidRPr="00A658ED">
        <w:rPr>
          <w:szCs w:val="24"/>
          <w:lang w:val="lv-LV"/>
        </w:rPr>
        <w:t xml:space="preserve"> elektroniski uz elektronisko izsoļu vietnē reģistrētam lietotājam izveidoto kontu.</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Autorizējot personu izsolei, katram solītājam elektronisko izsoļu vietnes sistēma automātiski izveido unikālu identifikatoru.</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Izsoles pretendents netiek reģistrēts, ja:</w:t>
      </w:r>
    </w:p>
    <w:p w:rsidR="00383B81" w:rsidRPr="00A658ED" w:rsidRDefault="007B755C" w:rsidP="00383B81">
      <w:pPr>
        <w:numPr>
          <w:ilvl w:val="2"/>
          <w:numId w:val="6"/>
        </w:numPr>
        <w:overflowPunct/>
        <w:autoSpaceDE/>
        <w:autoSpaceDN/>
        <w:adjustRightInd/>
        <w:ind w:left="1077" w:hanging="510"/>
        <w:jc w:val="both"/>
        <w:textAlignment w:val="auto"/>
        <w:rPr>
          <w:szCs w:val="24"/>
          <w:lang w:val="lv-LV"/>
        </w:rPr>
      </w:pPr>
      <w:r w:rsidRPr="00A658ED">
        <w:rPr>
          <w:szCs w:val="24"/>
          <w:lang w:val="lv-LV"/>
        </w:rPr>
        <w:t>nav vēl iestājies vai ir beidzies pretendentu reģistrācijas termiņš;</w:t>
      </w:r>
    </w:p>
    <w:p w:rsidR="00383B81" w:rsidRPr="00A658ED" w:rsidRDefault="007B755C" w:rsidP="00383B81">
      <w:pPr>
        <w:numPr>
          <w:ilvl w:val="2"/>
          <w:numId w:val="6"/>
        </w:numPr>
        <w:overflowPunct/>
        <w:autoSpaceDE/>
        <w:autoSpaceDN/>
        <w:adjustRightInd/>
        <w:ind w:left="1418" w:hanging="851"/>
        <w:jc w:val="both"/>
        <w:textAlignment w:val="auto"/>
        <w:rPr>
          <w:szCs w:val="24"/>
          <w:lang w:val="lv-LV"/>
        </w:rPr>
      </w:pPr>
      <w:r w:rsidRPr="00A658ED">
        <w:rPr>
          <w:szCs w:val="24"/>
          <w:lang w:val="lv-LV"/>
        </w:rPr>
        <w:t>ja nav norādīta visa šo noteikumu 4.2.1. vai 4.2.2. apakšpunktā minētā informācija;</w:t>
      </w:r>
    </w:p>
    <w:p w:rsidR="00383B81" w:rsidRPr="00A658ED" w:rsidRDefault="007B755C" w:rsidP="00383B81">
      <w:pPr>
        <w:numPr>
          <w:ilvl w:val="2"/>
          <w:numId w:val="6"/>
        </w:numPr>
        <w:overflowPunct/>
        <w:autoSpaceDE/>
        <w:autoSpaceDN/>
        <w:adjustRightInd/>
        <w:ind w:left="1418" w:hanging="851"/>
        <w:jc w:val="both"/>
        <w:textAlignment w:val="auto"/>
        <w:rPr>
          <w:szCs w:val="24"/>
          <w:lang w:val="lv-LV"/>
        </w:rPr>
      </w:pPr>
      <w:r>
        <w:rPr>
          <w:szCs w:val="24"/>
          <w:lang w:val="lv-LV"/>
        </w:rPr>
        <w:t>nav veikta šo noteikumu 5.1.punktā noteiktā nodrošinājuma nauda un 5.2. punktā noteiktā reģistrācijas maksa.</w:t>
      </w:r>
    </w:p>
    <w:p w:rsidR="00383B81"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Izsoles rīkotāji nav tiesīgi līdz izsoles sākumam sniegt informāciju par izsoles pretendentiem.</w:t>
      </w:r>
    </w:p>
    <w:p w:rsidR="00383B81" w:rsidRPr="003414F6" w:rsidRDefault="007B755C" w:rsidP="003414F6">
      <w:pPr>
        <w:numPr>
          <w:ilvl w:val="1"/>
          <w:numId w:val="6"/>
        </w:numPr>
        <w:overflowPunct/>
        <w:autoSpaceDE/>
        <w:autoSpaceDN/>
        <w:adjustRightInd/>
        <w:ind w:left="567" w:hanging="567"/>
        <w:jc w:val="both"/>
        <w:textAlignment w:val="auto"/>
        <w:rPr>
          <w:szCs w:val="24"/>
          <w:lang w:val="lv-LV"/>
        </w:rPr>
      </w:pPr>
      <w:r w:rsidRPr="00926141">
        <w:rPr>
          <w:rFonts w:eastAsia="Calibri"/>
          <w:szCs w:val="22"/>
          <w:lang w:val="lv-LV"/>
        </w:rPr>
        <w:t xml:space="preserve">Izsoles dalībniekiem ir tiesības iepazīties ar Objekta izsoles noteikumiem, kā arī, iepriekš piesakoties, ar pārdodamo Objektu. Kontaktpersonas par Objektu – Valdemārpils </w:t>
      </w:r>
      <w:r>
        <w:rPr>
          <w:rFonts w:eastAsia="Calibri"/>
          <w:szCs w:val="22"/>
          <w:lang w:val="lv-LV"/>
        </w:rPr>
        <w:lastRenderedPageBreak/>
        <w:t xml:space="preserve">apvienības </w:t>
      </w:r>
      <w:r w:rsidRPr="00926141">
        <w:rPr>
          <w:rFonts w:eastAsia="Calibri"/>
          <w:szCs w:val="22"/>
          <w:lang w:val="lv-LV"/>
        </w:rPr>
        <w:t xml:space="preserve">pārvalde, tālr. Nr. 26514956, </w:t>
      </w:r>
      <w:r>
        <w:rPr>
          <w:rFonts w:eastAsia="Calibri"/>
          <w:szCs w:val="22"/>
          <w:lang w:val="lv-LV"/>
        </w:rPr>
        <w:t>kontaktpersona par izsoles noteikumiem P</w:t>
      </w:r>
      <w:r w:rsidRPr="00926141">
        <w:rPr>
          <w:rFonts w:eastAsia="Calibri"/>
          <w:szCs w:val="22"/>
          <w:lang w:val="lv-LV"/>
        </w:rPr>
        <w:t xml:space="preserve">ašvaldības centrālās </w:t>
      </w:r>
      <w:r>
        <w:rPr>
          <w:rFonts w:eastAsia="Calibri"/>
          <w:szCs w:val="22"/>
          <w:lang w:val="lv-LV"/>
        </w:rPr>
        <w:t>pārvaldes Juridiskā, iepirkumu un kapitālsabiedrību uzraudzības departaments, tālrunis: 20215090.</w:t>
      </w:r>
      <w:r>
        <w:rPr>
          <w:szCs w:val="24"/>
          <w:lang w:val="lv-LV"/>
        </w:rPr>
        <w:t xml:space="preserve"> </w:t>
      </w:r>
      <w:r w:rsidRPr="003414F6">
        <w:rPr>
          <w:rFonts w:eastAsia="Calibri"/>
          <w:szCs w:val="22"/>
          <w:lang w:val="lv-LV"/>
        </w:rPr>
        <w:t xml:space="preserve">Izsoles noteikumi pieejami </w:t>
      </w:r>
      <w:r>
        <w:rPr>
          <w:rFonts w:eastAsia="Calibri"/>
          <w:szCs w:val="22"/>
          <w:lang w:val="lv-LV"/>
        </w:rPr>
        <w:t>P</w:t>
      </w:r>
      <w:r w:rsidRPr="003414F6">
        <w:rPr>
          <w:rFonts w:eastAsia="Calibri"/>
          <w:szCs w:val="22"/>
          <w:lang w:val="lv-LV"/>
        </w:rPr>
        <w:t xml:space="preserve">ašvaldības tīmekļvietnē </w:t>
      </w:r>
      <w:hyperlink r:id="rId12" w:history="1">
        <w:r w:rsidRPr="003414F6">
          <w:rPr>
            <w:rFonts w:eastAsia="Calibri"/>
            <w:color w:val="0000FF"/>
            <w:szCs w:val="22"/>
            <w:u w:val="single"/>
            <w:lang w:val="lv-LV"/>
          </w:rPr>
          <w:t>www.talsunovads.lv</w:t>
        </w:r>
      </w:hyperlink>
      <w:r w:rsidRPr="003414F6">
        <w:rPr>
          <w:rFonts w:eastAsia="Calibri"/>
          <w:szCs w:val="22"/>
          <w:lang w:val="lv-LV"/>
        </w:rPr>
        <w:t>, sadaļā Izsoles.</w:t>
      </w:r>
    </w:p>
    <w:p w:rsidR="00383B81" w:rsidRPr="00A658ED" w:rsidRDefault="00383B81" w:rsidP="00383B81">
      <w:pPr>
        <w:overflowPunct/>
        <w:autoSpaceDE/>
        <w:autoSpaceDN/>
        <w:adjustRightInd/>
        <w:jc w:val="both"/>
        <w:textAlignment w:val="auto"/>
        <w:rPr>
          <w:szCs w:val="24"/>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Nodrošinājuma naudas un reģistrācijas maksas samaksas kārtība</w:t>
      </w:r>
    </w:p>
    <w:p w:rsidR="00383B81" w:rsidRPr="00FD5395" w:rsidRDefault="007B755C" w:rsidP="00383B81">
      <w:pPr>
        <w:numPr>
          <w:ilvl w:val="1"/>
          <w:numId w:val="6"/>
        </w:numPr>
        <w:overflowPunct/>
        <w:autoSpaceDE/>
        <w:autoSpaceDN/>
        <w:adjustRightInd/>
        <w:ind w:left="567" w:hanging="567"/>
        <w:contextualSpacing/>
        <w:jc w:val="both"/>
        <w:textAlignment w:val="auto"/>
        <w:rPr>
          <w:szCs w:val="24"/>
          <w:lang w:val="lv-LV"/>
        </w:rPr>
      </w:pPr>
      <w:r w:rsidRPr="00A658ED">
        <w:rPr>
          <w:szCs w:val="24"/>
          <w:lang w:val="lv-LV"/>
        </w:rPr>
        <w:t xml:space="preserve">Izsoles dalībniekiem jāiemaksā nodrošinājuma nauda 10 procentu apmērā no Objekta nosacītās vērtības, tas ir, </w:t>
      </w:r>
      <w:r>
        <w:rPr>
          <w:b/>
          <w:szCs w:val="24"/>
          <w:lang w:val="lv-LV"/>
        </w:rPr>
        <w:t>280</w:t>
      </w:r>
      <w:r w:rsidRPr="00A658ED">
        <w:rPr>
          <w:b/>
          <w:szCs w:val="24"/>
          <w:lang w:val="lv-LV"/>
        </w:rPr>
        <w:t xml:space="preserve">,00 EUR </w:t>
      </w:r>
      <w:r w:rsidRPr="00A658ED">
        <w:rPr>
          <w:szCs w:val="24"/>
          <w:lang w:val="lv-LV"/>
        </w:rPr>
        <w:t>(</w:t>
      </w:r>
      <w:r>
        <w:rPr>
          <w:szCs w:val="24"/>
          <w:lang w:val="lv-LV"/>
        </w:rPr>
        <w:t xml:space="preserve">divi simti astoņdesmit </w:t>
      </w:r>
      <w:proofErr w:type="spellStart"/>
      <w:r w:rsidRPr="00A658ED">
        <w:rPr>
          <w:i/>
          <w:szCs w:val="24"/>
          <w:lang w:val="lv-LV"/>
        </w:rPr>
        <w:t>euro</w:t>
      </w:r>
      <w:proofErr w:type="spellEnd"/>
      <w:r w:rsidRPr="00A658ED">
        <w:rPr>
          <w:i/>
          <w:szCs w:val="24"/>
          <w:lang w:val="lv-LV"/>
        </w:rPr>
        <w:t>,</w:t>
      </w:r>
      <w:r w:rsidRPr="00A658ED">
        <w:rPr>
          <w:szCs w:val="24"/>
          <w:lang w:val="lv-LV"/>
        </w:rPr>
        <w:t xml:space="preserve"> 00 centi),</w:t>
      </w:r>
      <w:r w:rsidRPr="00A658ED">
        <w:rPr>
          <w:b/>
          <w:szCs w:val="24"/>
          <w:lang w:val="lv-LV"/>
        </w:rPr>
        <w:t xml:space="preserve"> </w:t>
      </w:r>
      <w:r>
        <w:rPr>
          <w:szCs w:val="24"/>
          <w:lang w:val="lv-LV"/>
        </w:rPr>
        <w:t>Talsu novada pašvaldības kontā:</w:t>
      </w:r>
      <w:r w:rsidRPr="00A60133">
        <w:rPr>
          <w:szCs w:val="24"/>
          <w:lang w:val="lv-LV" w:eastAsia="lv-LV" w:bidi="lo-LA"/>
        </w:rPr>
        <w:t xml:space="preserve"> Nr. LV3</w:t>
      </w:r>
      <w:r>
        <w:rPr>
          <w:szCs w:val="24"/>
          <w:lang w:val="lv-LV" w:eastAsia="lv-LV" w:bidi="lo-LA"/>
        </w:rPr>
        <w:t xml:space="preserve">9TREL9802560031000, Valsts kase </w:t>
      </w:r>
      <w:r w:rsidRPr="00FD5395">
        <w:rPr>
          <w:szCs w:val="24"/>
          <w:lang w:val="lv-LV"/>
        </w:rPr>
        <w:t>ar atzīmi “Dzīvokļa īpašuma Nr. </w:t>
      </w:r>
      <w:r>
        <w:rPr>
          <w:szCs w:val="24"/>
          <w:lang w:val="lv-LV"/>
        </w:rPr>
        <w:t>1</w:t>
      </w:r>
      <w:r w:rsidRPr="00FD5395">
        <w:rPr>
          <w:szCs w:val="24"/>
          <w:lang w:val="lv-LV"/>
        </w:rPr>
        <w:t>, Saulgriezes, Tiņģerē, Īves pagastā, Talsu novadā, izsoles nodrošinājuma nauda”</w:t>
      </w:r>
      <w:r w:rsidRPr="00FD5395">
        <w:rPr>
          <w:sz w:val="22"/>
          <w:szCs w:val="22"/>
          <w:lang w:val="lv-LV"/>
        </w:rPr>
        <w:t>.</w:t>
      </w:r>
    </w:p>
    <w:p w:rsidR="00383B81" w:rsidRPr="00A658ED" w:rsidRDefault="007B755C" w:rsidP="00383B81">
      <w:pPr>
        <w:numPr>
          <w:ilvl w:val="1"/>
          <w:numId w:val="6"/>
        </w:numPr>
        <w:overflowPunct/>
        <w:autoSpaceDE/>
        <w:autoSpaceDN/>
        <w:adjustRightInd/>
        <w:ind w:left="567" w:hanging="567"/>
        <w:contextualSpacing/>
        <w:jc w:val="both"/>
        <w:textAlignment w:val="auto"/>
        <w:rPr>
          <w:szCs w:val="24"/>
          <w:lang w:val="lv-LV"/>
        </w:rPr>
      </w:pPr>
      <w:r>
        <w:rPr>
          <w:szCs w:val="24"/>
          <w:lang w:val="lv-LV"/>
        </w:rPr>
        <w:t>Izsoles reģistrācijas maksa</w:t>
      </w:r>
      <w:r w:rsidRPr="00A658ED">
        <w:rPr>
          <w:szCs w:val="24"/>
          <w:lang w:val="lv-LV"/>
        </w:rPr>
        <w:t xml:space="preserve"> jāiemaksā atbilstoši elektronisko izsoļu vietnē </w:t>
      </w:r>
      <w:hyperlink r:id="rId13" w:history="1">
        <w:r w:rsidRPr="00A658ED">
          <w:rPr>
            <w:b/>
            <w:color w:val="0000FF"/>
            <w:szCs w:val="24"/>
            <w:u w:val="single"/>
            <w:lang w:val="lv-LV"/>
          </w:rPr>
          <w:t>https://izsoles.ta.gov.lv</w:t>
        </w:r>
      </w:hyperlink>
      <w:r w:rsidRPr="00A658ED">
        <w:rPr>
          <w:szCs w:val="24"/>
          <w:lang w:val="lv-LV"/>
        </w:rPr>
        <w:t xml:space="preserve"> norādītajiem nosacījumiem.</w:t>
      </w:r>
    </w:p>
    <w:p w:rsidR="00383B81" w:rsidRPr="00A658ED" w:rsidRDefault="007B755C" w:rsidP="00383B81">
      <w:pPr>
        <w:numPr>
          <w:ilvl w:val="1"/>
          <w:numId w:val="6"/>
        </w:numPr>
        <w:overflowPunct/>
        <w:autoSpaceDE/>
        <w:autoSpaceDN/>
        <w:adjustRightInd/>
        <w:ind w:left="567" w:hanging="567"/>
        <w:contextualSpacing/>
        <w:jc w:val="both"/>
        <w:textAlignment w:val="auto"/>
        <w:rPr>
          <w:szCs w:val="24"/>
          <w:lang w:val="lv-LV"/>
        </w:rPr>
      </w:pPr>
      <w:r w:rsidRPr="00A658ED">
        <w:rPr>
          <w:szCs w:val="24"/>
          <w:lang w:val="lv-LV"/>
        </w:rPr>
        <w:t>Ja pretendents nav iemaksājis nodrošinājuma naudu un izsoles reģistrācijas maksu, tas pie izsoles netiek pielaists.</w:t>
      </w:r>
    </w:p>
    <w:p w:rsidR="00383B81" w:rsidRPr="00A658ED" w:rsidRDefault="00383B81" w:rsidP="00383B81">
      <w:pPr>
        <w:overflowPunct/>
        <w:autoSpaceDE/>
        <w:autoSpaceDN/>
        <w:adjustRightInd/>
        <w:jc w:val="both"/>
        <w:textAlignment w:val="auto"/>
        <w:rPr>
          <w:szCs w:val="24"/>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Izsoles norise</w:t>
      </w:r>
    </w:p>
    <w:p w:rsidR="00383B81" w:rsidRPr="003414F6" w:rsidRDefault="007B755C" w:rsidP="00383B81">
      <w:pPr>
        <w:numPr>
          <w:ilvl w:val="1"/>
          <w:numId w:val="6"/>
        </w:numPr>
        <w:overflowPunct/>
        <w:autoSpaceDE/>
        <w:autoSpaceDN/>
        <w:adjustRightInd/>
        <w:ind w:left="567" w:hanging="567"/>
        <w:jc w:val="both"/>
        <w:textAlignment w:val="auto"/>
        <w:rPr>
          <w:b/>
          <w:szCs w:val="24"/>
          <w:lang w:val="lv-LV"/>
        </w:rPr>
      </w:pPr>
      <w:r w:rsidRPr="003414F6">
        <w:rPr>
          <w:b/>
          <w:szCs w:val="24"/>
          <w:lang w:val="lv-LV"/>
        </w:rPr>
        <w:t xml:space="preserve">Izsole sākas elektronisko izsoļu vietnē </w:t>
      </w:r>
      <w:hyperlink r:id="rId14" w:history="1">
        <w:r w:rsidRPr="003414F6">
          <w:rPr>
            <w:b/>
            <w:color w:val="0000FF"/>
            <w:szCs w:val="24"/>
            <w:u w:val="single"/>
            <w:lang w:val="lv-LV"/>
          </w:rPr>
          <w:t>https://izsoles.ta.gov.lv</w:t>
        </w:r>
      </w:hyperlink>
      <w:r w:rsidRPr="003414F6">
        <w:rPr>
          <w:b/>
          <w:szCs w:val="24"/>
          <w:lang w:val="lv-LV"/>
        </w:rPr>
        <w:t xml:space="preserve"> 2025. gada </w:t>
      </w:r>
      <w:r w:rsidR="00C16807">
        <w:rPr>
          <w:b/>
          <w:szCs w:val="24"/>
          <w:lang w:val="lv-LV"/>
        </w:rPr>
        <w:t>6.jūnijā</w:t>
      </w:r>
      <w:r w:rsidRPr="003414F6">
        <w:rPr>
          <w:b/>
          <w:szCs w:val="24"/>
          <w:lang w:val="lv-LV"/>
        </w:rPr>
        <w:t xml:space="preserve"> plkst. 13.00 un noslēdzas 2025. gada </w:t>
      </w:r>
      <w:r w:rsidR="00C16807">
        <w:rPr>
          <w:b/>
          <w:szCs w:val="24"/>
          <w:lang w:val="lv-LV"/>
        </w:rPr>
        <w:t>7.jūlijā</w:t>
      </w:r>
      <w:r w:rsidRPr="003414F6">
        <w:rPr>
          <w:b/>
          <w:szCs w:val="24"/>
          <w:lang w:val="lv-LV"/>
        </w:rPr>
        <w:t xml:space="preserve"> plkst. 13.00.</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Izsolei autorizētie dalībnieki drīkst izdarīt solījumus visā izsoles norises laikā.</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Pārsolīšanas summa jeb solis</w:t>
      </w:r>
      <w:r w:rsidRPr="00A658ED">
        <w:rPr>
          <w:b/>
          <w:szCs w:val="24"/>
          <w:lang w:val="lv-LV"/>
        </w:rPr>
        <w:t xml:space="preserve">  </w:t>
      </w:r>
      <w:r w:rsidRPr="00A658ED">
        <w:rPr>
          <w:szCs w:val="24"/>
          <w:lang w:val="lv-LV"/>
        </w:rPr>
        <w:t>– </w:t>
      </w:r>
      <w:r w:rsidRPr="00B830F4">
        <w:rPr>
          <w:b/>
          <w:szCs w:val="24"/>
          <w:lang w:val="lv-LV"/>
        </w:rPr>
        <w:t>100</w:t>
      </w:r>
      <w:r w:rsidRPr="00A658ED">
        <w:rPr>
          <w:b/>
          <w:szCs w:val="24"/>
          <w:lang w:val="lv-LV"/>
        </w:rPr>
        <w:t>,00</w:t>
      </w:r>
      <w:r w:rsidRPr="00A658ED">
        <w:rPr>
          <w:b/>
          <w:i/>
          <w:szCs w:val="24"/>
          <w:lang w:val="lv-LV"/>
        </w:rPr>
        <w:t xml:space="preserve"> </w:t>
      </w:r>
      <w:r w:rsidRPr="00A658ED">
        <w:rPr>
          <w:b/>
          <w:szCs w:val="24"/>
          <w:lang w:val="lv-LV"/>
        </w:rPr>
        <w:t xml:space="preserve">EUR </w:t>
      </w:r>
      <w:r w:rsidRPr="00A658ED">
        <w:rPr>
          <w:szCs w:val="24"/>
          <w:lang w:val="lv-LV"/>
        </w:rPr>
        <w:t>(</w:t>
      </w:r>
      <w:r>
        <w:rPr>
          <w:szCs w:val="24"/>
          <w:lang w:val="lv-LV"/>
        </w:rPr>
        <w:t>viens simts</w:t>
      </w:r>
      <w:r w:rsidRPr="00A658ED">
        <w:rPr>
          <w:szCs w:val="24"/>
          <w:lang w:val="lv-LV"/>
        </w:rPr>
        <w:t xml:space="preserve"> </w:t>
      </w:r>
      <w:proofErr w:type="spellStart"/>
      <w:r w:rsidRPr="00A658ED">
        <w:rPr>
          <w:i/>
          <w:szCs w:val="24"/>
          <w:lang w:val="lv-LV"/>
        </w:rPr>
        <w:t>euro</w:t>
      </w:r>
      <w:proofErr w:type="spellEnd"/>
      <w:r w:rsidRPr="00A658ED">
        <w:rPr>
          <w:i/>
          <w:szCs w:val="24"/>
          <w:lang w:val="lv-LV"/>
        </w:rPr>
        <w:t>,</w:t>
      </w:r>
      <w:r w:rsidRPr="00A658ED">
        <w:rPr>
          <w:szCs w:val="24"/>
          <w:lang w:val="lv-LV"/>
        </w:rPr>
        <w:t xml:space="preserve"> 00 centi). </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 xml:space="preserve">Ja pēdējo piecu minūšu laikā pirms izsoles noslēgšanas noteiktā laika tiek reģistrēts solījums, izsoles laiks automātiski tiek pagarināts par piecām minūtēm. </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Pēc izsoles noslēgšanas solījumus nereģistrē un elektronisko izsoļu vietnē tiek norādīts izsoles noslēguma datums, laiks un pēdējais izdarītais solījums.</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Pēc izsoles slēgšanas sistēma automātiski sagatavo izsoles aktu, kuru izsoles komisija apstiprina septiņu dienu laikā pēc izsoles slēgšanas.</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Izsoles dalībniekiem, kuri piedalījušies izsolē, bet nav nosolījuši izsoles Objektu, septiņu darba dienu laikā pēc attiecīga iesnieguma saņemšanas tiek atmaksāta nodrošinājuma nauda.</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 xml:space="preserve">Ja juridiskajai personai, kura nosolījusi visaugstāko cenu, konstatēts nodokļu parāds, kas ir lielāks par 150 EUR (viens simts piecdesmit </w:t>
      </w:r>
      <w:proofErr w:type="spellStart"/>
      <w:r w:rsidRPr="00A658ED">
        <w:rPr>
          <w:i/>
          <w:szCs w:val="24"/>
          <w:lang w:val="lv-LV"/>
        </w:rPr>
        <w:t>euro</w:t>
      </w:r>
      <w:proofErr w:type="spellEnd"/>
      <w:r w:rsidRPr="00A658ED">
        <w:rPr>
          <w:szCs w:val="24"/>
          <w:lang w:val="lv-LV"/>
        </w:rPr>
        <w:t>, 00 centi), Objekts tiek piedāvāts pircējam, kurš nosolījis nākamo augstāko cenu.</w:t>
      </w:r>
    </w:p>
    <w:p w:rsidR="00383B81" w:rsidRPr="00A658ED" w:rsidRDefault="007B755C" w:rsidP="00383B81">
      <w:pPr>
        <w:numPr>
          <w:ilvl w:val="1"/>
          <w:numId w:val="6"/>
        </w:numPr>
        <w:overflowPunct/>
        <w:autoSpaceDE/>
        <w:autoSpaceDN/>
        <w:adjustRightInd/>
        <w:ind w:left="567" w:hanging="567"/>
        <w:jc w:val="both"/>
        <w:textAlignment w:val="auto"/>
        <w:rPr>
          <w:b/>
          <w:szCs w:val="24"/>
          <w:lang w:val="lv-LV"/>
        </w:rPr>
      </w:pPr>
      <w:r w:rsidRPr="00A658ED">
        <w:rPr>
          <w:szCs w:val="24"/>
          <w:lang w:val="lv-LV"/>
        </w:rPr>
        <w:t>Ja izsoles dalībnieks, kurš nosolījis augstāko cenu, noteiktajā laikā nav samaksājis nosolīto cenu, par to Komisija informē izsoles dalībnieku, kurš nosolījis nākamo augstāko cenu, un šim izsoles dalībniekam ir tiesības divu nedēļu laikā no paziņojuma saņemšanas dienas paziņot izsoles rīkotājam par Objekta pirkšanu par paša nosolīto augstāko cenu un viena mēneša laikā noslēgt Objekta pirkuma līgumu.</w:t>
      </w:r>
    </w:p>
    <w:p w:rsidR="00383B81" w:rsidRDefault="00383B81" w:rsidP="00383B81">
      <w:pPr>
        <w:overflowPunct/>
        <w:autoSpaceDE/>
        <w:autoSpaceDN/>
        <w:adjustRightInd/>
        <w:textAlignment w:val="auto"/>
        <w:rPr>
          <w:b/>
          <w:szCs w:val="24"/>
          <w:lang w:val="lv-LV"/>
        </w:rPr>
      </w:pPr>
    </w:p>
    <w:p w:rsidR="00383B81" w:rsidRDefault="00383B81" w:rsidP="00383B81">
      <w:pPr>
        <w:overflowPunct/>
        <w:autoSpaceDE/>
        <w:autoSpaceDN/>
        <w:adjustRightInd/>
        <w:textAlignment w:val="auto"/>
        <w:rPr>
          <w:b/>
          <w:szCs w:val="24"/>
          <w:lang w:val="lv-LV"/>
        </w:rPr>
      </w:pPr>
    </w:p>
    <w:p w:rsidR="00383B81" w:rsidRPr="00A658ED" w:rsidRDefault="00383B81" w:rsidP="00383B81">
      <w:pPr>
        <w:overflowPunct/>
        <w:autoSpaceDE/>
        <w:autoSpaceDN/>
        <w:adjustRightInd/>
        <w:textAlignment w:val="auto"/>
        <w:rPr>
          <w:b/>
          <w:szCs w:val="24"/>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Izsoles akta un rezultātu apstiprināšana</w:t>
      </w:r>
    </w:p>
    <w:p w:rsidR="00383B81" w:rsidRPr="00A658ED" w:rsidRDefault="007B755C" w:rsidP="00383B81">
      <w:pPr>
        <w:numPr>
          <w:ilvl w:val="1"/>
          <w:numId w:val="6"/>
        </w:numPr>
        <w:overflowPunct/>
        <w:autoSpaceDE/>
        <w:autoSpaceDN/>
        <w:adjustRightInd/>
        <w:ind w:left="720" w:hanging="720"/>
        <w:jc w:val="both"/>
        <w:textAlignment w:val="auto"/>
        <w:rPr>
          <w:szCs w:val="24"/>
          <w:lang w:val="lv-LV"/>
        </w:rPr>
      </w:pPr>
      <w:r w:rsidRPr="00A658ED">
        <w:rPr>
          <w:szCs w:val="24"/>
          <w:lang w:val="lv-LV"/>
        </w:rPr>
        <w:t>Komisijas priekšsēdētājs apstiprina izsoles aktu septiņu dienu laikā pēc izsoles slēgšanas.</w:t>
      </w:r>
    </w:p>
    <w:p w:rsidR="00383B81" w:rsidRPr="00A658ED" w:rsidRDefault="007B755C" w:rsidP="00383B81">
      <w:pPr>
        <w:numPr>
          <w:ilvl w:val="1"/>
          <w:numId w:val="6"/>
        </w:numPr>
        <w:overflowPunct/>
        <w:autoSpaceDE/>
        <w:autoSpaceDN/>
        <w:adjustRightInd/>
        <w:ind w:left="720" w:hanging="720"/>
        <w:jc w:val="both"/>
        <w:textAlignment w:val="auto"/>
        <w:rPr>
          <w:szCs w:val="24"/>
          <w:lang w:val="lv-LV"/>
        </w:rPr>
      </w:pPr>
      <w:r w:rsidRPr="00A658ED">
        <w:rPr>
          <w:szCs w:val="24"/>
          <w:lang w:val="lv-LV"/>
        </w:rPr>
        <w:lastRenderedPageBreak/>
        <w:t>Izsoles rezultātus apstiprina Komisija ne vēlāk kā 30 dienu laikā pēc visu maksājumu par Objekta pirkšanu nokārtošanas.</w:t>
      </w:r>
    </w:p>
    <w:p w:rsidR="00383B81" w:rsidRPr="00A658ED" w:rsidRDefault="007B755C" w:rsidP="00383B81">
      <w:pPr>
        <w:numPr>
          <w:ilvl w:val="1"/>
          <w:numId w:val="6"/>
        </w:numPr>
        <w:overflowPunct/>
        <w:autoSpaceDE/>
        <w:autoSpaceDN/>
        <w:adjustRightInd/>
        <w:ind w:left="720" w:hanging="720"/>
        <w:jc w:val="both"/>
        <w:textAlignment w:val="auto"/>
        <w:rPr>
          <w:szCs w:val="24"/>
          <w:lang w:val="lv-LV"/>
        </w:rPr>
      </w:pPr>
      <w:r w:rsidRPr="00A658ED">
        <w:rPr>
          <w:szCs w:val="24"/>
          <w:lang w:val="lv-LV"/>
        </w:rPr>
        <w:t>Talsu novada domes priekšsēdētājam var iesniegt sūdzības par Komisijas darbībām.</w:t>
      </w:r>
    </w:p>
    <w:p w:rsidR="00383B81" w:rsidRPr="00A658ED" w:rsidRDefault="00383B81" w:rsidP="00383B81">
      <w:pPr>
        <w:overflowPunct/>
        <w:autoSpaceDE/>
        <w:autoSpaceDN/>
        <w:adjustRightInd/>
        <w:jc w:val="both"/>
        <w:textAlignment w:val="auto"/>
        <w:rPr>
          <w:szCs w:val="24"/>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Nenotikušās izsoles</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Ja neviens izsoles dalībnieks nav pārsolījis izsoles nosacīto cenu vai arī nosolītājs nav samaksājis nosolīto cenu un izsoles dalībnieks, kas nosolījis nākamo augstāko cenu par Objektu, atsakās iegādāties Objektu saskaņā ar izsoles noteikumu 6.11. punktu, izsole ar augšupejošu soli atzīstama par nenotikušu.</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Pēc trešās nesekmīgās izsoles Talsu novada pašvaldība var ierosināt atkārtotu Objekta novērtēšanu, citu Publiskas personas mantas atsavināšanas likumā noteikto mantas atsavināšanas veidu vai atcelt lēmumu par Objekta nodošanu atsavināšanai.</w:t>
      </w:r>
    </w:p>
    <w:p w:rsidR="00383B81" w:rsidRPr="00A658ED" w:rsidRDefault="00383B81" w:rsidP="00383B81">
      <w:pPr>
        <w:overflowPunct/>
        <w:autoSpaceDE/>
        <w:autoSpaceDN/>
        <w:adjustRightInd/>
        <w:jc w:val="both"/>
        <w:textAlignment w:val="auto"/>
        <w:rPr>
          <w:szCs w:val="24"/>
          <w:lang w:val="lv-LV"/>
        </w:rPr>
      </w:pPr>
    </w:p>
    <w:p w:rsidR="00383B81" w:rsidRPr="00A658ED" w:rsidRDefault="007B755C" w:rsidP="00383B81">
      <w:pPr>
        <w:numPr>
          <w:ilvl w:val="0"/>
          <w:numId w:val="6"/>
        </w:numPr>
        <w:overflowPunct/>
        <w:autoSpaceDE/>
        <w:autoSpaceDN/>
        <w:adjustRightInd/>
        <w:jc w:val="center"/>
        <w:textAlignment w:val="auto"/>
        <w:rPr>
          <w:b/>
          <w:szCs w:val="24"/>
          <w:lang w:val="lv-LV"/>
        </w:rPr>
      </w:pPr>
      <w:r w:rsidRPr="00A658ED">
        <w:rPr>
          <w:b/>
          <w:szCs w:val="24"/>
          <w:lang w:val="lv-LV"/>
        </w:rPr>
        <w:t>Norēķinu kārtība</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Izsoles dalībnieks, kurš nosolījis Objektu, 10 darba dienu laikā noslēdz Objekta pirkuma līgumu. </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Izsoles dalībniekam, kurš nosolījis augstāko cenu, 10 darba dienu laikā pēc pirkuma līguma spēkā stāšanās par nosolīto nekustamo īpašumu jāsamaksā avanss 10 procentu apmērā no piedāvātās augstākās summas. Iemaksātā nodrošinājuma summa (izsoles noteikumu 5.1. punkts) tiek ieskaitīta avansā.</w:t>
      </w:r>
    </w:p>
    <w:p w:rsidR="00383B81" w:rsidRPr="0088295B" w:rsidRDefault="007B755C" w:rsidP="00383B81">
      <w:pPr>
        <w:numPr>
          <w:ilvl w:val="1"/>
          <w:numId w:val="6"/>
        </w:numPr>
        <w:overflowPunct/>
        <w:autoSpaceDE/>
        <w:autoSpaceDN/>
        <w:adjustRightInd/>
        <w:ind w:left="567" w:hanging="567"/>
        <w:jc w:val="both"/>
        <w:textAlignment w:val="auto"/>
        <w:rPr>
          <w:szCs w:val="24"/>
          <w:lang w:val="lv-LV"/>
        </w:rPr>
      </w:pPr>
      <w:r w:rsidRPr="00CD4A7E">
        <w:rPr>
          <w:szCs w:val="24"/>
          <w:lang w:val="lv-LV"/>
        </w:rPr>
        <w:t xml:space="preserve">Izsoles dalībniekam, kurš nosolījis augstāko cenu, </w:t>
      </w:r>
      <w:r>
        <w:rPr>
          <w:szCs w:val="24"/>
          <w:lang w:val="lv-LV"/>
        </w:rPr>
        <w:t>četru</w:t>
      </w:r>
      <w:r w:rsidRPr="00CD4A7E">
        <w:rPr>
          <w:szCs w:val="24"/>
          <w:lang w:val="lv-LV"/>
        </w:rPr>
        <w:t xml:space="preserve"> </w:t>
      </w:r>
      <w:r>
        <w:rPr>
          <w:szCs w:val="24"/>
          <w:lang w:val="lv-LV"/>
        </w:rPr>
        <w:t>mēnešu</w:t>
      </w:r>
      <w:r w:rsidRPr="00CD4A7E">
        <w:rPr>
          <w:szCs w:val="24"/>
          <w:lang w:val="lv-LV"/>
        </w:rPr>
        <w:t xml:space="preserve"> laikā pēc pirkuma līguma noslēgšanas dienas jāveic atlikušie maksājumi par Objekta pirkšanu, ievērojot pirkuma līgumā norādīto samaksas kārtību. </w:t>
      </w:r>
    </w:p>
    <w:p w:rsidR="00383B81" w:rsidRPr="00FD5395"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 xml:space="preserve">Visi norēķini tiek veikti ar pārskaitījumu </w:t>
      </w:r>
      <w:r>
        <w:rPr>
          <w:szCs w:val="24"/>
          <w:lang w:val="lv-LV"/>
        </w:rPr>
        <w:t xml:space="preserve">Talsu novada pašvaldības </w:t>
      </w:r>
      <w:r w:rsidRPr="00FD5395">
        <w:rPr>
          <w:szCs w:val="24"/>
          <w:lang w:val="lv-LV" w:eastAsia="lv-LV" w:bidi="lo-LA"/>
        </w:rPr>
        <w:t>kontā Nr. LV39TREL9802560031000, Valsts kase,</w:t>
      </w:r>
      <w:r>
        <w:rPr>
          <w:szCs w:val="24"/>
          <w:lang w:val="lv-LV"/>
        </w:rPr>
        <w:t xml:space="preserve"> </w:t>
      </w:r>
      <w:r w:rsidRPr="00FD5395">
        <w:rPr>
          <w:szCs w:val="24"/>
          <w:lang w:val="lv-LV"/>
        </w:rPr>
        <w:t>ar atzīmi “</w:t>
      </w:r>
      <w:bookmarkStart w:id="1" w:name="_Hlk102634090"/>
      <w:r w:rsidRPr="00FD5395">
        <w:rPr>
          <w:szCs w:val="24"/>
          <w:lang w:val="lv-LV"/>
        </w:rPr>
        <w:t>Dzīvokļa īpašuma Nr. </w:t>
      </w:r>
      <w:r>
        <w:rPr>
          <w:szCs w:val="24"/>
          <w:lang w:val="lv-LV"/>
        </w:rPr>
        <w:t>1</w:t>
      </w:r>
      <w:r w:rsidRPr="00FD5395">
        <w:rPr>
          <w:szCs w:val="24"/>
          <w:lang w:val="lv-LV"/>
        </w:rPr>
        <w:t xml:space="preserve">, </w:t>
      </w:r>
      <w:r>
        <w:rPr>
          <w:szCs w:val="24"/>
          <w:lang w:val="lv-LV"/>
        </w:rPr>
        <w:t>“</w:t>
      </w:r>
      <w:r w:rsidRPr="00FD5395">
        <w:rPr>
          <w:szCs w:val="24"/>
          <w:lang w:val="lv-LV"/>
        </w:rPr>
        <w:t>Saulgriezes</w:t>
      </w:r>
      <w:r>
        <w:rPr>
          <w:szCs w:val="24"/>
          <w:lang w:val="lv-LV"/>
        </w:rPr>
        <w:t>”</w:t>
      </w:r>
      <w:r w:rsidRPr="00FD5395">
        <w:rPr>
          <w:szCs w:val="24"/>
          <w:lang w:val="lv-LV"/>
        </w:rPr>
        <w:t>, Tiņģerē, Īves pagastā, Talsu novadā</w:t>
      </w:r>
      <w:r w:rsidRPr="00FD5395">
        <w:rPr>
          <w:rFonts w:eastAsia="Calibri"/>
          <w:szCs w:val="24"/>
          <w:lang w:val="lv-LV"/>
        </w:rPr>
        <w:t xml:space="preserve">, </w:t>
      </w:r>
      <w:bookmarkEnd w:id="1"/>
      <w:r w:rsidRPr="00FD5395">
        <w:rPr>
          <w:szCs w:val="24"/>
          <w:lang w:val="lv-LV"/>
        </w:rPr>
        <w:t>izsole”.</w:t>
      </w:r>
    </w:p>
    <w:p w:rsidR="00383B81" w:rsidRPr="00A658ED"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Ja izsoles dalībnieks 9.3. punktā noteiktajā termiņā nav norēķinājies par Objektu šajos noteikumos minētajā kārtībā, viņš zaudē tiesības uz nosolīto Objektu un tam tiek atmaksāta iemaksātā summa, izņemot samaksātā nodrošinājuma summa.</w:t>
      </w:r>
    </w:p>
    <w:p w:rsidR="00383B81" w:rsidRDefault="007B755C" w:rsidP="00383B81">
      <w:pPr>
        <w:numPr>
          <w:ilvl w:val="1"/>
          <w:numId w:val="6"/>
        </w:numPr>
        <w:overflowPunct/>
        <w:autoSpaceDE/>
        <w:autoSpaceDN/>
        <w:adjustRightInd/>
        <w:ind w:left="567" w:hanging="567"/>
        <w:jc w:val="both"/>
        <w:textAlignment w:val="auto"/>
        <w:rPr>
          <w:szCs w:val="24"/>
          <w:lang w:val="lv-LV"/>
        </w:rPr>
      </w:pPr>
      <w:r w:rsidRPr="00A658ED">
        <w:rPr>
          <w:szCs w:val="24"/>
          <w:lang w:val="lv-LV"/>
        </w:rPr>
        <w:t>Īpašuma tiesības uz Objektu izsoles dalībnieks, kurš nosolījis augstāko cenu, iegūst ar brīdi, kad samaksāta visa pirkuma summa un īpašuma tiesības reģistrētas zemesgrāmatā.</w:t>
      </w:r>
    </w:p>
    <w:p w:rsidR="00383B81" w:rsidRPr="00FD5395" w:rsidRDefault="007B755C" w:rsidP="00383B81">
      <w:pPr>
        <w:numPr>
          <w:ilvl w:val="1"/>
          <w:numId w:val="6"/>
        </w:numPr>
        <w:overflowPunct/>
        <w:autoSpaceDE/>
        <w:autoSpaceDN/>
        <w:adjustRightInd/>
        <w:ind w:left="567" w:hanging="567"/>
        <w:jc w:val="both"/>
        <w:textAlignment w:val="auto"/>
        <w:rPr>
          <w:szCs w:val="24"/>
          <w:lang w:val="lv-LV"/>
        </w:rPr>
      </w:pPr>
      <w:r w:rsidRPr="00FD5395">
        <w:rPr>
          <w:szCs w:val="24"/>
          <w:lang w:val="lv-LV"/>
        </w:rPr>
        <w:t xml:space="preserve">Gadījumi, kuros iespējama noteikumu </w:t>
      </w:r>
      <w:r>
        <w:rPr>
          <w:szCs w:val="24"/>
          <w:lang w:val="lv-LV"/>
        </w:rPr>
        <w:t>9</w:t>
      </w:r>
      <w:r w:rsidRPr="00FD5395">
        <w:rPr>
          <w:szCs w:val="24"/>
          <w:lang w:val="lv-LV"/>
        </w:rPr>
        <w:t>.3.punktā norādītā samaksas termiņa pagarināšana, nav paredzēti.</w:t>
      </w:r>
    </w:p>
    <w:p w:rsidR="00383B81" w:rsidRPr="00A658ED" w:rsidRDefault="00383B81" w:rsidP="00383B81">
      <w:pPr>
        <w:overflowPunct/>
        <w:autoSpaceDE/>
        <w:autoSpaceDN/>
        <w:adjustRightInd/>
        <w:jc w:val="both"/>
        <w:textAlignment w:val="auto"/>
        <w:rPr>
          <w:szCs w:val="24"/>
          <w:lang w:val="lv-LV"/>
        </w:rPr>
      </w:pPr>
    </w:p>
    <w:p w:rsidR="003A2DF1" w:rsidRPr="00643AA1" w:rsidRDefault="003A2DF1" w:rsidP="00383B81">
      <w:pPr>
        <w:overflowPunct/>
        <w:autoSpaceDE/>
        <w:autoSpaceDN/>
        <w:adjustRightInd/>
        <w:jc w:val="center"/>
        <w:textAlignment w:val="auto"/>
        <w:rPr>
          <w:sz w:val="22"/>
          <w:szCs w:val="22"/>
          <w:lang w:val="lv-LV"/>
        </w:rPr>
      </w:pPr>
      <w:bookmarkStart w:id="2" w:name="_GoBack"/>
      <w:bookmarkEnd w:id="2"/>
    </w:p>
    <w:sectPr w:rsidR="003A2DF1" w:rsidRPr="00643AA1" w:rsidSect="00BA7C2F">
      <w:footerReference w:type="default" r:id="rId15"/>
      <w:footerReference w:type="first" r:id="rId16"/>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261" w:rsidRDefault="00E10261">
      <w:r>
        <w:separator/>
      </w:r>
    </w:p>
  </w:endnote>
  <w:endnote w:type="continuationSeparator" w:id="0">
    <w:p w:rsidR="00E10261" w:rsidRDefault="00E1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87" w:rsidRDefault="00981C8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87" w:rsidRDefault="007B755C">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261" w:rsidRDefault="00E10261">
      <w:r>
        <w:separator/>
      </w:r>
    </w:p>
  </w:footnote>
  <w:footnote w:type="continuationSeparator" w:id="0">
    <w:p w:rsidR="00E10261" w:rsidRDefault="00E10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935"/>
    <w:multiLevelType w:val="hybridMultilevel"/>
    <w:tmpl w:val="2C088F80"/>
    <w:lvl w:ilvl="0" w:tplc="C19E6570">
      <w:start w:val="1"/>
      <w:numFmt w:val="decimal"/>
      <w:lvlText w:val="%1."/>
      <w:lvlJc w:val="left"/>
      <w:pPr>
        <w:tabs>
          <w:tab w:val="num" w:pos="720"/>
        </w:tabs>
        <w:ind w:left="720" w:hanging="360"/>
      </w:pPr>
      <w:rPr>
        <w:rFonts w:hint="default"/>
      </w:rPr>
    </w:lvl>
    <w:lvl w:ilvl="1" w:tplc="DC4ABF68" w:tentative="1">
      <w:start w:val="1"/>
      <w:numFmt w:val="lowerLetter"/>
      <w:lvlText w:val="%2."/>
      <w:lvlJc w:val="left"/>
      <w:pPr>
        <w:tabs>
          <w:tab w:val="num" w:pos="1440"/>
        </w:tabs>
        <w:ind w:left="1440" w:hanging="360"/>
      </w:pPr>
    </w:lvl>
    <w:lvl w:ilvl="2" w:tplc="7758018E" w:tentative="1">
      <w:start w:val="1"/>
      <w:numFmt w:val="lowerRoman"/>
      <w:lvlText w:val="%3."/>
      <w:lvlJc w:val="right"/>
      <w:pPr>
        <w:tabs>
          <w:tab w:val="num" w:pos="2160"/>
        </w:tabs>
        <w:ind w:left="2160" w:hanging="180"/>
      </w:pPr>
    </w:lvl>
    <w:lvl w:ilvl="3" w:tplc="E144875A" w:tentative="1">
      <w:start w:val="1"/>
      <w:numFmt w:val="decimal"/>
      <w:lvlText w:val="%4."/>
      <w:lvlJc w:val="left"/>
      <w:pPr>
        <w:tabs>
          <w:tab w:val="num" w:pos="2880"/>
        </w:tabs>
        <w:ind w:left="2880" w:hanging="360"/>
      </w:pPr>
    </w:lvl>
    <w:lvl w:ilvl="4" w:tplc="11100490" w:tentative="1">
      <w:start w:val="1"/>
      <w:numFmt w:val="lowerLetter"/>
      <w:lvlText w:val="%5."/>
      <w:lvlJc w:val="left"/>
      <w:pPr>
        <w:tabs>
          <w:tab w:val="num" w:pos="3600"/>
        </w:tabs>
        <w:ind w:left="3600" w:hanging="360"/>
      </w:pPr>
    </w:lvl>
    <w:lvl w:ilvl="5" w:tplc="47142BFE" w:tentative="1">
      <w:start w:val="1"/>
      <w:numFmt w:val="lowerRoman"/>
      <w:lvlText w:val="%6."/>
      <w:lvlJc w:val="right"/>
      <w:pPr>
        <w:tabs>
          <w:tab w:val="num" w:pos="4320"/>
        </w:tabs>
        <w:ind w:left="4320" w:hanging="180"/>
      </w:pPr>
    </w:lvl>
    <w:lvl w:ilvl="6" w:tplc="1F1E109E" w:tentative="1">
      <w:start w:val="1"/>
      <w:numFmt w:val="decimal"/>
      <w:lvlText w:val="%7."/>
      <w:lvlJc w:val="left"/>
      <w:pPr>
        <w:tabs>
          <w:tab w:val="num" w:pos="5040"/>
        </w:tabs>
        <w:ind w:left="5040" w:hanging="360"/>
      </w:pPr>
    </w:lvl>
    <w:lvl w:ilvl="7" w:tplc="F4E80098" w:tentative="1">
      <w:start w:val="1"/>
      <w:numFmt w:val="lowerLetter"/>
      <w:lvlText w:val="%8."/>
      <w:lvlJc w:val="left"/>
      <w:pPr>
        <w:tabs>
          <w:tab w:val="num" w:pos="5760"/>
        </w:tabs>
        <w:ind w:left="5760" w:hanging="360"/>
      </w:pPr>
    </w:lvl>
    <w:lvl w:ilvl="8" w:tplc="36884F84" w:tentative="1">
      <w:start w:val="1"/>
      <w:numFmt w:val="lowerRoman"/>
      <w:lvlText w:val="%9."/>
      <w:lvlJc w:val="right"/>
      <w:pPr>
        <w:tabs>
          <w:tab w:val="num" w:pos="6480"/>
        </w:tabs>
        <w:ind w:left="6480" w:hanging="180"/>
      </w:pPr>
    </w:lvl>
  </w:abstractNum>
  <w:abstractNum w:abstractNumId="1" w15:restartNumberingAfterBreak="0">
    <w:nsid w:val="178629D6"/>
    <w:multiLevelType w:val="multilevel"/>
    <w:tmpl w:val="74567EC6"/>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132DA2"/>
    <w:multiLevelType w:val="multilevel"/>
    <w:tmpl w:val="F4506286"/>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9C24E7"/>
    <w:multiLevelType w:val="hybridMultilevel"/>
    <w:tmpl w:val="566E1CA2"/>
    <w:lvl w:ilvl="0" w:tplc="B2342690">
      <w:start w:val="2"/>
      <w:numFmt w:val="decimal"/>
      <w:lvlText w:val="%1."/>
      <w:lvlJc w:val="left"/>
      <w:pPr>
        <w:tabs>
          <w:tab w:val="num" w:pos="720"/>
        </w:tabs>
        <w:ind w:left="720" w:hanging="360"/>
      </w:pPr>
      <w:rPr>
        <w:rFonts w:hint="default"/>
      </w:rPr>
    </w:lvl>
    <w:lvl w:ilvl="1" w:tplc="B964DE92" w:tentative="1">
      <w:start w:val="1"/>
      <w:numFmt w:val="lowerLetter"/>
      <w:lvlText w:val="%2."/>
      <w:lvlJc w:val="left"/>
      <w:pPr>
        <w:tabs>
          <w:tab w:val="num" w:pos="1440"/>
        </w:tabs>
        <w:ind w:left="1440" w:hanging="360"/>
      </w:pPr>
    </w:lvl>
    <w:lvl w:ilvl="2" w:tplc="00C4A1CE" w:tentative="1">
      <w:start w:val="1"/>
      <w:numFmt w:val="lowerRoman"/>
      <w:lvlText w:val="%3."/>
      <w:lvlJc w:val="right"/>
      <w:pPr>
        <w:tabs>
          <w:tab w:val="num" w:pos="2160"/>
        </w:tabs>
        <w:ind w:left="2160" w:hanging="180"/>
      </w:pPr>
    </w:lvl>
    <w:lvl w:ilvl="3" w:tplc="F1308494" w:tentative="1">
      <w:start w:val="1"/>
      <w:numFmt w:val="decimal"/>
      <w:lvlText w:val="%4."/>
      <w:lvlJc w:val="left"/>
      <w:pPr>
        <w:tabs>
          <w:tab w:val="num" w:pos="2880"/>
        </w:tabs>
        <w:ind w:left="2880" w:hanging="360"/>
      </w:pPr>
    </w:lvl>
    <w:lvl w:ilvl="4" w:tplc="8F040B32" w:tentative="1">
      <w:start w:val="1"/>
      <w:numFmt w:val="lowerLetter"/>
      <w:lvlText w:val="%5."/>
      <w:lvlJc w:val="left"/>
      <w:pPr>
        <w:tabs>
          <w:tab w:val="num" w:pos="3600"/>
        </w:tabs>
        <w:ind w:left="3600" w:hanging="360"/>
      </w:pPr>
    </w:lvl>
    <w:lvl w:ilvl="5" w:tplc="D414A83C" w:tentative="1">
      <w:start w:val="1"/>
      <w:numFmt w:val="lowerRoman"/>
      <w:lvlText w:val="%6."/>
      <w:lvlJc w:val="right"/>
      <w:pPr>
        <w:tabs>
          <w:tab w:val="num" w:pos="4320"/>
        </w:tabs>
        <w:ind w:left="4320" w:hanging="180"/>
      </w:pPr>
    </w:lvl>
    <w:lvl w:ilvl="6" w:tplc="83E44616" w:tentative="1">
      <w:start w:val="1"/>
      <w:numFmt w:val="decimal"/>
      <w:lvlText w:val="%7."/>
      <w:lvlJc w:val="left"/>
      <w:pPr>
        <w:tabs>
          <w:tab w:val="num" w:pos="5040"/>
        </w:tabs>
        <w:ind w:left="5040" w:hanging="360"/>
      </w:pPr>
    </w:lvl>
    <w:lvl w:ilvl="7" w:tplc="1AE4DFCE" w:tentative="1">
      <w:start w:val="1"/>
      <w:numFmt w:val="lowerLetter"/>
      <w:lvlText w:val="%8."/>
      <w:lvlJc w:val="left"/>
      <w:pPr>
        <w:tabs>
          <w:tab w:val="num" w:pos="5760"/>
        </w:tabs>
        <w:ind w:left="5760" w:hanging="360"/>
      </w:pPr>
    </w:lvl>
    <w:lvl w:ilvl="8" w:tplc="A39E7322" w:tentative="1">
      <w:start w:val="1"/>
      <w:numFmt w:val="lowerRoman"/>
      <w:lvlText w:val="%9."/>
      <w:lvlJc w:val="right"/>
      <w:pPr>
        <w:tabs>
          <w:tab w:val="num" w:pos="6480"/>
        </w:tabs>
        <w:ind w:left="6480" w:hanging="180"/>
      </w:pPr>
    </w:lvl>
  </w:abstractNum>
  <w:abstractNum w:abstractNumId="4"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0F68EC"/>
    <w:multiLevelType w:val="multilevel"/>
    <w:tmpl w:val="234A2614"/>
    <w:lvl w:ilvl="0">
      <w:start w:val="2"/>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141EC"/>
    <w:rsid w:val="0005299A"/>
    <w:rsid w:val="000A529A"/>
    <w:rsid w:val="000B13B6"/>
    <w:rsid w:val="000C19B1"/>
    <w:rsid w:val="000E018D"/>
    <w:rsid w:val="000E1576"/>
    <w:rsid w:val="000E3E1A"/>
    <w:rsid w:val="00114A62"/>
    <w:rsid w:val="00124AC2"/>
    <w:rsid w:val="00146865"/>
    <w:rsid w:val="00185677"/>
    <w:rsid w:val="001A59E5"/>
    <w:rsid w:val="001D569D"/>
    <w:rsid w:val="001D62B9"/>
    <w:rsid w:val="001E79D0"/>
    <w:rsid w:val="001F444A"/>
    <w:rsid w:val="00202D36"/>
    <w:rsid w:val="002247A2"/>
    <w:rsid w:val="00236ACA"/>
    <w:rsid w:val="00271CB1"/>
    <w:rsid w:val="00283FD0"/>
    <w:rsid w:val="002959D5"/>
    <w:rsid w:val="002B52BE"/>
    <w:rsid w:val="002C1D71"/>
    <w:rsid w:val="002D16B8"/>
    <w:rsid w:val="00325F1F"/>
    <w:rsid w:val="00337E98"/>
    <w:rsid w:val="003414F6"/>
    <w:rsid w:val="00350F0F"/>
    <w:rsid w:val="00374843"/>
    <w:rsid w:val="00377247"/>
    <w:rsid w:val="00383B81"/>
    <w:rsid w:val="00384D3F"/>
    <w:rsid w:val="00385C35"/>
    <w:rsid w:val="00396CB4"/>
    <w:rsid w:val="003A2DF1"/>
    <w:rsid w:val="003A7B14"/>
    <w:rsid w:val="003C4E0A"/>
    <w:rsid w:val="003D5B14"/>
    <w:rsid w:val="00412483"/>
    <w:rsid w:val="00417653"/>
    <w:rsid w:val="00442A62"/>
    <w:rsid w:val="00462812"/>
    <w:rsid w:val="00491BA9"/>
    <w:rsid w:val="00495442"/>
    <w:rsid w:val="004976EF"/>
    <w:rsid w:val="004C0C2B"/>
    <w:rsid w:val="004D0034"/>
    <w:rsid w:val="00502793"/>
    <w:rsid w:val="005303BF"/>
    <w:rsid w:val="00540F67"/>
    <w:rsid w:val="00546905"/>
    <w:rsid w:val="0058146E"/>
    <w:rsid w:val="00595EB3"/>
    <w:rsid w:val="005B681F"/>
    <w:rsid w:val="005C20EF"/>
    <w:rsid w:val="005F749F"/>
    <w:rsid w:val="00604B13"/>
    <w:rsid w:val="006175E0"/>
    <w:rsid w:val="00643AA1"/>
    <w:rsid w:val="006514D5"/>
    <w:rsid w:val="00656DEC"/>
    <w:rsid w:val="00660D5E"/>
    <w:rsid w:val="006803E3"/>
    <w:rsid w:val="00696DAF"/>
    <w:rsid w:val="006B25E6"/>
    <w:rsid w:val="006B2E83"/>
    <w:rsid w:val="006D309F"/>
    <w:rsid w:val="006D3393"/>
    <w:rsid w:val="006E02CD"/>
    <w:rsid w:val="006F361D"/>
    <w:rsid w:val="006F3EC9"/>
    <w:rsid w:val="006F42BD"/>
    <w:rsid w:val="006F5F32"/>
    <w:rsid w:val="007323DA"/>
    <w:rsid w:val="00735341"/>
    <w:rsid w:val="00794334"/>
    <w:rsid w:val="007B0786"/>
    <w:rsid w:val="007B755C"/>
    <w:rsid w:val="007C1466"/>
    <w:rsid w:val="007C35E8"/>
    <w:rsid w:val="007F6A4F"/>
    <w:rsid w:val="00820359"/>
    <w:rsid w:val="00853634"/>
    <w:rsid w:val="00854E44"/>
    <w:rsid w:val="0087561D"/>
    <w:rsid w:val="0087717B"/>
    <w:rsid w:val="00877522"/>
    <w:rsid w:val="0088295B"/>
    <w:rsid w:val="008A0CD3"/>
    <w:rsid w:val="008A409D"/>
    <w:rsid w:val="008A5897"/>
    <w:rsid w:val="008B6B77"/>
    <w:rsid w:val="008C1DBA"/>
    <w:rsid w:val="008C7362"/>
    <w:rsid w:val="008D241C"/>
    <w:rsid w:val="008E671B"/>
    <w:rsid w:val="008F25DC"/>
    <w:rsid w:val="008F2E93"/>
    <w:rsid w:val="00915ED2"/>
    <w:rsid w:val="00926141"/>
    <w:rsid w:val="009428BD"/>
    <w:rsid w:val="00945343"/>
    <w:rsid w:val="009620D7"/>
    <w:rsid w:val="00972289"/>
    <w:rsid w:val="00974B5A"/>
    <w:rsid w:val="00981C87"/>
    <w:rsid w:val="00997346"/>
    <w:rsid w:val="009C087D"/>
    <w:rsid w:val="009C4875"/>
    <w:rsid w:val="009C4ECB"/>
    <w:rsid w:val="009D1B9C"/>
    <w:rsid w:val="009D7CD2"/>
    <w:rsid w:val="00A11402"/>
    <w:rsid w:val="00A17089"/>
    <w:rsid w:val="00A205C1"/>
    <w:rsid w:val="00A2679C"/>
    <w:rsid w:val="00A32284"/>
    <w:rsid w:val="00A32F86"/>
    <w:rsid w:val="00A36CCA"/>
    <w:rsid w:val="00A549C1"/>
    <w:rsid w:val="00A60133"/>
    <w:rsid w:val="00A658ED"/>
    <w:rsid w:val="00A72C3C"/>
    <w:rsid w:val="00A75A5D"/>
    <w:rsid w:val="00A84E02"/>
    <w:rsid w:val="00A870BC"/>
    <w:rsid w:val="00A903C7"/>
    <w:rsid w:val="00A97936"/>
    <w:rsid w:val="00AA68E6"/>
    <w:rsid w:val="00AB3B4B"/>
    <w:rsid w:val="00AE71F6"/>
    <w:rsid w:val="00B321B6"/>
    <w:rsid w:val="00B3583C"/>
    <w:rsid w:val="00B748F4"/>
    <w:rsid w:val="00B830F4"/>
    <w:rsid w:val="00B83563"/>
    <w:rsid w:val="00BA0D18"/>
    <w:rsid w:val="00BA7C2F"/>
    <w:rsid w:val="00BF550F"/>
    <w:rsid w:val="00BF7E61"/>
    <w:rsid w:val="00C16807"/>
    <w:rsid w:val="00C24FFC"/>
    <w:rsid w:val="00C46A7A"/>
    <w:rsid w:val="00C53416"/>
    <w:rsid w:val="00C5485F"/>
    <w:rsid w:val="00C80C7E"/>
    <w:rsid w:val="00C91025"/>
    <w:rsid w:val="00C9231B"/>
    <w:rsid w:val="00CA55D7"/>
    <w:rsid w:val="00CB2982"/>
    <w:rsid w:val="00CD4A7E"/>
    <w:rsid w:val="00CE2790"/>
    <w:rsid w:val="00D07D75"/>
    <w:rsid w:val="00D41C19"/>
    <w:rsid w:val="00D46951"/>
    <w:rsid w:val="00D854A2"/>
    <w:rsid w:val="00D96835"/>
    <w:rsid w:val="00DB6342"/>
    <w:rsid w:val="00DD311E"/>
    <w:rsid w:val="00E03910"/>
    <w:rsid w:val="00E10261"/>
    <w:rsid w:val="00E247A5"/>
    <w:rsid w:val="00E6071F"/>
    <w:rsid w:val="00E611E9"/>
    <w:rsid w:val="00E72DEC"/>
    <w:rsid w:val="00E77495"/>
    <w:rsid w:val="00EB1AF8"/>
    <w:rsid w:val="00EF36F2"/>
    <w:rsid w:val="00F05812"/>
    <w:rsid w:val="00F219DC"/>
    <w:rsid w:val="00F22B3B"/>
    <w:rsid w:val="00F243B8"/>
    <w:rsid w:val="00F41411"/>
    <w:rsid w:val="00F41953"/>
    <w:rsid w:val="00F64362"/>
    <w:rsid w:val="00F74892"/>
    <w:rsid w:val="00F7555C"/>
    <w:rsid w:val="00F91C7B"/>
    <w:rsid w:val="00F94736"/>
    <w:rsid w:val="00FB21AC"/>
    <w:rsid w:val="00FD4857"/>
    <w:rsid w:val="00FD5395"/>
    <w:rsid w:val="00FE023C"/>
    <w:rsid w:val="00FE73D6"/>
    <w:rsid w:val="00FF1117"/>
    <w:rsid w:val="00FF2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88295B"/>
    <w:rPr>
      <w:sz w:val="20"/>
    </w:rPr>
  </w:style>
  <w:style w:type="character" w:customStyle="1" w:styleId="VrestekstsRakstz">
    <w:name w:val="Vēres teksts Rakstz."/>
    <w:basedOn w:val="Noklusjumarindkopasfonts"/>
    <w:link w:val="Vresteksts"/>
    <w:rsid w:val="0088295B"/>
    <w:rPr>
      <w:rFonts w:eastAsia="Times New Roman"/>
      <w:lang w:val="en-GB" w:eastAsia="en-US"/>
    </w:rPr>
  </w:style>
  <w:style w:type="character" w:styleId="Vresatsauce">
    <w:name w:val="footnote reference"/>
    <w:basedOn w:val="Noklusjumarindkopasfonts"/>
    <w:rsid w:val="00882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sunovads.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www.tals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7457</Words>
  <Characters>4252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dc:creator>
  <cp:keywords>TNP</cp:keywords>
  <cp:lastModifiedBy>Diāna Tabulēvica</cp:lastModifiedBy>
  <cp:revision>2</cp:revision>
  <cp:lastPrinted>2017-07-07T07:26:00Z</cp:lastPrinted>
  <dcterms:created xsi:type="dcterms:W3CDTF">2025-06-04T09:44:00Z</dcterms:created>
  <dcterms:modified xsi:type="dcterms:W3CDTF">2025-06-04T09:44:00Z</dcterms:modified>
</cp:coreProperties>
</file>