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05736269" w:rsidR="00140EC0" w:rsidRPr="000636B8" w:rsidRDefault="004765AB" w:rsidP="00140EC0">
      <w:pPr>
        <w:tabs>
          <w:tab w:val="right" w:pos="9356"/>
        </w:tabs>
        <w:snapToGrid w:val="0"/>
        <w:jc w:val="right"/>
        <w:rPr>
          <w:rFonts w:cs="Tahoma"/>
          <w:bCs/>
          <w:color w:val="262626" w:themeColor="text1" w:themeTint="D9"/>
        </w:rPr>
      </w:pPr>
      <w:r>
        <w:rPr>
          <w:rFonts w:cs="Tahoma"/>
          <w:bCs/>
          <w:noProof/>
          <w:color w:val="262626" w:themeColor="text1" w:themeTint="D9"/>
        </w:rPr>
        <w:t>16</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4</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Nr.</w:t>
      </w:r>
      <w:r w:rsidRPr="004765AB">
        <w:t xml:space="preserve"> </w:t>
      </w:r>
      <w:r w:rsidRPr="004765AB">
        <w:rPr>
          <w:rFonts w:cs="Tahoma"/>
          <w:bCs/>
          <w:color w:val="262626" w:themeColor="text1" w:themeTint="D9"/>
        </w:rPr>
        <w:t>1-40/25/102</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3B41182D"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633796" w:rsidRPr="00633796">
        <w:rPr>
          <w:b/>
          <w:lang w:eastAsia="zh-CN"/>
        </w:rPr>
        <w:t xml:space="preserve">5690 001 0020, “Ieviņas”, Sēlpils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6323BB5C"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633796" w:rsidRPr="00633796">
        <w:rPr>
          <w:b/>
          <w:bCs/>
          <w:lang w:eastAsia="zh-CN"/>
        </w:rPr>
        <w:t xml:space="preserve">5690 001 0020, “Ieviņas”, Sēlpils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633796" w:rsidRPr="00633796">
        <w:rPr>
          <w:rFonts w:cs="Tahoma"/>
          <w:bCs/>
          <w:szCs w:val="22"/>
        </w:rPr>
        <w:t>24.11.2022. lēmumu Nr. 1078 “Par nekustamā īpašuma atsavināšanas procesa uzsākšanu (Ieviņas, Sēlpils pag.)</w:t>
      </w:r>
      <w:r w:rsidR="00223921" w:rsidRPr="00223921">
        <w:rPr>
          <w:rFonts w:eastAsia="Lucida Sans Unicode" w:cs="Tahoma"/>
          <w:bCs/>
          <w:lang w:eastAsia="zh-CN"/>
        </w:rPr>
        <w:t>”</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572C99C0"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633796">
        <w:rPr>
          <w:b/>
          <w:bCs/>
        </w:rPr>
        <w:t>10500</w:t>
      </w:r>
      <w:r w:rsidRPr="00395BE9">
        <w:rPr>
          <w:b/>
          <w:bCs/>
        </w:rPr>
        <w:t xml:space="preserve">,00 </w:t>
      </w:r>
      <w:r w:rsidRPr="00395BE9">
        <w:rPr>
          <w:b/>
          <w:bCs/>
          <w:i/>
          <w:iCs/>
          <w:lang w:eastAsia="zh-CN"/>
        </w:rPr>
        <w:t>euro</w:t>
      </w:r>
      <w:r w:rsidRPr="00395BE9">
        <w:rPr>
          <w:lang w:eastAsia="zh-CN"/>
        </w:rPr>
        <w:t xml:space="preserve"> </w:t>
      </w:r>
      <w:r w:rsidRPr="00395BE9">
        <w:t>(</w:t>
      </w:r>
      <w:r w:rsidR="00633796" w:rsidRPr="00633796">
        <w:rPr>
          <w:rFonts w:cs="Tahoma"/>
          <w:bCs/>
        </w:rPr>
        <w:t>desmit tūkstoši pieci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r w:rsidRPr="00395BE9">
        <w:rPr>
          <w:b/>
          <w:bCs/>
          <w:i/>
          <w:iCs/>
          <w:lang w:eastAsia="zh-CN"/>
        </w:rPr>
        <w:t>euro</w:t>
      </w:r>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566DF714"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633796" w:rsidRPr="00633796">
        <w:rPr>
          <w:lang w:eastAsia="lv-LV"/>
        </w:rPr>
        <w:t xml:space="preserve">5690 001 0020, “Ieviņas”, Sēlpils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633796" w:rsidRPr="00633796">
        <w:rPr>
          <w:rFonts w:eastAsia="Lucida Sans Unicode"/>
          <w:noProof/>
        </w:rPr>
        <w:t xml:space="preserve">5690 001 0210 </w:t>
      </w:r>
      <w:r w:rsidR="00E36CF6" w:rsidRPr="00E36CF6">
        <w:rPr>
          <w:rFonts w:eastAsia="Lucida Sans Unicode"/>
          <w:noProof/>
        </w:rPr>
        <w:t xml:space="preserve">– </w:t>
      </w:r>
      <w:r w:rsidR="00633796" w:rsidRPr="009F5AE8">
        <w:rPr>
          <w:rFonts w:eastAsia="Lucida Sans Unicode"/>
          <w:noProof/>
        </w:rPr>
        <w:t xml:space="preserve">0,4880 </w:t>
      </w:r>
      <w:r w:rsidRPr="00395BE9">
        <w:rPr>
          <w:rFonts w:eastAsia="Lucida Sans Unicode"/>
          <w:noProof/>
        </w:rPr>
        <w:t>ha platībā</w:t>
      </w:r>
      <w:r w:rsidR="00633796" w:rsidRPr="00633796">
        <w:t xml:space="preserve"> </w:t>
      </w:r>
      <w:r w:rsidR="00633796" w:rsidRPr="00633796">
        <w:rPr>
          <w:rFonts w:eastAsia="Lucida Sans Unicode"/>
          <w:noProof/>
        </w:rPr>
        <w:t>un divām būvēm ar kadastra apzīmējumiem 5690 001 0210 001 un 5690 001 0210 002</w:t>
      </w:r>
      <w:r w:rsidRPr="00395BE9">
        <w:rPr>
          <w:rFonts w:eastAsia="Lucida Sans Unicode"/>
          <w:noProof/>
        </w:rPr>
        <w:t>.</w:t>
      </w:r>
    </w:p>
    <w:p w14:paraId="47000DA0" w14:textId="2146FDBE"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633796" w:rsidRPr="009F5AE8">
        <w:rPr>
          <w:rFonts w:eastAsia="Lucida Sans Unicode" w:cs="Tahoma"/>
          <w:bCs/>
          <w:lang w:eastAsia="zh-CN"/>
        </w:rPr>
        <w:t xml:space="preserve">Sēlpils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633796" w:rsidRPr="009F5AE8">
        <w:rPr>
          <w:rFonts w:eastAsia="Lucida Sans Unicode"/>
          <w:noProof/>
        </w:rPr>
        <w:t>100000491277</w:t>
      </w:r>
      <w:r w:rsidRPr="00395BE9">
        <w:rPr>
          <w:rFonts w:eastAsia="Lucida Sans Unicode"/>
        </w:rPr>
        <w:t>, uz Jēkabpils novada pašvaldības (turpmāk – Pašvaldība) vārda.</w:t>
      </w:r>
    </w:p>
    <w:p w14:paraId="1FFE1309" w14:textId="65047DCB" w:rsidR="00DC4AEB" w:rsidRPr="0075349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xml:space="preserve">– </w:t>
      </w:r>
      <w:r w:rsidR="00633796" w:rsidRPr="00633796">
        <w:rPr>
          <w:rFonts w:eastAsia="Lucida Sans Unicode"/>
        </w:rPr>
        <w:t>individuālo dzīvojamo māju apbūve (NĪLM kods 0601</w:t>
      </w:r>
      <w:r w:rsidR="0042109F" w:rsidRPr="0042109F">
        <w:rPr>
          <w:rFonts w:eastAsia="Lucida Sans Unicode"/>
        </w:rPr>
        <w:t>)</w:t>
      </w:r>
      <w:r w:rsidRPr="00DC4AEB">
        <w:rPr>
          <w:rFonts w:eastAsia="Lucida Sans Unicode"/>
        </w:rPr>
        <w:t xml:space="preserve">. </w:t>
      </w:r>
      <w:r w:rsidR="00633796" w:rsidRPr="00633796">
        <w:rPr>
          <w:rFonts w:eastAsia="Lucida Sans Unicode"/>
        </w:rPr>
        <w:t>Saskaņā ar Salas novada pašvaldības 2019.gada 25. aprīļa saistošo noteikumu Nr. 2019/3 „Teritorijas attīstības plānošanas dokumenta “Salas novada teritorijas plānojums” grafiskā daļa un teritorijas izmantošanas un apbūves noteikumi”</w:t>
      </w:r>
      <w:r w:rsidRPr="00753490">
        <w:rPr>
          <w:rFonts w:eastAsia="Lucida Sans Unicode"/>
        </w:rPr>
        <w:t>,</w:t>
      </w:r>
      <w:r w:rsidRPr="00753490">
        <w:t xml:space="preserve"> zemes vienība atrodas </w:t>
      </w:r>
      <w:r w:rsidR="00633796" w:rsidRPr="00C32C1A">
        <w:t>publiskās apbūves teritorija</w:t>
      </w:r>
      <w:r w:rsidR="00633796" w:rsidRPr="00753490">
        <w:rPr>
          <w:rFonts w:eastAsia="Lucida Sans Unicode"/>
          <w:bCs/>
        </w:rPr>
        <w:t xml:space="preserve"> </w:t>
      </w:r>
      <w:r w:rsidR="00DC4AEB" w:rsidRPr="00753490">
        <w:rPr>
          <w:rFonts w:eastAsia="Lucida Sans Unicode"/>
          <w:bCs/>
        </w:rPr>
        <w:t>(</w:t>
      </w:r>
      <w:r w:rsidR="00633796">
        <w:rPr>
          <w:rFonts w:eastAsia="Lucida Sans Unicode"/>
          <w:bCs/>
        </w:rPr>
        <w:t>P</w:t>
      </w:r>
      <w:r w:rsidR="00053C0E" w:rsidRPr="00753490">
        <w:rPr>
          <w:rFonts w:eastAsia="Lucida Sans Unicode"/>
          <w:bCs/>
        </w:rPr>
        <w:t>)</w:t>
      </w:r>
      <w:r w:rsidR="00B269E4" w:rsidRPr="00753490">
        <w:rPr>
          <w:rFonts w:eastAsia="Lucida Sans Unicode"/>
          <w:bCs/>
        </w:rPr>
        <w:t>.</w:t>
      </w:r>
    </w:p>
    <w:p w14:paraId="6C67BBCD" w14:textId="19505D45" w:rsidR="00140EC0" w:rsidRPr="00753490"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753490">
        <w:rPr>
          <w:lang w:eastAsia="zh-CN"/>
        </w:rPr>
        <w:t xml:space="preserve">Lietu tiesības, kas apgrūtina Nekustamo īpašumu: </w:t>
      </w:r>
      <w:r w:rsidR="00633796">
        <w:rPr>
          <w:lang w:eastAsia="zh-CN"/>
        </w:rPr>
        <w:t>nav</w:t>
      </w:r>
      <w:r w:rsidR="007E3A49" w:rsidRPr="00753490">
        <w:rPr>
          <w:lang w:eastAsia="zh-CN"/>
        </w:rPr>
        <w:t>.</w:t>
      </w:r>
      <w:r w:rsidR="0004016A" w:rsidRPr="00753490">
        <w:rPr>
          <w:lang w:eastAsia="zh-CN"/>
        </w:rPr>
        <w:t>.</w:t>
      </w:r>
    </w:p>
    <w:p w14:paraId="629CA98C" w14:textId="77777777" w:rsidR="00140EC0" w:rsidRPr="00753490"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753490">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1118DA4A"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w:t>
      </w:r>
      <w:r w:rsidRPr="007C170D">
        <w:rPr>
          <w:bCs/>
          <w:color w:val="000000" w:themeColor="text1"/>
          <w:lang w:eastAsia="zh-CN"/>
        </w:rPr>
        <w:t xml:space="preserve">Latvijas Republikā nekustamo īpašumu, tajā skaitā, lauksaimniecībā izmantojamo zemi, un kura </w:t>
      </w:r>
      <w:r w:rsidRPr="007C170D">
        <w:rPr>
          <w:b/>
          <w:color w:val="000000" w:themeColor="text1"/>
          <w:lang w:eastAsia="zh-CN"/>
        </w:rPr>
        <w:t xml:space="preserve">līdz </w:t>
      </w:r>
      <w:bookmarkStart w:id="1" w:name="_Hlk166062478"/>
      <w:bookmarkStart w:id="2" w:name="_Hlk179270016"/>
      <w:r w:rsidR="007C170D" w:rsidRPr="007C170D">
        <w:rPr>
          <w:b/>
          <w:color w:val="000000" w:themeColor="text1"/>
          <w:lang w:eastAsia="zh-CN"/>
        </w:rPr>
        <w:t>2</w:t>
      </w:r>
      <w:r w:rsidRPr="007C170D">
        <w:rPr>
          <w:b/>
          <w:color w:val="000000" w:themeColor="text1"/>
          <w:lang w:eastAsia="zh-CN"/>
        </w:rPr>
        <w:t>9.0</w:t>
      </w:r>
      <w:r w:rsidR="007C170D" w:rsidRPr="007C170D">
        <w:rPr>
          <w:b/>
          <w:color w:val="000000" w:themeColor="text1"/>
          <w:lang w:eastAsia="zh-CN"/>
        </w:rPr>
        <w:t>6</w:t>
      </w:r>
      <w:r w:rsidRPr="007C170D">
        <w:rPr>
          <w:b/>
          <w:color w:val="000000" w:themeColor="text1"/>
          <w:lang w:eastAsia="zh-CN"/>
        </w:rPr>
        <w:t>.202</w:t>
      </w:r>
      <w:bookmarkEnd w:id="1"/>
      <w:r w:rsidRPr="007C170D">
        <w:rPr>
          <w:b/>
          <w:color w:val="000000" w:themeColor="text1"/>
          <w:lang w:eastAsia="zh-CN"/>
        </w:rPr>
        <w:t>5</w:t>
      </w:r>
      <w:bookmarkEnd w:id="2"/>
      <w:r w:rsidRPr="007C170D">
        <w:rPr>
          <w:b/>
          <w:color w:val="000000" w:themeColor="text1"/>
          <w:lang w:eastAsia="zh-CN"/>
        </w:rPr>
        <w:t>.</w:t>
      </w:r>
      <w:r w:rsidRPr="007C170D">
        <w:rPr>
          <w:bCs/>
          <w:color w:val="000000" w:themeColor="text1"/>
          <w:lang w:eastAsia="zh-CN"/>
        </w:rPr>
        <w:t xml:space="preserve"> ir iemaksājusi šo noteikumu 5.1. un 5.2. punktā minētos maksājumus, un apstiprināta dalībai izsolē, kā arī tai nav Valsts ieņēmumu dienesta administrēto nodokļu (nodevu) parādu</w:t>
      </w:r>
      <w:r w:rsidRPr="002302B1">
        <w:rPr>
          <w:bCs/>
          <w:color w:val="000000" w:themeColor="text1"/>
          <w:lang w:eastAsia="zh-CN"/>
        </w:rPr>
        <w:t xml:space="preserve">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7C170D"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w:t>
      </w:r>
      <w:r w:rsidRPr="007C170D">
        <w:rPr>
          <w:b/>
          <w:bCs/>
          <w:color w:val="000000" w:themeColor="text1"/>
          <w:lang w:eastAsia="zh-CN"/>
        </w:rPr>
        <w:t>ms un dalības maksa</w:t>
      </w:r>
    </w:p>
    <w:p w14:paraId="14D2A087" w14:textId="0A8F26BD"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7C170D">
        <w:rPr>
          <w:color w:val="000000" w:themeColor="text1"/>
          <w:lang w:eastAsia="zh-CN"/>
        </w:rPr>
        <w:t xml:space="preserve">Izsoles pretendentam, </w:t>
      </w:r>
      <w:r w:rsidRPr="007C170D">
        <w:rPr>
          <w:rFonts w:eastAsia="Lucida Sans Unicode"/>
          <w:color w:val="000000" w:themeColor="text1"/>
          <w:lang w:eastAsia="zh-CN" w:bidi="he-IL"/>
        </w:rPr>
        <w:t xml:space="preserve">kurš vēlas piedalīties izsolē, līdz </w:t>
      </w:r>
      <w:r w:rsidR="007C170D" w:rsidRPr="007C170D">
        <w:rPr>
          <w:b/>
          <w:color w:val="000000" w:themeColor="text1"/>
          <w:lang w:eastAsia="zh-CN"/>
        </w:rPr>
        <w:t>29</w:t>
      </w:r>
      <w:r w:rsidRPr="007C170D">
        <w:rPr>
          <w:b/>
          <w:color w:val="000000" w:themeColor="text1"/>
          <w:lang w:eastAsia="zh-CN"/>
        </w:rPr>
        <w:t>.0</w:t>
      </w:r>
      <w:r w:rsidR="007C170D" w:rsidRPr="007C170D">
        <w:rPr>
          <w:b/>
          <w:color w:val="000000" w:themeColor="text1"/>
          <w:lang w:eastAsia="zh-CN"/>
        </w:rPr>
        <w:t>6</w:t>
      </w:r>
      <w:r w:rsidRPr="007C170D">
        <w:rPr>
          <w:b/>
          <w:color w:val="000000" w:themeColor="text1"/>
          <w:lang w:eastAsia="zh-CN"/>
        </w:rPr>
        <w:t>.2025</w:t>
      </w:r>
      <w:r w:rsidRPr="007C170D">
        <w:rPr>
          <w:rFonts w:eastAsia="Lucida Sans Unicode"/>
          <w:b/>
          <w:bCs/>
          <w:color w:val="000000" w:themeColor="text1"/>
          <w:lang w:eastAsia="zh-CN" w:bidi="he-IL"/>
        </w:rPr>
        <w:t>. (ieskaitot)</w:t>
      </w:r>
      <w:r w:rsidRPr="007C170D">
        <w:rPr>
          <w:rFonts w:eastAsia="Lucida Sans Unicode"/>
          <w:color w:val="000000" w:themeColor="text1"/>
          <w:lang w:eastAsia="zh-CN" w:bidi="he-IL"/>
        </w:rPr>
        <w:t xml:space="preserve"> Pašvaldībai iemaksā </w:t>
      </w:r>
      <w:r w:rsidRPr="007C170D">
        <w:rPr>
          <w:rFonts w:eastAsia="Lucida Sans Unicode"/>
          <w:b/>
          <w:bCs/>
          <w:color w:val="000000" w:themeColor="text1"/>
          <w:lang w:eastAsia="zh-CN" w:bidi="he-IL"/>
        </w:rPr>
        <w:t>nodrošinājumu 10% apmērā no izsolāmā</w:t>
      </w:r>
      <w:r w:rsidRPr="000E502E">
        <w:rPr>
          <w:rFonts w:eastAsia="Lucida Sans Unicode"/>
          <w:b/>
          <w:bCs/>
          <w:color w:val="000000" w:themeColor="text1"/>
          <w:lang w:eastAsia="zh-CN" w:bidi="he-IL"/>
        </w:rPr>
        <w:t xml:space="preserve">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633796">
        <w:rPr>
          <w:rFonts w:eastAsia="Lucida Sans Unicode"/>
          <w:b/>
          <w:bCs/>
          <w:color w:val="000000" w:themeColor="text1"/>
          <w:lang w:eastAsia="zh-CN" w:bidi="he-IL"/>
        </w:rPr>
        <w:t>1050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053C0E">
        <w:t>viens</w:t>
      </w:r>
      <w:r>
        <w:t xml:space="preserve"> </w:t>
      </w:r>
      <w:r w:rsidR="00E36CF6">
        <w:t xml:space="preserve">tūkstotis </w:t>
      </w:r>
      <w:r w:rsidR="00633796">
        <w:t>piecdesmit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5E54DB05"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633796">
        <w:rPr>
          <w:b/>
          <w:bCs/>
          <w:color w:val="000000" w:themeColor="text1"/>
          <w:lang w:eastAsia="zh-CN"/>
        </w:rPr>
        <w:t>Ieviņas”, Sēlpils</w:t>
      </w:r>
      <w:r w:rsidR="00633796"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0F5DD3"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 xml:space="preserve">netiek atmaksāta, izņemot </w:t>
      </w:r>
      <w:r w:rsidRPr="000F5DD3">
        <w:rPr>
          <w:color w:val="000000" w:themeColor="text1"/>
          <w:lang w:eastAsia="zh-CN"/>
        </w:rPr>
        <w:t>šo noteikumu 5.5 punktā norādīto.</w:t>
      </w:r>
    </w:p>
    <w:p w14:paraId="1C339B8C" w14:textId="77777777" w:rsidR="00140EC0" w:rsidRPr="000F5DD3"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0F5DD3">
        <w:rPr>
          <w:b/>
          <w:color w:val="000000" w:themeColor="text1"/>
          <w:lang w:eastAsia="zh-CN"/>
        </w:rPr>
        <w:t>Izsoles pretendentu reģistrēšana Izsoļu dalībnieku reģistrā</w:t>
      </w:r>
    </w:p>
    <w:p w14:paraId="02E30E7F" w14:textId="3075F0C4" w:rsidR="00140EC0" w:rsidRPr="00FC5E5D" w:rsidRDefault="00140EC0" w:rsidP="00140EC0">
      <w:pPr>
        <w:pStyle w:val="Sarakstarindkopa"/>
        <w:numPr>
          <w:ilvl w:val="1"/>
          <w:numId w:val="3"/>
        </w:numPr>
        <w:ind w:left="567" w:hanging="567"/>
        <w:contextualSpacing w:val="0"/>
        <w:jc w:val="both"/>
        <w:rPr>
          <w:color w:val="000000" w:themeColor="text1"/>
        </w:rPr>
      </w:pPr>
      <w:r w:rsidRPr="000F5DD3">
        <w:rPr>
          <w:b/>
          <w:bCs/>
          <w:color w:val="000000" w:themeColor="text1"/>
        </w:rPr>
        <w:t xml:space="preserve">Pretendentu reģistrācija notiek no </w:t>
      </w:r>
      <w:r w:rsidR="000F5DD3" w:rsidRPr="000F5DD3">
        <w:rPr>
          <w:b/>
          <w:color w:val="000000" w:themeColor="text1"/>
          <w:lang w:eastAsia="zh-CN"/>
        </w:rPr>
        <w:t>09</w:t>
      </w:r>
      <w:r w:rsidRPr="000F5DD3">
        <w:rPr>
          <w:b/>
          <w:color w:val="000000" w:themeColor="text1"/>
          <w:lang w:eastAsia="zh-CN"/>
        </w:rPr>
        <w:t>.0</w:t>
      </w:r>
      <w:r w:rsidR="000F5DD3" w:rsidRPr="000F5DD3">
        <w:rPr>
          <w:b/>
          <w:color w:val="000000" w:themeColor="text1"/>
          <w:lang w:eastAsia="zh-CN"/>
        </w:rPr>
        <w:t>6</w:t>
      </w:r>
      <w:r w:rsidRPr="000F5DD3">
        <w:rPr>
          <w:b/>
          <w:color w:val="000000" w:themeColor="text1"/>
          <w:lang w:eastAsia="zh-CN"/>
        </w:rPr>
        <w:t>.2025</w:t>
      </w:r>
      <w:r w:rsidRPr="000F5DD3">
        <w:rPr>
          <w:b/>
          <w:bCs/>
          <w:color w:val="000000" w:themeColor="text1"/>
        </w:rPr>
        <w:t xml:space="preserve">. plkst. 13:00 līdz </w:t>
      </w:r>
      <w:r w:rsidR="000F5DD3" w:rsidRPr="000F5DD3">
        <w:rPr>
          <w:b/>
          <w:color w:val="000000" w:themeColor="text1"/>
          <w:lang w:eastAsia="zh-CN"/>
        </w:rPr>
        <w:t>2</w:t>
      </w:r>
      <w:r w:rsidRPr="000F5DD3">
        <w:rPr>
          <w:b/>
          <w:color w:val="000000" w:themeColor="text1"/>
          <w:lang w:eastAsia="zh-CN"/>
        </w:rPr>
        <w:t>9.0</w:t>
      </w:r>
      <w:r w:rsidR="000F5DD3" w:rsidRPr="000F5DD3">
        <w:rPr>
          <w:b/>
          <w:color w:val="000000" w:themeColor="text1"/>
          <w:lang w:eastAsia="zh-CN"/>
        </w:rPr>
        <w:t>6</w:t>
      </w:r>
      <w:r w:rsidRPr="000F5DD3">
        <w:rPr>
          <w:b/>
          <w:color w:val="000000" w:themeColor="text1"/>
          <w:lang w:eastAsia="zh-CN"/>
        </w:rPr>
        <w:t>.2025</w:t>
      </w:r>
      <w:r w:rsidRPr="000F5DD3">
        <w:rPr>
          <w:b/>
          <w:bCs/>
          <w:color w:val="000000" w:themeColor="text1"/>
        </w:rPr>
        <w:t>. plkst. 23:59 EI vietnē https://izsoles.ta.gov.lv</w:t>
      </w:r>
      <w:r w:rsidRPr="000F5DD3">
        <w:rPr>
          <w:color w:val="000000" w:themeColor="text1"/>
        </w:rPr>
        <w:t xml:space="preserve"> uzturētā Izsoļu dalībnieku reģistrā pēc oficiāla paziņojuma par izsoli publicēšanas Latvijas</w:t>
      </w:r>
      <w:r w:rsidRPr="00FC5E5D">
        <w:rPr>
          <w:color w:val="000000" w:themeColor="text1"/>
        </w:rPr>
        <w:t xml:space="preserve">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0F5DD3"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0F5DD3">
        <w:rPr>
          <w:b/>
          <w:bCs/>
          <w:color w:val="000000" w:themeColor="text1"/>
          <w:lang w:eastAsia="zh-CN"/>
        </w:rPr>
        <w:t>Izsoles norise</w:t>
      </w:r>
    </w:p>
    <w:p w14:paraId="5B05A70A" w14:textId="28FD6BBA" w:rsidR="00140EC0" w:rsidRPr="000F5DD3" w:rsidRDefault="00140EC0" w:rsidP="00140EC0">
      <w:pPr>
        <w:pStyle w:val="Sarakstarindkopa"/>
        <w:numPr>
          <w:ilvl w:val="1"/>
          <w:numId w:val="3"/>
        </w:numPr>
        <w:ind w:left="567" w:hanging="567"/>
        <w:contextualSpacing w:val="0"/>
        <w:jc w:val="both"/>
        <w:rPr>
          <w:b/>
          <w:bCs/>
          <w:color w:val="0070C0"/>
        </w:rPr>
      </w:pPr>
      <w:r w:rsidRPr="000F5DD3">
        <w:rPr>
          <w:b/>
          <w:bCs/>
          <w:color w:val="000000" w:themeColor="text1"/>
        </w:rPr>
        <w:t>Izsole sākas</w:t>
      </w:r>
      <w:r w:rsidRPr="000F5DD3">
        <w:rPr>
          <w:color w:val="000000" w:themeColor="text1"/>
        </w:rPr>
        <w:t xml:space="preserve"> EI vietnē https://izsoles.ta.gov.lv </w:t>
      </w:r>
      <w:r w:rsidR="000F5DD3" w:rsidRPr="000F5DD3">
        <w:rPr>
          <w:b/>
          <w:color w:val="000000" w:themeColor="text1"/>
          <w:lang w:eastAsia="zh-CN"/>
        </w:rPr>
        <w:t>09</w:t>
      </w:r>
      <w:r w:rsidRPr="000F5DD3">
        <w:rPr>
          <w:b/>
          <w:color w:val="000000" w:themeColor="text1"/>
          <w:lang w:eastAsia="zh-CN"/>
        </w:rPr>
        <w:t>.0</w:t>
      </w:r>
      <w:r w:rsidR="000F5DD3" w:rsidRPr="000F5DD3">
        <w:rPr>
          <w:b/>
          <w:color w:val="000000" w:themeColor="text1"/>
          <w:lang w:eastAsia="zh-CN"/>
        </w:rPr>
        <w:t>6</w:t>
      </w:r>
      <w:r w:rsidRPr="000F5DD3">
        <w:rPr>
          <w:b/>
          <w:color w:val="000000" w:themeColor="text1"/>
          <w:lang w:eastAsia="zh-CN"/>
        </w:rPr>
        <w:t>.2025</w:t>
      </w:r>
      <w:r w:rsidRPr="000F5DD3">
        <w:rPr>
          <w:b/>
          <w:bCs/>
          <w:color w:val="000000" w:themeColor="text1"/>
        </w:rPr>
        <w:t xml:space="preserve">. plkst. 13:00 un noslēdzas </w:t>
      </w:r>
      <w:r w:rsidR="000F5DD3" w:rsidRPr="000F5DD3">
        <w:rPr>
          <w:b/>
          <w:color w:val="000000" w:themeColor="text1"/>
          <w:lang w:eastAsia="zh-CN"/>
        </w:rPr>
        <w:t>09</w:t>
      </w:r>
      <w:r w:rsidRPr="000F5DD3">
        <w:rPr>
          <w:b/>
          <w:color w:val="000000" w:themeColor="text1"/>
          <w:lang w:eastAsia="zh-CN"/>
        </w:rPr>
        <w:t>.0</w:t>
      </w:r>
      <w:r w:rsidR="000F5DD3" w:rsidRPr="000F5DD3">
        <w:rPr>
          <w:b/>
          <w:color w:val="000000" w:themeColor="text1"/>
          <w:lang w:eastAsia="zh-CN"/>
        </w:rPr>
        <w:t>7</w:t>
      </w:r>
      <w:r w:rsidRPr="000F5DD3">
        <w:rPr>
          <w:b/>
          <w:color w:val="000000" w:themeColor="text1"/>
          <w:lang w:eastAsia="zh-CN"/>
        </w:rPr>
        <w:t>.2025</w:t>
      </w:r>
      <w:r w:rsidRPr="000F5DD3">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0F5DD3">
        <w:rPr>
          <w:color w:val="000000" w:themeColor="text1"/>
        </w:rPr>
        <w:t>Izsolei autorizētie</w:t>
      </w:r>
      <w:r w:rsidRPr="00EA411A">
        <w:rPr>
          <w:color w:val="000000" w:themeColor="text1"/>
        </w:rPr>
        <w:t xml:space="preserv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3A831681" w14:textId="77777777" w:rsidR="002D4FBE" w:rsidRDefault="002D4FBE" w:rsidP="002D4FBE">
      <w:pPr>
        <w:suppressAutoHyphens/>
        <w:rPr>
          <w:b/>
          <w:lang w:eastAsia="zh-CN"/>
        </w:rPr>
      </w:pPr>
    </w:p>
    <w:p w14:paraId="52033624" w14:textId="77777777" w:rsidR="002D4FBE" w:rsidRDefault="002D4FBE" w:rsidP="002D4FBE">
      <w:pPr>
        <w:tabs>
          <w:tab w:val="right" w:pos="9356"/>
        </w:tabs>
        <w:suppressAutoHyphens/>
        <w:rPr>
          <w:lang w:eastAsia="ar-SA"/>
        </w:rPr>
      </w:pPr>
      <w:r>
        <w:t>Jēkabpils novada Attīstības pārvaldes vadītāja</w:t>
      </w:r>
      <w:r>
        <w:rPr>
          <w:lang w:eastAsia="ar-SA"/>
        </w:rPr>
        <w:tab/>
        <w:t>B.Voltmane</w:t>
      </w:r>
    </w:p>
    <w:p w14:paraId="6040F6C4" w14:textId="77777777" w:rsidR="002D4FBE" w:rsidRDefault="002D4FBE" w:rsidP="002D4FBE">
      <w:pPr>
        <w:tabs>
          <w:tab w:val="right" w:pos="9356"/>
        </w:tabs>
        <w:suppressAutoHyphens/>
        <w:rPr>
          <w:lang w:eastAsia="ar-SA"/>
        </w:rPr>
      </w:pPr>
    </w:p>
    <w:p w14:paraId="3747A86D" w14:textId="77777777" w:rsidR="002D4FBE" w:rsidRDefault="002D4FBE" w:rsidP="002D4FBE">
      <w:pPr>
        <w:tabs>
          <w:tab w:val="right" w:pos="9356"/>
        </w:tabs>
        <w:suppressAutoHyphens/>
        <w:rPr>
          <w:lang w:eastAsia="ar-SA"/>
        </w:rPr>
      </w:pPr>
    </w:p>
    <w:p w14:paraId="531534AA" w14:textId="77777777" w:rsidR="002D4FBE" w:rsidRDefault="002D4FBE" w:rsidP="002D4FBE">
      <w:pPr>
        <w:tabs>
          <w:tab w:val="num" w:pos="1418"/>
        </w:tabs>
        <w:jc w:val="center"/>
        <w:rPr>
          <w:lang w:eastAsia="lv-LV"/>
        </w:rPr>
      </w:pPr>
      <w:r>
        <w:rPr>
          <w:b/>
          <w:color w:val="A6A6A6"/>
          <w:lang w:eastAsia="lv-LV"/>
        </w:rPr>
        <w:t>DOKUMENTS PARAKSTĪTS AR DROŠU ELEKTRONISKO PARAKSTU UN SATUR LAIKA ZĪMOGU</w:t>
      </w:r>
    </w:p>
    <w:p w14:paraId="6F923A24" w14:textId="77777777" w:rsidR="002D4FBE" w:rsidRDefault="002D4FBE" w:rsidP="002D4FBE">
      <w:pPr>
        <w:tabs>
          <w:tab w:val="num" w:pos="1418"/>
        </w:tabs>
        <w:rPr>
          <w:b/>
          <w:lang w:eastAsia="lv-LV"/>
        </w:rPr>
      </w:pPr>
    </w:p>
    <w:p w14:paraId="166FECB5" w14:textId="77777777" w:rsidR="00140EC0" w:rsidRDefault="00140EC0"/>
    <w:sectPr w:rsidR="00140EC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FE4E" w14:textId="77777777" w:rsidR="00C946BA" w:rsidRDefault="00C946BA">
      <w:r>
        <w:separator/>
      </w:r>
    </w:p>
  </w:endnote>
  <w:endnote w:type="continuationSeparator" w:id="0">
    <w:p w14:paraId="3AFFB440" w14:textId="77777777" w:rsidR="00C946BA" w:rsidRDefault="00C9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0F5DD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0F5DD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000000"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0F5DD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0F5DD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000000"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7170" w14:textId="77777777" w:rsidR="00C946BA" w:rsidRDefault="00C946BA">
      <w:r>
        <w:separator/>
      </w:r>
    </w:p>
  </w:footnote>
  <w:footnote w:type="continuationSeparator" w:id="0">
    <w:p w14:paraId="2F2BF49C" w14:textId="77777777" w:rsidR="00C946BA" w:rsidRDefault="00C9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0F5DD3"/>
    <w:rsid w:val="001337CE"/>
    <w:rsid w:val="00140EC0"/>
    <w:rsid w:val="001A242A"/>
    <w:rsid w:val="0020667E"/>
    <w:rsid w:val="002154C5"/>
    <w:rsid w:val="00223921"/>
    <w:rsid w:val="00225976"/>
    <w:rsid w:val="002316FE"/>
    <w:rsid w:val="002D4FBE"/>
    <w:rsid w:val="002F0A19"/>
    <w:rsid w:val="00333F5B"/>
    <w:rsid w:val="00365264"/>
    <w:rsid w:val="00370668"/>
    <w:rsid w:val="00381C50"/>
    <w:rsid w:val="00391278"/>
    <w:rsid w:val="003F7A2C"/>
    <w:rsid w:val="0042109F"/>
    <w:rsid w:val="0045255F"/>
    <w:rsid w:val="004765AB"/>
    <w:rsid w:val="004A060B"/>
    <w:rsid w:val="004D1366"/>
    <w:rsid w:val="004D702F"/>
    <w:rsid w:val="0050295D"/>
    <w:rsid w:val="00530E4E"/>
    <w:rsid w:val="00560EDB"/>
    <w:rsid w:val="00582EA1"/>
    <w:rsid w:val="005D05A1"/>
    <w:rsid w:val="005F69F8"/>
    <w:rsid w:val="00633796"/>
    <w:rsid w:val="00644331"/>
    <w:rsid w:val="00646B71"/>
    <w:rsid w:val="0065385C"/>
    <w:rsid w:val="00680DA1"/>
    <w:rsid w:val="006A29F5"/>
    <w:rsid w:val="006B69AB"/>
    <w:rsid w:val="007427FE"/>
    <w:rsid w:val="007443D3"/>
    <w:rsid w:val="00753490"/>
    <w:rsid w:val="00771A34"/>
    <w:rsid w:val="007C170D"/>
    <w:rsid w:val="007E3A49"/>
    <w:rsid w:val="008150D9"/>
    <w:rsid w:val="00824D74"/>
    <w:rsid w:val="00880704"/>
    <w:rsid w:val="0088556D"/>
    <w:rsid w:val="008A303D"/>
    <w:rsid w:val="008A50F7"/>
    <w:rsid w:val="00901946"/>
    <w:rsid w:val="00917A0A"/>
    <w:rsid w:val="009A0410"/>
    <w:rsid w:val="009A5BAA"/>
    <w:rsid w:val="009C5CF9"/>
    <w:rsid w:val="00A01849"/>
    <w:rsid w:val="00A63301"/>
    <w:rsid w:val="00A63DF0"/>
    <w:rsid w:val="00B269E4"/>
    <w:rsid w:val="00B92F1C"/>
    <w:rsid w:val="00BB72EB"/>
    <w:rsid w:val="00C10CD5"/>
    <w:rsid w:val="00C51FAD"/>
    <w:rsid w:val="00C87CF7"/>
    <w:rsid w:val="00C946BA"/>
    <w:rsid w:val="00C95CF2"/>
    <w:rsid w:val="00C95D4E"/>
    <w:rsid w:val="00D03083"/>
    <w:rsid w:val="00D562C4"/>
    <w:rsid w:val="00D61275"/>
    <w:rsid w:val="00DC4AEB"/>
    <w:rsid w:val="00E36CF6"/>
    <w:rsid w:val="00E808F6"/>
    <w:rsid w:val="00ED7C01"/>
    <w:rsid w:val="00F14676"/>
    <w:rsid w:val="00F8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433698072">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11731</Words>
  <Characters>6688</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8</cp:revision>
  <dcterms:created xsi:type="dcterms:W3CDTF">2025-04-11T07:50:00Z</dcterms:created>
  <dcterms:modified xsi:type="dcterms:W3CDTF">2025-05-07T11:28:00Z</dcterms:modified>
</cp:coreProperties>
</file>