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771E0DD9" w14:textId="7E5A9BA2" w:rsidR="006D0584" w:rsidRPr="00191A2A" w:rsidRDefault="00030E0E" w:rsidP="006D0584">
      <w:pPr>
        <w:pStyle w:val="Heading2"/>
        <w:spacing w:before="0pt" w:after="0pt"/>
        <w:ind w:start="288pt" w:firstLine="36pt"/>
        <w:jc w:val="both"/>
        <w:rPr>
          <w:rFonts w:cs="Arial"/>
          <w:b w:val="0"/>
          <w:i w:val="0"/>
          <w:iCs w:val="0"/>
          <w:sz w:val="20"/>
          <w:szCs w:val="20"/>
          <w:lang w:eastAsia="lv-LV"/>
        </w:rPr>
      </w:pPr>
      <w:r w:rsidRPr="00191A2A">
        <w:rPr>
          <w:rFonts w:cs="Arial"/>
          <w:noProof/>
          <w:lang w:eastAsia="lv-LV"/>
        </w:rPr>
        <w:drawing>
          <wp:inline distT="0" distB="0" distL="0" distR="0" wp14:anchorId="75194DF3" wp14:editId="75119A2C">
            <wp:extent cx="1657350" cy="349250"/>
            <wp:effectExtent l="0" t="0" r="0" b="0"/>
            <wp:docPr id="1"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57063019"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23700913"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1C18D726" w14:textId="77777777" w:rsidR="008E013D" w:rsidRPr="00191A2A" w:rsidRDefault="008E013D" w:rsidP="00120EE2">
      <w:pPr>
        <w:pStyle w:val="Heading2"/>
        <w:spacing w:before="0pt" w:after="0pt"/>
        <w:ind w:start="318.95pt"/>
        <w:rPr>
          <w:rFonts w:cs="Arial"/>
          <w:b w:val="0"/>
          <w:i w:val="0"/>
          <w:iCs w:val="0"/>
          <w:sz w:val="22"/>
          <w:szCs w:val="22"/>
          <w:lang w:eastAsia="lv-LV"/>
        </w:rPr>
      </w:pPr>
      <w:r w:rsidRPr="00191A2A">
        <w:rPr>
          <w:rFonts w:cs="Arial"/>
          <w:b w:val="0"/>
          <w:i w:val="0"/>
          <w:iCs w:val="0"/>
          <w:sz w:val="22"/>
          <w:szCs w:val="22"/>
          <w:lang w:eastAsia="lv-LV"/>
        </w:rPr>
        <w:t>Apstiprināti</w:t>
      </w:r>
    </w:p>
    <w:p w14:paraId="00029DF5" w14:textId="77777777" w:rsidR="008E013D" w:rsidRPr="00191A2A" w:rsidRDefault="002A1F18" w:rsidP="00120EE2">
      <w:pPr>
        <w:keepNext/>
        <w:ind w:start="318.95pt"/>
        <w:jc w:val="start"/>
        <w:outlineLvl w:val="1"/>
        <w:rPr>
          <w:rFonts w:cs="Arial"/>
          <w:sz w:val="22"/>
          <w:szCs w:val="22"/>
          <w:lang w:eastAsia="lv-LV"/>
        </w:rPr>
      </w:pPr>
      <w:r w:rsidRPr="00191A2A">
        <w:rPr>
          <w:rFonts w:cs="Arial"/>
          <w:sz w:val="22"/>
          <w:szCs w:val="22"/>
          <w:lang w:eastAsia="lv-LV"/>
        </w:rPr>
        <w:t xml:space="preserve">VAS </w:t>
      </w:r>
      <w:r w:rsidR="00053201">
        <w:rPr>
          <w:rFonts w:cs="Arial"/>
          <w:sz w:val="22"/>
          <w:szCs w:val="22"/>
          <w:lang w:eastAsia="lv-LV"/>
        </w:rPr>
        <w:t>“</w:t>
      </w:r>
      <w:r w:rsidRPr="00191A2A">
        <w:rPr>
          <w:rFonts w:cs="Arial"/>
          <w:sz w:val="22"/>
          <w:szCs w:val="22"/>
          <w:lang w:eastAsia="lv-LV"/>
        </w:rPr>
        <w:t>Latvijas Pasts”</w:t>
      </w:r>
    </w:p>
    <w:p w14:paraId="7F72689D" w14:textId="77777777" w:rsidR="008E013D" w:rsidRPr="00191A2A" w:rsidRDefault="006D0584" w:rsidP="00120EE2">
      <w:pPr>
        <w:keepNext/>
        <w:ind w:start="318.95pt"/>
        <w:jc w:val="start"/>
        <w:outlineLvl w:val="1"/>
        <w:rPr>
          <w:rFonts w:cs="Arial"/>
          <w:sz w:val="22"/>
          <w:szCs w:val="22"/>
          <w:lang w:eastAsia="lv-LV"/>
        </w:rPr>
      </w:pPr>
      <w:r w:rsidRPr="00191A2A">
        <w:rPr>
          <w:rFonts w:cs="Arial"/>
          <w:sz w:val="22"/>
          <w:szCs w:val="22"/>
          <w:lang w:eastAsia="lv-LV"/>
        </w:rPr>
        <w:t>Izsoles komisijas</w:t>
      </w:r>
    </w:p>
    <w:p w14:paraId="7FD61B29" w14:textId="74928C96" w:rsidR="008E013D" w:rsidRPr="00191A2A" w:rsidRDefault="008E013D" w:rsidP="00120EE2">
      <w:pPr>
        <w:keepNext/>
        <w:ind w:start="318.95pt"/>
        <w:jc w:val="start"/>
        <w:outlineLvl w:val="1"/>
        <w:rPr>
          <w:rFonts w:cs="Arial"/>
          <w:sz w:val="22"/>
          <w:szCs w:val="22"/>
          <w:lang w:eastAsia="lv-LV"/>
        </w:rPr>
      </w:pPr>
      <w:r w:rsidRPr="00A7772E">
        <w:rPr>
          <w:rFonts w:cs="Arial"/>
          <w:sz w:val="22"/>
          <w:szCs w:val="22"/>
          <w:lang w:eastAsia="lv-LV"/>
        </w:rPr>
        <w:t>20</w:t>
      </w:r>
      <w:r w:rsidR="00010961" w:rsidRPr="00A7772E">
        <w:rPr>
          <w:rFonts w:cs="Arial"/>
          <w:sz w:val="22"/>
          <w:szCs w:val="22"/>
          <w:lang w:eastAsia="lv-LV"/>
        </w:rPr>
        <w:t>2</w:t>
      </w:r>
      <w:r w:rsidR="00D31EFA">
        <w:rPr>
          <w:rFonts w:cs="Arial"/>
          <w:sz w:val="22"/>
          <w:szCs w:val="22"/>
          <w:lang w:eastAsia="lv-LV"/>
        </w:rPr>
        <w:t>5</w:t>
      </w:r>
      <w:r w:rsidRPr="00A7772E">
        <w:rPr>
          <w:rFonts w:cs="Arial"/>
          <w:sz w:val="22"/>
          <w:szCs w:val="22"/>
          <w:lang w:eastAsia="lv-LV"/>
        </w:rPr>
        <w:t>.gada</w:t>
      </w:r>
      <w:r w:rsidR="00617FD8">
        <w:rPr>
          <w:rFonts w:cs="Arial"/>
          <w:sz w:val="22"/>
          <w:szCs w:val="22"/>
          <w:lang w:eastAsia="lv-LV"/>
        </w:rPr>
        <w:t xml:space="preserve"> </w:t>
      </w:r>
      <w:r w:rsidR="00F61A0C">
        <w:rPr>
          <w:rFonts w:cs="Arial"/>
          <w:sz w:val="22"/>
          <w:szCs w:val="22"/>
          <w:lang w:eastAsia="lv-LV"/>
        </w:rPr>
        <w:t>09</w:t>
      </w:r>
      <w:r w:rsidR="00617FD8">
        <w:rPr>
          <w:rFonts w:cs="Arial"/>
          <w:sz w:val="22"/>
          <w:szCs w:val="22"/>
          <w:lang w:eastAsia="lv-LV"/>
        </w:rPr>
        <w:t>.</w:t>
      </w:r>
      <w:r w:rsidR="005240DF">
        <w:rPr>
          <w:rFonts w:cs="Arial"/>
          <w:sz w:val="22"/>
          <w:szCs w:val="22"/>
          <w:lang w:eastAsia="lv-LV"/>
        </w:rPr>
        <w:t>maija</w:t>
      </w:r>
      <w:r w:rsidR="00F61A0C">
        <w:rPr>
          <w:rFonts w:cs="Arial"/>
          <w:sz w:val="22"/>
          <w:szCs w:val="22"/>
          <w:lang w:eastAsia="lv-LV"/>
        </w:rPr>
        <w:t xml:space="preserve"> </w:t>
      </w:r>
      <w:r w:rsidR="006D0584" w:rsidRPr="00A7772E">
        <w:rPr>
          <w:rFonts w:cs="Arial"/>
          <w:sz w:val="22"/>
          <w:szCs w:val="22"/>
          <w:lang w:eastAsia="lv-LV"/>
        </w:rPr>
        <w:t>sēdē</w:t>
      </w:r>
      <w:r w:rsidR="00A7772E">
        <w:rPr>
          <w:rFonts w:cs="Arial"/>
          <w:sz w:val="22"/>
          <w:szCs w:val="22"/>
          <w:lang w:eastAsia="lv-LV"/>
        </w:rPr>
        <w:t xml:space="preserve"> </w:t>
      </w:r>
      <w:r w:rsidRPr="00A7772E">
        <w:rPr>
          <w:rFonts w:cs="Arial"/>
          <w:sz w:val="22"/>
          <w:szCs w:val="22"/>
          <w:lang w:eastAsia="lv-LV"/>
        </w:rPr>
        <w:t>protokols Nr.</w:t>
      </w:r>
      <w:r w:rsidR="00617FD8">
        <w:rPr>
          <w:rFonts w:cs="Arial"/>
          <w:sz w:val="22"/>
          <w:szCs w:val="22"/>
          <w:lang w:eastAsia="lv-LV"/>
        </w:rPr>
        <w:t xml:space="preserve"> </w:t>
      </w:r>
      <w:r w:rsidR="007F4B5F">
        <w:rPr>
          <w:rFonts w:cs="Arial"/>
          <w:sz w:val="22"/>
          <w:szCs w:val="22"/>
          <w:lang w:eastAsia="lv-LV"/>
        </w:rPr>
        <w:t>04.1-4/</w:t>
      </w:r>
      <w:r w:rsidR="00F61A0C">
        <w:rPr>
          <w:rFonts w:cs="Arial"/>
          <w:sz w:val="22"/>
          <w:szCs w:val="22"/>
          <w:lang w:eastAsia="lv-LV"/>
        </w:rPr>
        <w:t>20</w:t>
      </w:r>
    </w:p>
    <w:p w14:paraId="53DCEFAD" w14:textId="77777777" w:rsidR="008E013D" w:rsidRPr="00191A2A" w:rsidRDefault="008E013D" w:rsidP="002A1F18">
      <w:pPr>
        <w:ind w:start="226.80pt"/>
        <w:jc w:val="start"/>
        <w:rPr>
          <w:rFonts w:cs="Arial"/>
          <w:sz w:val="22"/>
          <w:szCs w:val="22"/>
          <w:lang w:eastAsia="lv-LV"/>
        </w:rPr>
      </w:pPr>
    </w:p>
    <w:p w14:paraId="5DE39C62" w14:textId="77777777" w:rsidR="008E013D" w:rsidRPr="00191A2A" w:rsidRDefault="008E013D" w:rsidP="002A1F18">
      <w:pPr>
        <w:ind w:start="226.80pt"/>
        <w:jc w:val="start"/>
        <w:rPr>
          <w:rFonts w:cs="Arial"/>
          <w:sz w:val="22"/>
          <w:szCs w:val="22"/>
          <w:lang w:eastAsia="lv-LV"/>
        </w:rPr>
      </w:pPr>
    </w:p>
    <w:p w14:paraId="7FF341F3" w14:textId="77777777" w:rsidR="008E013D" w:rsidRPr="00191A2A" w:rsidRDefault="008E013D" w:rsidP="008E013D">
      <w:pPr>
        <w:jc w:val="start"/>
        <w:rPr>
          <w:rFonts w:cs="Arial"/>
          <w:sz w:val="22"/>
          <w:szCs w:val="22"/>
          <w:lang w:eastAsia="lv-LV"/>
        </w:rPr>
      </w:pPr>
    </w:p>
    <w:p w14:paraId="32360C20" w14:textId="77777777" w:rsidR="008E013D" w:rsidRPr="00191A2A" w:rsidRDefault="008E013D" w:rsidP="002A1F18">
      <w:pPr>
        <w:rPr>
          <w:rFonts w:cs="Arial"/>
          <w:sz w:val="22"/>
          <w:szCs w:val="22"/>
          <w:lang w:eastAsia="lv-LV"/>
        </w:rPr>
      </w:pPr>
    </w:p>
    <w:p w14:paraId="5E7C0369" w14:textId="77777777" w:rsidR="008E013D" w:rsidRPr="00191A2A" w:rsidRDefault="008E013D" w:rsidP="002A1F18">
      <w:pPr>
        <w:rPr>
          <w:rFonts w:cs="Arial"/>
          <w:sz w:val="22"/>
          <w:szCs w:val="22"/>
          <w:lang w:eastAsia="lv-LV"/>
        </w:rPr>
      </w:pPr>
    </w:p>
    <w:p w14:paraId="569BC08A" w14:textId="77777777" w:rsidR="008E013D" w:rsidRPr="00191A2A" w:rsidRDefault="008E013D" w:rsidP="002A1F18">
      <w:pPr>
        <w:rPr>
          <w:rFonts w:cs="Arial"/>
          <w:sz w:val="22"/>
          <w:szCs w:val="22"/>
          <w:lang w:eastAsia="lv-LV"/>
        </w:rPr>
      </w:pPr>
    </w:p>
    <w:p w14:paraId="30364F77" w14:textId="77777777" w:rsidR="008E013D" w:rsidRPr="00191A2A" w:rsidRDefault="008E013D" w:rsidP="002A1F18">
      <w:pPr>
        <w:rPr>
          <w:rFonts w:cs="Arial"/>
          <w:sz w:val="22"/>
          <w:szCs w:val="22"/>
          <w:lang w:eastAsia="lv-LV"/>
        </w:rPr>
      </w:pPr>
    </w:p>
    <w:p w14:paraId="2E936033" w14:textId="77777777" w:rsidR="008E013D" w:rsidRPr="00191A2A" w:rsidRDefault="008E013D" w:rsidP="002A1F18">
      <w:pPr>
        <w:rPr>
          <w:rFonts w:cs="Arial"/>
          <w:sz w:val="22"/>
          <w:szCs w:val="22"/>
          <w:lang w:eastAsia="lv-LV"/>
        </w:rPr>
      </w:pPr>
    </w:p>
    <w:p w14:paraId="66DE4171" w14:textId="77777777" w:rsidR="008E013D" w:rsidRPr="00191A2A" w:rsidRDefault="008E013D" w:rsidP="00ED3655">
      <w:pPr>
        <w:rPr>
          <w:rFonts w:cs="Arial"/>
          <w:sz w:val="22"/>
          <w:szCs w:val="22"/>
          <w:lang w:eastAsia="lv-LV"/>
        </w:rPr>
      </w:pPr>
    </w:p>
    <w:p w14:paraId="77817FBD" w14:textId="77777777" w:rsidR="008E013D" w:rsidRPr="000B23D9" w:rsidRDefault="006D0584" w:rsidP="00ED3655">
      <w:pPr>
        <w:keepNext/>
        <w:jc w:val="center"/>
        <w:outlineLvl w:val="2"/>
        <w:rPr>
          <w:rFonts w:cs="Arial"/>
          <w:caps/>
          <w:sz w:val="28"/>
          <w:szCs w:val="28"/>
          <w:lang w:eastAsia="lv-LV"/>
        </w:rPr>
      </w:pPr>
      <w:r w:rsidRPr="000B23D9">
        <w:rPr>
          <w:rFonts w:cs="Arial"/>
          <w:sz w:val="28"/>
          <w:szCs w:val="28"/>
          <w:lang w:eastAsia="lv-LV"/>
        </w:rPr>
        <w:t>Valsts akciju sabiedrība</w:t>
      </w:r>
      <w:r w:rsidR="006B7067" w:rsidRPr="000B23D9">
        <w:rPr>
          <w:rFonts w:cs="Arial"/>
          <w:sz w:val="28"/>
          <w:szCs w:val="28"/>
          <w:lang w:eastAsia="lv-LV"/>
        </w:rPr>
        <w:t>s</w:t>
      </w:r>
      <w:r w:rsidR="00ED3655" w:rsidRPr="000B23D9">
        <w:rPr>
          <w:rFonts w:cs="Arial"/>
          <w:sz w:val="28"/>
          <w:szCs w:val="28"/>
          <w:lang w:eastAsia="lv-LV"/>
        </w:rPr>
        <w:t xml:space="preserve"> </w:t>
      </w:r>
      <w:r w:rsidRPr="000B23D9">
        <w:rPr>
          <w:rFonts w:cs="Arial"/>
          <w:sz w:val="28"/>
          <w:szCs w:val="28"/>
          <w:lang w:eastAsia="lv-LV"/>
        </w:rPr>
        <w:t xml:space="preserve">“Latvijas </w:t>
      </w:r>
      <w:r w:rsidR="00132A10" w:rsidRPr="000B23D9">
        <w:rPr>
          <w:rFonts w:cs="Arial"/>
          <w:sz w:val="28"/>
          <w:szCs w:val="28"/>
          <w:lang w:eastAsia="lv-LV"/>
        </w:rPr>
        <w:t>P</w:t>
      </w:r>
      <w:r w:rsidRPr="000B23D9">
        <w:rPr>
          <w:rFonts w:cs="Arial"/>
          <w:sz w:val="28"/>
          <w:szCs w:val="28"/>
          <w:lang w:eastAsia="lv-LV"/>
        </w:rPr>
        <w:t>asts”</w:t>
      </w:r>
    </w:p>
    <w:p w14:paraId="3E0E60E2" w14:textId="77777777" w:rsidR="006D0584" w:rsidRPr="000B23D9" w:rsidRDefault="006D0584" w:rsidP="00ED3655">
      <w:pPr>
        <w:jc w:val="center"/>
        <w:rPr>
          <w:rFonts w:cs="Arial"/>
          <w:sz w:val="28"/>
          <w:szCs w:val="28"/>
          <w:lang w:eastAsia="lv-LV"/>
        </w:rPr>
      </w:pPr>
    </w:p>
    <w:p w14:paraId="48A7953E" w14:textId="5C425D90" w:rsidR="00AC6594" w:rsidRPr="000B23D9" w:rsidRDefault="00AC6594" w:rsidP="00ED3655">
      <w:pPr>
        <w:jc w:val="center"/>
        <w:rPr>
          <w:rFonts w:cs="Arial"/>
          <w:b/>
          <w:sz w:val="28"/>
          <w:szCs w:val="28"/>
          <w:lang w:eastAsia="lv-LV"/>
        </w:rPr>
      </w:pPr>
      <w:r w:rsidRPr="000B23D9">
        <w:rPr>
          <w:rFonts w:cs="Arial"/>
          <w:b/>
          <w:sz w:val="28"/>
          <w:szCs w:val="28"/>
          <w:lang w:eastAsia="lv-LV"/>
        </w:rPr>
        <w:t xml:space="preserve">Nekustamā </w:t>
      </w:r>
      <w:r w:rsidR="00C5380C">
        <w:rPr>
          <w:rFonts w:cs="Arial"/>
          <w:b/>
          <w:sz w:val="28"/>
          <w:szCs w:val="28"/>
          <w:lang w:eastAsia="lv-LV"/>
        </w:rPr>
        <w:t xml:space="preserve">ēku </w:t>
      </w:r>
      <w:r w:rsidRPr="000B23D9">
        <w:rPr>
          <w:rFonts w:cs="Arial"/>
          <w:b/>
          <w:sz w:val="28"/>
          <w:szCs w:val="28"/>
          <w:lang w:eastAsia="lv-LV"/>
        </w:rPr>
        <w:t>īpašuma</w:t>
      </w:r>
    </w:p>
    <w:p w14:paraId="37FF616D" w14:textId="47BC4BC4" w:rsidR="000A446A" w:rsidRDefault="00D31EFA" w:rsidP="000A446A">
      <w:pPr>
        <w:jc w:val="center"/>
        <w:rPr>
          <w:rFonts w:cs="Arial"/>
          <w:b/>
          <w:bCs/>
          <w:sz w:val="28"/>
          <w:szCs w:val="28"/>
        </w:rPr>
      </w:pPr>
      <w:r>
        <w:rPr>
          <w:rFonts w:cs="Arial"/>
          <w:b/>
          <w:bCs/>
          <w:sz w:val="28"/>
          <w:szCs w:val="28"/>
        </w:rPr>
        <w:t>Bērzu</w:t>
      </w:r>
      <w:r w:rsidR="006D5383">
        <w:rPr>
          <w:rFonts w:cs="Arial"/>
          <w:b/>
          <w:bCs/>
          <w:sz w:val="28"/>
          <w:szCs w:val="28"/>
        </w:rPr>
        <w:t xml:space="preserve"> ielā 1</w:t>
      </w:r>
      <w:r w:rsidR="00A7772E">
        <w:rPr>
          <w:rFonts w:cs="Arial"/>
          <w:b/>
          <w:bCs/>
          <w:sz w:val="28"/>
          <w:szCs w:val="28"/>
        </w:rPr>
        <w:t>,</w:t>
      </w:r>
      <w:r w:rsidR="006D5383">
        <w:rPr>
          <w:rFonts w:cs="Arial"/>
          <w:b/>
          <w:bCs/>
          <w:sz w:val="28"/>
          <w:szCs w:val="28"/>
        </w:rPr>
        <w:t xml:space="preserve"> Aizkrauklē, Aizkraukles novadā</w:t>
      </w:r>
    </w:p>
    <w:p w14:paraId="5012E073" w14:textId="1E50B6B3" w:rsidR="00256963" w:rsidRDefault="00116A36" w:rsidP="00C5380C">
      <w:pPr>
        <w:jc w:val="center"/>
        <w:rPr>
          <w:rFonts w:cs="Arial"/>
          <w:b/>
          <w:bCs/>
          <w:sz w:val="28"/>
          <w:szCs w:val="28"/>
        </w:rPr>
      </w:pPr>
      <w:r>
        <w:rPr>
          <w:rFonts w:cs="Arial"/>
          <w:b/>
          <w:bCs/>
          <w:sz w:val="28"/>
          <w:szCs w:val="28"/>
        </w:rPr>
        <w:t>(</w:t>
      </w:r>
      <w:r w:rsidR="00D31EFA">
        <w:rPr>
          <w:rFonts w:cs="Arial"/>
          <w:b/>
          <w:bCs/>
          <w:sz w:val="28"/>
          <w:szCs w:val="28"/>
        </w:rPr>
        <w:t>2845</w:t>
      </w:r>
      <w:r w:rsidR="006D5383">
        <w:rPr>
          <w:rFonts w:cs="Arial"/>
          <w:b/>
          <w:bCs/>
          <w:sz w:val="28"/>
          <w:szCs w:val="28"/>
        </w:rPr>
        <w:t>/1</w:t>
      </w:r>
      <w:r w:rsidR="00D31EFA">
        <w:rPr>
          <w:rFonts w:cs="Arial"/>
          <w:b/>
          <w:bCs/>
          <w:sz w:val="28"/>
          <w:szCs w:val="28"/>
        </w:rPr>
        <w:t>0000</w:t>
      </w:r>
      <w:r w:rsidR="00C5380C">
        <w:rPr>
          <w:rFonts w:cs="Arial"/>
          <w:b/>
          <w:bCs/>
          <w:sz w:val="28"/>
          <w:szCs w:val="28"/>
        </w:rPr>
        <w:t xml:space="preserve"> domājamās daļas)  </w:t>
      </w:r>
    </w:p>
    <w:p w14:paraId="2C7FE209" w14:textId="77777777" w:rsidR="006D0584" w:rsidRPr="000B23D9" w:rsidRDefault="0009546B" w:rsidP="00ED3655">
      <w:pPr>
        <w:jc w:val="center"/>
        <w:rPr>
          <w:rFonts w:cs="Arial"/>
          <w:b/>
          <w:sz w:val="28"/>
          <w:szCs w:val="28"/>
          <w:lang w:eastAsia="lv-LV"/>
        </w:rPr>
      </w:pPr>
      <w:r w:rsidRPr="000B23D9">
        <w:rPr>
          <w:rFonts w:cs="Arial"/>
          <w:b/>
          <w:sz w:val="28"/>
          <w:szCs w:val="28"/>
          <w:lang w:eastAsia="lv-LV"/>
        </w:rPr>
        <w:t xml:space="preserve"> elektroniskās </w:t>
      </w:r>
      <w:r w:rsidR="006D0584" w:rsidRPr="000B23D9">
        <w:rPr>
          <w:rFonts w:cs="Arial"/>
          <w:b/>
          <w:sz w:val="28"/>
          <w:szCs w:val="28"/>
          <w:lang w:eastAsia="lv-LV"/>
        </w:rPr>
        <w:t>izsoles</w:t>
      </w:r>
    </w:p>
    <w:p w14:paraId="410F3402" w14:textId="6E8F48BD" w:rsidR="00AC6594" w:rsidRPr="000B23D9" w:rsidRDefault="00DF32C4" w:rsidP="00ED3655">
      <w:pPr>
        <w:jc w:val="center"/>
        <w:rPr>
          <w:rFonts w:cs="Arial"/>
          <w:b/>
          <w:sz w:val="28"/>
          <w:szCs w:val="28"/>
          <w:lang w:eastAsia="lv-LV"/>
        </w:rPr>
      </w:pPr>
      <w:r>
        <w:rPr>
          <w:rFonts w:cs="Arial"/>
          <w:b/>
          <w:sz w:val="28"/>
          <w:szCs w:val="28"/>
          <w:lang w:eastAsia="lv-LV"/>
        </w:rPr>
        <w:t>(</w:t>
      </w:r>
      <w:r w:rsidR="005240DF">
        <w:rPr>
          <w:rFonts w:cs="Arial"/>
          <w:b/>
          <w:sz w:val="28"/>
          <w:szCs w:val="28"/>
          <w:lang w:eastAsia="lv-LV"/>
        </w:rPr>
        <w:t>2</w:t>
      </w:r>
      <w:r w:rsidR="00AC6594" w:rsidRPr="000B23D9">
        <w:rPr>
          <w:rFonts w:cs="Arial"/>
          <w:b/>
          <w:sz w:val="28"/>
          <w:szCs w:val="28"/>
          <w:lang w:eastAsia="lv-LV"/>
        </w:rPr>
        <w:t>.kārta)</w:t>
      </w:r>
    </w:p>
    <w:p w14:paraId="7F4B082A" w14:textId="77777777" w:rsidR="006D0584" w:rsidRPr="000B23D9" w:rsidRDefault="006D0584" w:rsidP="00ED3655">
      <w:pPr>
        <w:jc w:val="center"/>
        <w:rPr>
          <w:rFonts w:cs="Arial"/>
          <w:sz w:val="28"/>
          <w:szCs w:val="28"/>
          <w:lang w:eastAsia="lv-LV"/>
        </w:rPr>
      </w:pPr>
    </w:p>
    <w:p w14:paraId="7C85327C" w14:textId="77777777" w:rsidR="008E013D" w:rsidRPr="000B23D9" w:rsidRDefault="006B7067" w:rsidP="00ED3655">
      <w:pPr>
        <w:jc w:val="center"/>
        <w:rPr>
          <w:rFonts w:cs="Arial"/>
          <w:sz w:val="28"/>
          <w:szCs w:val="28"/>
          <w:lang w:eastAsia="lv-LV"/>
        </w:rPr>
      </w:pPr>
      <w:r w:rsidRPr="000B23D9">
        <w:rPr>
          <w:rFonts w:cs="Arial"/>
          <w:sz w:val="28"/>
          <w:szCs w:val="28"/>
          <w:lang w:eastAsia="lv-LV"/>
        </w:rPr>
        <w:t>noteikumi</w:t>
      </w:r>
    </w:p>
    <w:p w14:paraId="1CEEA95F" w14:textId="77777777" w:rsidR="008E013D" w:rsidRPr="00191A2A" w:rsidRDefault="008E013D" w:rsidP="00ED3655">
      <w:pPr>
        <w:jc w:val="center"/>
        <w:rPr>
          <w:rFonts w:cs="Arial"/>
          <w:sz w:val="22"/>
          <w:szCs w:val="22"/>
          <w:lang w:eastAsia="lv-LV"/>
        </w:rPr>
      </w:pPr>
    </w:p>
    <w:p w14:paraId="0AE471C3" w14:textId="77777777" w:rsidR="008E013D" w:rsidRPr="00191A2A" w:rsidRDefault="008E013D" w:rsidP="00ED3655">
      <w:pPr>
        <w:jc w:val="center"/>
        <w:rPr>
          <w:rFonts w:cs="Arial"/>
          <w:sz w:val="22"/>
          <w:szCs w:val="22"/>
          <w:lang w:eastAsia="lv-LV"/>
        </w:rPr>
      </w:pPr>
    </w:p>
    <w:p w14:paraId="78ED0DEB" w14:textId="77777777" w:rsidR="008E013D" w:rsidRPr="00191A2A" w:rsidRDefault="008E013D" w:rsidP="008E013D">
      <w:pPr>
        <w:jc w:val="center"/>
        <w:rPr>
          <w:rFonts w:cs="Arial"/>
          <w:sz w:val="22"/>
          <w:szCs w:val="22"/>
          <w:lang w:eastAsia="lv-LV"/>
        </w:rPr>
      </w:pPr>
    </w:p>
    <w:p w14:paraId="393BE689" w14:textId="77777777" w:rsidR="008E013D" w:rsidRPr="00191A2A" w:rsidRDefault="008E013D" w:rsidP="008E013D">
      <w:pPr>
        <w:jc w:val="center"/>
        <w:rPr>
          <w:rFonts w:cs="Arial"/>
          <w:sz w:val="22"/>
          <w:szCs w:val="22"/>
          <w:lang w:eastAsia="lv-LV"/>
        </w:rPr>
      </w:pPr>
    </w:p>
    <w:p w14:paraId="4A07DA7A" w14:textId="77777777" w:rsidR="008E013D" w:rsidRPr="00191A2A" w:rsidRDefault="008E013D" w:rsidP="008E013D">
      <w:pPr>
        <w:jc w:val="center"/>
        <w:rPr>
          <w:rFonts w:cs="Arial"/>
          <w:sz w:val="22"/>
          <w:szCs w:val="22"/>
          <w:lang w:eastAsia="lv-LV"/>
        </w:rPr>
      </w:pPr>
    </w:p>
    <w:p w14:paraId="2A5569D1" w14:textId="77777777" w:rsidR="008E013D" w:rsidRPr="00191A2A" w:rsidRDefault="008E013D" w:rsidP="008E013D">
      <w:pPr>
        <w:jc w:val="center"/>
        <w:rPr>
          <w:rFonts w:cs="Arial"/>
          <w:sz w:val="22"/>
          <w:szCs w:val="22"/>
          <w:lang w:eastAsia="lv-LV"/>
        </w:rPr>
      </w:pPr>
    </w:p>
    <w:p w14:paraId="29C93531" w14:textId="77777777" w:rsidR="008E013D" w:rsidRPr="00191A2A" w:rsidRDefault="008E013D" w:rsidP="008E013D">
      <w:pPr>
        <w:jc w:val="center"/>
        <w:rPr>
          <w:rFonts w:cs="Arial"/>
          <w:sz w:val="22"/>
          <w:szCs w:val="22"/>
          <w:lang w:eastAsia="lv-LV"/>
        </w:rPr>
      </w:pPr>
    </w:p>
    <w:p w14:paraId="270A7078" w14:textId="77777777" w:rsidR="008E013D" w:rsidRPr="00191A2A" w:rsidRDefault="008E013D" w:rsidP="008E013D">
      <w:pPr>
        <w:jc w:val="center"/>
        <w:rPr>
          <w:rFonts w:cs="Arial"/>
          <w:sz w:val="22"/>
          <w:szCs w:val="22"/>
          <w:lang w:eastAsia="lv-LV"/>
        </w:rPr>
      </w:pPr>
    </w:p>
    <w:p w14:paraId="56897300" w14:textId="77777777" w:rsidR="008E013D" w:rsidRPr="00191A2A" w:rsidRDefault="008E013D" w:rsidP="008E013D">
      <w:pPr>
        <w:jc w:val="center"/>
        <w:rPr>
          <w:rFonts w:cs="Arial"/>
          <w:sz w:val="22"/>
          <w:szCs w:val="22"/>
          <w:lang w:eastAsia="lv-LV"/>
        </w:rPr>
      </w:pPr>
    </w:p>
    <w:p w14:paraId="720DA4CF" w14:textId="77777777" w:rsidR="008E013D" w:rsidRPr="00191A2A" w:rsidRDefault="008E013D" w:rsidP="008E013D">
      <w:pPr>
        <w:jc w:val="center"/>
        <w:rPr>
          <w:rFonts w:cs="Arial"/>
          <w:sz w:val="22"/>
          <w:szCs w:val="22"/>
          <w:lang w:eastAsia="lv-LV"/>
        </w:rPr>
      </w:pPr>
    </w:p>
    <w:p w14:paraId="107882ED" w14:textId="77777777" w:rsidR="008E013D" w:rsidRPr="00191A2A" w:rsidRDefault="008E013D" w:rsidP="008E013D">
      <w:pPr>
        <w:jc w:val="center"/>
        <w:rPr>
          <w:rFonts w:cs="Arial"/>
          <w:sz w:val="22"/>
          <w:szCs w:val="22"/>
          <w:lang w:eastAsia="lv-LV"/>
        </w:rPr>
      </w:pPr>
    </w:p>
    <w:p w14:paraId="7A437CF6" w14:textId="77777777" w:rsidR="008E013D" w:rsidRPr="00191A2A" w:rsidRDefault="008E013D" w:rsidP="008E013D">
      <w:pPr>
        <w:jc w:val="center"/>
        <w:rPr>
          <w:rFonts w:cs="Arial"/>
          <w:sz w:val="22"/>
          <w:szCs w:val="22"/>
          <w:lang w:eastAsia="lv-LV"/>
        </w:rPr>
      </w:pPr>
    </w:p>
    <w:p w14:paraId="0A1DD26C" w14:textId="77777777" w:rsidR="008E013D" w:rsidRPr="00191A2A" w:rsidRDefault="008E013D" w:rsidP="008E013D">
      <w:pPr>
        <w:jc w:val="center"/>
        <w:rPr>
          <w:rFonts w:cs="Arial"/>
          <w:sz w:val="22"/>
          <w:szCs w:val="22"/>
          <w:lang w:eastAsia="lv-LV"/>
        </w:rPr>
      </w:pPr>
    </w:p>
    <w:p w14:paraId="351E1FD3" w14:textId="77777777" w:rsidR="008E013D" w:rsidRPr="00191A2A" w:rsidRDefault="008E013D" w:rsidP="008E013D">
      <w:pPr>
        <w:jc w:val="center"/>
        <w:rPr>
          <w:rFonts w:cs="Arial"/>
          <w:sz w:val="22"/>
          <w:szCs w:val="22"/>
          <w:lang w:eastAsia="lv-LV"/>
        </w:rPr>
      </w:pPr>
    </w:p>
    <w:p w14:paraId="5FB7AA08" w14:textId="77777777" w:rsidR="008E013D" w:rsidRPr="00191A2A" w:rsidRDefault="008E013D" w:rsidP="008E013D">
      <w:pPr>
        <w:jc w:val="center"/>
        <w:rPr>
          <w:rFonts w:cs="Arial"/>
          <w:sz w:val="22"/>
          <w:szCs w:val="22"/>
          <w:lang w:eastAsia="lv-LV"/>
        </w:rPr>
      </w:pPr>
    </w:p>
    <w:p w14:paraId="2402E095" w14:textId="77777777" w:rsidR="008E013D" w:rsidRPr="00191A2A" w:rsidRDefault="008E013D" w:rsidP="008E013D">
      <w:pPr>
        <w:jc w:val="center"/>
        <w:rPr>
          <w:rFonts w:cs="Arial"/>
          <w:sz w:val="22"/>
          <w:szCs w:val="22"/>
          <w:lang w:eastAsia="lv-LV"/>
        </w:rPr>
      </w:pPr>
    </w:p>
    <w:p w14:paraId="1D6E6848" w14:textId="77777777" w:rsidR="008E013D" w:rsidRPr="00191A2A" w:rsidRDefault="008E013D" w:rsidP="008E013D">
      <w:pPr>
        <w:jc w:val="center"/>
        <w:rPr>
          <w:rFonts w:cs="Arial"/>
          <w:sz w:val="22"/>
          <w:szCs w:val="22"/>
          <w:lang w:eastAsia="lv-LV"/>
        </w:rPr>
      </w:pPr>
    </w:p>
    <w:p w14:paraId="2FA355D1" w14:textId="77777777" w:rsidR="008E013D" w:rsidRPr="00191A2A" w:rsidRDefault="008E013D" w:rsidP="008E013D">
      <w:pPr>
        <w:jc w:val="center"/>
        <w:rPr>
          <w:rFonts w:cs="Arial"/>
          <w:sz w:val="22"/>
          <w:szCs w:val="22"/>
          <w:lang w:eastAsia="lv-LV"/>
        </w:rPr>
      </w:pPr>
    </w:p>
    <w:p w14:paraId="28200D97" w14:textId="77777777" w:rsidR="008E013D" w:rsidRPr="00191A2A" w:rsidRDefault="008E013D" w:rsidP="008E013D">
      <w:pPr>
        <w:jc w:val="center"/>
        <w:rPr>
          <w:rFonts w:cs="Arial"/>
          <w:sz w:val="22"/>
          <w:szCs w:val="22"/>
          <w:lang w:eastAsia="lv-LV"/>
        </w:rPr>
      </w:pPr>
    </w:p>
    <w:p w14:paraId="70B62B73" w14:textId="77777777" w:rsidR="008E013D" w:rsidRPr="00191A2A" w:rsidRDefault="008E013D" w:rsidP="008E013D">
      <w:pPr>
        <w:jc w:val="center"/>
        <w:rPr>
          <w:rFonts w:cs="Arial"/>
          <w:sz w:val="22"/>
          <w:szCs w:val="22"/>
          <w:lang w:eastAsia="lv-LV"/>
        </w:rPr>
      </w:pPr>
    </w:p>
    <w:p w14:paraId="2B8B07E7" w14:textId="77777777" w:rsidR="002B6645" w:rsidRPr="00191A2A" w:rsidRDefault="002B6645" w:rsidP="008E013D">
      <w:pPr>
        <w:jc w:val="center"/>
        <w:rPr>
          <w:rFonts w:cs="Arial"/>
          <w:sz w:val="22"/>
          <w:szCs w:val="22"/>
          <w:lang w:eastAsia="lv-LV"/>
        </w:rPr>
      </w:pPr>
    </w:p>
    <w:p w14:paraId="0FBAE7DC" w14:textId="77777777" w:rsidR="00ED3655" w:rsidRPr="00191A2A" w:rsidRDefault="00ED3655" w:rsidP="008E013D">
      <w:pPr>
        <w:jc w:val="center"/>
        <w:rPr>
          <w:rFonts w:cs="Arial"/>
          <w:sz w:val="22"/>
          <w:szCs w:val="22"/>
          <w:lang w:eastAsia="lv-LV"/>
        </w:rPr>
      </w:pPr>
      <w:r w:rsidRPr="00191A2A">
        <w:rPr>
          <w:rFonts w:cs="Arial"/>
          <w:sz w:val="22"/>
          <w:szCs w:val="22"/>
          <w:lang w:eastAsia="lv-LV"/>
        </w:rPr>
        <w:t>Mārupes novadā</w:t>
      </w:r>
    </w:p>
    <w:p w14:paraId="74B27271" w14:textId="1AF5D0DF" w:rsidR="00C33C78" w:rsidRPr="00191A2A" w:rsidRDefault="00ED3655" w:rsidP="009A21DA">
      <w:pPr>
        <w:jc w:val="center"/>
        <w:rPr>
          <w:rFonts w:cs="Arial"/>
          <w:b/>
          <w:sz w:val="22"/>
          <w:szCs w:val="22"/>
        </w:rPr>
      </w:pPr>
      <w:r w:rsidRPr="00191A2A">
        <w:rPr>
          <w:rFonts w:cs="Arial"/>
          <w:sz w:val="22"/>
          <w:szCs w:val="22"/>
          <w:lang w:eastAsia="lv-LV"/>
        </w:rPr>
        <w:t>20</w:t>
      </w:r>
      <w:r w:rsidR="00140A7A">
        <w:rPr>
          <w:rFonts w:cs="Arial"/>
          <w:sz w:val="22"/>
          <w:szCs w:val="22"/>
          <w:lang w:eastAsia="lv-LV"/>
        </w:rPr>
        <w:t>2</w:t>
      </w:r>
      <w:r w:rsidR="00D31EFA">
        <w:rPr>
          <w:rFonts w:cs="Arial"/>
          <w:sz w:val="22"/>
          <w:szCs w:val="22"/>
          <w:lang w:eastAsia="lv-LV"/>
        </w:rPr>
        <w:t>5</w:t>
      </w:r>
      <w:r w:rsidR="008E013D" w:rsidRPr="00191A2A">
        <w:rPr>
          <w:rFonts w:cs="Arial"/>
          <w:sz w:val="22"/>
          <w:szCs w:val="22"/>
          <w:lang w:eastAsia="lv-LV"/>
        </w:rPr>
        <w:t>.gadā</w:t>
      </w:r>
      <w:r w:rsidR="008E013D" w:rsidRPr="00191A2A">
        <w:rPr>
          <w:rFonts w:cs="Arial"/>
          <w:b/>
          <w:color w:val="FF0000"/>
          <w:sz w:val="22"/>
          <w:szCs w:val="22"/>
          <w:lang w:eastAsia="lv-LV"/>
        </w:rPr>
        <w:br w:type="page"/>
      </w:r>
    </w:p>
    <w:p w14:paraId="7CDD6098" w14:textId="77777777" w:rsidR="001D06E5" w:rsidRPr="00767C8A" w:rsidRDefault="001D06E5" w:rsidP="00120EE2">
      <w:pPr>
        <w:numPr>
          <w:ilvl w:val="0"/>
          <w:numId w:val="19"/>
        </w:numPr>
        <w:ind w:start="0pt" w:firstLine="0pt"/>
        <w:jc w:val="start"/>
        <w:rPr>
          <w:rFonts w:cs="Arial"/>
          <w:b/>
          <w:sz w:val="22"/>
          <w:szCs w:val="22"/>
        </w:rPr>
      </w:pPr>
      <w:r w:rsidRPr="00767C8A">
        <w:rPr>
          <w:rFonts w:cs="Arial"/>
          <w:b/>
          <w:sz w:val="22"/>
          <w:szCs w:val="22"/>
        </w:rPr>
        <w:lastRenderedPageBreak/>
        <w:t>Izmantoto terminu skaidrojums</w:t>
      </w:r>
    </w:p>
    <w:p w14:paraId="53CF97AF" w14:textId="392A562D" w:rsidR="00C7725F" w:rsidRPr="002266C8" w:rsidRDefault="00C7725F" w:rsidP="00120EE2">
      <w:pPr>
        <w:numPr>
          <w:ilvl w:val="1"/>
          <w:numId w:val="19"/>
        </w:numPr>
        <w:tabs>
          <w:tab w:val="clear" w:pos="42.90pt"/>
          <w:tab w:val="start" w:pos="28.35pt"/>
        </w:tabs>
        <w:ind w:start="28.35pt" w:hanging="28.35pt"/>
        <w:rPr>
          <w:rFonts w:cs="Arial"/>
          <w:sz w:val="22"/>
          <w:szCs w:val="22"/>
        </w:rPr>
      </w:pPr>
      <w:r w:rsidRPr="002266C8">
        <w:rPr>
          <w:rFonts w:cs="Arial"/>
          <w:b/>
          <w:sz w:val="22"/>
          <w:szCs w:val="22"/>
        </w:rPr>
        <w:t>Izsoles dalības maksa</w:t>
      </w:r>
      <w:r w:rsidRPr="002266C8">
        <w:rPr>
          <w:rFonts w:cs="Arial"/>
          <w:sz w:val="22"/>
          <w:szCs w:val="22"/>
        </w:rPr>
        <w:t xml:space="preserve"> - maksa par dalību e-izsol</w:t>
      </w:r>
      <w:r w:rsidR="002266C8" w:rsidRPr="002266C8">
        <w:rPr>
          <w:rFonts w:cs="Arial"/>
          <w:sz w:val="22"/>
          <w:szCs w:val="22"/>
        </w:rPr>
        <w:t>ē atbilstoši Tiesu administrācijas maksas pakalpojumu cenrādim</w:t>
      </w:r>
      <w:r w:rsidR="002266C8">
        <w:rPr>
          <w:rFonts w:cs="Arial"/>
          <w:sz w:val="22"/>
          <w:szCs w:val="22"/>
        </w:rPr>
        <w:t xml:space="preserve">, kuras apmaksu Izsoles dalībnieks veic Izsoles noteikumu </w:t>
      </w:r>
      <w:r w:rsidR="00276041">
        <w:rPr>
          <w:rFonts w:cs="Arial"/>
          <w:sz w:val="22"/>
          <w:szCs w:val="22"/>
        </w:rPr>
        <w:t>4.2.</w:t>
      </w:r>
      <w:r w:rsidR="002266C8">
        <w:rPr>
          <w:rFonts w:cs="Arial"/>
          <w:sz w:val="22"/>
          <w:szCs w:val="22"/>
        </w:rPr>
        <w:t>punktā noteiktajā kārtībā</w:t>
      </w:r>
      <w:r w:rsidRPr="002266C8">
        <w:rPr>
          <w:rFonts w:cs="Arial"/>
          <w:sz w:val="22"/>
          <w:szCs w:val="22"/>
        </w:rPr>
        <w:t xml:space="preserve">; </w:t>
      </w:r>
    </w:p>
    <w:p w14:paraId="5DFB0723"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dalībnieks</w:t>
      </w:r>
      <w:r w:rsidRPr="00767C8A">
        <w:rPr>
          <w:rFonts w:cs="Arial"/>
          <w:sz w:val="22"/>
          <w:szCs w:val="22"/>
        </w:rPr>
        <w:t xml:space="preserve"> – </w:t>
      </w:r>
      <w:r w:rsidR="00271364" w:rsidRPr="00767C8A">
        <w:rPr>
          <w:rFonts w:cs="Arial"/>
          <w:sz w:val="22"/>
          <w:szCs w:val="22"/>
        </w:rPr>
        <w:t>jebkura persona, kurai ir tiesības iegūt īpašumu Latvijas Republikā un, kas reģistrējusies un izpildījusi citas saistības saskaņā ar šo noteikumu prasībām, un, kurai nav un nevar rasties interešu konflikts saskaņā ar Civillikuma 2077.pantu</w:t>
      </w:r>
      <w:r w:rsidR="003502DC" w:rsidRPr="00767C8A">
        <w:rPr>
          <w:rFonts w:cs="Arial"/>
          <w:sz w:val="22"/>
          <w:szCs w:val="22"/>
        </w:rPr>
        <w:t>.</w:t>
      </w:r>
    </w:p>
    <w:p w14:paraId="024DBF82"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komisija</w:t>
      </w:r>
      <w:r w:rsidRPr="00767C8A">
        <w:rPr>
          <w:rFonts w:cs="Arial"/>
          <w:sz w:val="22"/>
          <w:szCs w:val="22"/>
        </w:rPr>
        <w:t xml:space="preserve"> – ar </w:t>
      </w:r>
      <w:r w:rsidR="00E6252D" w:rsidRPr="00767C8A">
        <w:rPr>
          <w:rFonts w:cs="Arial"/>
          <w:sz w:val="22"/>
          <w:szCs w:val="22"/>
        </w:rPr>
        <w:t>V</w:t>
      </w:r>
      <w:r w:rsidR="005E4436" w:rsidRPr="00767C8A">
        <w:rPr>
          <w:rFonts w:cs="Arial"/>
          <w:sz w:val="22"/>
          <w:szCs w:val="22"/>
        </w:rPr>
        <w:t xml:space="preserve">AS </w:t>
      </w:r>
      <w:r w:rsidR="00053201">
        <w:rPr>
          <w:rFonts w:cs="Arial"/>
          <w:sz w:val="22"/>
          <w:szCs w:val="22"/>
        </w:rPr>
        <w:t>“</w:t>
      </w:r>
      <w:r w:rsidR="00E6252D" w:rsidRPr="00767C8A">
        <w:rPr>
          <w:rFonts w:cs="Arial"/>
          <w:sz w:val="22"/>
          <w:szCs w:val="22"/>
        </w:rPr>
        <w:t>Latvijas Pasts</w:t>
      </w:r>
      <w:r w:rsidR="005E4436" w:rsidRPr="00767C8A">
        <w:rPr>
          <w:rFonts w:cs="Arial"/>
          <w:sz w:val="22"/>
          <w:szCs w:val="22"/>
        </w:rPr>
        <w:t xml:space="preserve">” </w:t>
      </w:r>
      <w:r w:rsidR="00353E79">
        <w:rPr>
          <w:rFonts w:cs="Arial"/>
          <w:sz w:val="22"/>
          <w:szCs w:val="22"/>
        </w:rPr>
        <w:t>v</w:t>
      </w:r>
      <w:r w:rsidR="00E6252D" w:rsidRPr="00767C8A">
        <w:rPr>
          <w:rFonts w:cs="Arial"/>
          <w:sz w:val="22"/>
          <w:szCs w:val="22"/>
        </w:rPr>
        <w:t xml:space="preserve">aldes </w:t>
      </w:r>
      <w:r w:rsidR="006B7067">
        <w:rPr>
          <w:rFonts w:cs="Arial"/>
          <w:sz w:val="22"/>
          <w:szCs w:val="22"/>
        </w:rPr>
        <w:t>lēmumu</w:t>
      </w:r>
      <w:r w:rsidR="008E013D" w:rsidRPr="00767C8A">
        <w:rPr>
          <w:rFonts w:cs="Arial"/>
          <w:sz w:val="22"/>
          <w:szCs w:val="22"/>
        </w:rPr>
        <w:t xml:space="preserve"> apstiprināta</w:t>
      </w:r>
      <w:r w:rsidRPr="00767C8A">
        <w:rPr>
          <w:rFonts w:cs="Arial"/>
          <w:sz w:val="22"/>
          <w:szCs w:val="22"/>
        </w:rPr>
        <w:t xml:space="preserve"> </w:t>
      </w:r>
      <w:r w:rsidR="00F02320" w:rsidRPr="00767C8A">
        <w:rPr>
          <w:rFonts w:cs="Arial"/>
          <w:sz w:val="22"/>
          <w:szCs w:val="22"/>
        </w:rPr>
        <w:t>Izsoles komisija</w:t>
      </w:r>
      <w:r w:rsidR="003502DC" w:rsidRPr="00767C8A">
        <w:rPr>
          <w:rFonts w:cs="Arial"/>
          <w:sz w:val="22"/>
          <w:szCs w:val="22"/>
        </w:rPr>
        <w:t>.</w:t>
      </w:r>
    </w:p>
    <w:p w14:paraId="7BB88004" w14:textId="77777777" w:rsidR="009F50A3" w:rsidRPr="009F50A3" w:rsidRDefault="001D06E5" w:rsidP="00120EE2">
      <w:pPr>
        <w:numPr>
          <w:ilvl w:val="1"/>
          <w:numId w:val="19"/>
        </w:numPr>
        <w:tabs>
          <w:tab w:val="clear" w:pos="42.90pt"/>
          <w:tab w:val="start" w:pos="28.35pt"/>
        </w:tabs>
        <w:ind w:start="28.35pt" w:hanging="28.35pt"/>
        <w:rPr>
          <w:rFonts w:cs="Arial"/>
          <w:bCs/>
          <w:sz w:val="22"/>
          <w:szCs w:val="22"/>
        </w:rPr>
      </w:pPr>
      <w:r w:rsidRPr="009F50A3">
        <w:rPr>
          <w:rFonts w:cs="Arial"/>
          <w:b/>
          <w:sz w:val="22"/>
          <w:szCs w:val="22"/>
        </w:rPr>
        <w:t>Izsoles objekts –</w:t>
      </w:r>
      <w:r w:rsidR="000F2F99" w:rsidRPr="009F50A3">
        <w:rPr>
          <w:rFonts w:cs="Arial"/>
          <w:b/>
          <w:sz w:val="22"/>
          <w:szCs w:val="22"/>
        </w:rPr>
        <w:t xml:space="preserve"> </w:t>
      </w:r>
      <w:r w:rsidR="009F50A3" w:rsidRPr="009F50A3">
        <w:rPr>
          <w:rFonts w:cs="Arial"/>
          <w:bCs/>
          <w:sz w:val="22"/>
          <w:szCs w:val="22"/>
        </w:rPr>
        <w:t xml:space="preserve">Izsoles noteikumu 2.punktā norādītais nekustamais īpašums. </w:t>
      </w:r>
    </w:p>
    <w:p w14:paraId="70141695"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w:t>
      </w:r>
      <w:r w:rsidR="00856F08" w:rsidRPr="00767C8A">
        <w:rPr>
          <w:rFonts w:cs="Arial"/>
          <w:sz w:val="22"/>
          <w:szCs w:val="22"/>
        </w:rPr>
        <w:t>usi</w:t>
      </w:r>
      <w:r w:rsidRPr="00767C8A">
        <w:rPr>
          <w:rFonts w:cs="Arial"/>
          <w:sz w:val="22"/>
          <w:szCs w:val="22"/>
        </w:rPr>
        <w:t xml:space="preserve"> </w:t>
      </w:r>
      <w:r w:rsidR="00D82452" w:rsidRPr="00767C8A">
        <w:rPr>
          <w:rFonts w:cs="Arial"/>
          <w:sz w:val="22"/>
          <w:szCs w:val="22"/>
        </w:rPr>
        <w:t>Izsoles komisija</w:t>
      </w:r>
      <w:r w:rsidR="003502DC" w:rsidRPr="00767C8A">
        <w:rPr>
          <w:rFonts w:cs="Arial"/>
          <w:sz w:val="22"/>
          <w:szCs w:val="22"/>
        </w:rPr>
        <w:t>.</w:t>
      </w:r>
    </w:p>
    <w:p w14:paraId="4DB35015" w14:textId="77777777" w:rsidR="001D06E5" w:rsidRPr="00767C8A" w:rsidRDefault="001D06E5" w:rsidP="00120EE2">
      <w:pPr>
        <w:numPr>
          <w:ilvl w:val="1"/>
          <w:numId w:val="19"/>
        </w:numPr>
        <w:tabs>
          <w:tab w:val="clear" w:pos="42.90pt"/>
          <w:tab w:val="start" w:pos="28.35pt"/>
        </w:tabs>
        <w:ind w:start="28.35pt" w:hanging="28.35pt"/>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w:t>
      </w:r>
      <w:r w:rsidR="00CE4717" w:rsidRPr="00767C8A">
        <w:rPr>
          <w:rFonts w:cs="Arial"/>
          <w:sz w:val="22"/>
          <w:szCs w:val="22"/>
        </w:rPr>
        <w:t>objektu nosolījis Nosolīto cenu</w:t>
      </w:r>
      <w:r w:rsidR="003502DC" w:rsidRPr="00767C8A">
        <w:rPr>
          <w:rFonts w:cs="Arial"/>
          <w:sz w:val="22"/>
          <w:szCs w:val="22"/>
        </w:rPr>
        <w:t>.</w:t>
      </w:r>
    </w:p>
    <w:p w14:paraId="73141C81" w14:textId="77777777" w:rsidR="001D06E5" w:rsidRPr="009B08B7" w:rsidRDefault="004D2EBB" w:rsidP="00120EE2">
      <w:pPr>
        <w:numPr>
          <w:ilvl w:val="1"/>
          <w:numId w:val="19"/>
        </w:numPr>
        <w:tabs>
          <w:tab w:val="clear" w:pos="42.90pt"/>
          <w:tab w:val="start" w:pos="28.35pt"/>
          <w:tab w:val="start" w:pos="49.65pt"/>
        </w:tabs>
        <w:ind w:start="28.35pt" w:hanging="28.35pt"/>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proliferācijas finansēšanas novēršanas daļa.</w:t>
      </w:r>
    </w:p>
    <w:p w14:paraId="659669C3" w14:textId="77777777" w:rsidR="004D2EBB" w:rsidRPr="009B08B7" w:rsidRDefault="001D06E5" w:rsidP="00120EE2">
      <w:pPr>
        <w:numPr>
          <w:ilvl w:val="1"/>
          <w:numId w:val="19"/>
        </w:numPr>
        <w:tabs>
          <w:tab w:val="clear" w:pos="42.90pt"/>
          <w:tab w:val="start" w:pos="28.35pt"/>
        </w:tabs>
        <w:ind w:start="28.35pt" w:hanging="28.35pt"/>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w:t>
      </w:r>
      <w:r w:rsidR="00D853C0" w:rsidRPr="009B08B7">
        <w:rPr>
          <w:rFonts w:cs="Arial"/>
          <w:sz w:val="22"/>
          <w:szCs w:val="22"/>
        </w:rPr>
        <w:t xml:space="preserve">VAS </w:t>
      </w:r>
      <w:r w:rsidR="00053201">
        <w:rPr>
          <w:rFonts w:cs="Arial"/>
          <w:sz w:val="22"/>
          <w:szCs w:val="22"/>
        </w:rPr>
        <w:t>“</w:t>
      </w:r>
      <w:r w:rsidR="00D853C0" w:rsidRPr="009B08B7">
        <w:rPr>
          <w:rFonts w:cs="Arial"/>
          <w:sz w:val="22"/>
          <w:szCs w:val="22"/>
        </w:rPr>
        <w:t xml:space="preserve">Latvijas Pasts” </w:t>
      </w:r>
      <w:r w:rsidRPr="009B08B7">
        <w:rPr>
          <w:rFonts w:cs="Arial"/>
          <w:sz w:val="22"/>
          <w:szCs w:val="22"/>
        </w:rPr>
        <w:t>kā Izsoles objekta pirkuma maksa</w:t>
      </w:r>
      <w:r w:rsidR="003502DC" w:rsidRPr="009B08B7">
        <w:rPr>
          <w:rFonts w:cs="Arial"/>
          <w:sz w:val="22"/>
          <w:szCs w:val="22"/>
        </w:rPr>
        <w:t>.</w:t>
      </w:r>
    </w:p>
    <w:p w14:paraId="56644311" w14:textId="77777777" w:rsidR="004D2EBB" w:rsidRPr="00156EC8" w:rsidRDefault="004D2EBB" w:rsidP="00120EE2">
      <w:pPr>
        <w:numPr>
          <w:ilvl w:val="1"/>
          <w:numId w:val="19"/>
        </w:numPr>
        <w:tabs>
          <w:tab w:val="clear" w:pos="42.90pt"/>
          <w:tab w:val="start" w:pos="28.35pt"/>
          <w:tab w:val="start" w:pos="49.65pt"/>
        </w:tabs>
        <w:ind w:start="28.35pt" w:hanging="28.35pt"/>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00053201" w:rsidRPr="00053201">
        <w:rPr>
          <w:rFonts w:cs="Arial"/>
          <w:bCs/>
          <w:sz w:val="22"/>
          <w:szCs w:val="22"/>
        </w:rPr>
        <w:t>“</w:t>
      </w:r>
      <w:r w:rsidRPr="009B08B7">
        <w:rPr>
          <w:rFonts w:cs="Arial"/>
          <w:bCs/>
          <w:sz w:val="22"/>
          <w:szCs w:val="22"/>
        </w:rPr>
        <w:t>Latvijas Pasts”.</w:t>
      </w:r>
      <w:r w:rsidRPr="009B08B7">
        <w:t xml:space="preserve"> </w:t>
      </w:r>
    </w:p>
    <w:p w14:paraId="5F6DCC39" w14:textId="77777777" w:rsidR="00156EC8" w:rsidRPr="002266C8" w:rsidRDefault="00156EC8" w:rsidP="00120EE2">
      <w:pPr>
        <w:numPr>
          <w:ilvl w:val="1"/>
          <w:numId w:val="19"/>
        </w:numPr>
        <w:tabs>
          <w:tab w:val="clear" w:pos="42.90pt"/>
          <w:tab w:val="start" w:pos="28.35pt"/>
        </w:tabs>
        <w:ind w:start="28.35pt" w:hanging="28.35pt"/>
        <w:rPr>
          <w:rFonts w:cs="Arial"/>
          <w:bCs/>
          <w:iCs/>
          <w:sz w:val="22"/>
          <w:szCs w:val="22"/>
        </w:rPr>
      </w:pPr>
      <w:r w:rsidRPr="002266C8">
        <w:rPr>
          <w:rFonts w:cs="Arial"/>
          <w:b/>
          <w:iCs/>
          <w:sz w:val="22"/>
          <w:szCs w:val="22"/>
        </w:rPr>
        <w:t>Pirkuma nodrošinājums</w:t>
      </w:r>
      <w:r w:rsidRPr="002266C8">
        <w:rPr>
          <w:rFonts w:cs="Arial"/>
          <w:bCs/>
          <w:iCs/>
          <w:sz w:val="22"/>
          <w:szCs w:val="22"/>
        </w:rPr>
        <w:t xml:space="preserve"> </w:t>
      </w:r>
      <w:r w:rsidR="008E3498" w:rsidRPr="002266C8">
        <w:rPr>
          <w:rFonts w:cs="Arial"/>
          <w:bCs/>
          <w:iCs/>
          <w:sz w:val="22"/>
          <w:szCs w:val="22"/>
        </w:rPr>
        <w:t>–</w:t>
      </w:r>
      <w:r w:rsidRPr="002266C8">
        <w:rPr>
          <w:rFonts w:cs="Arial"/>
          <w:bCs/>
          <w:iCs/>
          <w:sz w:val="22"/>
          <w:szCs w:val="22"/>
        </w:rPr>
        <w:t xml:space="preserve"> 10% </w:t>
      </w:r>
      <w:r w:rsidR="002266C8">
        <w:rPr>
          <w:rFonts w:cs="Arial"/>
          <w:bCs/>
          <w:iCs/>
          <w:sz w:val="22"/>
          <w:szCs w:val="22"/>
        </w:rPr>
        <w:t xml:space="preserve">(desmit procenti) </w:t>
      </w:r>
      <w:r w:rsidRPr="002266C8">
        <w:rPr>
          <w:rFonts w:cs="Arial"/>
          <w:bCs/>
          <w:iCs/>
          <w:sz w:val="22"/>
          <w:szCs w:val="22"/>
        </w:rPr>
        <w:t xml:space="preserve">no </w:t>
      </w:r>
      <w:bookmarkStart w:id="0" w:name="_Hlk113961793"/>
      <w:r w:rsidRPr="002266C8">
        <w:rPr>
          <w:rFonts w:cs="Arial"/>
          <w:bCs/>
          <w:iCs/>
          <w:sz w:val="22"/>
          <w:szCs w:val="22"/>
        </w:rPr>
        <w:t>Izsoles objekta Sākuma cenas</w:t>
      </w:r>
      <w:bookmarkEnd w:id="0"/>
      <w:r w:rsidRPr="002266C8">
        <w:rPr>
          <w:rFonts w:cs="Arial"/>
          <w:bCs/>
          <w:iCs/>
          <w:sz w:val="22"/>
          <w:szCs w:val="22"/>
        </w:rPr>
        <w:t>.</w:t>
      </w:r>
    </w:p>
    <w:p w14:paraId="124099E0" w14:textId="45EF8CF7" w:rsidR="00C7725F" w:rsidRPr="002266C8" w:rsidRDefault="00C7725F" w:rsidP="00120EE2">
      <w:pPr>
        <w:numPr>
          <w:ilvl w:val="1"/>
          <w:numId w:val="19"/>
        </w:numPr>
        <w:tabs>
          <w:tab w:val="clear" w:pos="42.90pt"/>
          <w:tab w:val="start" w:pos="28.35pt"/>
        </w:tabs>
        <w:ind w:start="28.35pt" w:hanging="28.35pt"/>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sidR="002266C8" w:rsidRPr="002266C8">
        <w:rPr>
          <w:rFonts w:cs="Arial"/>
          <w:b/>
          <w:iCs/>
          <w:sz w:val="22"/>
          <w:szCs w:val="22"/>
        </w:rPr>
        <w:t>–</w:t>
      </w:r>
      <w:r w:rsidR="002266C8">
        <w:rPr>
          <w:rFonts w:cs="Arial"/>
          <w:b/>
          <w:iCs/>
          <w:sz w:val="22"/>
          <w:szCs w:val="22"/>
        </w:rPr>
        <w:t xml:space="preserve"> </w:t>
      </w:r>
      <w:r w:rsidR="002266C8" w:rsidRPr="00303923">
        <w:rPr>
          <w:rFonts w:cs="Arial"/>
          <w:bCs/>
          <w:iCs/>
          <w:sz w:val="22"/>
          <w:szCs w:val="22"/>
        </w:rPr>
        <w:t xml:space="preserve">Izsoles noteikumu </w:t>
      </w:r>
      <w:r w:rsidR="00276041">
        <w:rPr>
          <w:rFonts w:cs="Arial"/>
          <w:bCs/>
          <w:iCs/>
          <w:sz w:val="22"/>
          <w:szCs w:val="22"/>
        </w:rPr>
        <w:t>4</w:t>
      </w:r>
      <w:r w:rsidR="00303923" w:rsidRPr="00303923">
        <w:rPr>
          <w:rFonts w:cs="Arial"/>
          <w:bCs/>
          <w:iCs/>
          <w:sz w:val="22"/>
          <w:szCs w:val="22"/>
        </w:rPr>
        <w:t>.2.</w:t>
      </w:r>
      <w:r w:rsidR="002266C8" w:rsidRPr="00303923">
        <w:rPr>
          <w:rFonts w:cs="Arial"/>
          <w:bCs/>
          <w:iCs/>
          <w:sz w:val="22"/>
          <w:szCs w:val="22"/>
        </w:rPr>
        <w:t>punktā norādītā</w:t>
      </w:r>
      <w:r w:rsidR="002266C8">
        <w:rPr>
          <w:rFonts w:cs="Arial"/>
          <w:bCs/>
          <w:iCs/>
          <w:sz w:val="22"/>
          <w:szCs w:val="22"/>
        </w:rPr>
        <w:t xml:space="preserve"> </w:t>
      </w:r>
      <w:r w:rsidR="002266C8" w:rsidRPr="002266C8">
        <w:rPr>
          <w:rFonts w:cs="Arial"/>
          <w:bCs/>
          <w:iCs/>
          <w:sz w:val="22"/>
          <w:szCs w:val="22"/>
        </w:rPr>
        <w:t xml:space="preserve">maksa par dalību izsolē, kuras apmaksu Izsoles dalībnieks veic Izsoles noteikumu </w:t>
      </w:r>
      <w:r w:rsidR="0068489B">
        <w:rPr>
          <w:rFonts w:cs="Arial"/>
          <w:bCs/>
          <w:iCs/>
          <w:sz w:val="22"/>
          <w:szCs w:val="22"/>
        </w:rPr>
        <w:t>4.3.</w:t>
      </w:r>
      <w:r w:rsidR="002266C8" w:rsidRPr="002266C8">
        <w:rPr>
          <w:rFonts w:cs="Arial"/>
          <w:bCs/>
          <w:iCs/>
          <w:sz w:val="22"/>
          <w:szCs w:val="22"/>
        </w:rPr>
        <w:t>punktā noteiktajā kārtībā;</w:t>
      </w:r>
    </w:p>
    <w:p w14:paraId="535BE0D1" w14:textId="71A54B30" w:rsidR="004D2EBB" w:rsidRPr="009B7CF5" w:rsidRDefault="004D2EBB" w:rsidP="00120EE2">
      <w:pPr>
        <w:numPr>
          <w:ilvl w:val="1"/>
          <w:numId w:val="19"/>
        </w:numPr>
        <w:tabs>
          <w:tab w:val="clear" w:pos="42.90pt"/>
          <w:tab w:val="start" w:pos="28.35pt"/>
        </w:tabs>
        <w:ind w:start="28.35pt" w:hanging="28.35pt"/>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sidR="00276041">
        <w:rPr>
          <w:rFonts w:cs="Arial"/>
          <w:bCs/>
          <w:sz w:val="22"/>
          <w:szCs w:val="22"/>
        </w:rPr>
        <w:t>6</w:t>
      </w:r>
      <w:r w:rsidR="009B7CF5" w:rsidRPr="009B7CF5">
        <w:rPr>
          <w:rFonts w:cs="Arial"/>
          <w:bCs/>
          <w:sz w:val="22"/>
          <w:szCs w:val="22"/>
        </w:rPr>
        <w:t>.1.apakšpunktā</w:t>
      </w:r>
      <w:r w:rsidRPr="009B7CF5">
        <w:rPr>
          <w:rFonts w:cs="Arial"/>
          <w:bCs/>
          <w:sz w:val="22"/>
          <w:szCs w:val="22"/>
        </w:rPr>
        <w:t xml:space="preserve"> norādītā Sākuma cena, ar kuru sākas solīšana par Izsoles objektu. </w:t>
      </w:r>
    </w:p>
    <w:p w14:paraId="06CCA5D8" w14:textId="77777777" w:rsidR="001D06E5" w:rsidRPr="00767C8A" w:rsidRDefault="001D06E5" w:rsidP="00120EE2">
      <w:pPr>
        <w:numPr>
          <w:ilvl w:val="1"/>
          <w:numId w:val="19"/>
        </w:numPr>
        <w:tabs>
          <w:tab w:val="clear" w:pos="42.90pt"/>
          <w:tab w:val="start" w:pos="28.35pt"/>
        </w:tabs>
        <w:ind w:start="28.35pt" w:hanging="28.35pt"/>
        <w:rPr>
          <w:rFonts w:cs="Arial"/>
          <w:sz w:val="22"/>
          <w:szCs w:val="22"/>
        </w:rPr>
      </w:pPr>
      <w:r w:rsidRPr="00767C8A">
        <w:rPr>
          <w:rFonts w:cs="Arial"/>
          <w:b/>
          <w:sz w:val="22"/>
          <w:szCs w:val="22"/>
        </w:rPr>
        <w:t>Solis</w:t>
      </w:r>
      <w:r w:rsidRPr="00767C8A">
        <w:rPr>
          <w:rFonts w:cs="Arial"/>
          <w:sz w:val="22"/>
          <w:szCs w:val="22"/>
        </w:rPr>
        <w:t xml:space="preserve"> – Izsoles objekta pārdošanas cenas izmaiņas vienība, kuras apm</w:t>
      </w:r>
      <w:r w:rsidR="00543356" w:rsidRPr="00767C8A">
        <w:rPr>
          <w:rFonts w:cs="Arial"/>
          <w:sz w:val="22"/>
          <w:szCs w:val="22"/>
        </w:rPr>
        <w:t>ērs norādīts Izsole</w:t>
      </w:r>
      <w:r w:rsidR="00CE4717" w:rsidRPr="00767C8A">
        <w:rPr>
          <w:rFonts w:cs="Arial"/>
          <w:sz w:val="22"/>
          <w:szCs w:val="22"/>
        </w:rPr>
        <w:t>s noteikumos</w:t>
      </w:r>
      <w:r w:rsidR="003502DC" w:rsidRPr="00767C8A">
        <w:rPr>
          <w:rFonts w:cs="Arial"/>
          <w:sz w:val="22"/>
          <w:szCs w:val="22"/>
        </w:rPr>
        <w:t>.</w:t>
      </w:r>
    </w:p>
    <w:p w14:paraId="740302DE" w14:textId="77777777" w:rsidR="00CC296E" w:rsidRPr="00767C8A" w:rsidRDefault="00CC296E" w:rsidP="004D2EBB">
      <w:pPr>
        <w:ind w:start="49.65pt"/>
        <w:rPr>
          <w:rFonts w:cs="Arial"/>
          <w:sz w:val="22"/>
          <w:szCs w:val="22"/>
        </w:rPr>
      </w:pPr>
    </w:p>
    <w:p w14:paraId="514AB122" w14:textId="77777777" w:rsidR="00771712" w:rsidRDefault="00771712" w:rsidP="00771712">
      <w:pPr>
        <w:numPr>
          <w:ilvl w:val="0"/>
          <w:numId w:val="19"/>
        </w:numPr>
        <w:tabs>
          <w:tab w:val="clear" w:pos="25.10pt"/>
          <w:tab w:val="num" w:pos="14.20pt"/>
        </w:tabs>
        <w:ind w:start="14.20pt" w:hanging="14.20pt"/>
        <w:rPr>
          <w:rFonts w:cs="Arial"/>
          <w:b/>
          <w:sz w:val="22"/>
          <w:szCs w:val="22"/>
        </w:rPr>
      </w:pPr>
      <w:r>
        <w:rPr>
          <w:rFonts w:cs="Arial"/>
          <w:b/>
          <w:sz w:val="22"/>
          <w:szCs w:val="22"/>
        </w:rPr>
        <w:t>Izsoles objekta raksturojums</w:t>
      </w:r>
    </w:p>
    <w:p w14:paraId="397A4064" w14:textId="77777777" w:rsidR="00771712" w:rsidRPr="00B93DFD" w:rsidRDefault="00771712" w:rsidP="00771712">
      <w:pPr>
        <w:numPr>
          <w:ilvl w:val="1"/>
          <w:numId w:val="19"/>
        </w:numPr>
        <w:tabs>
          <w:tab w:val="clear" w:pos="42.90pt"/>
          <w:tab w:val="num" w:pos="28.35pt"/>
        </w:tabs>
        <w:ind w:start="28.35pt" w:hanging="28.35pt"/>
        <w:rPr>
          <w:rFonts w:cs="Arial"/>
          <w:bCs/>
          <w:sz w:val="22"/>
          <w:szCs w:val="22"/>
        </w:rPr>
      </w:pPr>
      <w:r w:rsidRPr="00B93DFD">
        <w:rPr>
          <w:rFonts w:cs="Arial"/>
          <w:b/>
          <w:sz w:val="22"/>
          <w:szCs w:val="22"/>
        </w:rPr>
        <w:t xml:space="preserve">Nekustamais īpašums: </w:t>
      </w:r>
      <w:r>
        <w:rPr>
          <w:rFonts w:cs="Arial"/>
          <w:bCs/>
          <w:sz w:val="22"/>
          <w:szCs w:val="22"/>
        </w:rPr>
        <w:t xml:space="preserve"> ēku īpašums Bērzu ielā 1, Aizkrauklē, Aizkraukles novadā, kadastra Nr.</w:t>
      </w:r>
      <w:r w:rsidRPr="00355955">
        <w:rPr>
          <w:rFonts w:cs="Arial"/>
          <w:sz w:val="22"/>
          <w:szCs w:val="22"/>
        </w:rPr>
        <w:t>32015020254</w:t>
      </w:r>
      <w:r>
        <w:rPr>
          <w:rFonts w:cs="Arial"/>
        </w:rPr>
        <w:t>.</w:t>
      </w:r>
      <w:r>
        <w:rPr>
          <w:rFonts w:cs="Arial"/>
          <w:bCs/>
          <w:sz w:val="22"/>
          <w:szCs w:val="22"/>
        </w:rPr>
        <w:t xml:space="preserve"> </w:t>
      </w:r>
    </w:p>
    <w:p w14:paraId="220515DF" w14:textId="77777777" w:rsidR="00771712" w:rsidRPr="00B93DFD" w:rsidRDefault="00771712" w:rsidP="00771712">
      <w:pPr>
        <w:numPr>
          <w:ilvl w:val="1"/>
          <w:numId w:val="19"/>
        </w:numPr>
        <w:tabs>
          <w:tab w:val="clear" w:pos="42.90pt"/>
          <w:tab w:val="num" w:pos="28.35pt"/>
        </w:tabs>
        <w:ind w:start="28.35pt" w:hanging="28.35pt"/>
        <w:rPr>
          <w:rFonts w:cs="Arial"/>
          <w:b/>
          <w:sz w:val="22"/>
          <w:szCs w:val="22"/>
        </w:rPr>
      </w:pPr>
      <w:r w:rsidRPr="00B93DFD">
        <w:rPr>
          <w:rFonts w:cs="Arial"/>
          <w:b/>
          <w:sz w:val="22"/>
          <w:szCs w:val="22"/>
        </w:rPr>
        <w:t xml:space="preserve">Izsoles objekta sastāvs: </w:t>
      </w:r>
      <w:r>
        <w:rPr>
          <w:rFonts w:cs="Arial"/>
          <w:bCs/>
          <w:sz w:val="22"/>
          <w:szCs w:val="22"/>
        </w:rPr>
        <w:t>apbūves 2845/10000 domājamās daļas (</w:t>
      </w:r>
      <w:r w:rsidRPr="00056178">
        <w:rPr>
          <w:rFonts w:cs="Arial"/>
          <w:bCs/>
          <w:sz w:val="22"/>
          <w:szCs w:val="22"/>
        </w:rPr>
        <w:t>2003.gada 04.novembrī</w:t>
      </w:r>
      <w:r>
        <w:rPr>
          <w:rFonts w:cs="Arial"/>
          <w:bCs/>
          <w:sz w:val="22"/>
          <w:szCs w:val="22"/>
        </w:rPr>
        <w:t xml:space="preserve"> ēkas kopīpašnieki noslēguši līgumu </w:t>
      </w:r>
      <w:r w:rsidRPr="00056178">
        <w:rPr>
          <w:rFonts w:cs="Arial"/>
          <w:bCs/>
          <w:sz w:val="22"/>
          <w:szCs w:val="22"/>
        </w:rPr>
        <w:t>par kopīpašuma dalītu lietošanu</w:t>
      </w:r>
      <w:r>
        <w:rPr>
          <w:rFonts w:cs="Arial"/>
          <w:bCs/>
          <w:sz w:val="22"/>
          <w:szCs w:val="22"/>
        </w:rPr>
        <w:t xml:space="preserve">).  </w:t>
      </w:r>
      <w:r w:rsidRPr="00B93DFD">
        <w:rPr>
          <w:rFonts w:cs="Arial"/>
          <w:b/>
          <w:sz w:val="22"/>
          <w:szCs w:val="22"/>
        </w:rPr>
        <w:t xml:space="preserve"> </w:t>
      </w:r>
    </w:p>
    <w:p w14:paraId="3824C1D0" w14:textId="77777777" w:rsidR="00771712" w:rsidRPr="00EA6148" w:rsidRDefault="00771712" w:rsidP="00771712">
      <w:pPr>
        <w:numPr>
          <w:ilvl w:val="1"/>
          <w:numId w:val="19"/>
        </w:numPr>
        <w:tabs>
          <w:tab w:val="clear" w:pos="42.90pt"/>
          <w:tab w:val="num" w:pos="28.35pt"/>
        </w:tabs>
        <w:ind w:start="28.35pt" w:hanging="28.35pt"/>
        <w:rPr>
          <w:rFonts w:cs="Arial"/>
          <w:sz w:val="22"/>
          <w:szCs w:val="22"/>
        </w:rPr>
      </w:pPr>
      <w:r w:rsidRPr="00B93DFD">
        <w:rPr>
          <w:rFonts w:cs="Arial"/>
          <w:b/>
          <w:sz w:val="22"/>
          <w:szCs w:val="22"/>
        </w:rPr>
        <w:t xml:space="preserve">Izsoles objekta apgrūtinājumi: </w:t>
      </w:r>
      <w:r w:rsidRPr="00EA6148">
        <w:rPr>
          <w:rFonts w:cs="Arial"/>
          <w:bCs/>
          <w:sz w:val="22"/>
          <w:szCs w:val="22"/>
        </w:rPr>
        <w:t>atbilstoši ierakstiem</w:t>
      </w:r>
      <w:r>
        <w:rPr>
          <w:rFonts w:cs="Arial"/>
          <w:bCs/>
          <w:sz w:val="22"/>
          <w:szCs w:val="22"/>
        </w:rPr>
        <w:t xml:space="preserve"> Aizkraukles pilsētas</w:t>
      </w:r>
      <w:r w:rsidRPr="00EE47A8">
        <w:rPr>
          <w:rFonts w:cs="Arial"/>
          <w:bCs/>
          <w:sz w:val="22"/>
          <w:szCs w:val="22"/>
        </w:rPr>
        <w:t xml:space="preserve"> zemesgrāmatas nodalījumā Nr.</w:t>
      </w:r>
      <w:r>
        <w:rPr>
          <w:rFonts w:cs="Arial"/>
          <w:bCs/>
          <w:sz w:val="22"/>
          <w:szCs w:val="22"/>
        </w:rPr>
        <w:t xml:space="preserve"> </w:t>
      </w:r>
      <w:r>
        <w:rPr>
          <w:rFonts w:cs="Arial"/>
          <w:sz w:val="22"/>
          <w:szCs w:val="22"/>
        </w:rPr>
        <w:t>613.</w:t>
      </w:r>
    </w:p>
    <w:p w14:paraId="752C0C12" w14:textId="77777777" w:rsidR="00771712" w:rsidRPr="00056178" w:rsidRDefault="00771712" w:rsidP="00771712">
      <w:pPr>
        <w:numPr>
          <w:ilvl w:val="1"/>
          <w:numId w:val="19"/>
        </w:numPr>
        <w:tabs>
          <w:tab w:val="clear" w:pos="42.90pt"/>
          <w:tab w:val="num" w:pos="28.35pt"/>
        </w:tabs>
        <w:ind w:start="28.35pt" w:hanging="28.35pt"/>
        <w:rPr>
          <w:rFonts w:cs="Arial"/>
          <w:bCs/>
          <w:sz w:val="22"/>
          <w:szCs w:val="22"/>
        </w:rPr>
      </w:pPr>
      <w:r w:rsidRPr="00056178">
        <w:rPr>
          <w:rFonts w:cs="Arial"/>
          <w:b/>
          <w:sz w:val="22"/>
          <w:szCs w:val="22"/>
        </w:rPr>
        <w:t>Pirmpirkumtiesīgās personas uz izsoles objektu, kam Nekustamā ī</w:t>
      </w:r>
      <w:r w:rsidRPr="00056178">
        <w:rPr>
          <w:rFonts w:cs="Arial"/>
          <w:b/>
          <w:bCs/>
          <w:sz w:val="22"/>
          <w:szCs w:val="22"/>
        </w:rPr>
        <w:t>pašuma atsavināšanas gadījumā ir likumiskās pirmpirkuma tiesības</w:t>
      </w:r>
      <w:r w:rsidRPr="00056178">
        <w:rPr>
          <w:rFonts w:cs="Arial"/>
          <w:b/>
          <w:sz w:val="22"/>
          <w:szCs w:val="22"/>
        </w:rPr>
        <w:t>:</w:t>
      </w:r>
      <w:r w:rsidRPr="00056178">
        <w:rPr>
          <w:rFonts w:cs="Arial"/>
          <w:bCs/>
          <w:sz w:val="22"/>
          <w:szCs w:val="22"/>
        </w:rPr>
        <w:t xml:space="preserve"> </w:t>
      </w:r>
    </w:p>
    <w:p w14:paraId="35D801A1" w14:textId="77777777" w:rsidR="00771712" w:rsidRPr="00056178" w:rsidRDefault="00771712" w:rsidP="00771712">
      <w:pPr>
        <w:numPr>
          <w:ilvl w:val="2"/>
          <w:numId w:val="19"/>
        </w:numPr>
        <w:rPr>
          <w:rFonts w:cs="Arial"/>
          <w:bCs/>
          <w:sz w:val="22"/>
          <w:szCs w:val="22"/>
        </w:rPr>
      </w:pPr>
      <w:r w:rsidRPr="00056178">
        <w:rPr>
          <w:rFonts w:cs="Arial"/>
          <w:b/>
          <w:sz w:val="22"/>
          <w:szCs w:val="22"/>
        </w:rPr>
        <w:t>Nekustamā īpašuma kopīpašnieks:</w:t>
      </w:r>
      <w:r w:rsidRPr="00056178">
        <w:rPr>
          <w:rFonts w:cs="Arial"/>
          <w:bCs/>
          <w:sz w:val="22"/>
          <w:szCs w:val="22"/>
        </w:rPr>
        <w:t xml:space="preserve"> ēkas 7155/10000 domājamo daļu kopīpašnieka  īpašumtiesības nostiprinātas </w:t>
      </w:r>
      <w:r w:rsidRPr="00056178">
        <w:rPr>
          <w:rFonts w:cs="Arial"/>
          <w:sz w:val="22"/>
          <w:szCs w:val="22"/>
        </w:rPr>
        <w:t>Aizkraukles pilsētas zemesgrāmatas nodalījumā Nr.613,  kadastra Nr.32015020254</w:t>
      </w:r>
      <w:r w:rsidRPr="00056178">
        <w:rPr>
          <w:rFonts w:cs="Arial"/>
          <w:bCs/>
          <w:sz w:val="22"/>
          <w:szCs w:val="22"/>
        </w:rPr>
        <w:t xml:space="preserve">. </w:t>
      </w:r>
    </w:p>
    <w:p w14:paraId="3AC35754" w14:textId="4D45235C" w:rsidR="00771712" w:rsidRPr="00056178" w:rsidRDefault="00771712" w:rsidP="00771712">
      <w:pPr>
        <w:numPr>
          <w:ilvl w:val="2"/>
          <w:numId w:val="19"/>
        </w:numPr>
        <w:rPr>
          <w:rFonts w:cs="Arial"/>
          <w:bCs/>
          <w:sz w:val="22"/>
          <w:szCs w:val="22"/>
        </w:rPr>
      </w:pPr>
      <w:r w:rsidRPr="00CF0184">
        <w:rPr>
          <w:rFonts w:cs="Arial"/>
          <w:b/>
          <w:sz w:val="22"/>
          <w:szCs w:val="22"/>
        </w:rPr>
        <w:t>ar ēku īpašumu saistītā zemes gabala īpašniek</w:t>
      </w:r>
      <w:r>
        <w:rPr>
          <w:rFonts w:cs="Arial"/>
          <w:b/>
          <w:sz w:val="22"/>
          <w:szCs w:val="22"/>
        </w:rPr>
        <w:t xml:space="preserve">s: </w:t>
      </w:r>
      <w:r>
        <w:rPr>
          <w:rFonts w:cs="Arial"/>
          <w:sz w:val="22"/>
          <w:szCs w:val="22"/>
        </w:rPr>
        <w:t xml:space="preserve">kura </w:t>
      </w:r>
      <w:r w:rsidRPr="008C447B">
        <w:rPr>
          <w:rFonts w:cs="Arial"/>
          <w:sz w:val="22"/>
          <w:szCs w:val="22"/>
        </w:rPr>
        <w:t>īpašumtiesības nostiprinātas Aizkraukles pilsētas zemesgrāmatas nodalījumā Nr.</w:t>
      </w:r>
      <w:r w:rsidRPr="00056178">
        <w:rPr>
          <w:rFonts w:cs="Arial"/>
          <w:sz w:val="22"/>
          <w:szCs w:val="22"/>
        </w:rPr>
        <w:t>45</w:t>
      </w:r>
      <w:r w:rsidRPr="008C447B">
        <w:rPr>
          <w:rFonts w:cs="Arial"/>
          <w:sz w:val="22"/>
          <w:szCs w:val="22"/>
        </w:rPr>
        <w:t xml:space="preserve">, </w:t>
      </w:r>
      <w:r w:rsidRPr="00056178">
        <w:rPr>
          <w:rFonts w:cs="Arial"/>
          <w:bCs/>
          <w:sz w:val="22"/>
          <w:szCs w:val="22"/>
        </w:rPr>
        <w:t>kadastra Nr.3201 002 0217</w:t>
      </w:r>
      <w:r>
        <w:rPr>
          <w:rFonts w:cs="Arial"/>
          <w:bCs/>
          <w:sz w:val="22"/>
          <w:szCs w:val="22"/>
        </w:rPr>
        <w:t>.</w:t>
      </w:r>
    </w:p>
    <w:p w14:paraId="72FA032F" w14:textId="35284C81" w:rsidR="00771712" w:rsidRPr="00056178" w:rsidRDefault="00771712" w:rsidP="00771712">
      <w:pPr>
        <w:pStyle w:val="ListParagraph"/>
        <w:numPr>
          <w:ilvl w:val="1"/>
          <w:numId w:val="19"/>
        </w:numPr>
        <w:tabs>
          <w:tab w:val="clear" w:pos="42.90pt"/>
          <w:tab w:val="num" w:pos="28.35pt"/>
        </w:tabs>
        <w:ind w:start="28.35pt" w:hanging="28.35pt"/>
        <w:rPr>
          <w:rFonts w:cs="Arial"/>
          <w:bCs/>
          <w:sz w:val="22"/>
          <w:szCs w:val="22"/>
        </w:rPr>
      </w:pPr>
      <w:r w:rsidRPr="00056178">
        <w:rPr>
          <w:rFonts w:cs="Arial"/>
          <w:b/>
          <w:sz w:val="22"/>
          <w:szCs w:val="22"/>
        </w:rPr>
        <w:t xml:space="preserve">Cita informācija: </w:t>
      </w:r>
      <w:r w:rsidRPr="00056178">
        <w:rPr>
          <w:rFonts w:cs="Arial"/>
          <w:bCs/>
          <w:sz w:val="22"/>
          <w:szCs w:val="22"/>
        </w:rPr>
        <w:t xml:space="preserve"> </w:t>
      </w:r>
      <w:r w:rsidRPr="009957CE">
        <w:rPr>
          <w:rFonts w:cs="Arial"/>
          <w:bCs/>
          <w:sz w:val="22"/>
          <w:szCs w:val="22"/>
        </w:rPr>
        <w:t>Nekustamais īpašums tiek izmantots Past</w:t>
      </w:r>
      <w:r w:rsidR="00BC3677">
        <w:rPr>
          <w:rFonts w:cs="Arial"/>
          <w:bCs/>
          <w:sz w:val="22"/>
          <w:szCs w:val="22"/>
        </w:rPr>
        <w:t>a</w:t>
      </w:r>
      <w:r w:rsidR="00F61A0C">
        <w:rPr>
          <w:rFonts w:cs="Arial"/>
          <w:bCs/>
          <w:sz w:val="22"/>
          <w:szCs w:val="22"/>
        </w:rPr>
        <w:t xml:space="preserve"> </w:t>
      </w:r>
      <w:r w:rsidRPr="009957CE">
        <w:rPr>
          <w:rFonts w:cs="Arial"/>
          <w:bCs/>
          <w:sz w:val="22"/>
          <w:szCs w:val="22"/>
        </w:rPr>
        <w:t>saimnieciskās darbības nodrošināšanai</w:t>
      </w:r>
      <w:r>
        <w:rPr>
          <w:rFonts w:cs="Arial"/>
          <w:bCs/>
          <w:sz w:val="22"/>
          <w:szCs w:val="22"/>
        </w:rPr>
        <w:t>.</w:t>
      </w:r>
      <w:r w:rsidRPr="00056178">
        <w:rPr>
          <w:rFonts w:cs="Arial"/>
          <w:bCs/>
          <w:sz w:val="22"/>
          <w:szCs w:val="22"/>
        </w:rPr>
        <w:t xml:space="preserve"> </w:t>
      </w:r>
    </w:p>
    <w:p w14:paraId="7C5921D3" w14:textId="660BCDFF" w:rsidR="00771712" w:rsidRPr="00D54564" w:rsidRDefault="00771712" w:rsidP="00771712">
      <w:pPr>
        <w:pStyle w:val="ListParagraph"/>
        <w:numPr>
          <w:ilvl w:val="1"/>
          <w:numId w:val="19"/>
        </w:numPr>
        <w:tabs>
          <w:tab w:val="clear" w:pos="42.90pt"/>
          <w:tab w:val="start" w:pos="24pt"/>
          <w:tab w:val="num" w:pos="28.35pt"/>
          <w:tab w:val="num" w:pos="72pt"/>
        </w:tabs>
        <w:ind w:start="28.35pt" w:hanging="28.35pt"/>
        <w:rPr>
          <w:rFonts w:cs="Arial"/>
          <w:bCs/>
          <w:sz w:val="22"/>
          <w:szCs w:val="22"/>
        </w:rPr>
      </w:pPr>
      <w:r w:rsidRPr="00D54564">
        <w:rPr>
          <w:rFonts w:cs="Arial"/>
          <w:bCs/>
          <w:sz w:val="22"/>
          <w:szCs w:val="22"/>
        </w:rPr>
        <w:t xml:space="preserve">  </w:t>
      </w:r>
      <w:r w:rsidRPr="00D54564">
        <w:rPr>
          <w:rFonts w:cs="Arial"/>
          <w:b/>
          <w:bCs/>
          <w:sz w:val="22"/>
          <w:szCs w:val="22"/>
        </w:rPr>
        <w:t>Papildnosacījumi:</w:t>
      </w:r>
      <w:r w:rsidRPr="00D54564">
        <w:rPr>
          <w:rFonts w:cs="Arial"/>
          <w:sz w:val="22"/>
          <w:szCs w:val="22"/>
        </w:rPr>
        <w:t xml:space="preserve"> Lai nodrošinātu turpmākai Past</w:t>
      </w:r>
      <w:r w:rsidR="00BC3677">
        <w:rPr>
          <w:rFonts w:cs="Arial"/>
          <w:sz w:val="22"/>
          <w:szCs w:val="22"/>
        </w:rPr>
        <w:t>a</w:t>
      </w:r>
      <w:r w:rsidRPr="00D54564">
        <w:rPr>
          <w:rFonts w:cs="Arial"/>
          <w:sz w:val="22"/>
          <w:szCs w:val="22"/>
        </w:rPr>
        <w:t xml:space="preserve"> saimnieciskajai darbībai nepieciešamās telpas, ieguvēja (pircēja) pienākums 1 (viena) gada periodā no īpašumtiesību maiņas reģistrēšanas zemesgrāmatā</w:t>
      </w:r>
      <w:r w:rsidRPr="00D54564" w:rsidDel="00500FEC">
        <w:rPr>
          <w:rFonts w:cs="Arial"/>
          <w:sz w:val="22"/>
          <w:szCs w:val="22"/>
        </w:rPr>
        <w:t xml:space="preserve"> </w:t>
      </w:r>
      <w:r w:rsidRPr="00D54564">
        <w:rPr>
          <w:rFonts w:cs="Arial"/>
          <w:sz w:val="22"/>
          <w:szCs w:val="22"/>
        </w:rPr>
        <w:t>iznomāt nekustamajā īpašumā telpas aptuveni 89.8 m</w:t>
      </w:r>
      <w:r w:rsidRPr="00D54564">
        <w:rPr>
          <w:rFonts w:cs="Arial"/>
          <w:sz w:val="22"/>
          <w:szCs w:val="22"/>
          <w:vertAlign w:val="superscript"/>
        </w:rPr>
        <w:t>2</w:t>
      </w:r>
      <w:r w:rsidRPr="00D54564">
        <w:rPr>
          <w:rFonts w:cs="Arial"/>
          <w:sz w:val="22"/>
          <w:szCs w:val="22"/>
        </w:rPr>
        <w:t xml:space="preserve"> platībā 1.stāvā atsavinātāja pasta pakalpojumu sniegšanas vietas izvietošanai, nomas maksu nosakot 1.30 EUR/m</w:t>
      </w:r>
      <w:r w:rsidRPr="00D54564">
        <w:rPr>
          <w:rFonts w:cs="Arial"/>
          <w:sz w:val="22"/>
          <w:szCs w:val="22"/>
          <w:vertAlign w:val="superscript"/>
        </w:rPr>
        <w:t>2</w:t>
      </w:r>
      <w:r w:rsidRPr="00D54564">
        <w:rPr>
          <w:rFonts w:cs="Arial"/>
          <w:sz w:val="22"/>
          <w:szCs w:val="22"/>
        </w:rPr>
        <w:t xml:space="preserve">, neieskaitot pievienotās vērtības nodokli, noslēdzot nekustamā īpašuma nomas līgumu. </w:t>
      </w:r>
      <w:r>
        <w:rPr>
          <w:rFonts w:cs="Arial"/>
          <w:sz w:val="22"/>
          <w:szCs w:val="22"/>
        </w:rPr>
        <w:t>Nomas l</w:t>
      </w:r>
      <w:r w:rsidRPr="00D54564">
        <w:rPr>
          <w:rFonts w:cs="Arial"/>
          <w:sz w:val="22"/>
          <w:szCs w:val="22"/>
        </w:rPr>
        <w:t>īguma noteikumos paredzēt, ka jaunais īpašnieks nodrošina piekļuvi sanitārajam mezglam un nedrīkst</w:t>
      </w:r>
      <w:r>
        <w:rPr>
          <w:rFonts w:cs="Arial"/>
          <w:sz w:val="22"/>
          <w:szCs w:val="22"/>
        </w:rPr>
        <w:t xml:space="preserve"> vienpusēji</w:t>
      </w:r>
      <w:r w:rsidRPr="00D54564">
        <w:rPr>
          <w:rFonts w:cs="Arial"/>
          <w:sz w:val="22"/>
          <w:szCs w:val="22"/>
        </w:rPr>
        <w:t xml:space="preserve"> lauzt līgumu, savukārt, Pasts</w:t>
      </w:r>
      <w:r w:rsidR="00F61A0C">
        <w:rPr>
          <w:rFonts w:cs="Arial"/>
          <w:sz w:val="22"/>
          <w:szCs w:val="22"/>
        </w:rPr>
        <w:t xml:space="preserve"> </w:t>
      </w:r>
      <w:r w:rsidRPr="00D54564">
        <w:rPr>
          <w:rFonts w:cs="Arial"/>
          <w:sz w:val="22"/>
          <w:szCs w:val="22"/>
        </w:rPr>
        <w:t>drīkst lauzt līgumu, brīdinot otru pusi 2 (divus) mēnešus iepriekš.</w:t>
      </w:r>
      <w:r>
        <w:rPr>
          <w:rFonts w:cs="Arial"/>
          <w:sz w:val="22"/>
          <w:szCs w:val="22"/>
        </w:rPr>
        <w:t xml:space="preserve"> (Nomas līguma projektu lūdzu skatīt</w:t>
      </w:r>
      <w:r w:rsidRPr="00AF7A52">
        <w:rPr>
          <w:rFonts w:cs="Arial"/>
          <w:sz w:val="22"/>
          <w:szCs w:val="22"/>
        </w:rPr>
        <w:t xml:space="preserve"> Izsoles noteikumu pielikum</w:t>
      </w:r>
      <w:r>
        <w:rPr>
          <w:rFonts w:cs="Arial"/>
          <w:sz w:val="22"/>
          <w:szCs w:val="22"/>
        </w:rPr>
        <w:t>ā Nr.2)</w:t>
      </w:r>
    </w:p>
    <w:p w14:paraId="045006D9" w14:textId="30BE6E7B" w:rsidR="00210BD9" w:rsidRPr="00380020" w:rsidRDefault="00210BD9" w:rsidP="00380020">
      <w:pPr>
        <w:pStyle w:val="ListParagraph"/>
        <w:ind w:start="14.20pt" w:hanging="14.20pt"/>
        <w:rPr>
          <w:rFonts w:cs="Arial"/>
          <w:bCs/>
          <w:sz w:val="22"/>
          <w:szCs w:val="22"/>
        </w:rPr>
      </w:pPr>
    </w:p>
    <w:p w14:paraId="0308F5B2" w14:textId="77777777" w:rsidR="001D06E5" w:rsidRPr="00767C8A" w:rsidRDefault="001D06E5" w:rsidP="00120EE2">
      <w:pPr>
        <w:numPr>
          <w:ilvl w:val="0"/>
          <w:numId w:val="19"/>
        </w:numPr>
        <w:ind w:hanging="25.10pt"/>
        <w:rPr>
          <w:rFonts w:cs="Arial"/>
          <w:b/>
          <w:sz w:val="22"/>
          <w:szCs w:val="22"/>
        </w:rPr>
      </w:pPr>
      <w:r w:rsidRPr="00767C8A">
        <w:rPr>
          <w:rFonts w:cs="Arial"/>
          <w:b/>
          <w:sz w:val="22"/>
          <w:szCs w:val="22"/>
        </w:rPr>
        <w:t>Vispārīgie noteikumi</w:t>
      </w:r>
    </w:p>
    <w:p w14:paraId="09C671A1" w14:textId="77777777" w:rsidR="000F2F99" w:rsidRPr="000F2F99"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0F2F99">
        <w:rPr>
          <w:rFonts w:cs="Arial"/>
          <w:sz w:val="22"/>
          <w:szCs w:val="22"/>
        </w:rPr>
        <w:t xml:space="preserve">Noteikumi nosaka kārtību, kādā notiek </w:t>
      </w:r>
      <w:r>
        <w:rPr>
          <w:rFonts w:cs="Arial"/>
          <w:sz w:val="22"/>
          <w:szCs w:val="22"/>
        </w:rPr>
        <w:t>Pastam</w:t>
      </w:r>
      <w:r w:rsidRPr="000F2F99">
        <w:rPr>
          <w:rFonts w:cs="Arial"/>
          <w:sz w:val="22"/>
          <w:szCs w:val="22"/>
        </w:rPr>
        <w:t xml:space="preserve"> piederoša nekustamā īpašuma atsavināšana elektroniskā izsolē ar augšupejošu soli.</w:t>
      </w:r>
    </w:p>
    <w:p w14:paraId="6E1FB065" w14:textId="77777777" w:rsidR="00FE7D6E" w:rsidRPr="00FE7D6E"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lastRenderedPageBreak/>
        <w:t>Izsoli organizē un veic Izsoles komisija</w:t>
      </w:r>
      <w:r w:rsidR="00FE7D6E" w:rsidRPr="00FE7D6E">
        <w:rPr>
          <w:rFonts w:cs="Arial"/>
          <w:sz w:val="22"/>
          <w:szCs w:val="22"/>
        </w:rPr>
        <w:t xml:space="preserve"> (</w:t>
      </w:r>
      <w:r w:rsidR="009B7CF5">
        <w:rPr>
          <w:rFonts w:cs="Arial"/>
          <w:sz w:val="22"/>
          <w:szCs w:val="22"/>
        </w:rPr>
        <w:t xml:space="preserve">kontaktinformācija: </w:t>
      </w:r>
      <w:r w:rsidR="00FE7D6E" w:rsidRPr="00FE7D6E">
        <w:rPr>
          <w:rFonts w:cs="Arial"/>
          <w:sz w:val="22"/>
          <w:szCs w:val="22"/>
        </w:rPr>
        <w:t xml:space="preserve">tālruņa numurs </w:t>
      </w:r>
      <w:r w:rsidR="00FE7D6E" w:rsidRPr="00A7772E">
        <w:rPr>
          <w:rFonts w:cs="Arial"/>
          <w:sz w:val="22"/>
          <w:szCs w:val="22"/>
        </w:rPr>
        <w:t>27892705</w:t>
      </w:r>
      <w:r w:rsidR="00FE7D6E" w:rsidRPr="00FE7D6E">
        <w:rPr>
          <w:rFonts w:cs="Arial"/>
          <w:sz w:val="22"/>
          <w:szCs w:val="22"/>
        </w:rPr>
        <w:t>, e-pasta adrese</w:t>
      </w:r>
      <w:r w:rsidR="009B7CF5">
        <w:rPr>
          <w:rFonts w:cs="Arial"/>
          <w:sz w:val="22"/>
          <w:szCs w:val="22"/>
        </w:rPr>
        <w:t xml:space="preserve"> - </w:t>
      </w:r>
      <w:hyperlink r:id="rId9" w:history="1">
        <w:r w:rsidR="00FE7D6E" w:rsidRPr="00FE7D6E">
          <w:rPr>
            <w:rStyle w:val="Hyperlink"/>
            <w:rFonts w:cs="Arial"/>
            <w:sz w:val="22"/>
            <w:szCs w:val="22"/>
          </w:rPr>
          <w:t>izsoles@pasts.lv</w:t>
        </w:r>
      </w:hyperlink>
      <w:r w:rsidR="00FE7D6E" w:rsidRPr="00FE7D6E">
        <w:rPr>
          <w:rFonts w:cs="Arial"/>
          <w:sz w:val="22"/>
          <w:szCs w:val="22"/>
        </w:rPr>
        <w:t>).</w:t>
      </w:r>
    </w:p>
    <w:p w14:paraId="50BEF1B3" w14:textId="37363C50" w:rsidR="00FE7D6E"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 tiek izsludināta </w:t>
      </w:r>
      <w:r w:rsidR="00FE7D6E" w:rsidRPr="00FE7D6E">
        <w:rPr>
          <w:rFonts w:cs="Arial"/>
          <w:sz w:val="22"/>
          <w:szCs w:val="22"/>
        </w:rPr>
        <w:t xml:space="preserve">Latvijas Republikas oficiālajā izdevumā “Latvijas Vēstnesis”, </w:t>
      </w:r>
      <w:r w:rsidRPr="00FE7D6E">
        <w:rPr>
          <w:rFonts w:cs="Arial"/>
          <w:sz w:val="22"/>
          <w:szCs w:val="22"/>
        </w:rPr>
        <w:t>Past</w:t>
      </w:r>
      <w:r w:rsidR="00BC3677">
        <w:rPr>
          <w:rFonts w:cs="Arial"/>
          <w:sz w:val="22"/>
          <w:szCs w:val="22"/>
        </w:rPr>
        <w:t>a</w:t>
      </w:r>
      <w:r w:rsidRPr="00FE7D6E">
        <w:rPr>
          <w:rFonts w:cs="Arial"/>
          <w:sz w:val="22"/>
          <w:szCs w:val="22"/>
        </w:rPr>
        <w:t xml:space="preserve"> mājas lapā </w:t>
      </w:r>
      <w:hyperlink r:id="rId10" w:history="1">
        <w:r w:rsidRPr="00FE7D6E">
          <w:rPr>
            <w:rStyle w:val="Hyperlink"/>
            <w:rFonts w:cs="Arial"/>
            <w:sz w:val="22"/>
            <w:szCs w:val="22"/>
          </w:rPr>
          <w:t>www.pasts.lv</w:t>
        </w:r>
      </w:hyperlink>
      <w:r w:rsidR="0009546B" w:rsidRPr="00FE7D6E">
        <w:rPr>
          <w:rStyle w:val="Hyperlink"/>
          <w:rFonts w:cs="Arial"/>
          <w:sz w:val="22"/>
          <w:szCs w:val="22"/>
          <w:u w:val="none"/>
        </w:rPr>
        <w:t xml:space="preserve"> </w:t>
      </w:r>
      <w:bookmarkStart w:id="1" w:name="_Hlk113279523"/>
      <w:r w:rsidR="0009546B" w:rsidRPr="00FE7D6E">
        <w:rPr>
          <w:rStyle w:val="Hyperlink"/>
          <w:rFonts w:cs="Arial"/>
          <w:color w:val="auto"/>
          <w:sz w:val="22"/>
          <w:szCs w:val="22"/>
          <w:u w:val="none"/>
        </w:rPr>
        <w:t>un</w:t>
      </w:r>
      <w:r w:rsidR="0009546B" w:rsidRPr="00FE7D6E">
        <w:rPr>
          <w:rFonts w:cs="Arial"/>
          <w:sz w:val="22"/>
          <w:szCs w:val="22"/>
        </w:rPr>
        <w:t xml:space="preserve"> Tiesu administrācijas elektroniskajā izsoļu vietnē</w:t>
      </w:r>
      <w:r w:rsidR="0009546B" w:rsidRPr="00FE7D6E">
        <w:rPr>
          <w:rFonts w:cs="Arial"/>
          <w:color w:val="0000FF"/>
          <w:sz w:val="22"/>
          <w:szCs w:val="22"/>
          <w:u w:val="single"/>
        </w:rPr>
        <w:t xml:space="preserve"> </w:t>
      </w:r>
      <w:hyperlink r:id="rId11" w:history="1">
        <w:r w:rsidR="0009546B" w:rsidRPr="00FE7D6E">
          <w:rPr>
            <w:rStyle w:val="Hyperlink"/>
            <w:rFonts w:cs="Arial"/>
            <w:sz w:val="22"/>
            <w:szCs w:val="22"/>
          </w:rPr>
          <w:t>https://izsoles.ta.gov.lv</w:t>
        </w:r>
      </w:hyperlink>
      <w:bookmarkEnd w:id="1"/>
      <w:r w:rsidR="00FE7D6E" w:rsidRPr="00FE7D6E">
        <w:rPr>
          <w:rFonts w:cs="Arial"/>
          <w:color w:val="0000FF"/>
          <w:sz w:val="22"/>
          <w:szCs w:val="22"/>
          <w:u w:val="single"/>
        </w:rPr>
        <w:t xml:space="preserve">, </w:t>
      </w:r>
      <w:r w:rsidR="00FE7D6E" w:rsidRPr="00FE7D6E">
        <w:rPr>
          <w:rFonts w:cs="Arial"/>
          <w:sz w:val="22"/>
          <w:szCs w:val="22"/>
        </w:rPr>
        <w:t>kā arī informācija par izsoli tiek izlikta labi redzamā vietā pie nekustamā īpašuma</w:t>
      </w:r>
      <w:r w:rsidRPr="00FE7D6E">
        <w:rPr>
          <w:rFonts w:cs="Arial"/>
          <w:sz w:val="22"/>
          <w:szCs w:val="22"/>
        </w:rPr>
        <w:t>.</w:t>
      </w:r>
    </w:p>
    <w:p w14:paraId="484B4628" w14:textId="2838C21C" w:rsidR="00FE7D6E"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Izsoles noteikumi tiek publicēti </w:t>
      </w:r>
      <w:r w:rsidR="0009546B" w:rsidRPr="00FE7D6E">
        <w:rPr>
          <w:rFonts w:cs="Arial"/>
          <w:sz w:val="22"/>
          <w:szCs w:val="22"/>
        </w:rPr>
        <w:t xml:space="preserve">Tiesu administrācijas elektroniskajā izsoļu vietnē </w:t>
      </w:r>
      <w:hyperlink r:id="rId12" w:history="1">
        <w:r w:rsidR="0009546B" w:rsidRPr="00FE7D6E">
          <w:rPr>
            <w:rStyle w:val="Hyperlink"/>
            <w:rFonts w:cs="Arial"/>
            <w:sz w:val="22"/>
            <w:szCs w:val="22"/>
          </w:rPr>
          <w:t>https://izsoles.ta.gov.lv</w:t>
        </w:r>
      </w:hyperlink>
      <w:r w:rsidRPr="00FE7D6E">
        <w:rPr>
          <w:rFonts w:cs="Arial"/>
          <w:sz w:val="22"/>
          <w:szCs w:val="22"/>
        </w:rPr>
        <w:t>.</w:t>
      </w:r>
    </w:p>
    <w:p w14:paraId="0ACF361D" w14:textId="595F4602" w:rsidR="00FE7D6E" w:rsidRPr="00276041"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276041">
        <w:rPr>
          <w:rFonts w:cs="Arial"/>
          <w:sz w:val="22"/>
          <w:szCs w:val="22"/>
        </w:rPr>
        <w:t xml:space="preserve">Izsoles sākuma laiks: </w:t>
      </w:r>
      <w:r w:rsidR="00A62FF1" w:rsidRPr="00B71BE6">
        <w:rPr>
          <w:rFonts w:cs="Arial"/>
          <w:sz w:val="22"/>
          <w:szCs w:val="22"/>
          <w:u w:val="single"/>
        </w:rPr>
        <w:t>20</w:t>
      </w:r>
      <w:r w:rsidR="00BC7217" w:rsidRPr="00B71BE6">
        <w:rPr>
          <w:rFonts w:cs="Arial"/>
          <w:sz w:val="22"/>
          <w:szCs w:val="22"/>
          <w:u w:val="single"/>
        </w:rPr>
        <w:t>2</w:t>
      </w:r>
      <w:r w:rsidR="00355955">
        <w:rPr>
          <w:rFonts w:cs="Arial"/>
          <w:sz w:val="22"/>
          <w:szCs w:val="22"/>
          <w:u w:val="single"/>
        </w:rPr>
        <w:t>5</w:t>
      </w:r>
      <w:r w:rsidRPr="00B71BE6">
        <w:rPr>
          <w:rFonts w:cs="Arial"/>
          <w:sz w:val="22"/>
          <w:szCs w:val="22"/>
          <w:u w:val="single"/>
        </w:rPr>
        <w:t xml:space="preserve">.gada </w:t>
      </w:r>
      <w:r w:rsidR="005240DF">
        <w:rPr>
          <w:rFonts w:cs="Arial"/>
          <w:sz w:val="22"/>
          <w:szCs w:val="22"/>
          <w:u w:val="single"/>
        </w:rPr>
        <w:t>15</w:t>
      </w:r>
      <w:r w:rsidR="00E0392F">
        <w:rPr>
          <w:rFonts w:cs="Arial"/>
          <w:sz w:val="22"/>
          <w:szCs w:val="22"/>
          <w:u w:val="single"/>
        </w:rPr>
        <w:t>.</w:t>
      </w:r>
      <w:r w:rsidR="005240DF">
        <w:rPr>
          <w:rFonts w:cs="Arial"/>
          <w:sz w:val="22"/>
          <w:szCs w:val="22"/>
          <w:u w:val="single"/>
        </w:rPr>
        <w:t>maijā</w:t>
      </w:r>
      <w:r w:rsidRPr="00B71BE6">
        <w:rPr>
          <w:rFonts w:cs="Arial"/>
          <w:sz w:val="22"/>
          <w:szCs w:val="22"/>
          <w:u w:val="single"/>
        </w:rPr>
        <w:t>, pl</w:t>
      </w:r>
      <w:r w:rsidR="002B67DF" w:rsidRPr="00B71BE6">
        <w:rPr>
          <w:rFonts w:cs="Arial"/>
          <w:sz w:val="22"/>
          <w:szCs w:val="22"/>
          <w:u w:val="single"/>
        </w:rPr>
        <w:t>kst</w:t>
      </w:r>
      <w:r w:rsidRPr="00B71BE6">
        <w:rPr>
          <w:rFonts w:cs="Arial"/>
          <w:sz w:val="22"/>
          <w:szCs w:val="22"/>
          <w:u w:val="single"/>
        </w:rPr>
        <w:t>.</w:t>
      </w:r>
      <w:r w:rsidR="00276041" w:rsidRPr="00B71BE6">
        <w:rPr>
          <w:rFonts w:cs="Arial"/>
          <w:sz w:val="22"/>
          <w:szCs w:val="22"/>
          <w:u w:val="single"/>
        </w:rPr>
        <w:t>13</w:t>
      </w:r>
      <w:r w:rsidR="00A62FF1" w:rsidRPr="00B71BE6">
        <w:rPr>
          <w:rFonts w:cs="Arial"/>
          <w:sz w:val="22"/>
          <w:szCs w:val="22"/>
          <w:u w:val="single"/>
        </w:rPr>
        <w:t>.00</w:t>
      </w:r>
      <w:r w:rsidRPr="00B71BE6">
        <w:rPr>
          <w:rFonts w:cs="Arial"/>
          <w:sz w:val="22"/>
          <w:szCs w:val="22"/>
        </w:rPr>
        <w:t>.</w:t>
      </w:r>
    </w:p>
    <w:p w14:paraId="4A5BB83F" w14:textId="77777777" w:rsidR="00FE7D6E"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Izsoles norises vieta: </w:t>
      </w:r>
      <w:r w:rsidR="0002687C" w:rsidRPr="00FE7D6E">
        <w:rPr>
          <w:rFonts w:cs="Arial"/>
          <w:sz w:val="22"/>
          <w:szCs w:val="22"/>
        </w:rPr>
        <w:t>Tiesu administrācijas elektronisk</w:t>
      </w:r>
      <w:r w:rsidR="00904711" w:rsidRPr="00FE7D6E">
        <w:rPr>
          <w:rFonts w:cs="Arial"/>
          <w:sz w:val="22"/>
          <w:szCs w:val="22"/>
        </w:rPr>
        <w:t>ajā</w:t>
      </w:r>
      <w:r w:rsidR="0002687C" w:rsidRPr="00FE7D6E">
        <w:rPr>
          <w:rFonts w:cs="Arial"/>
          <w:sz w:val="22"/>
          <w:szCs w:val="22"/>
        </w:rPr>
        <w:t xml:space="preserve"> izsoļu vietnē</w:t>
      </w:r>
      <w:r w:rsidR="00904711" w:rsidRPr="00FE7D6E">
        <w:rPr>
          <w:rFonts w:cs="Arial"/>
          <w:sz w:val="22"/>
          <w:szCs w:val="22"/>
        </w:rPr>
        <w:t xml:space="preserve"> </w:t>
      </w:r>
      <w:hyperlink r:id="rId13" w:history="1">
        <w:r w:rsidR="00904711" w:rsidRPr="00FE7D6E">
          <w:rPr>
            <w:rStyle w:val="Hyperlink"/>
            <w:rFonts w:cs="Arial"/>
            <w:sz w:val="22"/>
            <w:szCs w:val="22"/>
          </w:rPr>
          <w:t>https://izsoles.ta.gov.lv</w:t>
        </w:r>
      </w:hyperlink>
      <w:r w:rsidR="00904711" w:rsidRPr="00FE7D6E">
        <w:rPr>
          <w:rFonts w:cs="Arial"/>
          <w:sz w:val="22"/>
          <w:szCs w:val="22"/>
        </w:rPr>
        <w:t>.</w:t>
      </w:r>
    </w:p>
    <w:p w14:paraId="48187802" w14:textId="77777777" w:rsidR="00672C96" w:rsidRDefault="00672C96" w:rsidP="00672C96">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Izsoles veids un atsavināšanas paņēmiens: pārdošana elektroniskā izsolē ar augšupejošu soli.</w:t>
      </w:r>
    </w:p>
    <w:p w14:paraId="27F7CEFA" w14:textId="77777777" w:rsidR="00771712" w:rsidRDefault="00771712" w:rsidP="0077171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bookmarkStart w:id="2" w:name="_Hlk163556269"/>
      <w:r w:rsidRPr="00AF7A52">
        <w:rPr>
          <w:rFonts w:cs="Arial"/>
          <w:sz w:val="22"/>
          <w:szCs w:val="22"/>
        </w:rPr>
        <w:t>Reģistrējoties izsolei un veicot dalības maksas un nodrošinājuma samaksu Izsoles dalībnieks apliecina, ka</w:t>
      </w:r>
      <w:r>
        <w:rPr>
          <w:rFonts w:cs="Arial"/>
          <w:sz w:val="22"/>
          <w:szCs w:val="22"/>
        </w:rPr>
        <w:t xml:space="preserve">: </w:t>
      </w:r>
    </w:p>
    <w:p w14:paraId="68CC1C51" w14:textId="36B49D6F" w:rsidR="00771712" w:rsidRPr="006E674C" w:rsidRDefault="00771712" w:rsidP="00771712">
      <w:pPr>
        <w:pStyle w:val="ListParagraph"/>
        <w:numPr>
          <w:ilvl w:val="2"/>
          <w:numId w:val="19"/>
        </w:numPr>
        <w:shd w:val="clear" w:color="auto" w:fill="FFFFFF"/>
        <w:tabs>
          <w:tab w:val="start" w:pos="63.80pt"/>
        </w:tabs>
        <w:suppressAutoHyphens/>
        <w:ind w:start="78pt" w:end="0.05pt" w:hanging="35.45pt"/>
        <w:rPr>
          <w:rFonts w:cs="Arial"/>
          <w:sz w:val="22"/>
          <w:szCs w:val="22"/>
        </w:rPr>
      </w:pPr>
      <w:r w:rsidRPr="006E674C">
        <w:rPr>
          <w:rFonts w:cs="Arial"/>
          <w:sz w:val="22"/>
          <w:szCs w:val="22"/>
        </w:rPr>
        <w:t xml:space="preserve">ir iepazinies ar Izsoles noteikumiem un Pirkuma līguma projektu (skat. Izsoles noteikumu pielikumu Nr.1) un Nomas </w:t>
      </w:r>
      <w:r w:rsidR="00BD05B6">
        <w:rPr>
          <w:rFonts w:cs="Arial"/>
          <w:sz w:val="22"/>
          <w:szCs w:val="22"/>
        </w:rPr>
        <w:t>l</w:t>
      </w:r>
      <w:r w:rsidRPr="006E674C">
        <w:rPr>
          <w:rFonts w:cs="Arial"/>
          <w:sz w:val="22"/>
          <w:szCs w:val="22"/>
        </w:rPr>
        <w:t>īguma projektu (skat. Izsoles noteikumu pielikumu Nr.2),</w:t>
      </w:r>
    </w:p>
    <w:p w14:paraId="796744E9" w14:textId="77777777" w:rsidR="00771712" w:rsidRPr="006E674C" w:rsidRDefault="00771712" w:rsidP="00771712">
      <w:pPr>
        <w:pStyle w:val="ListParagraph"/>
        <w:numPr>
          <w:ilvl w:val="2"/>
          <w:numId w:val="19"/>
        </w:numPr>
        <w:shd w:val="clear" w:color="auto" w:fill="FFFFFF"/>
        <w:tabs>
          <w:tab w:val="start" w:pos="63.80pt"/>
        </w:tabs>
        <w:suppressAutoHyphens/>
        <w:ind w:start="78pt" w:end="0.05pt" w:hanging="35.45pt"/>
        <w:rPr>
          <w:rFonts w:cs="Arial"/>
          <w:sz w:val="22"/>
          <w:szCs w:val="22"/>
        </w:rPr>
      </w:pPr>
      <w:r w:rsidRPr="006E674C">
        <w:rPr>
          <w:rFonts w:cs="Arial"/>
          <w:sz w:val="22"/>
          <w:szCs w:val="22"/>
        </w:rPr>
        <w:t>pirms dalības izsolē ir rūpīgi iepazinies ar Nekustamo īpašumu, ka tā faktiskais un tiesiskais stāvoklis un izvietojums dabā tam ir zināms;</w:t>
      </w:r>
    </w:p>
    <w:p w14:paraId="09CB97A8" w14:textId="77777777" w:rsidR="00771712" w:rsidRPr="00AF7A52" w:rsidRDefault="00771712" w:rsidP="00771712">
      <w:pPr>
        <w:shd w:val="clear" w:color="auto" w:fill="FFFFFF"/>
        <w:tabs>
          <w:tab w:val="start" w:pos="63.80pt"/>
        </w:tabs>
        <w:suppressAutoHyphens/>
        <w:ind w:start="78pt" w:end="0.05pt" w:hanging="35.45pt"/>
        <w:rPr>
          <w:rFonts w:cs="Arial"/>
          <w:sz w:val="22"/>
          <w:szCs w:val="22"/>
        </w:rPr>
      </w:pPr>
      <w:r>
        <w:rPr>
          <w:rFonts w:cs="Arial"/>
          <w:sz w:val="22"/>
          <w:szCs w:val="22"/>
        </w:rPr>
        <w:t>3.9.3</w:t>
      </w:r>
      <w:r w:rsidRPr="008F52D2">
        <w:rPr>
          <w:rFonts w:cs="Arial"/>
          <w:sz w:val="22"/>
          <w:szCs w:val="22"/>
        </w:rPr>
        <w:t xml:space="preserve">apzinās Nekustamā īpašuma vērtību un atsakās celt pretenzijas pret Pastu jebkādu zaudējumu dēļ. </w:t>
      </w:r>
    </w:p>
    <w:bookmarkEnd w:id="2"/>
    <w:p w14:paraId="23D0D775" w14:textId="77777777" w:rsidR="001D06E5" w:rsidRPr="00767C8A" w:rsidRDefault="001D06E5" w:rsidP="003329D3">
      <w:pPr>
        <w:ind w:start="18pt"/>
        <w:rPr>
          <w:rFonts w:cs="Arial"/>
          <w:sz w:val="22"/>
          <w:szCs w:val="22"/>
        </w:rPr>
      </w:pPr>
    </w:p>
    <w:p w14:paraId="1DE66C30" w14:textId="77777777" w:rsidR="001D06E5" w:rsidRPr="00767C8A" w:rsidRDefault="00EA01C3" w:rsidP="00120EE2">
      <w:pPr>
        <w:numPr>
          <w:ilvl w:val="0"/>
          <w:numId w:val="19"/>
        </w:numPr>
        <w:ind w:hanging="25.10pt"/>
        <w:rPr>
          <w:rFonts w:cs="Arial"/>
          <w:b/>
          <w:sz w:val="22"/>
          <w:szCs w:val="22"/>
        </w:rPr>
      </w:pPr>
      <w:r>
        <w:rPr>
          <w:rFonts w:cs="Arial"/>
          <w:b/>
          <w:sz w:val="22"/>
          <w:szCs w:val="22"/>
        </w:rPr>
        <w:t>Reģistrācija</w:t>
      </w:r>
      <w:r w:rsidRPr="00767C8A">
        <w:rPr>
          <w:rFonts w:cs="Arial"/>
          <w:b/>
          <w:sz w:val="22"/>
          <w:szCs w:val="22"/>
        </w:rPr>
        <w:t xml:space="preserve"> </w:t>
      </w:r>
      <w:r w:rsidR="008100CC" w:rsidRPr="00767C8A">
        <w:rPr>
          <w:rFonts w:cs="Arial"/>
          <w:b/>
          <w:sz w:val="22"/>
          <w:szCs w:val="22"/>
        </w:rPr>
        <w:t>I</w:t>
      </w:r>
      <w:r w:rsidR="006228DD" w:rsidRPr="00767C8A">
        <w:rPr>
          <w:rFonts w:cs="Arial"/>
          <w:b/>
          <w:sz w:val="22"/>
          <w:szCs w:val="22"/>
        </w:rPr>
        <w:t>zsolei</w:t>
      </w:r>
      <w:r>
        <w:rPr>
          <w:rFonts w:cs="Arial"/>
          <w:b/>
          <w:sz w:val="22"/>
          <w:szCs w:val="22"/>
        </w:rPr>
        <w:t xml:space="preserve"> un dalības maksas samaksas kārtība</w:t>
      </w:r>
    </w:p>
    <w:p w14:paraId="2BD12842" w14:textId="77777777" w:rsidR="0062114E" w:rsidRDefault="00074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9961E6">
        <w:rPr>
          <w:rFonts w:cs="Arial"/>
          <w:iCs/>
          <w:sz w:val="22"/>
          <w:szCs w:val="22"/>
        </w:rPr>
        <w:t xml:space="preserve">Pieteikšanās dalībai Izsolē notiek izmantojot Tiesu administrācijas elektronisko izsoļu </w:t>
      </w:r>
      <w:r w:rsidRPr="0062114E">
        <w:rPr>
          <w:rFonts w:cs="Arial"/>
          <w:sz w:val="22"/>
          <w:szCs w:val="22"/>
        </w:rPr>
        <w:t>vietnē</w:t>
      </w:r>
      <w:r w:rsidRPr="009961E6">
        <w:rPr>
          <w:rFonts w:cs="Arial"/>
          <w:iCs/>
          <w:sz w:val="22"/>
          <w:szCs w:val="22"/>
        </w:rPr>
        <w:t xml:space="preserve"> (</w:t>
      </w:r>
      <w:hyperlink r:id="rId14" w:history="1">
        <w:r w:rsidR="00FB21D4" w:rsidRPr="009961E6">
          <w:rPr>
            <w:rStyle w:val="Hyperlink"/>
            <w:rFonts w:cs="Arial"/>
            <w:iCs/>
            <w:sz w:val="22"/>
            <w:szCs w:val="22"/>
          </w:rPr>
          <w:t>https://izsoles.ta.gov.lv</w:t>
        </w:r>
      </w:hyperlink>
      <w:r w:rsidRPr="009961E6">
        <w:rPr>
          <w:rFonts w:cs="Arial"/>
          <w:iCs/>
          <w:sz w:val="22"/>
          <w:szCs w:val="22"/>
        </w:rPr>
        <w:t xml:space="preserve">) pieejamo elektronisko pakalpojumu “Par e-izsoļu vietnes </w:t>
      </w:r>
      <w:r w:rsidR="00185B18" w:rsidRPr="009961E6">
        <w:rPr>
          <w:rFonts w:cs="Arial"/>
          <w:iCs/>
          <w:sz w:val="22"/>
          <w:szCs w:val="22"/>
        </w:rPr>
        <w:t xml:space="preserve">dalībnieka dalību konkrētā izsolē”, identificējoties ar vienu no vienotajā valsts un pašvaldību portālā </w:t>
      </w:r>
      <w:hyperlink r:id="rId15" w:history="1">
        <w:r w:rsidR="00185B18" w:rsidRPr="009961E6">
          <w:rPr>
            <w:rStyle w:val="Hyperlink"/>
            <w:rFonts w:cs="Arial"/>
            <w:iCs/>
            <w:sz w:val="22"/>
            <w:szCs w:val="22"/>
          </w:rPr>
          <w:t>www.latvija.lv</w:t>
        </w:r>
      </w:hyperlink>
      <w:r w:rsidR="00185B18" w:rsidRPr="009961E6">
        <w:rPr>
          <w:rFonts w:cs="Arial"/>
          <w:iCs/>
          <w:sz w:val="22"/>
          <w:szCs w:val="22"/>
        </w:rPr>
        <w:t xml:space="preserve"> piedāvātajiem identifikācijas līdzekļiem</w:t>
      </w:r>
      <w:r w:rsidR="00185B18" w:rsidRPr="00F22F46">
        <w:rPr>
          <w:rFonts w:cs="Arial"/>
          <w:iCs/>
          <w:sz w:val="22"/>
          <w:szCs w:val="22"/>
        </w:rPr>
        <w:t xml:space="preserve"> vai klātienē pie zvērināta tiesu izpildītāja vai maksātnespējas procesa administratora.</w:t>
      </w:r>
      <w:r w:rsidR="00185B18" w:rsidRPr="009961E6">
        <w:rPr>
          <w:rFonts w:cs="Arial"/>
          <w:iCs/>
          <w:sz w:val="22"/>
          <w:szCs w:val="22"/>
        </w:rPr>
        <w:t xml:space="preserve"> </w:t>
      </w:r>
    </w:p>
    <w:p w14:paraId="12023602" w14:textId="77777777" w:rsidR="002266C8" w:rsidRDefault="00683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62114E">
        <w:rPr>
          <w:rFonts w:cs="Arial"/>
          <w:iCs/>
          <w:sz w:val="22"/>
          <w:szCs w:val="22"/>
        </w:rPr>
        <w:t>Persona, kura vēlas piedalīties Izsolē</w:t>
      </w:r>
      <w:r w:rsidR="002266C8">
        <w:rPr>
          <w:rFonts w:cs="Arial"/>
          <w:iCs/>
          <w:sz w:val="22"/>
          <w:szCs w:val="22"/>
        </w:rPr>
        <w:t>:</w:t>
      </w:r>
    </w:p>
    <w:p w14:paraId="79DEAFE2" w14:textId="2CAF4DDD" w:rsidR="002266C8" w:rsidRDefault="00683321"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62114E">
        <w:rPr>
          <w:rFonts w:cs="Arial"/>
          <w:iCs/>
          <w:sz w:val="22"/>
          <w:szCs w:val="22"/>
        </w:rPr>
        <w:t xml:space="preserve">reģistrējas dalībai Izsolē šo noteikumu </w:t>
      </w:r>
      <w:r w:rsidR="0068489B">
        <w:rPr>
          <w:rFonts w:cs="Arial"/>
          <w:iCs/>
          <w:sz w:val="22"/>
          <w:szCs w:val="22"/>
        </w:rPr>
        <w:t>4</w:t>
      </w:r>
      <w:r w:rsidRPr="0062114E">
        <w:rPr>
          <w:rFonts w:cs="Arial"/>
          <w:iCs/>
          <w:sz w:val="22"/>
          <w:szCs w:val="22"/>
        </w:rPr>
        <w:t>.</w:t>
      </w:r>
      <w:r w:rsidR="00F22F46" w:rsidRPr="0062114E">
        <w:rPr>
          <w:rFonts w:cs="Arial"/>
          <w:iCs/>
          <w:sz w:val="22"/>
          <w:szCs w:val="22"/>
        </w:rPr>
        <w:t>1</w:t>
      </w:r>
      <w:r w:rsidRPr="0062114E">
        <w:rPr>
          <w:rFonts w:cs="Arial"/>
          <w:iCs/>
          <w:sz w:val="22"/>
          <w:szCs w:val="22"/>
        </w:rPr>
        <w:t>.punktā noteiktajā kārtībā un veic</w:t>
      </w:r>
      <w:r w:rsidR="002266C8">
        <w:rPr>
          <w:rFonts w:cs="Arial"/>
          <w:iCs/>
          <w:sz w:val="22"/>
          <w:szCs w:val="22"/>
        </w:rPr>
        <w:t>:</w:t>
      </w:r>
    </w:p>
    <w:p w14:paraId="6F0E640A" w14:textId="77777777" w:rsidR="00683321"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Pr>
          <w:rFonts w:cs="Arial"/>
          <w:iCs/>
          <w:sz w:val="22"/>
          <w:szCs w:val="22"/>
        </w:rPr>
        <w:t xml:space="preserve">Izsoles </w:t>
      </w:r>
      <w:r w:rsidR="00683321" w:rsidRPr="0062114E">
        <w:rPr>
          <w:rFonts w:cs="Arial"/>
          <w:iCs/>
          <w:sz w:val="22"/>
          <w:szCs w:val="22"/>
        </w:rPr>
        <w:t>dalības maksas</w:t>
      </w:r>
      <w:r w:rsidR="00904BAF" w:rsidRPr="0062114E">
        <w:rPr>
          <w:rFonts w:cs="Arial"/>
          <w:iCs/>
          <w:sz w:val="22"/>
          <w:szCs w:val="22"/>
        </w:rPr>
        <w:t xml:space="preserve"> </w:t>
      </w:r>
      <w:r w:rsidR="00683321" w:rsidRPr="0062114E">
        <w:rPr>
          <w:rFonts w:cs="Arial"/>
          <w:iCs/>
          <w:sz w:val="22"/>
          <w:szCs w:val="22"/>
        </w:rPr>
        <w:t>(saņēmēja Tiesu administrācija) samaksu saskaņā ar portāla (</w:t>
      </w:r>
      <w:hyperlink r:id="rId16" w:history="1">
        <w:r w:rsidR="00683321" w:rsidRPr="0062114E">
          <w:rPr>
            <w:rStyle w:val="Hyperlink"/>
            <w:rFonts w:cs="Arial"/>
            <w:iCs/>
            <w:sz w:val="22"/>
            <w:szCs w:val="22"/>
          </w:rPr>
          <w:t>https://izsoles.ta.gov.lv</w:t>
        </w:r>
      </w:hyperlink>
      <w:r w:rsidR="00683321" w:rsidRPr="0062114E">
        <w:rPr>
          <w:rFonts w:cs="Arial"/>
          <w:iCs/>
          <w:sz w:val="22"/>
          <w:szCs w:val="22"/>
        </w:rPr>
        <w:t>) ģenerēt</w:t>
      </w:r>
      <w:r>
        <w:rPr>
          <w:rFonts w:cs="Arial"/>
          <w:iCs/>
          <w:sz w:val="22"/>
          <w:szCs w:val="22"/>
        </w:rPr>
        <w:t>o</w:t>
      </w:r>
      <w:r w:rsidR="00683321" w:rsidRPr="0062114E">
        <w:rPr>
          <w:rFonts w:cs="Arial"/>
          <w:iCs/>
          <w:sz w:val="22"/>
          <w:szCs w:val="22"/>
        </w:rPr>
        <w:t xml:space="preserve"> un uz Izsoles dalībnieka norādīto e-pastu nosūtīt</w:t>
      </w:r>
      <w:r>
        <w:rPr>
          <w:rFonts w:cs="Arial"/>
          <w:iCs/>
          <w:sz w:val="22"/>
          <w:szCs w:val="22"/>
        </w:rPr>
        <w:t>o</w:t>
      </w:r>
      <w:r w:rsidR="00683321" w:rsidRPr="0062114E">
        <w:rPr>
          <w:rFonts w:cs="Arial"/>
          <w:iCs/>
          <w:sz w:val="22"/>
          <w:szCs w:val="22"/>
        </w:rPr>
        <w:t xml:space="preserve"> rēķin</w:t>
      </w:r>
      <w:r>
        <w:rPr>
          <w:rFonts w:cs="Arial"/>
          <w:iCs/>
          <w:sz w:val="22"/>
          <w:szCs w:val="22"/>
        </w:rPr>
        <w:t>u;</w:t>
      </w:r>
    </w:p>
    <w:p w14:paraId="1620C60D" w14:textId="18B64729" w:rsidR="002266C8"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sidRPr="0018089F">
        <w:rPr>
          <w:rFonts w:cs="Arial"/>
          <w:iCs/>
          <w:sz w:val="22"/>
          <w:szCs w:val="22"/>
        </w:rPr>
        <w:t>Rīkotāja dalības maksas (saņēmējs Pasts) samaksu</w:t>
      </w:r>
      <w:r w:rsidR="00303923" w:rsidRPr="0018089F">
        <w:rPr>
          <w:rFonts w:cs="Arial"/>
          <w:iCs/>
          <w:sz w:val="22"/>
          <w:szCs w:val="22"/>
        </w:rPr>
        <w:t xml:space="preserve"> – </w:t>
      </w:r>
      <w:r w:rsidR="006A5479" w:rsidRPr="006A5479">
        <w:rPr>
          <w:rFonts w:cs="Arial"/>
          <w:b/>
          <w:bCs/>
          <w:iCs/>
          <w:sz w:val="22"/>
          <w:szCs w:val="22"/>
        </w:rPr>
        <w:t>80.00</w:t>
      </w:r>
      <w:r w:rsidR="00303923" w:rsidRPr="006A5479">
        <w:rPr>
          <w:rFonts w:cs="Arial"/>
          <w:b/>
          <w:bCs/>
          <w:iCs/>
          <w:sz w:val="22"/>
          <w:szCs w:val="22"/>
        </w:rPr>
        <w:t xml:space="preserve"> EUR</w:t>
      </w:r>
      <w:r w:rsidR="00303923" w:rsidRPr="006A5479">
        <w:rPr>
          <w:rFonts w:cs="Arial"/>
          <w:iCs/>
          <w:sz w:val="22"/>
          <w:szCs w:val="22"/>
        </w:rPr>
        <w:t xml:space="preserve"> (</w:t>
      </w:r>
      <w:bookmarkStart w:id="3" w:name="_Hlk149123560"/>
      <w:r w:rsidR="006A5479" w:rsidRPr="006A5479">
        <w:rPr>
          <w:rFonts w:cs="Arial"/>
          <w:iCs/>
          <w:sz w:val="22"/>
          <w:szCs w:val="22"/>
        </w:rPr>
        <w:t>astoņ</w:t>
      </w:r>
      <w:r w:rsidR="009D4F00" w:rsidRPr="006A5479">
        <w:rPr>
          <w:rFonts w:cs="Arial"/>
          <w:iCs/>
          <w:sz w:val="22"/>
          <w:szCs w:val="22"/>
        </w:rPr>
        <w:t>desmit</w:t>
      </w:r>
      <w:r w:rsidR="00303923" w:rsidRPr="006A5479">
        <w:rPr>
          <w:rFonts w:cs="Arial"/>
          <w:iCs/>
          <w:sz w:val="22"/>
          <w:szCs w:val="22"/>
        </w:rPr>
        <w:t xml:space="preserve"> </w:t>
      </w:r>
      <w:r w:rsidR="00303923" w:rsidRPr="006A5479">
        <w:rPr>
          <w:rFonts w:cs="Arial"/>
          <w:i/>
          <w:sz w:val="22"/>
          <w:szCs w:val="22"/>
        </w:rPr>
        <w:t>euro</w:t>
      </w:r>
      <w:bookmarkEnd w:id="3"/>
      <w:r w:rsidR="008041CC" w:rsidRPr="006A5479">
        <w:rPr>
          <w:rFonts w:cs="Arial"/>
          <w:i/>
          <w:sz w:val="22"/>
          <w:szCs w:val="22"/>
        </w:rPr>
        <w:t>, 0</w:t>
      </w:r>
      <w:r w:rsidR="009D4F00" w:rsidRPr="006A5479">
        <w:rPr>
          <w:rFonts w:cs="Arial"/>
          <w:i/>
          <w:sz w:val="22"/>
          <w:szCs w:val="22"/>
        </w:rPr>
        <w:t>0 centi</w:t>
      </w:r>
      <w:r w:rsidR="00303923" w:rsidRPr="006A5479">
        <w:rPr>
          <w:rFonts w:cs="Arial"/>
          <w:iCs/>
          <w:sz w:val="22"/>
          <w:szCs w:val="22"/>
        </w:rPr>
        <w:t>) ap</w:t>
      </w:r>
      <w:r w:rsidR="00303923">
        <w:rPr>
          <w:rFonts w:cs="Arial"/>
          <w:iCs/>
          <w:sz w:val="22"/>
          <w:szCs w:val="22"/>
        </w:rPr>
        <w:t>mērā</w:t>
      </w:r>
      <w:r>
        <w:rPr>
          <w:rFonts w:cs="Arial"/>
          <w:iCs/>
          <w:sz w:val="22"/>
          <w:szCs w:val="22"/>
        </w:rPr>
        <w:t xml:space="preserve"> atbilstoši Noteikumu 4.</w:t>
      </w:r>
      <w:r w:rsidR="0068489B">
        <w:rPr>
          <w:rFonts w:cs="Arial"/>
          <w:iCs/>
          <w:sz w:val="22"/>
          <w:szCs w:val="22"/>
        </w:rPr>
        <w:t>3</w:t>
      </w:r>
      <w:r>
        <w:rPr>
          <w:rFonts w:cs="Arial"/>
          <w:iCs/>
          <w:sz w:val="22"/>
          <w:szCs w:val="22"/>
        </w:rPr>
        <w:t xml:space="preserve">.punktam; </w:t>
      </w:r>
    </w:p>
    <w:p w14:paraId="025AA24A" w14:textId="77777777" w:rsidR="008100CC" w:rsidRPr="002266C8" w:rsidRDefault="00904BAF"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2266C8">
        <w:rPr>
          <w:rFonts w:cs="Arial"/>
          <w:iCs/>
          <w:sz w:val="22"/>
          <w:szCs w:val="22"/>
        </w:rPr>
        <w:t xml:space="preserve">veic </w:t>
      </w:r>
      <w:r w:rsidR="00156EC8" w:rsidRPr="002266C8">
        <w:rPr>
          <w:rFonts w:cs="Arial"/>
          <w:iCs/>
          <w:sz w:val="22"/>
          <w:szCs w:val="22"/>
        </w:rPr>
        <w:t xml:space="preserve">Pirkuma nodrošinājuma </w:t>
      </w:r>
      <w:r w:rsidRPr="002266C8">
        <w:rPr>
          <w:rFonts w:cs="Arial"/>
          <w:iCs/>
          <w:sz w:val="22"/>
          <w:szCs w:val="22"/>
        </w:rPr>
        <w:t>samaksu</w:t>
      </w:r>
      <w:r w:rsidR="00156EC8" w:rsidRPr="002266C8">
        <w:rPr>
          <w:rFonts w:cs="Arial"/>
          <w:iCs/>
          <w:sz w:val="22"/>
          <w:szCs w:val="22"/>
        </w:rPr>
        <w:t xml:space="preserve"> no </w:t>
      </w:r>
      <w:r w:rsidRPr="002266C8">
        <w:rPr>
          <w:rFonts w:cs="Arial"/>
          <w:iCs/>
          <w:sz w:val="22"/>
          <w:szCs w:val="22"/>
        </w:rPr>
        <w:t>Izsoles objekta Sākuma cenas</w:t>
      </w:r>
      <w:r w:rsidR="00156EC8" w:rsidRPr="002266C8">
        <w:rPr>
          <w:rFonts w:cs="Arial"/>
          <w:iCs/>
          <w:sz w:val="22"/>
          <w:szCs w:val="22"/>
        </w:rPr>
        <w:t xml:space="preserve">. </w:t>
      </w:r>
    </w:p>
    <w:p w14:paraId="6317B625" w14:textId="77777777" w:rsidR="009D4F00" w:rsidRDefault="0098729E"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Pr>
          <w:rFonts w:cs="Arial"/>
          <w:iCs/>
          <w:sz w:val="22"/>
          <w:szCs w:val="22"/>
        </w:rPr>
        <w:t>Izsoles dalībnieks</w:t>
      </w:r>
      <w:r w:rsidRPr="0098729E">
        <w:rPr>
          <w:rFonts w:cs="Arial"/>
          <w:iCs/>
          <w:sz w:val="22"/>
          <w:szCs w:val="22"/>
        </w:rPr>
        <w:t xml:space="preserve"> </w:t>
      </w:r>
      <w:r>
        <w:rPr>
          <w:rFonts w:cs="Arial"/>
          <w:iCs/>
          <w:sz w:val="22"/>
          <w:szCs w:val="22"/>
        </w:rPr>
        <w:t>P</w:t>
      </w:r>
      <w:r w:rsidRPr="0098729E">
        <w:rPr>
          <w:rFonts w:cs="Arial"/>
          <w:iCs/>
          <w:sz w:val="22"/>
          <w:szCs w:val="22"/>
        </w:rPr>
        <w:t>irkuma nodrošinājumu</w:t>
      </w:r>
      <w:r w:rsidR="009B7CF5">
        <w:rPr>
          <w:rFonts w:cs="Arial"/>
          <w:iCs/>
          <w:sz w:val="22"/>
          <w:szCs w:val="22"/>
        </w:rPr>
        <w:t xml:space="preserve"> </w:t>
      </w:r>
      <w:r w:rsidR="000B23D9">
        <w:rPr>
          <w:rFonts w:cs="Arial"/>
          <w:iCs/>
          <w:sz w:val="22"/>
          <w:szCs w:val="22"/>
        </w:rPr>
        <w:t xml:space="preserve">un rīkotāja dalības maksu </w:t>
      </w:r>
      <w:r w:rsidRPr="0098729E">
        <w:rPr>
          <w:rFonts w:cs="Arial"/>
          <w:iCs/>
          <w:sz w:val="22"/>
          <w:szCs w:val="22"/>
        </w:rPr>
        <w:t>iemaksā norēķinu kontā ar šādiem rekvizītiem:</w:t>
      </w:r>
      <w:r w:rsidR="00120EE2">
        <w:rPr>
          <w:rFonts w:cs="Arial"/>
          <w:iCs/>
          <w:sz w:val="22"/>
          <w:szCs w:val="22"/>
        </w:rPr>
        <w:t xml:space="preserve"> </w:t>
      </w:r>
    </w:p>
    <w:p w14:paraId="6A10A1E2" w14:textId="1FB38C93" w:rsidR="000B23D9" w:rsidRPr="00120EE2" w:rsidRDefault="0098729E" w:rsidP="009D4F00">
      <w:pPr>
        <w:pStyle w:val="ListParagraph"/>
        <w:shd w:val="clear" w:color="auto" w:fill="FFFFFF"/>
        <w:suppressAutoHyphens/>
        <w:ind w:start="28.35pt" w:end="0.05pt"/>
        <w:rPr>
          <w:rFonts w:cs="Arial"/>
          <w:iCs/>
          <w:sz w:val="22"/>
          <w:szCs w:val="22"/>
        </w:rPr>
      </w:pPr>
      <w:r w:rsidRPr="00120EE2">
        <w:rPr>
          <w:rFonts w:cs="Arial"/>
          <w:iCs/>
          <w:sz w:val="22"/>
          <w:szCs w:val="22"/>
        </w:rPr>
        <w:t xml:space="preserve">Valsts akciju sabiedrība “Latvijas Pasts”, vienotais reģistrācijas Nr.40003052790, AS </w:t>
      </w:r>
      <w:r w:rsidRPr="00120EE2">
        <w:rPr>
          <w:rFonts w:cs="Arial"/>
          <w:b/>
          <w:bCs/>
          <w:iCs/>
          <w:sz w:val="22"/>
          <w:szCs w:val="22"/>
        </w:rPr>
        <w:t>“Citadele banka”, konta Nr.LV39PARX0000828130001</w:t>
      </w:r>
      <w:r w:rsidRPr="00120EE2">
        <w:rPr>
          <w:rFonts w:cs="Arial"/>
          <w:iCs/>
          <w:sz w:val="22"/>
          <w:szCs w:val="22"/>
        </w:rPr>
        <w:t>, SWIFT kods PARXLV2X, norādot iemaksas mērķi</w:t>
      </w:r>
      <w:r w:rsidR="000B23D9" w:rsidRPr="00120EE2">
        <w:rPr>
          <w:rFonts w:cs="Arial"/>
          <w:iCs/>
          <w:sz w:val="22"/>
          <w:szCs w:val="22"/>
        </w:rPr>
        <w:t>:</w:t>
      </w:r>
    </w:p>
    <w:p w14:paraId="1B1F535E" w14:textId="77777777" w:rsidR="000B23D9" w:rsidRDefault="000B23D9"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0B23D9">
        <w:rPr>
          <w:rFonts w:cs="Arial"/>
          <w:b/>
          <w:bCs/>
          <w:iCs/>
          <w:sz w:val="22"/>
          <w:szCs w:val="22"/>
        </w:rPr>
        <w:t xml:space="preserve">Rīkotāja dalības maksa </w:t>
      </w:r>
      <w:r>
        <w:rPr>
          <w:rFonts w:cs="Arial"/>
          <w:b/>
          <w:bCs/>
          <w:iCs/>
          <w:sz w:val="22"/>
          <w:szCs w:val="22"/>
        </w:rPr>
        <w:t>n</w:t>
      </w:r>
      <w:r w:rsidRPr="000B23D9">
        <w:rPr>
          <w:rFonts w:cs="Arial"/>
          <w:b/>
          <w:bCs/>
          <w:iCs/>
          <w:sz w:val="22"/>
          <w:szCs w:val="22"/>
        </w:rPr>
        <w:t>ekustamā īpašuma izsolei</w:t>
      </w:r>
      <w:r>
        <w:rPr>
          <w:rFonts w:cs="Arial"/>
          <w:iCs/>
          <w:sz w:val="22"/>
          <w:szCs w:val="22"/>
        </w:rPr>
        <w:t xml:space="preserve"> </w:t>
      </w:r>
      <w:r w:rsidRPr="0062114E">
        <w:rPr>
          <w:rFonts w:cs="Arial"/>
          <w:iCs/>
          <w:sz w:val="22"/>
          <w:szCs w:val="22"/>
        </w:rPr>
        <w:t>un papildus norādīta Izsoles objekta nekustamā īpašuma adresi maksājuma identificēšanai</w:t>
      </w:r>
    </w:p>
    <w:p w14:paraId="1BCDF5B9" w14:textId="77777777" w:rsidR="0098729E" w:rsidRDefault="00913D8A"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0B23D9">
        <w:rPr>
          <w:rFonts w:cs="Arial"/>
          <w:b/>
          <w:bCs/>
          <w:iCs/>
          <w:sz w:val="22"/>
          <w:szCs w:val="22"/>
        </w:rPr>
        <w:t>Nodrošinājums</w:t>
      </w:r>
      <w:r w:rsidR="000B23D9">
        <w:rPr>
          <w:rFonts w:cs="Arial"/>
          <w:b/>
          <w:bCs/>
          <w:iCs/>
          <w:sz w:val="22"/>
          <w:szCs w:val="22"/>
        </w:rPr>
        <w:t xml:space="preserve"> n</w:t>
      </w:r>
      <w:r w:rsidRPr="000B23D9">
        <w:rPr>
          <w:rFonts w:cs="Arial"/>
          <w:b/>
          <w:bCs/>
          <w:iCs/>
          <w:sz w:val="22"/>
          <w:szCs w:val="22"/>
        </w:rPr>
        <w:t>ekustamā īpašuma izsolei</w:t>
      </w:r>
      <w:r w:rsidRPr="009B7CF5">
        <w:rPr>
          <w:rFonts w:cs="Arial"/>
          <w:iCs/>
          <w:sz w:val="22"/>
          <w:szCs w:val="22"/>
        </w:rPr>
        <w:t xml:space="preserve"> </w:t>
      </w:r>
      <w:r w:rsidR="009B7CF5" w:rsidRPr="0062114E">
        <w:rPr>
          <w:rFonts w:cs="Arial"/>
          <w:iCs/>
          <w:sz w:val="22"/>
          <w:szCs w:val="22"/>
        </w:rPr>
        <w:t>un papildus norādīta Izsoles objekta nekustamā īpašuma adresi maksājuma identificēšanai</w:t>
      </w:r>
      <w:r w:rsidR="0098729E" w:rsidRPr="009B7CF5">
        <w:rPr>
          <w:rFonts w:cs="Arial"/>
          <w:iCs/>
          <w:sz w:val="22"/>
          <w:szCs w:val="22"/>
        </w:rPr>
        <w:t>.</w:t>
      </w:r>
    </w:p>
    <w:p w14:paraId="47587301" w14:textId="77777777" w:rsidR="00124CF6" w:rsidRPr="00124CF6" w:rsidRDefault="0032529E" w:rsidP="00120EE2">
      <w:pPr>
        <w:numPr>
          <w:ilvl w:val="1"/>
          <w:numId w:val="19"/>
        </w:numPr>
        <w:tabs>
          <w:tab w:val="num" w:pos="28.35pt"/>
        </w:tabs>
        <w:spacing w:before="3pt"/>
        <w:ind w:start="28.35pt" w:hanging="28.35pt"/>
        <w:rPr>
          <w:rFonts w:cs="Arial"/>
          <w:sz w:val="22"/>
          <w:szCs w:val="22"/>
        </w:rPr>
      </w:pPr>
      <w:r w:rsidRPr="00124CF6">
        <w:rPr>
          <w:rFonts w:cs="Arial"/>
          <w:sz w:val="22"/>
          <w:szCs w:val="22"/>
        </w:rPr>
        <w:t>Izsoles dalības maksa un  Rīkotāja dalības maksa Izsoles dalībniekiem netiek atmaksāta, izņemot Izsoles noteikumos paredzētajos gadījumos.</w:t>
      </w:r>
    </w:p>
    <w:p w14:paraId="2740BB11" w14:textId="77777777" w:rsidR="005D5C66" w:rsidRPr="00124CF6" w:rsidRDefault="002266C8" w:rsidP="00120EE2">
      <w:pPr>
        <w:numPr>
          <w:ilvl w:val="1"/>
          <w:numId w:val="19"/>
        </w:numPr>
        <w:tabs>
          <w:tab w:val="num" w:pos="28.35pt"/>
        </w:tabs>
        <w:spacing w:before="3pt"/>
        <w:ind w:start="28.35pt" w:hanging="28.35pt"/>
        <w:rPr>
          <w:rFonts w:cs="Arial"/>
          <w:sz w:val="22"/>
          <w:szCs w:val="22"/>
        </w:rPr>
      </w:pPr>
      <w:r w:rsidRPr="00124CF6">
        <w:rPr>
          <w:rFonts w:cs="Arial"/>
          <w:iCs/>
          <w:sz w:val="22"/>
          <w:szCs w:val="22"/>
        </w:rPr>
        <w:t>Nodrošinājumu, ko iemaksājis Izsoles uzvarētājs, ieskaita pirkuma maksā. </w:t>
      </w:r>
      <w:r w:rsidR="00124CF6">
        <w:rPr>
          <w:rFonts w:cs="Arial"/>
          <w:iCs/>
          <w:sz w:val="22"/>
          <w:szCs w:val="22"/>
        </w:rPr>
        <w:t xml:space="preserve"> </w:t>
      </w:r>
      <w:r w:rsidR="00124CF6" w:rsidRPr="00DB479C">
        <w:rPr>
          <w:rFonts w:cs="Arial"/>
          <w:sz w:val="22"/>
          <w:szCs w:val="22"/>
        </w:rPr>
        <w:t xml:space="preserve">Izsoles dalībniekiem, kuri piedalījušies izsolē, bet nav nosolījuši izsoles Objektu, </w:t>
      </w:r>
      <w:r w:rsidR="00124CF6">
        <w:rPr>
          <w:rFonts w:cs="Arial"/>
          <w:sz w:val="22"/>
          <w:szCs w:val="22"/>
        </w:rPr>
        <w:t>10 (desmit) dienu</w:t>
      </w:r>
      <w:r w:rsidR="00124CF6" w:rsidRPr="00DB479C">
        <w:rPr>
          <w:rFonts w:cs="Arial"/>
          <w:sz w:val="22"/>
          <w:szCs w:val="22"/>
        </w:rPr>
        <w:t xml:space="preserve"> laikā no izsoles noslēguma dienas izsoles nodrošinājums tiek atmaksāts – dalībnieka kontā, no kura summa saņemta</w:t>
      </w:r>
      <w:r w:rsidR="00120EE2">
        <w:rPr>
          <w:rFonts w:cs="Arial"/>
          <w:sz w:val="22"/>
          <w:szCs w:val="22"/>
        </w:rPr>
        <w:t>.</w:t>
      </w:r>
      <w:r w:rsidRPr="00124CF6">
        <w:rPr>
          <w:rFonts w:cs="Arial"/>
          <w:iCs/>
          <w:sz w:val="22"/>
          <w:szCs w:val="22"/>
        </w:rPr>
        <w:t xml:space="preserve"> </w:t>
      </w:r>
    </w:p>
    <w:p w14:paraId="2ABD6C37" w14:textId="77777777" w:rsidR="006A5479" w:rsidRPr="0018498C" w:rsidRDefault="006A5479" w:rsidP="0018498C">
      <w:pPr>
        <w:pStyle w:val="ListParagraph"/>
        <w:shd w:val="clear" w:color="auto" w:fill="FFFFFF"/>
        <w:suppressAutoHyphens/>
        <w:ind w:start="49.65pt" w:end="0.05pt"/>
        <w:rPr>
          <w:rFonts w:cs="Arial"/>
          <w:iCs/>
          <w:sz w:val="22"/>
          <w:szCs w:val="22"/>
        </w:rPr>
      </w:pPr>
    </w:p>
    <w:p w14:paraId="1DC022B9" w14:textId="77777777" w:rsidR="00810D95" w:rsidRDefault="00810D95" w:rsidP="00810D95">
      <w:pPr>
        <w:numPr>
          <w:ilvl w:val="0"/>
          <w:numId w:val="19"/>
        </w:numPr>
        <w:ind w:hanging="25.10pt"/>
        <w:rPr>
          <w:rFonts w:cs="Arial"/>
          <w:b/>
          <w:sz w:val="22"/>
          <w:szCs w:val="22"/>
        </w:rPr>
      </w:pPr>
      <w:r>
        <w:rPr>
          <w:rFonts w:cs="Arial"/>
          <w:b/>
          <w:sz w:val="22"/>
          <w:szCs w:val="22"/>
        </w:rPr>
        <w:t>Izsoles norise</w:t>
      </w:r>
    </w:p>
    <w:p w14:paraId="6F00E7B9" w14:textId="77777777" w:rsidR="00810D95" w:rsidRPr="00210BD9" w:rsidRDefault="00810D95" w:rsidP="00810D95">
      <w:pPr>
        <w:numPr>
          <w:ilvl w:val="1"/>
          <w:numId w:val="19"/>
        </w:numPr>
        <w:tabs>
          <w:tab w:val="clear" w:pos="42.90pt"/>
          <w:tab w:val="num" w:pos="28.35pt"/>
        </w:tabs>
        <w:ind w:start="28.35pt" w:hanging="28.35pt"/>
        <w:rPr>
          <w:rFonts w:cs="Arial"/>
          <w:b/>
          <w:sz w:val="22"/>
          <w:szCs w:val="22"/>
        </w:rPr>
      </w:pPr>
      <w:r w:rsidRPr="004F6968">
        <w:rPr>
          <w:rFonts w:cs="Arial"/>
          <w:iCs/>
          <w:sz w:val="22"/>
          <w:szCs w:val="22"/>
        </w:rPr>
        <w:t>Izsoles procesa norisi reglamentē Tiesu administrācijas elektroniskās izsoļu vietnes</w:t>
      </w:r>
      <w:r w:rsidRPr="004F6968">
        <w:rPr>
          <w:rFonts w:cs="Arial"/>
          <w:sz w:val="22"/>
          <w:szCs w:val="22"/>
        </w:rPr>
        <w:t xml:space="preserve"> (</w:t>
      </w:r>
      <w:hyperlink r:id="rId17" w:history="1">
        <w:r w:rsidRPr="004F6968">
          <w:rPr>
            <w:rStyle w:val="Hyperlink"/>
            <w:rFonts w:cs="Arial"/>
            <w:iCs/>
            <w:sz w:val="22"/>
            <w:szCs w:val="22"/>
          </w:rPr>
          <w:t>https://izsoles.ta.gov.lv</w:t>
        </w:r>
      </w:hyperlink>
      <w:r w:rsidRPr="004F6968">
        <w:rPr>
          <w:rFonts w:cs="Arial"/>
          <w:sz w:val="22"/>
          <w:szCs w:val="22"/>
        </w:rPr>
        <w:t>) noteikumi.</w:t>
      </w:r>
    </w:p>
    <w:p w14:paraId="10C6A037" w14:textId="77777777" w:rsidR="00810D95" w:rsidRPr="008F4131" w:rsidRDefault="00810D95" w:rsidP="00810D95">
      <w:pPr>
        <w:pStyle w:val="ListParagraph"/>
        <w:numPr>
          <w:ilvl w:val="1"/>
          <w:numId w:val="19"/>
        </w:numPr>
        <w:tabs>
          <w:tab w:val="clear" w:pos="42.90pt"/>
          <w:tab w:val="num" w:pos="28.35pt"/>
        </w:tabs>
        <w:ind w:start="28.35pt" w:hanging="28.35pt"/>
        <w:rPr>
          <w:rFonts w:cs="Arial"/>
          <w:b/>
          <w:sz w:val="22"/>
          <w:szCs w:val="22"/>
        </w:rPr>
      </w:pPr>
      <w:r w:rsidRPr="008F4131">
        <w:rPr>
          <w:rFonts w:cs="Arial"/>
          <w:sz w:val="22"/>
          <w:szCs w:val="22"/>
        </w:rPr>
        <w:lastRenderedPageBreak/>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052B4CDE" w14:textId="77777777" w:rsidR="00210BD9" w:rsidRPr="00210BD9" w:rsidRDefault="00210BD9" w:rsidP="00210BD9">
      <w:pPr>
        <w:tabs>
          <w:tab w:val="num" w:pos="28.35pt"/>
        </w:tabs>
        <w:ind w:start="25.10pt"/>
        <w:rPr>
          <w:rFonts w:cs="Arial"/>
          <w:b/>
          <w:sz w:val="22"/>
          <w:szCs w:val="22"/>
        </w:rPr>
      </w:pPr>
    </w:p>
    <w:p w14:paraId="7D86A330" w14:textId="56BC2DFE" w:rsidR="001D06E5" w:rsidRPr="00210BD9" w:rsidRDefault="001D06E5" w:rsidP="007E3F2E">
      <w:pPr>
        <w:numPr>
          <w:ilvl w:val="0"/>
          <w:numId w:val="19"/>
        </w:numPr>
        <w:tabs>
          <w:tab w:val="num" w:pos="28.35pt"/>
        </w:tabs>
        <w:ind w:hanging="25.10pt"/>
        <w:rPr>
          <w:rFonts w:cs="Arial"/>
          <w:b/>
          <w:sz w:val="22"/>
          <w:szCs w:val="22"/>
        </w:rPr>
      </w:pPr>
      <w:r w:rsidRPr="00210BD9">
        <w:rPr>
          <w:rFonts w:cs="Arial"/>
          <w:b/>
          <w:sz w:val="22"/>
          <w:szCs w:val="22"/>
        </w:rPr>
        <w:t xml:space="preserve">Izsoles </w:t>
      </w:r>
      <w:r w:rsidR="003C26AE" w:rsidRPr="00210BD9">
        <w:rPr>
          <w:rFonts w:cs="Arial"/>
          <w:b/>
          <w:sz w:val="22"/>
          <w:szCs w:val="22"/>
        </w:rPr>
        <w:t>sākumcena un solīšanas solis</w:t>
      </w:r>
    </w:p>
    <w:p w14:paraId="312F7395" w14:textId="053D6C0E" w:rsidR="001D06E5" w:rsidRPr="00B93DFD" w:rsidRDefault="001D06E5" w:rsidP="00120EE2">
      <w:pPr>
        <w:pStyle w:val="ListParagraph"/>
        <w:numPr>
          <w:ilvl w:val="1"/>
          <w:numId w:val="19"/>
        </w:numPr>
        <w:tabs>
          <w:tab w:val="clear" w:pos="42.90pt"/>
          <w:tab w:val="num" w:pos="28.35pt"/>
        </w:tabs>
        <w:ind w:start="28.35pt" w:hanging="28.35pt"/>
        <w:rPr>
          <w:rFonts w:cs="Arial"/>
          <w:sz w:val="22"/>
          <w:szCs w:val="22"/>
        </w:rPr>
      </w:pPr>
      <w:r w:rsidRPr="00B93DFD">
        <w:rPr>
          <w:rFonts w:cs="Arial"/>
          <w:sz w:val="22"/>
          <w:szCs w:val="22"/>
        </w:rPr>
        <w:t>Izsole</w:t>
      </w:r>
      <w:r w:rsidR="003C26AE" w:rsidRPr="00B93DFD">
        <w:rPr>
          <w:rFonts w:cs="Arial"/>
          <w:sz w:val="22"/>
          <w:szCs w:val="22"/>
        </w:rPr>
        <w:t xml:space="preserve">s </w:t>
      </w:r>
      <w:r w:rsidR="003C26AE" w:rsidRPr="00B93DFD">
        <w:rPr>
          <w:rFonts w:cs="Arial"/>
          <w:bCs/>
          <w:sz w:val="22"/>
          <w:szCs w:val="22"/>
        </w:rPr>
        <w:t>objekta Sākuma cena</w:t>
      </w:r>
      <w:r w:rsidR="009B7CF5" w:rsidRPr="00B93DFD">
        <w:rPr>
          <w:rFonts w:cs="Arial"/>
          <w:bCs/>
          <w:sz w:val="22"/>
          <w:szCs w:val="22"/>
        </w:rPr>
        <w:t>:</w:t>
      </w:r>
      <w:r w:rsidR="008041CC">
        <w:rPr>
          <w:rFonts w:cs="Arial"/>
          <w:bCs/>
          <w:sz w:val="22"/>
          <w:szCs w:val="22"/>
        </w:rPr>
        <w:t xml:space="preserve"> </w:t>
      </w:r>
      <w:r w:rsidR="005240DF">
        <w:rPr>
          <w:rFonts w:cs="Arial"/>
          <w:b/>
          <w:sz w:val="22"/>
          <w:szCs w:val="22"/>
        </w:rPr>
        <w:t>34 8</w:t>
      </w:r>
      <w:r w:rsidR="00355955">
        <w:rPr>
          <w:rFonts w:cs="Arial"/>
          <w:b/>
          <w:sz w:val="22"/>
          <w:szCs w:val="22"/>
        </w:rPr>
        <w:t>00</w:t>
      </w:r>
      <w:r w:rsidR="009B7CF5" w:rsidRPr="00B93DFD">
        <w:rPr>
          <w:rFonts w:cs="Arial"/>
          <w:b/>
          <w:sz w:val="22"/>
          <w:szCs w:val="22"/>
        </w:rPr>
        <w:t xml:space="preserve"> EUR</w:t>
      </w:r>
      <w:r w:rsidR="009B7CF5" w:rsidRPr="00B93DFD">
        <w:rPr>
          <w:rFonts w:cs="Arial"/>
          <w:bCs/>
          <w:sz w:val="22"/>
          <w:szCs w:val="22"/>
        </w:rPr>
        <w:t xml:space="preserve"> </w:t>
      </w:r>
      <w:r w:rsidR="00B93DFD" w:rsidRPr="00B93DFD">
        <w:rPr>
          <w:rFonts w:cs="Arial"/>
          <w:bCs/>
          <w:sz w:val="22"/>
          <w:szCs w:val="22"/>
        </w:rPr>
        <w:t>(</w:t>
      </w:r>
      <w:r w:rsidR="005240DF">
        <w:rPr>
          <w:rFonts w:cs="Arial"/>
          <w:bCs/>
          <w:sz w:val="22"/>
          <w:szCs w:val="22"/>
        </w:rPr>
        <w:t>trīsdesmit četri tūkstoši astoņi</w:t>
      </w:r>
      <w:r w:rsidR="00355955">
        <w:rPr>
          <w:rFonts w:cs="Arial"/>
          <w:bCs/>
          <w:sz w:val="22"/>
          <w:szCs w:val="22"/>
        </w:rPr>
        <w:t xml:space="preserve"> simti</w:t>
      </w:r>
      <w:r w:rsidR="00231BD5">
        <w:rPr>
          <w:rFonts w:cs="Arial"/>
          <w:bCs/>
          <w:sz w:val="22"/>
          <w:szCs w:val="22"/>
        </w:rPr>
        <w:t xml:space="preserve"> </w:t>
      </w:r>
      <w:r w:rsidR="009B7CF5" w:rsidRPr="00B93DFD">
        <w:rPr>
          <w:rFonts w:cs="Arial"/>
          <w:bCs/>
          <w:i/>
          <w:iCs/>
          <w:sz w:val="22"/>
          <w:szCs w:val="22"/>
        </w:rPr>
        <w:t>euro</w:t>
      </w:r>
      <w:r w:rsidR="00541613">
        <w:rPr>
          <w:rFonts w:cs="Arial"/>
          <w:bCs/>
          <w:i/>
          <w:iCs/>
          <w:sz w:val="22"/>
          <w:szCs w:val="22"/>
        </w:rPr>
        <w:t xml:space="preserve"> 0</w:t>
      </w:r>
      <w:r w:rsidR="008041CC">
        <w:rPr>
          <w:rFonts w:cs="Arial"/>
          <w:bCs/>
          <w:i/>
          <w:iCs/>
          <w:sz w:val="22"/>
          <w:szCs w:val="22"/>
        </w:rPr>
        <w:t xml:space="preserve">0 </w:t>
      </w:r>
      <w:r w:rsidR="00541613">
        <w:rPr>
          <w:rFonts w:cs="Arial"/>
          <w:bCs/>
          <w:i/>
          <w:iCs/>
          <w:sz w:val="22"/>
          <w:szCs w:val="22"/>
        </w:rPr>
        <w:t>centi</w:t>
      </w:r>
      <w:r w:rsidR="009B7CF5" w:rsidRPr="00B93DFD">
        <w:rPr>
          <w:rFonts w:cs="Arial"/>
          <w:bCs/>
          <w:sz w:val="22"/>
          <w:szCs w:val="22"/>
        </w:rPr>
        <w:t>)</w:t>
      </w:r>
      <w:r w:rsidR="003C26AE" w:rsidRPr="00B93DFD">
        <w:rPr>
          <w:rFonts w:cs="Arial"/>
          <w:bCs/>
          <w:sz w:val="22"/>
          <w:szCs w:val="22"/>
        </w:rPr>
        <w:t>.</w:t>
      </w:r>
    </w:p>
    <w:p w14:paraId="0471DA73" w14:textId="7DF2D0FE" w:rsidR="00847F28" w:rsidRPr="00B93DFD" w:rsidRDefault="00847F28" w:rsidP="00120EE2">
      <w:pPr>
        <w:numPr>
          <w:ilvl w:val="1"/>
          <w:numId w:val="19"/>
        </w:numPr>
        <w:tabs>
          <w:tab w:val="clear" w:pos="42.90pt"/>
          <w:tab w:val="num" w:pos="28.35pt"/>
        </w:tabs>
        <w:ind w:start="28.35pt" w:hanging="28.35pt"/>
        <w:rPr>
          <w:rFonts w:cs="Arial"/>
          <w:sz w:val="22"/>
          <w:szCs w:val="22"/>
        </w:rPr>
      </w:pPr>
      <w:r w:rsidRPr="00B93DFD">
        <w:rPr>
          <w:rFonts w:cs="Arial"/>
          <w:iCs/>
          <w:sz w:val="22"/>
          <w:szCs w:val="22"/>
        </w:rPr>
        <w:t>Izsoles objekt</w:t>
      </w:r>
      <w:r w:rsidR="009B7CF5" w:rsidRPr="00B93DFD">
        <w:rPr>
          <w:rFonts w:cs="Arial"/>
          <w:iCs/>
          <w:sz w:val="22"/>
          <w:szCs w:val="22"/>
        </w:rPr>
        <w:t>s</w:t>
      </w:r>
      <w:r w:rsidR="009F58D3">
        <w:rPr>
          <w:rFonts w:cs="Arial"/>
          <w:iCs/>
          <w:sz w:val="22"/>
          <w:szCs w:val="22"/>
        </w:rPr>
        <w:t xml:space="preserve"> tiek pārdots </w:t>
      </w:r>
      <w:r w:rsidRPr="00B93DFD">
        <w:rPr>
          <w:rFonts w:cs="Arial"/>
          <w:iCs/>
          <w:sz w:val="22"/>
          <w:szCs w:val="22"/>
        </w:rPr>
        <w:t>ar augšupejošu Soli.</w:t>
      </w:r>
    </w:p>
    <w:p w14:paraId="1ED60D8D" w14:textId="6C934ABD" w:rsidR="001B7A44" w:rsidRPr="00B93DFD" w:rsidRDefault="005A5DF1" w:rsidP="00120EE2">
      <w:pPr>
        <w:pStyle w:val="ListParagraph"/>
        <w:numPr>
          <w:ilvl w:val="1"/>
          <w:numId w:val="19"/>
        </w:numPr>
        <w:tabs>
          <w:tab w:val="clear" w:pos="42.90pt"/>
          <w:tab w:val="num" w:pos="28.35pt"/>
        </w:tabs>
        <w:ind w:start="28.35pt" w:hanging="28.35pt"/>
        <w:rPr>
          <w:rFonts w:cs="Arial"/>
          <w:sz w:val="22"/>
          <w:szCs w:val="22"/>
        </w:rPr>
      </w:pPr>
      <w:r w:rsidRPr="00B93DFD">
        <w:rPr>
          <w:rFonts w:cs="Arial"/>
          <w:sz w:val="22"/>
          <w:szCs w:val="22"/>
        </w:rPr>
        <w:t xml:space="preserve">Izsoles objekta </w:t>
      </w:r>
      <w:r w:rsidR="000E6D4A" w:rsidRPr="00B93DFD">
        <w:rPr>
          <w:rFonts w:cs="Arial"/>
          <w:sz w:val="22"/>
          <w:szCs w:val="22"/>
        </w:rPr>
        <w:t xml:space="preserve">Soļa </w:t>
      </w:r>
      <w:r w:rsidR="000E6D4A" w:rsidRPr="00B93DFD">
        <w:rPr>
          <w:rFonts w:cs="Arial"/>
          <w:bCs/>
          <w:sz w:val="22"/>
          <w:szCs w:val="22"/>
        </w:rPr>
        <w:t>apmēr</w:t>
      </w:r>
      <w:r w:rsidRPr="00B93DFD">
        <w:rPr>
          <w:rFonts w:cs="Arial"/>
          <w:bCs/>
          <w:sz w:val="22"/>
          <w:szCs w:val="22"/>
        </w:rPr>
        <w:t>s</w:t>
      </w:r>
      <w:r w:rsidR="00380020">
        <w:rPr>
          <w:rFonts w:cs="Arial"/>
          <w:bCs/>
          <w:sz w:val="22"/>
          <w:szCs w:val="22"/>
        </w:rPr>
        <w:t xml:space="preserve"> </w:t>
      </w:r>
      <w:r w:rsidR="005240DF">
        <w:rPr>
          <w:rFonts w:cs="Arial"/>
          <w:b/>
          <w:sz w:val="22"/>
          <w:szCs w:val="22"/>
        </w:rPr>
        <w:t>35</w:t>
      </w:r>
      <w:r w:rsidR="00355955">
        <w:rPr>
          <w:rFonts w:cs="Arial"/>
          <w:b/>
          <w:sz w:val="22"/>
          <w:szCs w:val="22"/>
        </w:rPr>
        <w:t>0</w:t>
      </w:r>
      <w:r w:rsidR="00541613">
        <w:rPr>
          <w:rFonts w:cs="Arial"/>
          <w:b/>
          <w:sz w:val="22"/>
          <w:szCs w:val="22"/>
        </w:rPr>
        <w:t>.00</w:t>
      </w:r>
      <w:r w:rsidR="009B7CF5" w:rsidRPr="00B93DFD">
        <w:rPr>
          <w:rFonts w:cs="Arial"/>
          <w:b/>
          <w:sz w:val="22"/>
          <w:szCs w:val="22"/>
        </w:rPr>
        <w:t xml:space="preserve"> EUR</w:t>
      </w:r>
      <w:r w:rsidR="009B7CF5" w:rsidRPr="00B93DFD">
        <w:rPr>
          <w:rFonts w:cs="Arial"/>
          <w:bCs/>
          <w:sz w:val="22"/>
          <w:szCs w:val="22"/>
        </w:rPr>
        <w:t xml:space="preserve"> </w:t>
      </w:r>
      <w:r w:rsidR="000E6D4A" w:rsidRPr="00B93DFD">
        <w:rPr>
          <w:rFonts w:cs="Arial"/>
          <w:bCs/>
          <w:sz w:val="22"/>
          <w:szCs w:val="22"/>
        </w:rPr>
        <w:t>(</w:t>
      </w:r>
      <w:r w:rsidR="005240DF">
        <w:rPr>
          <w:rFonts w:cs="Arial"/>
          <w:bCs/>
          <w:sz w:val="22"/>
          <w:szCs w:val="22"/>
        </w:rPr>
        <w:t>trīs</w:t>
      </w:r>
      <w:r w:rsidR="00355955">
        <w:rPr>
          <w:rFonts w:cs="Arial"/>
          <w:bCs/>
          <w:sz w:val="22"/>
          <w:szCs w:val="22"/>
        </w:rPr>
        <w:t xml:space="preserve"> simti</w:t>
      </w:r>
      <w:r w:rsidR="00B71BE6">
        <w:rPr>
          <w:rFonts w:cs="Arial"/>
          <w:bCs/>
          <w:sz w:val="22"/>
          <w:szCs w:val="22"/>
        </w:rPr>
        <w:t xml:space="preserve"> </w:t>
      </w:r>
      <w:r w:rsidR="005240DF">
        <w:rPr>
          <w:rFonts w:cs="Arial"/>
          <w:bCs/>
          <w:sz w:val="22"/>
          <w:szCs w:val="22"/>
        </w:rPr>
        <w:t xml:space="preserve">piecdesmit </w:t>
      </w:r>
      <w:r w:rsidR="000E6D4A" w:rsidRPr="00B93DFD">
        <w:rPr>
          <w:rFonts w:cs="Arial"/>
          <w:bCs/>
          <w:i/>
          <w:iCs/>
          <w:sz w:val="22"/>
          <w:szCs w:val="22"/>
        </w:rPr>
        <w:t>euro</w:t>
      </w:r>
      <w:r w:rsidR="00541613">
        <w:rPr>
          <w:rFonts w:cs="Arial"/>
          <w:bCs/>
          <w:i/>
          <w:iCs/>
          <w:sz w:val="22"/>
          <w:szCs w:val="22"/>
        </w:rPr>
        <w:t xml:space="preserve"> 0</w:t>
      </w:r>
      <w:r w:rsidR="000F5C14">
        <w:rPr>
          <w:rFonts w:cs="Arial"/>
          <w:bCs/>
          <w:i/>
          <w:iCs/>
          <w:sz w:val="22"/>
          <w:szCs w:val="22"/>
        </w:rPr>
        <w:t>0</w:t>
      </w:r>
      <w:r w:rsidR="00541613">
        <w:rPr>
          <w:rFonts w:cs="Arial"/>
          <w:bCs/>
          <w:i/>
          <w:iCs/>
          <w:sz w:val="22"/>
          <w:szCs w:val="22"/>
        </w:rPr>
        <w:t xml:space="preserve"> centi</w:t>
      </w:r>
      <w:r w:rsidR="00F62BE1" w:rsidRPr="00B93DFD">
        <w:rPr>
          <w:rFonts w:cs="Arial"/>
          <w:bCs/>
          <w:sz w:val="22"/>
          <w:szCs w:val="22"/>
        </w:rPr>
        <w:t>)</w:t>
      </w:r>
      <w:r w:rsidR="00303923" w:rsidRPr="00B93DFD">
        <w:rPr>
          <w:rFonts w:cs="Arial"/>
          <w:bCs/>
          <w:sz w:val="22"/>
          <w:szCs w:val="22"/>
        </w:rPr>
        <w:t>.</w:t>
      </w:r>
    </w:p>
    <w:p w14:paraId="14D28E4D" w14:textId="77777777" w:rsidR="00DB479C" w:rsidRPr="004F6968" w:rsidRDefault="00DB479C" w:rsidP="00303923">
      <w:pPr>
        <w:pStyle w:val="ListParagraph"/>
        <w:ind w:start="21.30pt"/>
        <w:rPr>
          <w:rFonts w:cs="Arial"/>
          <w:sz w:val="22"/>
          <w:szCs w:val="22"/>
        </w:rPr>
      </w:pPr>
    </w:p>
    <w:p w14:paraId="6CA9DCAA" w14:textId="77777777" w:rsidR="004F6968" w:rsidRPr="004F6968" w:rsidRDefault="004F6968" w:rsidP="00120EE2">
      <w:pPr>
        <w:numPr>
          <w:ilvl w:val="0"/>
          <w:numId w:val="19"/>
        </w:numPr>
        <w:ind w:hanging="25.10pt"/>
        <w:rPr>
          <w:rFonts w:cs="Arial"/>
          <w:b/>
          <w:sz w:val="22"/>
          <w:szCs w:val="22"/>
        </w:rPr>
      </w:pPr>
      <w:r w:rsidRPr="004F6968">
        <w:rPr>
          <w:rFonts w:cs="Arial"/>
          <w:b/>
          <w:sz w:val="22"/>
          <w:szCs w:val="22"/>
        </w:rPr>
        <w:t>Izsoles rezultātu apstiprināšana</w:t>
      </w:r>
      <w:r w:rsidRPr="00E1077A">
        <w:rPr>
          <w:rFonts w:cs="Arial"/>
          <w:b/>
          <w:sz w:val="22"/>
          <w:szCs w:val="22"/>
        </w:rPr>
        <w:t>, pirkuma līguma noslēgšana</w:t>
      </w:r>
    </w:p>
    <w:p w14:paraId="4B83448B" w14:textId="238A2700" w:rsidR="00DB479C" w:rsidRPr="00DB479C"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DB479C">
        <w:rPr>
          <w:rFonts w:cs="Arial"/>
          <w:sz w:val="22"/>
          <w:szCs w:val="22"/>
        </w:rPr>
        <w:t xml:space="preserve">Pēc izsoles </w:t>
      </w:r>
      <w:r>
        <w:rPr>
          <w:rFonts w:cs="Arial"/>
          <w:sz w:val="22"/>
          <w:szCs w:val="22"/>
        </w:rPr>
        <w:t xml:space="preserve">norises pabeigšanas atbilstoši noteikumu </w:t>
      </w:r>
      <w:r w:rsidR="0068489B">
        <w:rPr>
          <w:rFonts w:cs="Arial"/>
          <w:sz w:val="22"/>
          <w:szCs w:val="22"/>
        </w:rPr>
        <w:t>5</w:t>
      </w:r>
      <w:r>
        <w:rPr>
          <w:rFonts w:cs="Arial"/>
          <w:sz w:val="22"/>
          <w:szCs w:val="22"/>
        </w:rPr>
        <w:t xml:space="preserve">.1.punktam un </w:t>
      </w:r>
      <w:r w:rsidRPr="00DB479C">
        <w:rPr>
          <w:rFonts w:cs="Arial"/>
          <w:sz w:val="22"/>
          <w:szCs w:val="22"/>
        </w:rPr>
        <w:t>automātiski sagatav</w:t>
      </w:r>
      <w:r w:rsidR="008041CC">
        <w:rPr>
          <w:rFonts w:cs="Arial"/>
          <w:sz w:val="22"/>
          <w:szCs w:val="22"/>
        </w:rPr>
        <w:t>otā</w:t>
      </w:r>
      <w:r>
        <w:rPr>
          <w:rFonts w:cs="Arial"/>
          <w:sz w:val="22"/>
          <w:szCs w:val="22"/>
        </w:rPr>
        <w:t xml:space="preserve"> </w:t>
      </w:r>
      <w:r w:rsidRPr="00DB479C">
        <w:rPr>
          <w:rFonts w:cs="Arial"/>
          <w:sz w:val="22"/>
          <w:szCs w:val="22"/>
        </w:rPr>
        <w:t>izsoles akt</w:t>
      </w:r>
      <w:r>
        <w:rPr>
          <w:rFonts w:cs="Arial"/>
          <w:sz w:val="22"/>
          <w:szCs w:val="22"/>
        </w:rPr>
        <w:t>a saņemšanas</w:t>
      </w:r>
      <w:r w:rsidRPr="00DB479C">
        <w:rPr>
          <w:rFonts w:cs="Arial"/>
          <w:sz w:val="22"/>
          <w:szCs w:val="22"/>
        </w:rPr>
        <w:t xml:space="preserve">, </w:t>
      </w:r>
      <w:r>
        <w:rPr>
          <w:rFonts w:cs="Arial"/>
          <w:sz w:val="22"/>
          <w:szCs w:val="22"/>
        </w:rPr>
        <w:t>I</w:t>
      </w:r>
      <w:r w:rsidRPr="00DB479C">
        <w:rPr>
          <w:rFonts w:cs="Arial"/>
          <w:sz w:val="22"/>
          <w:szCs w:val="22"/>
        </w:rPr>
        <w:t xml:space="preserve">zsoles komisija </w:t>
      </w:r>
      <w:r>
        <w:rPr>
          <w:rFonts w:cs="Arial"/>
          <w:sz w:val="22"/>
          <w:szCs w:val="22"/>
        </w:rPr>
        <w:t xml:space="preserve">10 (desmit) darba </w:t>
      </w:r>
      <w:r w:rsidRPr="00DB479C">
        <w:rPr>
          <w:rFonts w:cs="Arial"/>
          <w:sz w:val="22"/>
          <w:szCs w:val="22"/>
        </w:rPr>
        <w:t xml:space="preserve">dienu laikā pēc izsoles pieņem lēmumu par izsoles rezultātu apstiprināšanu vai izsoles atzīšanu par spēkā neesošu. </w:t>
      </w:r>
    </w:p>
    <w:p w14:paraId="05E959CC" w14:textId="77777777" w:rsidR="00DB479C" w:rsidRPr="00120EE2"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FE7D6E">
        <w:rPr>
          <w:rFonts w:cs="Arial"/>
          <w:sz w:val="22"/>
          <w:szCs w:val="22"/>
        </w:rPr>
        <w:t>Lai izpildītu Starptautisko un Latvijas Republikas nacionālo sankciju likuma 5.panta otrās daļas prasības, Izsoles komisija</w:t>
      </w:r>
      <w:r w:rsidRPr="00DB479C">
        <w:rPr>
          <w:rFonts w:cs="Arial"/>
          <w:sz w:val="22"/>
          <w:szCs w:val="22"/>
        </w:rPr>
        <w:t xml:space="preserve"> </w:t>
      </w:r>
      <w:r w:rsidRPr="00E1077A">
        <w:rPr>
          <w:rFonts w:cs="Arial"/>
          <w:sz w:val="22"/>
          <w:szCs w:val="22"/>
        </w:rPr>
        <w:t>pirms  lēmuma par Izsoles rezultātu apstiprināšanu</w:t>
      </w:r>
      <w:r w:rsidRPr="00FE7D6E">
        <w:rPr>
          <w:rFonts w:cs="Arial"/>
          <w:sz w:val="22"/>
          <w:szCs w:val="22"/>
        </w:rPr>
        <w:t xml:space="preserve"> </w:t>
      </w:r>
      <w:r>
        <w:rPr>
          <w:rFonts w:cs="Arial"/>
          <w:sz w:val="22"/>
          <w:szCs w:val="22"/>
        </w:rPr>
        <w:t>sadarbībā ar</w:t>
      </w:r>
      <w:r w:rsidRPr="00FE7D6E">
        <w:rPr>
          <w:rFonts w:cs="Arial"/>
          <w:sz w:val="22"/>
          <w:szCs w:val="22"/>
        </w:rPr>
        <w:t xml:space="preserve"> Pasta NILLTPFN daļas speciālistiem</w:t>
      </w:r>
      <w:r>
        <w:rPr>
          <w:rFonts w:cs="Arial"/>
          <w:sz w:val="22"/>
          <w:szCs w:val="22"/>
        </w:rPr>
        <w:t xml:space="preserve"> veic pārbaudi</w:t>
      </w:r>
      <w:r w:rsidRPr="00FE7D6E">
        <w:rPr>
          <w:rFonts w:cs="Arial"/>
          <w:sz w:val="22"/>
          <w:szCs w:val="22"/>
        </w:rPr>
        <w:t xml:space="preserve">,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w:t>
      </w:r>
      <w:r w:rsidRPr="00120EE2">
        <w:rPr>
          <w:rFonts w:cs="Arial"/>
          <w:sz w:val="22"/>
          <w:szCs w:val="22"/>
        </w:rPr>
        <w:t>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3D28D016" w14:textId="200E83F9" w:rsidR="000E5778" w:rsidRPr="00120EE2" w:rsidRDefault="000E5778" w:rsidP="000E5778">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 xml:space="preserve">Pēc izsoles rezultātu apstiprināšanas ar Izsoles komisijas lēmumu 10 (desmit) dienu laikā pircējs un Pasts saskaņā ar izsoles rezultātiem paraksta </w:t>
      </w:r>
      <w:r w:rsidR="00E3791E">
        <w:rPr>
          <w:rFonts w:cs="Arial"/>
          <w:sz w:val="22"/>
          <w:szCs w:val="22"/>
        </w:rPr>
        <w:t>ī</w:t>
      </w:r>
      <w:r w:rsidRPr="00120EE2">
        <w:rPr>
          <w:rFonts w:cs="Arial"/>
          <w:sz w:val="22"/>
          <w:szCs w:val="22"/>
        </w:rPr>
        <w:t>pašuma Pirkuma līgumu</w:t>
      </w:r>
      <w:r w:rsidR="00E3791E">
        <w:rPr>
          <w:rFonts w:cs="Arial"/>
          <w:sz w:val="22"/>
          <w:szCs w:val="22"/>
        </w:rPr>
        <w:t xml:space="preserve"> un Nomas līgumu</w:t>
      </w:r>
      <w:r w:rsidRPr="00120EE2">
        <w:rPr>
          <w:rFonts w:cs="Arial"/>
          <w:sz w:val="22"/>
          <w:szCs w:val="22"/>
        </w:rPr>
        <w:t xml:space="preserve">. </w:t>
      </w:r>
      <w:r w:rsidRPr="00E1077A">
        <w:rPr>
          <w:rFonts w:cs="Arial"/>
          <w:sz w:val="22"/>
          <w:szCs w:val="22"/>
        </w:rPr>
        <w:t>Ja iepriekšminētajā termiņā Pircējs Pirkuma līgumu</w:t>
      </w:r>
      <w:r w:rsidR="00E3791E">
        <w:rPr>
          <w:rFonts w:cs="Arial"/>
          <w:sz w:val="22"/>
          <w:szCs w:val="22"/>
        </w:rPr>
        <w:t xml:space="preserve"> un Nomas līgumu</w:t>
      </w:r>
      <w:r w:rsidR="00E3791E" w:rsidRPr="00E1077A">
        <w:rPr>
          <w:rFonts w:cs="Arial"/>
          <w:sz w:val="22"/>
          <w:szCs w:val="22"/>
        </w:rPr>
        <w:t xml:space="preserve"> </w:t>
      </w:r>
      <w:r w:rsidRPr="00E1077A">
        <w:rPr>
          <w:rFonts w:cs="Arial"/>
          <w:sz w:val="22"/>
          <w:szCs w:val="22"/>
        </w:rPr>
        <w:t>neparaksta, iesniedzot vai neiesniedzot attiecīgu atteikumu</w:t>
      </w:r>
      <w:r>
        <w:rPr>
          <w:rFonts w:cs="Arial"/>
          <w:sz w:val="22"/>
          <w:szCs w:val="22"/>
        </w:rPr>
        <w:t xml:space="preserve"> vai neveic atlikušās pirkuma maksas samaksu</w:t>
      </w:r>
      <w:r w:rsidRPr="00E1077A">
        <w:rPr>
          <w:rFonts w:cs="Arial"/>
          <w:sz w:val="22"/>
          <w:szCs w:val="22"/>
        </w:rPr>
        <w:t xml:space="preserve">, ir uzskatāms, ka Izsoles uzvarētājs no </w:t>
      </w:r>
      <w:r>
        <w:rPr>
          <w:rFonts w:cs="Arial"/>
          <w:sz w:val="22"/>
          <w:szCs w:val="22"/>
        </w:rPr>
        <w:t>darījuma</w:t>
      </w:r>
      <w:r w:rsidRPr="00E1077A">
        <w:rPr>
          <w:rFonts w:cs="Arial"/>
          <w:sz w:val="22"/>
          <w:szCs w:val="22"/>
        </w:rPr>
        <w:t xml:space="preserve"> ir atteicies. Šādā gadījumā Izsoles komisija ir tiesīga piedāvāt iegūt īpašumā Izsoles objektu </w:t>
      </w:r>
      <w:r>
        <w:rPr>
          <w:rFonts w:cs="Arial"/>
          <w:sz w:val="22"/>
          <w:szCs w:val="22"/>
        </w:rPr>
        <w:t>nākamajam</w:t>
      </w:r>
      <w:r w:rsidRPr="00E1077A">
        <w:rPr>
          <w:rFonts w:cs="Arial"/>
          <w:sz w:val="22"/>
          <w:szCs w:val="22"/>
        </w:rPr>
        <w:t xml:space="preserve"> Izsoles dalībniekam, kurš solījis</w:t>
      </w:r>
      <w:r w:rsidRPr="00A3108E">
        <w:rPr>
          <w:rFonts w:cs="Arial"/>
          <w:sz w:val="22"/>
          <w:szCs w:val="22"/>
        </w:rPr>
        <w:t xml:space="preserve"> nākamo</w:t>
      </w:r>
      <w:r w:rsidRPr="00E1077A">
        <w:rPr>
          <w:rFonts w:cs="Arial"/>
          <w:sz w:val="22"/>
          <w:szCs w:val="22"/>
        </w:rPr>
        <w:t xml:space="preserve"> augstāko cenu par Izsoles objektu un viņa solītā cena uzskatāma par Nosolīto cenu.</w:t>
      </w:r>
    </w:p>
    <w:p w14:paraId="387B18DD"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Nosolītā pirkuma maksa pircējam jāsamaksā 10 (desmit) dienu laikā no Pirkuma līguma parakstīšanas dienas, ja Pirkuma līgums nenosaka citu samaksas kārtību.</w:t>
      </w:r>
    </w:p>
    <w:p w14:paraId="6575A02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Pircēja iemaksātais Nodrošinājums tiek ieskaitīts pirkuma maksā (ja samaksa tiek veikta vairākos maksājumos – kā pēdējais maksājums).</w:t>
      </w:r>
    </w:p>
    <w:p w14:paraId="6C8E48D7"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6B148E">
        <w:rPr>
          <w:rFonts w:cs="Arial"/>
          <w:sz w:val="22"/>
          <w:szCs w:val="22"/>
        </w:rPr>
        <w:t>Izsoles dalības maksa un  Rīkotāja dalības maksa</w:t>
      </w:r>
      <w:r w:rsidR="0018498C">
        <w:rPr>
          <w:rFonts w:cs="Arial"/>
          <w:sz w:val="22"/>
          <w:szCs w:val="22"/>
        </w:rPr>
        <w:t xml:space="preserve"> </w:t>
      </w:r>
      <w:r w:rsidRPr="00120EE2">
        <w:rPr>
          <w:rFonts w:cs="Arial"/>
          <w:sz w:val="22"/>
          <w:szCs w:val="22"/>
        </w:rPr>
        <w:t>netiek ieskaitīta norēķinos par nosolīto Īpašumu.</w:t>
      </w:r>
    </w:p>
    <w:p w14:paraId="298D5B4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 xml:space="preserve">Pasts  ir tiesīgs vienpusējā kārtā izbeigt Pirkuma līgumu, ja līgumu nav iespējams izpildīt tādēļ, ka līguma izpildes laikā Pircējam- fiziskai personai, juridiskai personai, tās valdes vai padomes loceklim, patiesā labuma guvējam, pārstāvēttiesīgai personai vai prokūristam vai personai, kura ir pilnvarota pārstāvēt Pircēju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w:t>
      </w:r>
      <w:r w:rsidRPr="00120EE2">
        <w:rPr>
          <w:rFonts w:cs="Arial"/>
          <w:sz w:val="22"/>
          <w:szCs w:val="22"/>
        </w:rPr>
        <w:lastRenderedPageBreak/>
        <w:t>Šādu apstākļu iestāšanās gadījumā, nekustamais īpašums pāriet atpakaļ Pasta īpašumā, lietojumā un valdījumā, Pircēja iemaksātais Nodrošinājums netiek atmaksāts.</w:t>
      </w:r>
    </w:p>
    <w:p w14:paraId="2EF3F10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Īpašuma tiesības pāriet pircējam pēc to reģistrācijas zemesgrāmatā.</w:t>
      </w:r>
    </w:p>
    <w:p w14:paraId="5F72C73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 xml:space="preserve">Gadījumā, ja līdz nekustamā īpašuma pārreģistrācijas uz Pircēja vārda datumam, Pasta rīcībā ir nonākusi informācija par Pircēju- fizisku personu, juridisku personu, tās valdes vai padomes locekli, patiesā labuma guvēju, pārstāvēttiesīgo personu vai prokūristu vai personu, kura ir pilnvarota pārstāvēt Pircēju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nekustamā īpašuma pārreģistrācijas procesu. Šādu apstākļu iestāšanās gadījumā, nekustamais īpašums pāriet atpakaļ Pasta īpašumā, lietojumā un valdījumā, iemaksātais Nodrošinājums netiek atmaksāts.  </w:t>
      </w:r>
    </w:p>
    <w:p w14:paraId="5151D78F" w14:textId="67E99875"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Izsoles komisijas priekšsēdētājs vai tā deleģēts pārstāvis organizē no Pasta atkarīgās darbības īpašuma tiesību uz Īpašumu nostiprināšanai zemesgrāmatā uz pircēja vārda, t.sk. visu nepieciešamo dokumentu izsniegšanu pircējam, nostiprinājuma lūguma parakstīšanu un citas nepieciešamās darbības.</w:t>
      </w:r>
    </w:p>
    <w:p w14:paraId="4BC75A79" w14:textId="078AB8C5" w:rsidR="0018498C"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Īpašuma pārreģistrāciju uz Pircēja vārda zemesgrāmatā veic pircējs patstāvīgi par saviem līdzekļiem. Pasts izsniedz pircējam nepieciešamās pilnvaras šajā punktā noteikto darbību veikšanai.</w:t>
      </w:r>
    </w:p>
    <w:p w14:paraId="39E69F69" w14:textId="77777777" w:rsidR="0018498C" w:rsidRPr="00E1077A" w:rsidRDefault="0018498C" w:rsidP="009A2374">
      <w:pPr>
        <w:spacing w:before="3pt"/>
        <w:rPr>
          <w:rFonts w:cs="Arial"/>
          <w:snapToGrid w:val="0"/>
          <w:sz w:val="22"/>
          <w:szCs w:val="22"/>
        </w:rPr>
      </w:pPr>
    </w:p>
    <w:p w14:paraId="5F7E559C" w14:textId="77777777" w:rsidR="00120EE2" w:rsidRDefault="00A3108E" w:rsidP="00120EE2">
      <w:pPr>
        <w:numPr>
          <w:ilvl w:val="0"/>
          <w:numId w:val="19"/>
        </w:numPr>
        <w:ind w:hanging="25.10pt"/>
        <w:rPr>
          <w:rFonts w:cs="Arial"/>
          <w:b/>
          <w:sz w:val="22"/>
          <w:szCs w:val="22"/>
        </w:rPr>
      </w:pPr>
      <w:r w:rsidRPr="00120EE2">
        <w:rPr>
          <w:rFonts w:cs="Arial"/>
          <w:b/>
          <w:sz w:val="22"/>
          <w:szCs w:val="22"/>
        </w:rPr>
        <w:t>Izsoles atzīšana par nenotikušu vai spēkā neesošu</w:t>
      </w:r>
    </w:p>
    <w:p w14:paraId="0CA7330B" w14:textId="77777777" w:rsidR="00A3108E" w:rsidRPr="00120EE2" w:rsidRDefault="00A3108E" w:rsidP="00120EE2">
      <w:pPr>
        <w:numPr>
          <w:ilvl w:val="1"/>
          <w:numId w:val="19"/>
        </w:numPr>
        <w:tabs>
          <w:tab w:val="clear" w:pos="42.90pt"/>
          <w:tab w:val="num" w:pos="28.35pt"/>
        </w:tabs>
        <w:ind w:start="28.35pt" w:hanging="28.35pt"/>
        <w:rPr>
          <w:rFonts w:cs="Arial"/>
          <w:b/>
          <w:sz w:val="22"/>
          <w:szCs w:val="22"/>
        </w:rPr>
      </w:pPr>
      <w:r w:rsidRPr="00120EE2">
        <w:rPr>
          <w:rFonts w:cs="Arial"/>
          <w:snapToGrid w:val="0"/>
          <w:sz w:val="22"/>
          <w:szCs w:val="22"/>
        </w:rPr>
        <w:t>Īpašuma izsole uzskatāma par nenotikušu, ja:</w:t>
      </w:r>
    </w:p>
    <w:p w14:paraId="055DD9A8" w14:textId="77777777" w:rsidR="00120EE2" w:rsidRDefault="00A3108E" w:rsidP="00120EE2">
      <w:pPr>
        <w:numPr>
          <w:ilvl w:val="2"/>
          <w:numId w:val="19"/>
        </w:numPr>
        <w:tabs>
          <w:tab w:val="clear" w:pos="79.10pt"/>
          <w:tab w:val="num" w:pos="63.80pt"/>
        </w:tabs>
        <w:ind w:start="63.80pt" w:hanging="35.45pt"/>
        <w:rPr>
          <w:rFonts w:cs="Arial"/>
          <w:sz w:val="22"/>
          <w:szCs w:val="22"/>
        </w:rPr>
      </w:pPr>
      <w:r w:rsidRPr="00E1077A">
        <w:rPr>
          <w:rFonts w:cs="Arial"/>
          <w:sz w:val="22"/>
          <w:szCs w:val="22"/>
        </w:rPr>
        <w:t>noteiktajā termiņā nav reģistrējies neviens Izsoles dalībnieks;</w:t>
      </w:r>
    </w:p>
    <w:p w14:paraId="7C73BF65" w14:textId="77777777" w:rsidR="00120EE2" w:rsidRDefault="00A3108E" w:rsidP="00120EE2">
      <w:pPr>
        <w:numPr>
          <w:ilvl w:val="2"/>
          <w:numId w:val="19"/>
        </w:numPr>
        <w:tabs>
          <w:tab w:val="clear" w:pos="79.10pt"/>
          <w:tab w:val="num" w:pos="63.80pt"/>
        </w:tabs>
        <w:ind w:start="63.80pt" w:hanging="35.45pt"/>
        <w:rPr>
          <w:rFonts w:cs="Arial"/>
          <w:sz w:val="22"/>
          <w:szCs w:val="22"/>
        </w:rPr>
      </w:pPr>
      <w:r w:rsidRPr="00120EE2">
        <w:rPr>
          <w:rFonts w:cs="Arial"/>
          <w:sz w:val="22"/>
          <w:szCs w:val="22"/>
        </w:rPr>
        <w:t>neviens Izsoles dalībnieks nav piekritis pirkt Īpašumu;</w:t>
      </w:r>
    </w:p>
    <w:p w14:paraId="7F827CD3" w14:textId="77777777" w:rsidR="00A3108E" w:rsidRPr="00120EE2" w:rsidRDefault="00A3108E" w:rsidP="00120EE2">
      <w:pPr>
        <w:numPr>
          <w:ilvl w:val="2"/>
          <w:numId w:val="19"/>
        </w:numPr>
        <w:tabs>
          <w:tab w:val="clear" w:pos="79.10pt"/>
          <w:tab w:val="num" w:pos="63.80pt"/>
        </w:tabs>
        <w:ind w:start="63.80pt" w:hanging="35.45pt"/>
        <w:rPr>
          <w:rFonts w:cs="Arial"/>
          <w:sz w:val="22"/>
          <w:szCs w:val="22"/>
        </w:rPr>
      </w:pPr>
      <w:r w:rsidRPr="00120EE2">
        <w:rPr>
          <w:rFonts w:cs="Arial"/>
          <w:sz w:val="22"/>
          <w:szCs w:val="22"/>
        </w:rPr>
        <w:t>Pircējs termiņā nenomaksā pirkuma maksu.</w:t>
      </w:r>
    </w:p>
    <w:p w14:paraId="4BFBA3A9" w14:textId="77777777" w:rsidR="00120EE2" w:rsidRDefault="00A3108E" w:rsidP="00120EE2">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Īpašuma izsole uzskatāma par spēkā neesošu, ja:</w:t>
      </w:r>
    </w:p>
    <w:p w14:paraId="0FC271B9" w14:textId="77777777" w:rsidR="003631B4" w:rsidRPr="003631B4" w:rsidRDefault="003631B4" w:rsidP="003631B4">
      <w:pPr>
        <w:numPr>
          <w:ilvl w:val="2"/>
          <w:numId w:val="19"/>
        </w:numPr>
        <w:rPr>
          <w:rFonts w:cs="Arial"/>
          <w:snapToGrid w:val="0"/>
          <w:sz w:val="22"/>
          <w:szCs w:val="22"/>
        </w:rPr>
      </w:pPr>
      <w:r>
        <w:rPr>
          <w:rFonts w:cs="Arial"/>
          <w:snapToGrid w:val="0"/>
          <w:sz w:val="22"/>
          <w:szCs w:val="22"/>
        </w:rPr>
        <w:t>i</w:t>
      </w:r>
      <w:r w:rsidR="00A3108E" w:rsidRPr="00120EE2">
        <w:rPr>
          <w:rFonts w:cs="Arial"/>
          <w:sz w:val="22"/>
          <w:szCs w:val="22"/>
        </w:rPr>
        <w:t xml:space="preserve">zsole nav izsludināta un nav notikusi atbilstoši </w:t>
      </w:r>
      <w:r w:rsidR="0018498C" w:rsidRPr="00120EE2">
        <w:rPr>
          <w:rFonts w:cs="Arial"/>
          <w:sz w:val="22"/>
          <w:szCs w:val="22"/>
        </w:rPr>
        <w:t>Izsoles n</w:t>
      </w:r>
      <w:r w:rsidR="00A3108E" w:rsidRPr="00120EE2">
        <w:rPr>
          <w:rFonts w:cs="Arial"/>
          <w:sz w:val="22"/>
          <w:szCs w:val="22"/>
        </w:rPr>
        <w:t>oteikumiem;</w:t>
      </w:r>
    </w:p>
    <w:p w14:paraId="31918C31" w14:textId="77777777" w:rsidR="00A3108E" w:rsidRPr="003631B4" w:rsidRDefault="00A3108E" w:rsidP="003631B4">
      <w:pPr>
        <w:numPr>
          <w:ilvl w:val="2"/>
          <w:numId w:val="19"/>
        </w:numPr>
        <w:rPr>
          <w:rFonts w:cs="Arial"/>
          <w:snapToGrid w:val="0"/>
          <w:sz w:val="22"/>
          <w:szCs w:val="22"/>
        </w:rPr>
      </w:pPr>
      <w:r w:rsidRPr="003631B4">
        <w:rPr>
          <w:rFonts w:cs="Arial"/>
          <w:sz w:val="22"/>
          <w:szCs w:val="22"/>
        </w:rPr>
        <w:t>kādai personai nepamatoti nav atļauts piedalīties izsolē;</w:t>
      </w:r>
    </w:p>
    <w:p w14:paraId="37BC004E" w14:textId="77777777" w:rsidR="00A3108E" w:rsidRPr="00E1077A"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Lēmumu par izsoles atzīšanu par nenotikušu pieņem Izsoles komisija.</w:t>
      </w:r>
    </w:p>
    <w:p w14:paraId="42647545" w14:textId="77777777" w:rsidR="00A3108E" w:rsidRPr="00E1077A"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Lēmumu par izsoles atzīšanu par spēkā neesošu pieņem Izsoles komisija pēc savas iniciatīvas, vai izskatot saņemtās Izsoles dalībnieku sūdzības.</w:t>
      </w:r>
    </w:p>
    <w:p w14:paraId="22F3B61A" w14:textId="6FDEFF22" w:rsidR="0018498C"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personai(-ām), kurai(-ām) saskaņā ar normatīvajiem aktiem vai ar Pasta noslēgtajiem līgumiem ir Īpašuma pirmpirkuma tiesības.</w:t>
      </w:r>
    </w:p>
    <w:p w14:paraId="7A9DDBB5" w14:textId="0325F08F" w:rsidR="0018498C" w:rsidRPr="0018498C" w:rsidRDefault="0018498C" w:rsidP="003631B4">
      <w:pPr>
        <w:numPr>
          <w:ilvl w:val="1"/>
          <w:numId w:val="19"/>
        </w:numPr>
        <w:tabs>
          <w:tab w:val="clear" w:pos="42.90pt"/>
          <w:tab w:val="num" w:pos="28.35pt"/>
        </w:tabs>
        <w:ind w:start="28.35pt" w:hanging="28.35pt"/>
        <w:rPr>
          <w:rFonts w:cs="Arial"/>
          <w:snapToGrid w:val="0"/>
          <w:sz w:val="22"/>
          <w:szCs w:val="22"/>
        </w:rPr>
      </w:pPr>
      <w:r>
        <w:rPr>
          <w:rFonts w:cs="Arial"/>
          <w:snapToGrid w:val="0"/>
          <w:sz w:val="22"/>
          <w:szCs w:val="22"/>
        </w:rPr>
        <w:t>Gadījumā, ja i</w:t>
      </w:r>
      <w:r w:rsidRPr="003631B4">
        <w:rPr>
          <w:rFonts w:cs="Arial"/>
          <w:snapToGrid w:val="0"/>
          <w:sz w:val="22"/>
          <w:szCs w:val="22"/>
        </w:rPr>
        <w:t xml:space="preserve">zsole tiek atzīta par nenotikušu Izsoles noteikumu </w:t>
      </w:r>
      <w:r w:rsidR="00030E0E">
        <w:rPr>
          <w:rFonts w:cs="Arial"/>
          <w:snapToGrid w:val="0"/>
          <w:sz w:val="22"/>
          <w:szCs w:val="22"/>
        </w:rPr>
        <w:t>8</w:t>
      </w:r>
      <w:r w:rsidRPr="003631B4">
        <w:rPr>
          <w:rFonts w:cs="Arial"/>
          <w:snapToGrid w:val="0"/>
          <w:sz w:val="22"/>
          <w:szCs w:val="22"/>
        </w:rPr>
        <w:t xml:space="preserve">.1.2. un </w:t>
      </w:r>
      <w:r w:rsidR="00030E0E">
        <w:rPr>
          <w:rFonts w:cs="Arial"/>
          <w:snapToGrid w:val="0"/>
          <w:sz w:val="22"/>
          <w:szCs w:val="22"/>
        </w:rPr>
        <w:t>8</w:t>
      </w:r>
      <w:r w:rsidRPr="003631B4">
        <w:rPr>
          <w:rFonts w:cs="Arial"/>
          <w:snapToGrid w:val="0"/>
          <w:sz w:val="22"/>
          <w:szCs w:val="22"/>
        </w:rPr>
        <w:t>.1.3.apakšpunktos noteiktajos gadījumos, tad nevienam no izsoles dalībniekiem nodrošinājums netiek atmaksāts.</w:t>
      </w:r>
    </w:p>
    <w:p w14:paraId="1502ADE9" w14:textId="77777777" w:rsidR="0018498C" w:rsidRDefault="0018498C" w:rsidP="00A3108E">
      <w:pPr>
        <w:pStyle w:val="ListParagraph"/>
        <w:shd w:val="clear" w:color="auto" w:fill="FFFFFF"/>
        <w:tabs>
          <w:tab w:val="start" w:pos="48pt"/>
        </w:tabs>
        <w:suppressAutoHyphens/>
        <w:ind w:end="0.05pt"/>
        <w:rPr>
          <w:rFonts w:cs="Arial"/>
          <w:sz w:val="22"/>
          <w:szCs w:val="22"/>
        </w:rPr>
      </w:pPr>
    </w:p>
    <w:p w14:paraId="22D68090" w14:textId="77777777" w:rsidR="00607D89" w:rsidRPr="009961E6" w:rsidRDefault="00607D89" w:rsidP="003631B4">
      <w:pPr>
        <w:numPr>
          <w:ilvl w:val="0"/>
          <w:numId w:val="19"/>
        </w:numPr>
        <w:ind w:hanging="25.10pt"/>
        <w:rPr>
          <w:rFonts w:cs="Arial"/>
          <w:b/>
          <w:caps/>
          <w:sz w:val="22"/>
          <w:szCs w:val="22"/>
        </w:rPr>
      </w:pPr>
      <w:r w:rsidRPr="009961E6">
        <w:rPr>
          <w:rFonts w:cs="Arial"/>
          <w:b/>
          <w:sz w:val="22"/>
          <w:szCs w:val="22"/>
        </w:rPr>
        <w:t>Fizisko personu datu apstrāde</w:t>
      </w:r>
    </w:p>
    <w:p w14:paraId="1A0EE1A4" w14:textId="77777777" w:rsidR="00607D89" w:rsidRPr="009961E6"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Izsoles procesā un pirkuma līguma izpildē Izsoles dalībnieka iesniegto fizisko personu datu pārzinis ir Valsts akciju sabiedrība “Latvijas Pasts”, vienotais reģistrācijas Nr.</w:t>
      </w:r>
      <w:r w:rsidR="000F6846">
        <w:rPr>
          <w:rFonts w:cs="Arial"/>
          <w:sz w:val="22"/>
          <w:szCs w:val="22"/>
        </w:rPr>
        <w:t> </w:t>
      </w:r>
      <w:r w:rsidRPr="009961E6">
        <w:rPr>
          <w:rFonts w:cs="Arial"/>
          <w:sz w:val="22"/>
          <w:szCs w:val="22"/>
        </w:rPr>
        <w:t>40003052790, (turpmāk – Pārzinis).</w:t>
      </w:r>
    </w:p>
    <w:p w14:paraId="47F31570" w14:textId="77777777" w:rsidR="00607D89" w:rsidRPr="009961E6"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 xml:space="preserve">Izsoles dalībnieks, </w:t>
      </w:r>
      <w:r w:rsidR="0050466C" w:rsidRPr="009961E6">
        <w:rPr>
          <w:rFonts w:cs="Arial"/>
          <w:sz w:val="22"/>
          <w:szCs w:val="22"/>
        </w:rPr>
        <w:t xml:space="preserve">kura iesniedz Pastam </w:t>
      </w:r>
      <w:r w:rsidRPr="009961E6">
        <w:rPr>
          <w:rFonts w:cs="Arial"/>
          <w:sz w:val="22"/>
          <w:szCs w:val="22"/>
        </w:rPr>
        <w:t>fizisk</w:t>
      </w:r>
      <w:r w:rsidR="0050466C" w:rsidRPr="009961E6">
        <w:rPr>
          <w:rFonts w:cs="Arial"/>
          <w:sz w:val="22"/>
          <w:szCs w:val="22"/>
        </w:rPr>
        <w:t>ās</w:t>
      </w:r>
      <w:r w:rsidRPr="009961E6">
        <w:rPr>
          <w:rFonts w:cs="Arial"/>
          <w:sz w:val="22"/>
          <w:szCs w:val="22"/>
        </w:rPr>
        <w:t xml:space="preserve"> person</w:t>
      </w:r>
      <w:r w:rsidR="0050466C" w:rsidRPr="009961E6">
        <w:rPr>
          <w:rFonts w:cs="Arial"/>
          <w:sz w:val="22"/>
          <w:szCs w:val="22"/>
        </w:rPr>
        <w:t>as</w:t>
      </w:r>
      <w:r w:rsidRPr="009961E6">
        <w:rPr>
          <w:rFonts w:cs="Arial"/>
          <w:sz w:val="22"/>
          <w:szCs w:val="22"/>
        </w:rPr>
        <w:t xml:space="preserve"> datus, ir atbildīgs par</w:t>
      </w:r>
      <w:r w:rsidR="0050466C" w:rsidRPr="009961E6">
        <w:rPr>
          <w:rFonts w:cs="Arial"/>
          <w:sz w:val="22"/>
          <w:szCs w:val="22"/>
        </w:rPr>
        <w:t xml:space="preserve"> iesniedzamo datu apstrādes (iesniegšanas) tiesiskā pamata nodrošināšanu kā no savas puses Izsoles procesā un Izsoles rezultātu īstenošanas procesā iesaistīto fizisko personu datu pārzinis.</w:t>
      </w:r>
    </w:p>
    <w:p w14:paraId="538A40C1" w14:textId="77777777" w:rsidR="00607D89"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 xml:space="preserve">Ar informāciju par datu subjekta tiesībām un citu informāciju par personas datu apstrādi var iepazīties Pārziņa privātuma politikā, kas ir pieejama interneta vietnē </w:t>
      </w:r>
      <w:hyperlink r:id="rId18" w:history="1">
        <w:r w:rsidRPr="009961E6">
          <w:rPr>
            <w:rFonts w:cs="Arial"/>
            <w:sz w:val="22"/>
            <w:szCs w:val="22"/>
          </w:rPr>
          <w:t>www.pasts.lv</w:t>
        </w:r>
      </w:hyperlink>
      <w:r w:rsidRPr="009961E6">
        <w:rPr>
          <w:rFonts w:cs="Arial"/>
          <w:sz w:val="22"/>
          <w:szCs w:val="22"/>
        </w:rPr>
        <w:t xml:space="preserve"> sadaļā Privātuma politika.</w:t>
      </w:r>
    </w:p>
    <w:p w14:paraId="03371B58" w14:textId="77777777" w:rsidR="007F4B5F" w:rsidRDefault="007F4B5F" w:rsidP="007F4B5F">
      <w:pPr>
        <w:rPr>
          <w:rFonts w:cs="Arial"/>
          <w:sz w:val="22"/>
          <w:szCs w:val="22"/>
        </w:rPr>
      </w:pPr>
    </w:p>
    <w:p w14:paraId="15C9EEEB" w14:textId="77777777" w:rsidR="0074730B" w:rsidRDefault="0074730B" w:rsidP="003631B4">
      <w:pPr>
        <w:numPr>
          <w:ilvl w:val="0"/>
          <w:numId w:val="19"/>
        </w:numPr>
        <w:ind w:hanging="25.10pt"/>
        <w:rPr>
          <w:b/>
          <w:bCs/>
          <w:sz w:val="22"/>
          <w:szCs w:val="22"/>
        </w:rPr>
      </w:pPr>
      <w:bookmarkStart w:id="4" w:name="_Hlk113288803"/>
      <w:r w:rsidRPr="009961E6">
        <w:rPr>
          <w:b/>
          <w:bCs/>
          <w:sz w:val="22"/>
          <w:szCs w:val="22"/>
        </w:rPr>
        <w:t>Citi noteikumi</w:t>
      </w:r>
    </w:p>
    <w:p w14:paraId="7EDF6DBB" w14:textId="77777777" w:rsidR="0074730B" w:rsidRDefault="0074730B" w:rsidP="003631B4">
      <w:pPr>
        <w:numPr>
          <w:ilvl w:val="1"/>
          <w:numId w:val="19"/>
        </w:numPr>
        <w:tabs>
          <w:tab w:val="clear" w:pos="42.90pt"/>
        </w:tabs>
        <w:ind w:start="28.35pt" w:hanging="28.35pt"/>
        <w:rPr>
          <w:sz w:val="22"/>
          <w:szCs w:val="22"/>
        </w:rPr>
      </w:pPr>
      <w:r w:rsidRPr="009961E6">
        <w:rPr>
          <w:sz w:val="22"/>
          <w:szCs w:val="22"/>
        </w:rPr>
        <w:t>Piekrītot šiem noteikumiem, vietnes lietotājs apliecina, ka ir iepazinies un apņemas ievērot Ministru kabineta 2015.gada 16.jūnija noteikumus Nr.318 “Elektronisko izs</w:t>
      </w:r>
      <w:r>
        <w:rPr>
          <w:sz w:val="22"/>
          <w:szCs w:val="22"/>
        </w:rPr>
        <w:t>o</w:t>
      </w:r>
      <w:r w:rsidRPr="009961E6">
        <w:rPr>
          <w:sz w:val="22"/>
          <w:szCs w:val="22"/>
        </w:rPr>
        <w:t xml:space="preserve">ļu vietnes noteikumi”, portālā publicētos vispārīgos izsoles norises noteikumus </w:t>
      </w:r>
      <w:hyperlink r:id="rId19" w:history="1">
        <w:r w:rsidRPr="009961E6">
          <w:rPr>
            <w:rStyle w:val="Hyperlink"/>
            <w:sz w:val="22"/>
            <w:szCs w:val="22"/>
          </w:rPr>
          <w:t>https://izsoles.ta.gov.lv/noteikumi/1</w:t>
        </w:r>
      </w:hyperlink>
      <w:r w:rsidRPr="009961E6">
        <w:rPr>
          <w:sz w:val="22"/>
          <w:szCs w:val="22"/>
        </w:rPr>
        <w:t>, šajos noteikumos un citos normatīvajos aktos noteikto kārtību, kas regulē elektronisko izsoļu norisi.</w:t>
      </w:r>
    </w:p>
    <w:p w14:paraId="5C81A042" w14:textId="77777777" w:rsidR="0074730B" w:rsidRPr="009961E6" w:rsidRDefault="0074730B" w:rsidP="009961E6">
      <w:pPr>
        <w:rPr>
          <w:sz w:val="22"/>
          <w:szCs w:val="22"/>
        </w:rPr>
      </w:pPr>
    </w:p>
    <w:p w14:paraId="73EDF198" w14:textId="77777777" w:rsidR="00006574" w:rsidRPr="002E7BDA" w:rsidRDefault="008152C9" w:rsidP="003631B4">
      <w:pPr>
        <w:numPr>
          <w:ilvl w:val="0"/>
          <w:numId w:val="19"/>
        </w:numPr>
        <w:ind w:hanging="25.10pt"/>
        <w:rPr>
          <w:rFonts w:cs="Arial"/>
          <w:b/>
          <w:caps/>
          <w:sz w:val="22"/>
          <w:szCs w:val="22"/>
        </w:rPr>
      </w:pPr>
      <w:r w:rsidRPr="00767C8A">
        <w:rPr>
          <w:rFonts w:cs="Arial"/>
          <w:b/>
          <w:sz w:val="22"/>
          <w:szCs w:val="22"/>
        </w:rPr>
        <w:t>Pielikumi</w:t>
      </w:r>
      <w:bookmarkEnd w:id="4"/>
      <w:r w:rsidRPr="00767C8A">
        <w:rPr>
          <w:rFonts w:cs="Arial"/>
          <w:b/>
          <w:sz w:val="22"/>
          <w:szCs w:val="22"/>
        </w:rPr>
        <w:t>:</w:t>
      </w:r>
    </w:p>
    <w:p w14:paraId="0A5A4A76" w14:textId="77777777" w:rsidR="002E7BDA" w:rsidRPr="00767C8A" w:rsidRDefault="002E7BDA" w:rsidP="002E7BDA">
      <w:pPr>
        <w:rPr>
          <w:rFonts w:cs="Arial"/>
          <w:b/>
          <w:caps/>
          <w:sz w:val="22"/>
          <w:szCs w:val="22"/>
        </w:rPr>
      </w:pPr>
    </w:p>
    <w:p w14:paraId="5472FC1E" w14:textId="77777777" w:rsidR="00771712" w:rsidRDefault="00771712" w:rsidP="00771712">
      <w:pPr>
        <w:pStyle w:val="Title"/>
        <w:jc w:val="both"/>
        <w:rPr>
          <w:rFonts w:ascii="Arial" w:hAnsi="Arial" w:cs="Arial"/>
          <w:b w:val="0"/>
          <w:sz w:val="22"/>
          <w:szCs w:val="22"/>
        </w:rPr>
      </w:pPr>
      <w:r w:rsidRPr="00767C8A">
        <w:rPr>
          <w:rFonts w:ascii="Arial" w:hAnsi="Arial" w:cs="Arial"/>
          <w:b w:val="0"/>
          <w:sz w:val="22"/>
          <w:szCs w:val="22"/>
        </w:rPr>
        <w:t>Pielikums Nr.</w:t>
      </w:r>
      <w:r>
        <w:rPr>
          <w:rFonts w:ascii="Arial" w:hAnsi="Arial" w:cs="Arial"/>
          <w:b w:val="0"/>
          <w:sz w:val="22"/>
          <w:szCs w:val="22"/>
        </w:rPr>
        <w:t>1</w:t>
      </w:r>
      <w:r w:rsidRPr="00767C8A">
        <w:rPr>
          <w:rFonts w:ascii="Arial" w:hAnsi="Arial" w:cs="Arial"/>
          <w:b w:val="0"/>
          <w:sz w:val="22"/>
          <w:szCs w:val="22"/>
        </w:rPr>
        <w:t xml:space="preserve"> – </w:t>
      </w:r>
      <w:r w:rsidRPr="009D4F00">
        <w:rPr>
          <w:rFonts w:ascii="Arial" w:hAnsi="Arial" w:cs="Arial"/>
          <w:b w:val="0"/>
          <w:sz w:val="22"/>
          <w:szCs w:val="22"/>
        </w:rPr>
        <w:t>Pirkuma līguma projekts</w:t>
      </w:r>
      <w:r>
        <w:rPr>
          <w:rFonts w:ascii="Arial" w:hAnsi="Arial" w:cs="Arial"/>
          <w:b w:val="0"/>
          <w:sz w:val="22"/>
          <w:szCs w:val="22"/>
        </w:rPr>
        <w:t>;</w:t>
      </w:r>
    </w:p>
    <w:p w14:paraId="44E73642" w14:textId="170F6F6A" w:rsidR="00006574" w:rsidRPr="00771712" w:rsidRDefault="00771712" w:rsidP="00771712">
      <w:pPr>
        <w:pStyle w:val="Title"/>
        <w:jc w:val="both"/>
        <w:rPr>
          <w:rFonts w:ascii="Arial" w:hAnsi="Arial" w:cs="Arial"/>
          <w:b w:val="0"/>
          <w:sz w:val="22"/>
          <w:szCs w:val="22"/>
        </w:rPr>
      </w:pPr>
      <w:r>
        <w:rPr>
          <w:rFonts w:ascii="Arial" w:hAnsi="Arial" w:cs="Arial"/>
          <w:b w:val="0"/>
          <w:sz w:val="22"/>
          <w:szCs w:val="22"/>
        </w:rPr>
        <w:t>Pielikums Nr.2 – Nomas līguma projekts.</w:t>
      </w:r>
    </w:p>
    <w:sectPr w:rsidR="00006574" w:rsidRPr="00771712" w:rsidSect="00120EE2">
      <w:footerReference w:type="even" r:id="rId20"/>
      <w:footerReference w:type="default" r:id="rId21"/>
      <w:pgSz w:w="595.35pt" w:h="842pt" w:code="9"/>
      <w:pgMar w:top="56.70pt" w:right="56.70pt" w:bottom="56.70pt" w:left="85.05pt" w:header="35.45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EF2D463" w14:textId="77777777" w:rsidR="00B2580C" w:rsidRDefault="00B2580C">
      <w:r>
        <w:separator/>
      </w:r>
    </w:p>
  </w:endnote>
  <w:endnote w:type="continuationSeparator" w:id="0">
    <w:p w14:paraId="38F4817C" w14:textId="77777777" w:rsidR="00B2580C" w:rsidRDefault="00B2580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family w:val="roman"/>
    <w:pitch w:val="variable"/>
    <w:sig w:usb0="E0002EFF" w:usb1="C000785B" w:usb2="00000009" w:usb3="00000000" w:csb0="000001FF" w:csb1="00000000"/>
  </w:font>
  <w:font w:name="Arial">
    <w:panose1 w:val="020B0604020202020204"/>
    <w:family w:val="swiss"/>
    <w:pitch w:val="variable"/>
    <w:sig w:usb0="E0002EFF" w:usb1="C000785B" w:usb2="00000009" w:usb3="00000000" w:csb0="000001FF" w:csb1="00000000"/>
  </w:font>
  <w:font w:name="Courier New">
    <w:panose1 w:val="02070309020205020404"/>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BaltRim">
    <w:altName w:val="Arial"/>
    <w:panose1 w:val="00000000000000000000"/>
    <w:charset w:characterSet="iso-8859-1"/>
    <w:family w:val="swiss"/>
    <w:notTrueType/>
    <w:pitch w:val="variable"/>
    <w:sig w:usb0="00000007" w:usb1="00000000" w:usb2="00000000" w:usb3="00000000" w:csb0="00000081"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family w:val="swiss"/>
    <w:pitch w:val="variable"/>
    <w:sig w:usb0="E4002EFF" w:usb1="C200247B" w:usb2="00000009" w:usb3="00000000" w:csb0="000001FF" w:csb1="00000000"/>
  </w:font>
  <w:font w:name="Calibri">
    <w:panose1 w:val="020F0502020204030204"/>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F82AB3"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end"/>
    </w:r>
  </w:p>
  <w:p w14:paraId="258AEA39" w14:textId="77777777" w:rsidR="00767C8A" w:rsidRDefault="00767C8A" w:rsidP="00767C8A">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AD859F5"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separate"/>
    </w:r>
    <w:r w:rsidR="005240DF">
      <w:rPr>
        <w:rStyle w:val="PageNumber"/>
        <w:noProof/>
      </w:rPr>
      <w:t>6</w:t>
    </w:r>
    <w:r>
      <w:rPr>
        <w:rStyle w:val="PageNumber"/>
      </w:rPr>
      <w:fldChar w:fldCharType="end"/>
    </w:r>
  </w:p>
  <w:p w14:paraId="18FFE95E" w14:textId="77777777" w:rsidR="00E252D6" w:rsidRPr="008152C9" w:rsidRDefault="00E252D6" w:rsidP="00767C8A">
    <w:pPr>
      <w:pStyle w:val="Footer"/>
      <w:ind w:end="18pt"/>
      <w:jc w:val="center"/>
      <w:rPr>
        <w:sz w:val="22"/>
        <w:szCs w:val="22"/>
      </w:rPr>
    </w:pPr>
  </w:p>
  <w:p w14:paraId="2CA87B10" w14:textId="77777777" w:rsidR="00E252D6" w:rsidRDefault="00E252D6">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0F7044D2" w14:textId="77777777" w:rsidR="00B2580C" w:rsidRDefault="00B2580C">
      <w:r>
        <w:separator/>
      </w:r>
    </w:p>
  </w:footnote>
  <w:footnote w:type="continuationSeparator" w:id="0">
    <w:p w14:paraId="47612352" w14:textId="77777777" w:rsidR="00B2580C" w:rsidRDefault="00B2580C">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81"/>
    <w:multiLevelType w:val="singleLevel"/>
    <w:tmpl w:val="C4C40A6C"/>
    <w:lvl w:ilvl="0">
      <w:start w:val="1"/>
      <w:numFmt w:val="bullet"/>
      <w:lvlText w:val=""/>
      <w:lvlJc w:val="start"/>
      <w:pPr>
        <w:tabs>
          <w:tab w:val="num" w:pos="60.45pt"/>
        </w:tabs>
        <w:ind w:start="60.45pt" w:hanging="18pt"/>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start"/>
      <w:pPr>
        <w:tabs>
          <w:tab w:val="num" w:pos="46.30pt"/>
        </w:tabs>
        <w:ind w:start="46.30pt" w:hanging="18pt"/>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start"/>
      <w:pPr>
        <w:tabs>
          <w:tab w:val="num" w:pos="32.15pt"/>
        </w:tabs>
        <w:ind w:start="32.15pt" w:hanging="18pt"/>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start"/>
      <w:pPr>
        <w:tabs>
          <w:tab w:val="num" w:pos="18pt"/>
        </w:tabs>
        <w:ind w:start="18pt" w:hanging="18pt"/>
      </w:pPr>
    </w:lvl>
  </w:abstractNum>
  <w:abstractNum w:abstractNumId="4" w15:restartNumberingAfterBreak="0">
    <w:nsid w:val="FFFFFF89"/>
    <w:multiLevelType w:val="singleLevel"/>
    <w:tmpl w:val="C7BCEF1A"/>
    <w:lvl w:ilvl="0">
      <w:start w:val="1"/>
      <w:numFmt w:val="bullet"/>
      <w:lvlText w:val=""/>
      <w:lvlJc w:val="start"/>
      <w:pPr>
        <w:tabs>
          <w:tab w:val="num" w:pos="18pt"/>
        </w:tabs>
        <w:ind w:start="18pt" w:hanging="18pt"/>
      </w:pPr>
      <w:rPr>
        <w:rFonts w:ascii="Symbol" w:hAnsi="Symbol" w:hint="default"/>
      </w:rPr>
    </w:lvl>
  </w:abstractNum>
  <w:abstractNum w:abstractNumId="5" w15:restartNumberingAfterBreak="0">
    <w:nsid w:val="05E837B2"/>
    <w:multiLevelType w:val="hybridMultilevel"/>
    <w:tmpl w:val="C6C0487A"/>
    <w:lvl w:ilvl="0" w:tplc="15768E84">
      <w:start w:val="2015"/>
      <w:numFmt w:val="bullet"/>
      <w:lvlText w:val="-"/>
      <w:lvlJc w:val="start"/>
      <w:pPr>
        <w:ind w:start="54pt" w:hanging="18pt"/>
      </w:pPr>
      <w:rPr>
        <w:rFonts w:ascii="Arial" w:eastAsia="Times New Roman" w:hAnsi="Arial" w:cs="Arial" w:hint="default"/>
      </w:rPr>
    </w:lvl>
    <w:lvl w:ilvl="1" w:tplc="04260003" w:tentative="1">
      <w:start w:val="1"/>
      <w:numFmt w:val="bullet"/>
      <w:lvlText w:val="o"/>
      <w:lvlJc w:val="start"/>
      <w:pPr>
        <w:ind w:start="90pt" w:hanging="18pt"/>
      </w:pPr>
      <w:rPr>
        <w:rFonts w:ascii="Courier New" w:hAnsi="Courier New" w:cs="Courier New" w:hint="default"/>
      </w:rPr>
    </w:lvl>
    <w:lvl w:ilvl="2" w:tplc="04260005" w:tentative="1">
      <w:start w:val="1"/>
      <w:numFmt w:val="bullet"/>
      <w:lvlText w:val=""/>
      <w:lvlJc w:val="start"/>
      <w:pPr>
        <w:ind w:start="126pt" w:hanging="18pt"/>
      </w:pPr>
      <w:rPr>
        <w:rFonts w:ascii="Wingdings" w:hAnsi="Wingdings" w:hint="default"/>
      </w:rPr>
    </w:lvl>
    <w:lvl w:ilvl="3" w:tplc="04260001" w:tentative="1">
      <w:start w:val="1"/>
      <w:numFmt w:val="bullet"/>
      <w:lvlText w:val=""/>
      <w:lvlJc w:val="start"/>
      <w:pPr>
        <w:ind w:start="162pt" w:hanging="18pt"/>
      </w:pPr>
      <w:rPr>
        <w:rFonts w:ascii="Symbol" w:hAnsi="Symbol" w:hint="default"/>
      </w:rPr>
    </w:lvl>
    <w:lvl w:ilvl="4" w:tplc="04260003" w:tentative="1">
      <w:start w:val="1"/>
      <w:numFmt w:val="bullet"/>
      <w:lvlText w:val="o"/>
      <w:lvlJc w:val="start"/>
      <w:pPr>
        <w:ind w:start="198pt" w:hanging="18pt"/>
      </w:pPr>
      <w:rPr>
        <w:rFonts w:ascii="Courier New" w:hAnsi="Courier New" w:cs="Courier New" w:hint="default"/>
      </w:rPr>
    </w:lvl>
    <w:lvl w:ilvl="5" w:tplc="04260005" w:tentative="1">
      <w:start w:val="1"/>
      <w:numFmt w:val="bullet"/>
      <w:lvlText w:val=""/>
      <w:lvlJc w:val="start"/>
      <w:pPr>
        <w:ind w:start="234pt" w:hanging="18pt"/>
      </w:pPr>
      <w:rPr>
        <w:rFonts w:ascii="Wingdings" w:hAnsi="Wingdings" w:hint="default"/>
      </w:rPr>
    </w:lvl>
    <w:lvl w:ilvl="6" w:tplc="04260001" w:tentative="1">
      <w:start w:val="1"/>
      <w:numFmt w:val="bullet"/>
      <w:lvlText w:val=""/>
      <w:lvlJc w:val="start"/>
      <w:pPr>
        <w:ind w:start="270pt" w:hanging="18pt"/>
      </w:pPr>
      <w:rPr>
        <w:rFonts w:ascii="Symbol" w:hAnsi="Symbol" w:hint="default"/>
      </w:rPr>
    </w:lvl>
    <w:lvl w:ilvl="7" w:tplc="04260003" w:tentative="1">
      <w:start w:val="1"/>
      <w:numFmt w:val="bullet"/>
      <w:lvlText w:val="o"/>
      <w:lvlJc w:val="start"/>
      <w:pPr>
        <w:ind w:start="306pt" w:hanging="18pt"/>
      </w:pPr>
      <w:rPr>
        <w:rFonts w:ascii="Courier New" w:hAnsi="Courier New" w:cs="Courier New" w:hint="default"/>
      </w:rPr>
    </w:lvl>
    <w:lvl w:ilvl="8" w:tplc="04260005" w:tentative="1">
      <w:start w:val="1"/>
      <w:numFmt w:val="bullet"/>
      <w:lvlText w:val=""/>
      <w:lvlJc w:val="start"/>
      <w:pPr>
        <w:ind w:start="342pt" w:hanging="18pt"/>
      </w:pPr>
      <w:rPr>
        <w:rFonts w:ascii="Wingdings" w:hAnsi="Wingdings" w:hint="default"/>
      </w:rPr>
    </w:lvl>
  </w:abstractNum>
  <w:abstractNum w:abstractNumId="6" w15:restartNumberingAfterBreak="0">
    <w:nsid w:val="0FE33D33"/>
    <w:multiLevelType w:val="hybridMultilevel"/>
    <w:tmpl w:val="F7AC37BE"/>
    <w:lvl w:ilvl="0" w:tplc="3D9841B8">
      <w:start w:val="1"/>
      <w:numFmt w:val="bullet"/>
      <w:lvlText w:val="–"/>
      <w:lvlJc w:val="start"/>
      <w:pPr>
        <w:tabs>
          <w:tab w:val="num" w:pos="18pt"/>
        </w:tabs>
        <w:ind w:start="18pt" w:hanging="18pt"/>
      </w:pPr>
      <w:rPr>
        <w:rFonts w:ascii="Arial" w:hAnsi="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115F1BE0"/>
    <w:multiLevelType w:val="multilevel"/>
    <w:tmpl w:val="E1562C74"/>
    <w:lvl w:ilvl="0">
      <w:start w:val="1"/>
      <w:numFmt w:val="decimal"/>
      <w:lvlText w:val="%1."/>
      <w:lvlJc w:val="start"/>
      <w:pPr>
        <w:tabs>
          <w:tab w:val="num" w:pos="54pt"/>
        </w:tabs>
        <w:ind w:start="54pt" w:hanging="18pt"/>
      </w:pPr>
      <w:rPr>
        <w:rFonts w:hint="default"/>
      </w:rPr>
    </w:lvl>
    <w:lvl w:ilvl="1">
      <w:start w:val="1"/>
      <w:numFmt w:val="decimal"/>
      <w:isLgl/>
      <w:lvlText w:val="%1.%2."/>
      <w:lvlJc w:val="start"/>
      <w:pPr>
        <w:tabs>
          <w:tab w:val="num" w:pos="57pt"/>
        </w:tabs>
        <w:ind w:start="57pt" w:hanging="21pt"/>
      </w:pPr>
      <w:rPr>
        <w:rFonts w:hint="default"/>
      </w:rPr>
    </w:lvl>
    <w:lvl w:ilvl="2">
      <w:start w:val="1"/>
      <w:numFmt w:val="decimal"/>
      <w:isLgl/>
      <w:lvlText w:val="%1.%2.%3."/>
      <w:lvlJc w:val="start"/>
      <w:pPr>
        <w:tabs>
          <w:tab w:val="num" w:pos="72pt"/>
        </w:tabs>
        <w:ind w:start="72pt" w:hanging="36pt"/>
      </w:pPr>
      <w:rPr>
        <w:rFonts w:hint="default"/>
      </w:rPr>
    </w:lvl>
    <w:lvl w:ilvl="3">
      <w:start w:val="1"/>
      <w:numFmt w:val="decimal"/>
      <w:isLgl/>
      <w:lvlText w:val="%1.%2.%3.%4."/>
      <w:lvlJc w:val="start"/>
      <w:pPr>
        <w:tabs>
          <w:tab w:val="num" w:pos="72pt"/>
        </w:tabs>
        <w:ind w:start="72pt" w:hanging="36pt"/>
      </w:pPr>
      <w:rPr>
        <w:rFonts w:hint="default"/>
      </w:rPr>
    </w:lvl>
    <w:lvl w:ilvl="4">
      <w:start w:val="1"/>
      <w:numFmt w:val="decimal"/>
      <w:isLgl/>
      <w:lvlText w:val="%1.%2.%3.%4.%5."/>
      <w:lvlJc w:val="start"/>
      <w:pPr>
        <w:tabs>
          <w:tab w:val="num" w:pos="90pt"/>
        </w:tabs>
        <w:ind w:start="90pt" w:hanging="54pt"/>
      </w:pPr>
      <w:rPr>
        <w:rFonts w:hint="default"/>
      </w:rPr>
    </w:lvl>
    <w:lvl w:ilvl="5">
      <w:start w:val="1"/>
      <w:numFmt w:val="decimal"/>
      <w:isLgl/>
      <w:lvlText w:val="%1.%2.%3.%4.%5.%6."/>
      <w:lvlJc w:val="start"/>
      <w:pPr>
        <w:tabs>
          <w:tab w:val="num" w:pos="90pt"/>
        </w:tabs>
        <w:ind w:start="90pt" w:hanging="54pt"/>
      </w:pPr>
      <w:rPr>
        <w:rFonts w:hint="default"/>
      </w:rPr>
    </w:lvl>
    <w:lvl w:ilvl="6">
      <w:start w:val="1"/>
      <w:numFmt w:val="decimal"/>
      <w:isLgl/>
      <w:lvlText w:val="%1.%2.%3.%4.%5.%6.%7."/>
      <w:lvlJc w:val="start"/>
      <w:pPr>
        <w:tabs>
          <w:tab w:val="num" w:pos="108pt"/>
        </w:tabs>
        <w:ind w:start="108pt" w:hanging="72pt"/>
      </w:pPr>
      <w:rPr>
        <w:rFonts w:hint="default"/>
      </w:rPr>
    </w:lvl>
    <w:lvl w:ilvl="7">
      <w:start w:val="1"/>
      <w:numFmt w:val="decimal"/>
      <w:isLgl/>
      <w:lvlText w:val="%1.%2.%3.%4.%5.%6.%7.%8."/>
      <w:lvlJc w:val="start"/>
      <w:pPr>
        <w:tabs>
          <w:tab w:val="num" w:pos="108pt"/>
        </w:tabs>
        <w:ind w:start="108pt" w:hanging="72pt"/>
      </w:pPr>
      <w:rPr>
        <w:rFonts w:hint="default"/>
      </w:rPr>
    </w:lvl>
    <w:lvl w:ilvl="8">
      <w:start w:val="1"/>
      <w:numFmt w:val="decimal"/>
      <w:isLgl/>
      <w:lvlText w:val="%1.%2.%3.%4.%5.%6.%7.%8.%9."/>
      <w:lvlJc w:val="start"/>
      <w:pPr>
        <w:tabs>
          <w:tab w:val="num" w:pos="126pt"/>
        </w:tabs>
        <w:ind w:start="126pt" w:hanging="90pt"/>
      </w:pPr>
      <w:rPr>
        <w:rFonts w:hint="default"/>
      </w:rPr>
    </w:lvl>
  </w:abstractNum>
  <w:abstractNum w:abstractNumId="8" w15:restartNumberingAfterBreak="0">
    <w:nsid w:val="11E47DF0"/>
    <w:multiLevelType w:val="hybridMultilevel"/>
    <w:tmpl w:val="71761BF4"/>
    <w:lvl w:ilvl="0" w:tplc="AC04C748">
      <w:start w:val="1"/>
      <w:numFmt w:val="bullet"/>
      <w:pStyle w:val="ListBullet"/>
      <w:lvlText w:val=""/>
      <w:lvlJc w:val="start"/>
      <w:pPr>
        <w:tabs>
          <w:tab w:val="num" w:pos="18pt"/>
        </w:tabs>
        <w:ind w:start="18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9" w15:restartNumberingAfterBreak="0">
    <w:nsid w:val="12D93560"/>
    <w:multiLevelType w:val="hybridMultilevel"/>
    <w:tmpl w:val="D5D61C54"/>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10" w15:restartNumberingAfterBreak="0">
    <w:nsid w:val="15F2115C"/>
    <w:multiLevelType w:val="hybridMultilevel"/>
    <w:tmpl w:val="E856ADCA"/>
    <w:lvl w:ilvl="0" w:tplc="C1C891FE">
      <w:start w:val="1"/>
      <w:numFmt w:val="decimal"/>
      <w:pStyle w:val="Heading1"/>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1" w15:restartNumberingAfterBreak="0">
    <w:nsid w:val="1F2B63E5"/>
    <w:multiLevelType w:val="multilevel"/>
    <w:tmpl w:val="E8F0C8CA"/>
    <w:lvl w:ilvl="0">
      <w:start w:val="7"/>
      <w:numFmt w:val="decimal"/>
      <w:lvlText w:val="%1."/>
      <w:lvlJc w:val="start"/>
      <w:pPr>
        <w:ind w:start="18pt" w:hanging="18pt"/>
      </w:pPr>
      <w:rPr>
        <w:rFonts w:hint="default"/>
        <w:b/>
      </w:rPr>
    </w:lvl>
    <w:lvl w:ilvl="1">
      <w:start w:val="1"/>
      <w:numFmt w:val="decimal"/>
      <w:lvlText w:val="%1.%2."/>
      <w:lvlJc w:val="start"/>
      <w:pPr>
        <w:ind w:start="36pt" w:hanging="36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54pt" w:hanging="54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72pt" w:hanging="72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90pt" w:hanging="90pt"/>
      </w:pPr>
      <w:rPr>
        <w:rFonts w:hint="default"/>
      </w:rPr>
    </w:lvl>
    <w:lvl w:ilvl="8">
      <w:start w:val="1"/>
      <w:numFmt w:val="decimal"/>
      <w:lvlText w:val="%1.%2.%3.%4.%5.%6.%7.%8.%9."/>
      <w:lvlJc w:val="start"/>
      <w:pPr>
        <w:ind w:start="90pt" w:hanging="90pt"/>
      </w:pPr>
      <w:rPr>
        <w:rFonts w:hint="default"/>
      </w:rPr>
    </w:lvl>
  </w:abstractNum>
  <w:abstractNum w:abstractNumId="12" w15:restartNumberingAfterBreak="0">
    <w:nsid w:val="2256686D"/>
    <w:multiLevelType w:val="hybridMultilevel"/>
    <w:tmpl w:val="D5B2A39C"/>
    <w:lvl w:ilvl="0" w:tplc="76ECD2CC">
      <w:numFmt w:val="bullet"/>
      <w:lvlText w:val="–"/>
      <w:lvlJc w:val="start"/>
      <w:pPr>
        <w:tabs>
          <w:tab w:val="num" w:pos="75pt"/>
        </w:tabs>
        <w:ind w:start="75pt" w:hanging="18pt"/>
      </w:pPr>
      <w:rPr>
        <w:rFonts w:ascii="Arial" w:eastAsia="Times New Roman" w:hAnsi="Arial" w:cs="Arial" w:hint="default"/>
      </w:rPr>
    </w:lvl>
    <w:lvl w:ilvl="1" w:tplc="04260003" w:tentative="1">
      <w:start w:val="1"/>
      <w:numFmt w:val="bullet"/>
      <w:lvlText w:val="o"/>
      <w:lvlJc w:val="start"/>
      <w:pPr>
        <w:tabs>
          <w:tab w:val="num" w:pos="111pt"/>
        </w:tabs>
        <w:ind w:start="111pt" w:hanging="18pt"/>
      </w:pPr>
      <w:rPr>
        <w:rFonts w:ascii="Courier New" w:hAnsi="Courier New" w:cs="Courier New" w:hint="default"/>
      </w:rPr>
    </w:lvl>
    <w:lvl w:ilvl="2" w:tplc="04260005" w:tentative="1">
      <w:start w:val="1"/>
      <w:numFmt w:val="bullet"/>
      <w:lvlText w:val=""/>
      <w:lvlJc w:val="start"/>
      <w:pPr>
        <w:tabs>
          <w:tab w:val="num" w:pos="147pt"/>
        </w:tabs>
        <w:ind w:start="147pt" w:hanging="18pt"/>
      </w:pPr>
      <w:rPr>
        <w:rFonts w:ascii="Wingdings" w:hAnsi="Wingdings" w:hint="default"/>
      </w:rPr>
    </w:lvl>
    <w:lvl w:ilvl="3" w:tplc="04260001" w:tentative="1">
      <w:start w:val="1"/>
      <w:numFmt w:val="bullet"/>
      <w:lvlText w:val=""/>
      <w:lvlJc w:val="start"/>
      <w:pPr>
        <w:tabs>
          <w:tab w:val="num" w:pos="183pt"/>
        </w:tabs>
        <w:ind w:start="183pt" w:hanging="18pt"/>
      </w:pPr>
      <w:rPr>
        <w:rFonts w:ascii="Symbol" w:hAnsi="Symbol" w:hint="default"/>
      </w:rPr>
    </w:lvl>
    <w:lvl w:ilvl="4" w:tplc="04260003" w:tentative="1">
      <w:start w:val="1"/>
      <w:numFmt w:val="bullet"/>
      <w:lvlText w:val="o"/>
      <w:lvlJc w:val="start"/>
      <w:pPr>
        <w:tabs>
          <w:tab w:val="num" w:pos="219pt"/>
        </w:tabs>
        <w:ind w:start="219pt" w:hanging="18pt"/>
      </w:pPr>
      <w:rPr>
        <w:rFonts w:ascii="Courier New" w:hAnsi="Courier New" w:cs="Courier New" w:hint="default"/>
      </w:rPr>
    </w:lvl>
    <w:lvl w:ilvl="5" w:tplc="04260005" w:tentative="1">
      <w:start w:val="1"/>
      <w:numFmt w:val="bullet"/>
      <w:lvlText w:val=""/>
      <w:lvlJc w:val="start"/>
      <w:pPr>
        <w:tabs>
          <w:tab w:val="num" w:pos="255pt"/>
        </w:tabs>
        <w:ind w:start="255pt" w:hanging="18pt"/>
      </w:pPr>
      <w:rPr>
        <w:rFonts w:ascii="Wingdings" w:hAnsi="Wingdings" w:hint="default"/>
      </w:rPr>
    </w:lvl>
    <w:lvl w:ilvl="6" w:tplc="04260001" w:tentative="1">
      <w:start w:val="1"/>
      <w:numFmt w:val="bullet"/>
      <w:lvlText w:val=""/>
      <w:lvlJc w:val="start"/>
      <w:pPr>
        <w:tabs>
          <w:tab w:val="num" w:pos="291pt"/>
        </w:tabs>
        <w:ind w:start="291pt" w:hanging="18pt"/>
      </w:pPr>
      <w:rPr>
        <w:rFonts w:ascii="Symbol" w:hAnsi="Symbol" w:hint="default"/>
      </w:rPr>
    </w:lvl>
    <w:lvl w:ilvl="7" w:tplc="04260003" w:tentative="1">
      <w:start w:val="1"/>
      <w:numFmt w:val="bullet"/>
      <w:lvlText w:val="o"/>
      <w:lvlJc w:val="start"/>
      <w:pPr>
        <w:tabs>
          <w:tab w:val="num" w:pos="327pt"/>
        </w:tabs>
        <w:ind w:start="327pt" w:hanging="18pt"/>
      </w:pPr>
      <w:rPr>
        <w:rFonts w:ascii="Courier New" w:hAnsi="Courier New" w:cs="Courier New" w:hint="default"/>
      </w:rPr>
    </w:lvl>
    <w:lvl w:ilvl="8" w:tplc="04260005" w:tentative="1">
      <w:start w:val="1"/>
      <w:numFmt w:val="bullet"/>
      <w:lvlText w:val=""/>
      <w:lvlJc w:val="start"/>
      <w:pPr>
        <w:tabs>
          <w:tab w:val="num" w:pos="363pt"/>
        </w:tabs>
        <w:ind w:start="363pt" w:hanging="18pt"/>
      </w:pPr>
      <w:rPr>
        <w:rFonts w:ascii="Wingdings" w:hAnsi="Wingdings" w:hint="default"/>
      </w:rPr>
    </w:lvl>
  </w:abstractNum>
  <w:abstractNum w:abstractNumId="13" w15:restartNumberingAfterBreak="0">
    <w:nsid w:val="22B70257"/>
    <w:multiLevelType w:val="hybridMultilevel"/>
    <w:tmpl w:val="F3521E36"/>
    <w:lvl w:ilvl="0" w:tplc="04260001">
      <w:start w:val="1"/>
      <w:numFmt w:val="bullet"/>
      <w:lvlText w:val=""/>
      <w:lvlJc w:val="start"/>
      <w:pPr>
        <w:ind w:start="36pt" w:hanging="18pt"/>
      </w:pPr>
      <w:rPr>
        <w:rFonts w:ascii="Symbol" w:hAnsi="Symbol"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14" w15:restartNumberingAfterBreak="0">
    <w:nsid w:val="29DE5687"/>
    <w:multiLevelType w:val="hybridMultilevel"/>
    <w:tmpl w:val="992A5FCC"/>
    <w:lvl w:ilvl="0" w:tplc="0409000F">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5" w15:restartNumberingAfterBreak="0">
    <w:nsid w:val="2BBE563C"/>
    <w:multiLevelType w:val="multilevel"/>
    <w:tmpl w:val="4D308AC6"/>
    <w:lvl w:ilvl="0">
      <w:start w:val="1"/>
      <w:numFmt w:val="decimal"/>
      <w:lvlText w:val="%1."/>
      <w:lvlJc w:val="start"/>
      <w:pPr>
        <w:tabs>
          <w:tab w:val="num" w:pos="25.10pt"/>
        </w:tabs>
        <w:ind w:start="25.10pt" w:hanging="18pt"/>
      </w:pPr>
      <w:rPr>
        <w:rFonts w:hint="default"/>
        <w:b/>
      </w:rPr>
    </w:lvl>
    <w:lvl w:ilvl="1">
      <w:start w:val="1"/>
      <w:numFmt w:val="decimal"/>
      <w:lvlText w:val="%1.%2."/>
      <w:lvlJc w:val="start"/>
      <w:pPr>
        <w:tabs>
          <w:tab w:val="num" w:pos="42.90pt"/>
        </w:tabs>
        <w:ind w:start="42.90pt" w:hanging="21.60pt"/>
      </w:pPr>
      <w:rPr>
        <w:rFonts w:hint="default"/>
        <w:b w:val="0"/>
        <w:i w:val="0"/>
        <w:sz w:val="22"/>
        <w:szCs w:val="22"/>
      </w:rPr>
    </w:lvl>
    <w:lvl w:ilvl="2">
      <w:start w:val="1"/>
      <w:numFmt w:val="decimal"/>
      <w:lvlText w:val="%1.%2.%3."/>
      <w:lvlJc w:val="start"/>
      <w:pPr>
        <w:tabs>
          <w:tab w:val="num" w:pos="79.10pt"/>
        </w:tabs>
        <w:ind w:start="68.30pt" w:hanging="25.20pt"/>
      </w:pPr>
      <w:rPr>
        <w:rFonts w:hint="default"/>
        <w:b w:val="0"/>
      </w:rPr>
    </w:lvl>
    <w:lvl w:ilvl="3">
      <w:start w:val="1"/>
      <w:numFmt w:val="decimal"/>
      <w:lvlText w:val="%1.%2.%3.%4."/>
      <w:lvlJc w:val="start"/>
      <w:pPr>
        <w:tabs>
          <w:tab w:val="num" w:pos="97.10pt"/>
        </w:tabs>
        <w:ind w:start="93.50pt" w:hanging="32.40pt"/>
      </w:pPr>
      <w:rPr>
        <w:rFonts w:hint="default"/>
        <w:b w:val="0"/>
      </w:rPr>
    </w:lvl>
    <w:lvl w:ilvl="4">
      <w:start w:val="1"/>
      <w:numFmt w:val="decimal"/>
      <w:lvlText w:val="%1.%2.%3.%4.%5."/>
      <w:lvlJc w:val="start"/>
      <w:pPr>
        <w:tabs>
          <w:tab w:val="num" w:pos="133.10pt"/>
        </w:tabs>
        <w:ind w:start="118.70pt" w:hanging="39.60pt"/>
      </w:pPr>
      <w:rPr>
        <w:rFonts w:hint="default"/>
      </w:rPr>
    </w:lvl>
    <w:lvl w:ilvl="5">
      <w:start w:val="1"/>
      <w:numFmt w:val="decimal"/>
      <w:lvlText w:val="%1.%2.%3.%4.%5.%6."/>
      <w:lvlJc w:val="start"/>
      <w:pPr>
        <w:tabs>
          <w:tab w:val="num" w:pos="151.10pt"/>
        </w:tabs>
        <w:ind w:start="143.90pt" w:hanging="46.80pt"/>
      </w:pPr>
      <w:rPr>
        <w:rFonts w:hint="default"/>
      </w:rPr>
    </w:lvl>
    <w:lvl w:ilvl="6">
      <w:start w:val="1"/>
      <w:numFmt w:val="decimal"/>
      <w:lvlText w:val="%1.%2.%3.%4.%5.%6.%7."/>
      <w:lvlJc w:val="start"/>
      <w:pPr>
        <w:tabs>
          <w:tab w:val="num" w:pos="187.10pt"/>
        </w:tabs>
        <w:ind w:start="169.10pt" w:hanging="54pt"/>
      </w:pPr>
      <w:rPr>
        <w:rFonts w:hint="default"/>
      </w:rPr>
    </w:lvl>
    <w:lvl w:ilvl="7">
      <w:start w:val="1"/>
      <w:numFmt w:val="decimal"/>
      <w:lvlText w:val="%1.%2.%3.%4.%5.%6.%7.%8."/>
      <w:lvlJc w:val="start"/>
      <w:pPr>
        <w:tabs>
          <w:tab w:val="num" w:pos="205.10pt"/>
        </w:tabs>
        <w:ind w:start="194.30pt" w:hanging="61.20pt"/>
      </w:pPr>
      <w:rPr>
        <w:rFonts w:hint="default"/>
      </w:rPr>
    </w:lvl>
    <w:lvl w:ilvl="8">
      <w:start w:val="1"/>
      <w:numFmt w:val="decimal"/>
      <w:lvlText w:val="%1.%2.%3.%4.%5.%6.%7.%8.%9."/>
      <w:lvlJc w:val="start"/>
      <w:pPr>
        <w:tabs>
          <w:tab w:val="num" w:pos="241.10pt"/>
        </w:tabs>
        <w:ind w:start="223.10pt" w:hanging="72pt"/>
      </w:pPr>
      <w:rPr>
        <w:rFonts w:hint="default"/>
      </w:rPr>
    </w:lvl>
  </w:abstractNum>
  <w:abstractNum w:abstractNumId="16" w15:restartNumberingAfterBreak="0">
    <w:nsid w:val="2E9D779F"/>
    <w:multiLevelType w:val="hybridMultilevel"/>
    <w:tmpl w:val="CB0AF866"/>
    <w:lvl w:ilvl="0" w:tplc="B0702C28">
      <w:start w:val="1"/>
      <w:numFmt w:val="bullet"/>
      <w:lvlText w:val=""/>
      <w:lvlJc w:val="start"/>
      <w:pPr>
        <w:tabs>
          <w:tab w:val="num" w:pos="8.50pt"/>
        </w:tabs>
        <w:ind w:start="8.50pt" w:hanging="8.50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2FA57EC1"/>
    <w:multiLevelType w:val="multilevel"/>
    <w:tmpl w:val="DD18766A"/>
    <w:lvl w:ilvl="0">
      <w:start w:val="1"/>
      <w:numFmt w:val="decimal"/>
      <w:lvlText w:val="%1."/>
      <w:lvlJc w:val="start"/>
      <w:pPr>
        <w:ind w:start="36pt" w:hanging="18pt"/>
      </w:pPr>
      <w:rPr>
        <w:b/>
      </w:rPr>
    </w:lvl>
    <w:lvl w:ilvl="1">
      <w:start w:val="1"/>
      <w:numFmt w:val="decimal"/>
      <w:isLgl/>
      <w:suff w:val="space"/>
      <w:lvlText w:val="%1.%2."/>
      <w:lvlJc w:val="start"/>
      <w:pPr>
        <w:ind w:start="429.10pt" w:hanging="18pt"/>
      </w:pPr>
      <w:rPr>
        <w:b w:val="0"/>
      </w:rPr>
    </w:lvl>
    <w:lvl w:ilvl="2">
      <w:start w:val="1"/>
      <w:numFmt w:val="decimal"/>
      <w:isLgl/>
      <w:lvlText w:val="%1.%2.%3."/>
      <w:lvlJc w:val="start"/>
      <w:pPr>
        <w:ind w:start="54pt" w:hanging="36pt"/>
      </w:pPr>
      <w:rPr>
        <w:b w:val="0"/>
      </w:rPr>
    </w:lvl>
    <w:lvl w:ilvl="3">
      <w:start w:val="1"/>
      <w:numFmt w:val="decimal"/>
      <w:isLgl/>
      <w:suff w:val="space"/>
      <w:lvlText w:val="%1.%2.%3.%4."/>
      <w:lvlJc w:val="start"/>
      <w:pPr>
        <w:ind w:start="54pt" w:hanging="36pt"/>
      </w:pPr>
      <w:rPr>
        <w:b w:val="0"/>
      </w:rPr>
    </w:lvl>
    <w:lvl w:ilvl="4">
      <w:start w:val="1"/>
      <w:numFmt w:val="decimal"/>
      <w:isLgl/>
      <w:lvlText w:val="%1.%2.%3.%4.%5."/>
      <w:lvlJc w:val="start"/>
      <w:pPr>
        <w:ind w:start="72pt" w:hanging="54pt"/>
      </w:pPr>
      <w:rPr>
        <w:b w:val="0"/>
      </w:rPr>
    </w:lvl>
    <w:lvl w:ilvl="5">
      <w:start w:val="1"/>
      <w:numFmt w:val="decimal"/>
      <w:isLgl/>
      <w:lvlText w:val="%1.%2.%3.%4.%5.%6."/>
      <w:lvlJc w:val="start"/>
      <w:pPr>
        <w:ind w:start="72pt" w:hanging="54pt"/>
      </w:pPr>
      <w:rPr>
        <w:b w:val="0"/>
      </w:rPr>
    </w:lvl>
    <w:lvl w:ilvl="6">
      <w:start w:val="1"/>
      <w:numFmt w:val="decimal"/>
      <w:isLgl/>
      <w:lvlText w:val="%1.%2.%3.%4.%5.%6.%7."/>
      <w:lvlJc w:val="start"/>
      <w:pPr>
        <w:ind w:start="90pt" w:hanging="72pt"/>
      </w:pPr>
      <w:rPr>
        <w:b w:val="0"/>
      </w:rPr>
    </w:lvl>
    <w:lvl w:ilvl="7">
      <w:start w:val="1"/>
      <w:numFmt w:val="decimal"/>
      <w:isLgl/>
      <w:lvlText w:val="%1.%2.%3.%4.%5.%6.%7.%8."/>
      <w:lvlJc w:val="start"/>
      <w:pPr>
        <w:ind w:start="90pt" w:hanging="72pt"/>
      </w:pPr>
      <w:rPr>
        <w:b w:val="0"/>
      </w:rPr>
    </w:lvl>
    <w:lvl w:ilvl="8">
      <w:start w:val="1"/>
      <w:numFmt w:val="decimal"/>
      <w:isLgl/>
      <w:lvlText w:val="%1.%2.%3.%4.%5.%6.%7.%8.%9."/>
      <w:lvlJc w:val="start"/>
      <w:pPr>
        <w:ind w:start="108pt" w:hanging="90pt"/>
      </w:pPr>
      <w:rPr>
        <w:b w:val="0"/>
      </w:rPr>
    </w:lvl>
  </w:abstractNum>
  <w:abstractNum w:abstractNumId="18" w15:restartNumberingAfterBreak="0">
    <w:nsid w:val="30BD7D9D"/>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19" w15:restartNumberingAfterBreak="0">
    <w:nsid w:val="37E457D0"/>
    <w:multiLevelType w:val="hybridMultilevel"/>
    <w:tmpl w:val="00E801D0"/>
    <w:lvl w:ilvl="0" w:tplc="0409000F">
      <w:start w:val="1"/>
      <w:numFmt w:val="decimal"/>
      <w:lvlText w:val="%1."/>
      <w:lvlJc w:val="start"/>
      <w:pPr>
        <w:tabs>
          <w:tab w:val="num" w:pos="18pt"/>
        </w:tabs>
        <w:ind w:start="18pt" w:hanging="18pt"/>
      </w:pPr>
      <w:rPr>
        <w:rFonts w:hint="default"/>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0" w15:restartNumberingAfterBreak="0">
    <w:nsid w:val="37F44C85"/>
    <w:multiLevelType w:val="hybridMultilevel"/>
    <w:tmpl w:val="F424A8E4"/>
    <w:lvl w:ilvl="0" w:tplc="C76AAEBC">
      <w:start w:val="1"/>
      <w:numFmt w:val="bullet"/>
      <w:lvlText w:val="-"/>
      <w:lvlJc w:val="start"/>
      <w:pPr>
        <w:tabs>
          <w:tab w:val="num" w:pos="36pt"/>
        </w:tabs>
        <w:ind w:start="36pt" w:hanging="18pt"/>
      </w:pPr>
      <w:rPr>
        <w:rFonts w:ascii="Arial" w:eastAsia="Times New Roman" w:hAnsi="Arial" w:cs="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465B6293"/>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22" w15:restartNumberingAfterBreak="0">
    <w:nsid w:val="49FF1062"/>
    <w:multiLevelType w:val="multilevel"/>
    <w:tmpl w:val="F23A2542"/>
    <w:lvl w:ilvl="0">
      <w:start w:val="1"/>
      <w:numFmt w:val="decimal"/>
      <w:lvlText w:val="%1."/>
      <w:lvlJc w:val="start"/>
      <w:pPr>
        <w:ind w:start="36pt" w:hanging="18pt"/>
      </w:pPr>
      <w:rPr>
        <w:rFonts w:hint="default"/>
      </w:rPr>
    </w:lvl>
    <w:lvl w:ilvl="1">
      <w:start w:val="1"/>
      <w:numFmt w:val="decimal"/>
      <w:isLgl/>
      <w:lvlText w:val="%1.%2."/>
      <w:lvlJc w:val="start"/>
      <w:pPr>
        <w:ind w:start="57.30pt" w:hanging="36pt"/>
      </w:pPr>
      <w:rPr>
        <w:rFonts w:hint="default"/>
        <w:i w:val="0"/>
        <w:iCs/>
      </w:rPr>
    </w:lvl>
    <w:lvl w:ilvl="2">
      <w:start w:val="1"/>
      <w:numFmt w:val="decimal"/>
      <w:isLgl/>
      <w:lvlText w:val="%1.%2.%3."/>
      <w:lvlJc w:val="start"/>
      <w:pPr>
        <w:ind w:start="50.20pt" w:hanging="36pt"/>
      </w:pPr>
      <w:rPr>
        <w:rFonts w:hint="default"/>
        <w:b w:val="0"/>
        <w:bCs/>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3" w15:restartNumberingAfterBreak="0">
    <w:nsid w:val="4C226863"/>
    <w:multiLevelType w:val="hybridMultilevel"/>
    <w:tmpl w:val="B336AF48"/>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4" w15:restartNumberingAfterBreak="0">
    <w:nsid w:val="558B6A9F"/>
    <w:multiLevelType w:val="hybridMultilevel"/>
    <w:tmpl w:val="1450B96C"/>
    <w:lvl w:ilvl="0" w:tplc="9402A488">
      <w:start w:val="1"/>
      <w:numFmt w:val="bullet"/>
      <w:lvlText w:val=""/>
      <w:lvlJc w:val="start"/>
      <w:pPr>
        <w:tabs>
          <w:tab w:val="num" w:pos="36pt"/>
        </w:tabs>
        <w:ind w:start="36pt" w:hanging="18pt"/>
      </w:pPr>
      <w:rPr>
        <w:rFonts w:ascii="Symbol" w:eastAsia="Times New Roman" w:hAnsi="Symbol" w:cs="Arial"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8370E3E0">
      <w:start w:val="1"/>
      <w:numFmt w:val="bullet"/>
      <w:lvlText w:val="-"/>
      <w:lvlJc w:val="start"/>
      <w:pPr>
        <w:tabs>
          <w:tab w:val="num" w:pos="108pt"/>
        </w:tabs>
        <w:ind w:start="108pt" w:hanging="18pt"/>
      </w:pPr>
      <w:rPr>
        <w:rFonts w:ascii="Arial" w:eastAsia="Times New Roman" w:hAnsi="Arial" w:cs="Arial" w:hint="default"/>
      </w:rPr>
    </w:lvl>
    <w:lvl w:ilvl="3" w:tplc="0409000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57517724"/>
    <w:multiLevelType w:val="multilevel"/>
    <w:tmpl w:val="4D308AC6"/>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5.80pt"/>
        </w:tabs>
        <w:ind w:start="35.80pt" w:hanging="21.60pt"/>
      </w:pPr>
      <w:rPr>
        <w:rFonts w:hint="default"/>
        <w:b w:val="0"/>
        <w:i w:val="0"/>
        <w:sz w:val="22"/>
        <w:szCs w:val="22"/>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6" w15:restartNumberingAfterBreak="0">
    <w:nsid w:val="57802309"/>
    <w:multiLevelType w:val="hybridMultilevel"/>
    <w:tmpl w:val="A63CB5C6"/>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7" w15:restartNumberingAfterBreak="0">
    <w:nsid w:val="5A262608"/>
    <w:multiLevelType w:val="hybridMultilevel"/>
    <w:tmpl w:val="9D729740"/>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8" w15:restartNumberingAfterBreak="0">
    <w:nsid w:val="5F24349D"/>
    <w:multiLevelType w:val="hybridMultilevel"/>
    <w:tmpl w:val="F0E052AA"/>
    <w:lvl w:ilvl="0" w:tplc="7D140A3C">
      <w:start w:val="7"/>
      <w:numFmt w:val="bullet"/>
      <w:lvlText w:val=""/>
      <w:lvlJc w:val="start"/>
      <w:pPr>
        <w:ind w:start="72pt" w:hanging="18pt"/>
      </w:pPr>
      <w:rPr>
        <w:rFonts w:ascii="Arial BaltRim" w:eastAsia="Times New Roman" w:hAnsi="Arial BaltRim" w:cs="Times New Roman" w:hint="default"/>
      </w:rPr>
    </w:lvl>
    <w:lvl w:ilvl="1" w:tplc="04260003" w:tentative="1">
      <w:start w:val="1"/>
      <w:numFmt w:val="bullet"/>
      <w:lvlText w:val="o"/>
      <w:lvlJc w:val="start"/>
      <w:pPr>
        <w:ind w:start="108pt" w:hanging="18pt"/>
      </w:pPr>
      <w:rPr>
        <w:rFonts w:ascii="Courier New" w:hAnsi="Courier New" w:cs="Courier New" w:hint="default"/>
      </w:rPr>
    </w:lvl>
    <w:lvl w:ilvl="2" w:tplc="04260005" w:tentative="1">
      <w:start w:val="1"/>
      <w:numFmt w:val="bullet"/>
      <w:lvlText w:val=""/>
      <w:lvlJc w:val="start"/>
      <w:pPr>
        <w:ind w:start="144pt" w:hanging="18pt"/>
      </w:pPr>
      <w:rPr>
        <w:rFonts w:ascii="Wingdings" w:hAnsi="Wingdings" w:hint="default"/>
      </w:rPr>
    </w:lvl>
    <w:lvl w:ilvl="3" w:tplc="04260001" w:tentative="1">
      <w:start w:val="1"/>
      <w:numFmt w:val="bullet"/>
      <w:lvlText w:val=""/>
      <w:lvlJc w:val="start"/>
      <w:pPr>
        <w:ind w:start="180pt" w:hanging="18pt"/>
      </w:pPr>
      <w:rPr>
        <w:rFonts w:ascii="Symbol" w:hAnsi="Symbol" w:hint="default"/>
      </w:rPr>
    </w:lvl>
    <w:lvl w:ilvl="4" w:tplc="04260003" w:tentative="1">
      <w:start w:val="1"/>
      <w:numFmt w:val="bullet"/>
      <w:lvlText w:val="o"/>
      <w:lvlJc w:val="start"/>
      <w:pPr>
        <w:ind w:start="216pt" w:hanging="18pt"/>
      </w:pPr>
      <w:rPr>
        <w:rFonts w:ascii="Courier New" w:hAnsi="Courier New" w:cs="Courier New" w:hint="default"/>
      </w:rPr>
    </w:lvl>
    <w:lvl w:ilvl="5" w:tplc="04260005" w:tentative="1">
      <w:start w:val="1"/>
      <w:numFmt w:val="bullet"/>
      <w:lvlText w:val=""/>
      <w:lvlJc w:val="start"/>
      <w:pPr>
        <w:ind w:start="252pt" w:hanging="18pt"/>
      </w:pPr>
      <w:rPr>
        <w:rFonts w:ascii="Wingdings" w:hAnsi="Wingdings" w:hint="default"/>
      </w:rPr>
    </w:lvl>
    <w:lvl w:ilvl="6" w:tplc="04260001" w:tentative="1">
      <w:start w:val="1"/>
      <w:numFmt w:val="bullet"/>
      <w:lvlText w:val=""/>
      <w:lvlJc w:val="start"/>
      <w:pPr>
        <w:ind w:start="288pt" w:hanging="18pt"/>
      </w:pPr>
      <w:rPr>
        <w:rFonts w:ascii="Symbol" w:hAnsi="Symbol" w:hint="default"/>
      </w:rPr>
    </w:lvl>
    <w:lvl w:ilvl="7" w:tplc="04260003" w:tentative="1">
      <w:start w:val="1"/>
      <w:numFmt w:val="bullet"/>
      <w:lvlText w:val="o"/>
      <w:lvlJc w:val="start"/>
      <w:pPr>
        <w:ind w:start="324pt" w:hanging="18pt"/>
      </w:pPr>
      <w:rPr>
        <w:rFonts w:ascii="Courier New" w:hAnsi="Courier New" w:cs="Courier New" w:hint="default"/>
      </w:rPr>
    </w:lvl>
    <w:lvl w:ilvl="8" w:tplc="04260005" w:tentative="1">
      <w:start w:val="1"/>
      <w:numFmt w:val="bullet"/>
      <w:lvlText w:val=""/>
      <w:lvlJc w:val="start"/>
      <w:pPr>
        <w:ind w:start="360pt" w:hanging="18pt"/>
      </w:pPr>
      <w:rPr>
        <w:rFonts w:ascii="Wingdings" w:hAnsi="Wingdings" w:hint="default"/>
      </w:rPr>
    </w:lvl>
  </w:abstractNum>
  <w:abstractNum w:abstractNumId="29" w15:restartNumberingAfterBreak="0">
    <w:nsid w:val="60241F5B"/>
    <w:multiLevelType w:val="multilevel"/>
    <w:tmpl w:val="CB0AF866"/>
    <w:lvl w:ilvl="0">
      <w:start w:val="1"/>
      <w:numFmt w:val="bullet"/>
      <w:lvlText w:val=""/>
      <w:lvlJc w:val="start"/>
      <w:pPr>
        <w:tabs>
          <w:tab w:val="num" w:pos="8.50pt"/>
        </w:tabs>
        <w:ind w:start="8.50pt" w:hanging="8.50pt"/>
      </w:pPr>
      <w:rPr>
        <w:rFonts w:ascii="Symbol" w:hAnsi="Symbol"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30" w15:restartNumberingAfterBreak="0">
    <w:nsid w:val="60E330ED"/>
    <w:multiLevelType w:val="multilevel"/>
    <w:tmpl w:val="820EDCCC"/>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1" w15:restartNumberingAfterBreak="0">
    <w:nsid w:val="62120C9E"/>
    <w:multiLevelType w:val="multilevel"/>
    <w:tmpl w:val="8CC254A8"/>
    <w:lvl w:ilvl="0">
      <w:start w:val="14"/>
      <w:numFmt w:val="bullet"/>
      <w:lvlText w:val="-"/>
      <w:lvlJc w:val="start"/>
      <w:pPr>
        <w:tabs>
          <w:tab w:val="num" w:pos="18pt"/>
        </w:tabs>
        <w:ind w:start="18pt" w:hanging="18pt"/>
      </w:pPr>
      <w:rPr>
        <w:rFonts w:ascii="Arial" w:eastAsia="Times New Roman" w:hAnsi="Arial" w:cs="Aria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2" w15:restartNumberingAfterBreak="0">
    <w:nsid w:val="647413BB"/>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33" w15:restartNumberingAfterBreak="0">
    <w:nsid w:val="67200083"/>
    <w:multiLevelType w:val="hybridMultilevel"/>
    <w:tmpl w:val="4754DD16"/>
    <w:lvl w:ilvl="0" w:tplc="77382C6E">
      <w:start w:val="1"/>
      <w:numFmt w:val="lowerLetter"/>
      <w:lvlText w:val="%1)"/>
      <w:lvlJc w:val="start"/>
      <w:pPr>
        <w:tabs>
          <w:tab w:val="num" w:pos="18pt"/>
        </w:tabs>
        <w:ind w:start="18pt" w:hanging="18pt"/>
      </w:pPr>
      <w:rPr>
        <w:rFonts w:ascii="Arial" w:hAnsi="Arial" w:hint="default"/>
        <w:b w:val="0"/>
        <w:i w:val="0"/>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34" w15:restartNumberingAfterBreak="0">
    <w:nsid w:val="6C7351DA"/>
    <w:multiLevelType w:val="multilevel"/>
    <w:tmpl w:val="ADE84080"/>
    <w:lvl w:ilvl="0">
      <w:start w:val="5"/>
      <w:numFmt w:val="decimal"/>
      <w:lvlText w:val="%1."/>
      <w:lvlJc w:val="start"/>
      <w:pPr>
        <w:ind w:start="18pt" w:hanging="18pt"/>
      </w:pPr>
    </w:lvl>
    <w:lvl w:ilvl="1">
      <w:start w:val="1"/>
      <w:numFmt w:val="decimal"/>
      <w:suff w:val="space"/>
      <w:lvlText w:val="%1.%2."/>
      <w:lvlJc w:val="start"/>
      <w:pPr>
        <w:ind w:start="18pt" w:hanging="18pt"/>
      </w:pPr>
      <w:rPr>
        <w:b w:val="0"/>
      </w:rPr>
    </w:lvl>
    <w:lvl w:ilvl="2">
      <w:start w:val="1"/>
      <w:numFmt w:val="decimal"/>
      <w:lvlText w:val="%1.%2.%3."/>
      <w:lvlJc w:val="start"/>
      <w:pPr>
        <w:ind w:start="36pt" w:hanging="36pt"/>
      </w:pPr>
    </w:lvl>
    <w:lvl w:ilvl="3">
      <w:start w:val="1"/>
      <w:numFmt w:val="decimal"/>
      <w:lvlText w:val="%1.%2.%3.%4."/>
      <w:lvlJc w:val="start"/>
      <w:pPr>
        <w:ind w:start="36pt" w:hanging="36pt"/>
      </w:pPr>
    </w:lvl>
    <w:lvl w:ilvl="4">
      <w:start w:val="1"/>
      <w:numFmt w:val="decimal"/>
      <w:lvlText w:val="%1.%2.%3.%4.%5."/>
      <w:lvlJc w:val="start"/>
      <w:pPr>
        <w:ind w:start="54pt" w:hanging="54pt"/>
      </w:pPr>
    </w:lvl>
    <w:lvl w:ilvl="5">
      <w:start w:val="1"/>
      <w:numFmt w:val="decimal"/>
      <w:lvlText w:val="%1.%2.%3.%4.%5.%6."/>
      <w:lvlJc w:val="start"/>
      <w:pPr>
        <w:ind w:start="54pt" w:hanging="54pt"/>
      </w:pPr>
    </w:lvl>
    <w:lvl w:ilvl="6">
      <w:start w:val="1"/>
      <w:numFmt w:val="decimal"/>
      <w:lvlText w:val="%1.%2.%3.%4.%5.%6.%7."/>
      <w:lvlJc w:val="start"/>
      <w:pPr>
        <w:ind w:start="72pt" w:hanging="72pt"/>
      </w:pPr>
    </w:lvl>
    <w:lvl w:ilvl="7">
      <w:start w:val="1"/>
      <w:numFmt w:val="decimal"/>
      <w:lvlText w:val="%1.%2.%3.%4.%5.%6.%7.%8."/>
      <w:lvlJc w:val="start"/>
      <w:pPr>
        <w:ind w:start="72pt" w:hanging="72pt"/>
      </w:pPr>
    </w:lvl>
    <w:lvl w:ilvl="8">
      <w:start w:val="1"/>
      <w:numFmt w:val="decimal"/>
      <w:lvlText w:val="%1.%2.%3.%4.%5.%6.%7.%8.%9."/>
      <w:lvlJc w:val="start"/>
      <w:pPr>
        <w:ind w:start="90pt" w:hanging="90pt"/>
      </w:pPr>
    </w:lvl>
  </w:abstractNum>
  <w:abstractNum w:abstractNumId="35" w15:restartNumberingAfterBreak="0">
    <w:nsid w:val="70B51C1F"/>
    <w:multiLevelType w:val="multilevel"/>
    <w:tmpl w:val="17D23968"/>
    <w:lvl w:ilvl="0">
      <w:start w:val="1"/>
      <w:numFmt w:val="bullet"/>
      <w:lvlText w:val=""/>
      <w:lvlJc w:val="start"/>
      <w:pPr>
        <w:tabs>
          <w:tab w:val="num" w:pos="18pt"/>
        </w:tabs>
        <w:ind w:start="18pt" w:hanging="18pt"/>
      </w:pPr>
      <w:rPr>
        <w:rFonts w:ascii="Symbol" w:hAnsi="Symbo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6" w15:restartNumberingAfterBreak="0">
    <w:nsid w:val="72BA191B"/>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37" w15:restartNumberingAfterBreak="0">
    <w:nsid w:val="730E2FDC"/>
    <w:multiLevelType w:val="multilevel"/>
    <w:tmpl w:val="037264A8"/>
    <w:lvl w:ilvl="0">
      <w:start w:val="1"/>
      <w:numFmt w:val="decimal"/>
      <w:lvlText w:val="%1."/>
      <w:lvlJc w:val="start"/>
      <w:pPr>
        <w:tabs>
          <w:tab w:val="num" w:pos="36pt"/>
        </w:tabs>
        <w:ind w:start="36pt" w:hanging="18pt"/>
      </w:pPr>
      <w:rPr>
        <w:rFonts w:hint="default"/>
      </w:rPr>
    </w:lvl>
    <w:lvl w:ilvl="1">
      <w:start w:val="1"/>
      <w:numFmt w:val="decimal"/>
      <w:isLgl/>
      <w:lvlText w:val="%1.%2."/>
      <w:lvlJc w:val="start"/>
      <w:pPr>
        <w:tabs>
          <w:tab w:val="num" w:pos="54pt"/>
        </w:tabs>
        <w:ind w:start="54pt" w:hanging="36pt"/>
      </w:pPr>
      <w:rPr>
        <w:rFonts w:hint="default"/>
        <w:b w:val="0"/>
        <w:sz w:val="24"/>
        <w:szCs w:val="24"/>
      </w:rPr>
    </w:lvl>
    <w:lvl w:ilvl="2">
      <w:start w:val="1"/>
      <w:numFmt w:val="decimal"/>
      <w:isLgl/>
      <w:lvlText w:val="%1.%2.%3."/>
      <w:lvlJc w:val="start"/>
      <w:pPr>
        <w:tabs>
          <w:tab w:val="num" w:pos="54pt"/>
        </w:tabs>
        <w:ind w:start="54pt" w:hanging="36pt"/>
      </w:pPr>
      <w:rPr>
        <w:rFonts w:hint="default"/>
      </w:rPr>
    </w:lvl>
    <w:lvl w:ilvl="3">
      <w:start w:val="1"/>
      <w:numFmt w:val="decimal"/>
      <w:isLgl/>
      <w:lvlText w:val="%1.%2.%3.%4."/>
      <w:lvlJc w:val="start"/>
      <w:pPr>
        <w:tabs>
          <w:tab w:val="num" w:pos="72pt"/>
        </w:tabs>
        <w:ind w:start="72pt" w:hanging="54pt"/>
      </w:pPr>
      <w:rPr>
        <w:rFonts w:hint="default"/>
      </w:rPr>
    </w:lvl>
    <w:lvl w:ilvl="4">
      <w:start w:val="1"/>
      <w:numFmt w:val="decimal"/>
      <w:isLgl/>
      <w:lvlText w:val="%1.%2.%3.%4.%5."/>
      <w:lvlJc w:val="start"/>
      <w:pPr>
        <w:tabs>
          <w:tab w:val="num" w:pos="72pt"/>
        </w:tabs>
        <w:ind w:start="72pt" w:hanging="54pt"/>
      </w:pPr>
      <w:rPr>
        <w:rFonts w:hint="default"/>
      </w:rPr>
    </w:lvl>
    <w:lvl w:ilvl="5">
      <w:start w:val="1"/>
      <w:numFmt w:val="decimal"/>
      <w:isLgl/>
      <w:lvlText w:val="%1.%2.%3.%4.%5.%6."/>
      <w:lvlJc w:val="start"/>
      <w:pPr>
        <w:tabs>
          <w:tab w:val="num" w:pos="90pt"/>
        </w:tabs>
        <w:ind w:start="90pt" w:hanging="72pt"/>
      </w:pPr>
      <w:rPr>
        <w:rFonts w:hint="default"/>
      </w:rPr>
    </w:lvl>
    <w:lvl w:ilvl="6">
      <w:start w:val="1"/>
      <w:numFmt w:val="decimal"/>
      <w:isLgl/>
      <w:lvlText w:val="%1.%2.%3.%4.%5.%6.%7."/>
      <w:lvlJc w:val="start"/>
      <w:pPr>
        <w:tabs>
          <w:tab w:val="num" w:pos="90pt"/>
        </w:tabs>
        <w:ind w:start="90pt" w:hanging="72pt"/>
      </w:pPr>
      <w:rPr>
        <w:rFonts w:hint="default"/>
      </w:rPr>
    </w:lvl>
    <w:lvl w:ilvl="7">
      <w:start w:val="1"/>
      <w:numFmt w:val="decimal"/>
      <w:isLgl/>
      <w:lvlText w:val="%1.%2.%3.%4.%5.%6.%7.%8."/>
      <w:lvlJc w:val="start"/>
      <w:pPr>
        <w:tabs>
          <w:tab w:val="num" w:pos="108pt"/>
        </w:tabs>
        <w:ind w:start="108pt" w:hanging="90pt"/>
      </w:pPr>
      <w:rPr>
        <w:rFonts w:hint="default"/>
      </w:rPr>
    </w:lvl>
    <w:lvl w:ilvl="8">
      <w:start w:val="1"/>
      <w:numFmt w:val="decimal"/>
      <w:isLgl/>
      <w:lvlText w:val="%1.%2.%3.%4.%5.%6.%7.%8.%9."/>
      <w:lvlJc w:val="start"/>
      <w:pPr>
        <w:tabs>
          <w:tab w:val="num" w:pos="126pt"/>
        </w:tabs>
        <w:ind w:start="126pt" w:hanging="108pt"/>
      </w:pPr>
      <w:rPr>
        <w:rFonts w:hint="default"/>
      </w:rPr>
    </w:lvl>
  </w:abstractNum>
  <w:abstractNum w:abstractNumId="38" w15:restartNumberingAfterBreak="0">
    <w:nsid w:val="762B150F"/>
    <w:multiLevelType w:val="multilevel"/>
    <w:tmpl w:val="B7ACB9F8"/>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39" w15:restartNumberingAfterBreak="0">
    <w:nsid w:val="77A71001"/>
    <w:multiLevelType w:val="multilevel"/>
    <w:tmpl w:val="6EECC7E2"/>
    <w:lvl w:ilvl="0">
      <w:start w:val="5"/>
      <w:numFmt w:val="decimal"/>
      <w:lvlText w:val="%1"/>
      <w:lvlJc w:val="start"/>
      <w:pPr>
        <w:ind w:start="18pt" w:hanging="18pt"/>
      </w:pPr>
      <w:rPr>
        <w:rFonts w:hint="default"/>
        <w:b w:val="0"/>
      </w:rPr>
    </w:lvl>
    <w:lvl w:ilvl="1">
      <w:start w:val="2"/>
      <w:numFmt w:val="decimal"/>
      <w:lvlText w:val="%1.%2"/>
      <w:lvlJc w:val="start"/>
      <w:pPr>
        <w:ind w:start="18pt" w:hanging="18pt"/>
      </w:pPr>
      <w:rPr>
        <w:rFonts w:hint="default"/>
        <w:b w:val="0"/>
      </w:rPr>
    </w:lvl>
    <w:lvl w:ilvl="2">
      <w:start w:val="1"/>
      <w:numFmt w:val="decimal"/>
      <w:lvlText w:val="%1.%2.%3"/>
      <w:lvlJc w:val="start"/>
      <w:pPr>
        <w:ind w:start="36pt" w:hanging="36pt"/>
      </w:pPr>
      <w:rPr>
        <w:rFonts w:hint="default"/>
        <w:b w:val="0"/>
      </w:rPr>
    </w:lvl>
    <w:lvl w:ilvl="3">
      <w:start w:val="1"/>
      <w:numFmt w:val="decimal"/>
      <w:lvlText w:val="%1.%2.%3.%4"/>
      <w:lvlJc w:val="start"/>
      <w:pPr>
        <w:ind w:start="36pt" w:hanging="36pt"/>
      </w:pPr>
      <w:rPr>
        <w:rFonts w:hint="default"/>
        <w:b w:val="0"/>
      </w:rPr>
    </w:lvl>
    <w:lvl w:ilvl="4">
      <w:start w:val="1"/>
      <w:numFmt w:val="decimal"/>
      <w:lvlText w:val="%1.%2.%3.%4.%5"/>
      <w:lvlJc w:val="start"/>
      <w:pPr>
        <w:ind w:start="54pt" w:hanging="54pt"/>
      </w:pPr>
      <w:rPr>
        <w:rFonts w:hint="default"/>
        <w:b w:val="0"/>
      </w:rPr>
    </w:lvl>
    <w:lvl w:ilvl="5">
      <w:start w:val="1"/>
      <w:numFmt w:val="decimal"/>
      <w:lvlText w:val="%1.%2.%3.%4.%5.%6"/>
      <w:lvlJc w:val="start"/>
      <w:pPr>
        <w:ind w:start="54pt" w:hanging="54pt"/>
      </w:pPr>
      <w:rPr>
        <w:rFonts w:hint="default"/>
        <w:b w:val="0"/>
      </w:rPr>
    </w:lvl>
    <w:lvl w:ilvl="6">
      <w:start w:val="1"/>
      <w:numFmt w:val="decimal"/>
      <w:lvlText w:val="%1.%2.%3.%4.%5.%6.%7"/>
      <w:lvlJc w:val="start"/>
      <w:pPr>
        <w:ind w:start="72pt" w:hanging="72pt"/>
      </w:pPr>
      <w:rPr>
        <w:rFonts w:hint="default"/>
        <w:b w:val="0"/>
      </w:rPr>
    </w:lvl>
    <w:lvl w:ilvl="7">
      <w:start w:val="1"/>
      <w:numFmt w:val="decimal"/>
      <w:lvlText w:val="%1.%2.%3.%4.%5.%6.%7.%8"/>
      <w:lvlJc w:val="start"/>
      <w:pPr>
        <w:ind w:start="72pt" w:hanging="72pt"/>
      </w:pPr>
      <w:rPr>
        <w:rFonts w:hint="default"/>
        <w:b w:val="0"/>
      </w:rPr>
    </w:lvl>
    <w:lvl w:ilvl="8">
      <w:start w:val="1"/>
      <w:numFmt w:val="decimal"/>
      <w:lvlText w:val="%1.%2.%3.%4.%5.%6.%7.%8.%9"/>
      <w:lvlJc w:val="start"/>
      <w:pPr>
        <w:ind w:start="90pt" w:hanging="90pt"/>
      </w:pPr>
      <w:rPr>
        <w:rFonts w:hint="default"/>
        <w:b w:val="0"/>
      </w:rPr>
    </w:lvl>
  </w:abstractNum>
  <w:abstractNum w:abstractNumId="40" w15:restartNumberingAfterBreak="0">
    <w:nsid w:val="77DF7C31"/>
    <w:multiLevelType w:val="hybridMultilevel"/>
    <w:tmpl w:val="95CA0A36"/>
    <w:lvl w:ilvl="0" w:tplc="522CEBD8">
      <w:start w:val="1"/>
      <w:numFmt w:val="bullet"/>
      <w:lvlText w:val="-"/>
      <w:lvlJc w:val="start"/>
      <w:pPr>
        <w:tabs>
          <w:tab w:val="num" w:pos="54pt"/>
        </w:tabs>
        <w:ind w:start="54pt" w:hanging="18pt"/>
      </w:pPr>
      <w:rPr>
        <w:rFonts w:ascii="Arial BaltRim" w:hAnsi="Arial BaltRim" w:hint="default"/>
      </w:rPr>
    </w:lvl>
    <w:lvl w:ilvl="1" w:tplc="04260001">
      <w:start w:val="1"/>
      <w:numFmt w:val="bullet"/>
      <w:lvlText w:val=""/>
      <w:lvlJc w:val="start"/>
      <w:pPr>
        <w:tabs>
          <w:tab w:val="num" w:pos="90pt"/>
        </w:tabs>
        <w:ind w:start="90pt" w:hanging="18pt"/>
      </w:pPr>
      <w:rPr>
        <w:rFonts w:ascii="Symbol" w:hAnsi="Symbol" w:hint="default"/>
      </w:rPr>
    </w:lvl>
    <w:lvl w:ilvl="2" w:tplc="04260005" w:tentative="1">
      <w:start w:val="1"/>
      <w:numFmt w:val="bullet"/>
      <w:lvlText w:val=""/>
      <w:lvlJc w:val="start"/>
      <w:pPr>
        <w:tabs>
          <w:tab w:val="num" w:pos="126pt"/>
        </w:tabs>
        <w:ind w:start="126pt" w:hanging="18pt"/>
      </w:pPr>
      <w:rPr>
        <w:rFonts w:ascii="Wingdings" w:hAnsi="Wingdings" w:hint="default"/>
      </w:rPr>
    </w:lvl>
    <w:lvl w:ilvl="3" w:tplc="04260001" w:tentative="1">
      <w:start w:val="1"/>
      <w:numFmt w:val="bullet"/>
      <w:lvlText w:val=""/>
      <w:lvlJc w:val="start"/>
      <w:pPr>
        <w:tabs>
          <w:tab w:val="num" w:pos="162pt"/>
        </w:tabs>
        <w:ind w:start="162pt" w:hanging="18pt"/>
      </w:pPr>
      <w:rPr>
        <w:rFonts w:ascii="Symbol" w:hAnsi="Symbol" w:hint="default"/>
      </w:rPr>
    </w:lvl>
    <w:lvl w:ilvl="4" w:tplc="04260003" w:tentative="1">
      <w:start w:val="1"/>
      <w:numFmt w:val="bullet"/>
      <w:lvlText w:val="o"/>
      <w:lvlJc w:val="start"/>
      <w:pPr>
        <w:tabs>
          <w:tab w:val="num" w:pos="198pt"/>
        </w:tabs>
        <w:ind w:start="198pt" w:hanging="18pt"/>
      </w:pPr>
      <w:rPr>
        <w:rFonts w:ascii="Courier New" w:hAnsi="Courier New" w:cs="Courier New" w:hint="default"/>
      </w:rPr>
    </w:lvl>
    <w:lvl w:ilvl="5" w:tplc="04260005" w:tentative="1">
      <w:start w:val="1"/>
      <w:numFmt w:val="bullet"/>
      <w:lvlText w:val=""/>
      <w:lvlJc w:val="start"/>
      <w:pPr>
        <w:tabs>
          <w:tab w:val="num" w:pos="234pt"/>
        </w:tabs>
        <w:ind w:start="234pt" w:hanging="18pt"/>
      </w:pPr>
      <w:rPr>
        <w:rFonts w:ascii="Wingdings" w:hAnsi="Wingdings" w:hint="default"/>
      </w:rPr>
    </w:lvl>
    <w:lvl w:ilvl="6" w:tplc="04260001" w:tentative="1">
      <w:start w:val="1"/>
      <w:numFmt w:val="bullet"/>
      <w:lvlText w:val=""/>
      <w:lvlJc w:val="start"/>
      <w:pPr>
        <w:tabs>
          <w:tab w:val="num" w:pos="270pt"/>
        </w:tabs>
        <w:ind w:start="270pt" w:hanging="18pt"/>
      </w:pPr>
      <w:rPr>
        <w:rFonts w:ascii="Symbol" w:hAnsi="Symbol" w:hint="default"/>
      </w:rPr>
    </w:lvl>
    <w:lvl w:ilvl="7" w:tplc="04260003" w:tentative="1">
      <w:start w:val="1"/>
      <w:numFmt w:val="bullet"/>
      <w:lvlText w:val="o"/>
      <w:lvlJc w:val="start"/>
      <w:pPr>
        <w:tabs>
          <w:tab w:val="num" w:pos="306pt"/>
        </w:tabs>
        <w:ind w:start="306pt" w:hanging="18pt"/>
      </w:pPr>
      <w:rPr>
        <w:rFonts w:ascii="Courier New" w:hAnsi="Courier New" w:cs="Courier New" w:hint="default"/>
      </w:rPr>
    </w:lvl>
    <w:lvl w:ilvl="8" w:tplc="04260005" w:tentative="1">
      <w:start w:val="1"/>
      <w:numFmt w:val="bullet"/>
      <w:lvlText w:val=""/>
      <w:lvlJc w:val="start"/>
      <w:pPr>
        <w:tabs>
          <w:tab w:val="num" w:pos="342pt"/>
        </w:tabs>
        <w:ind w:start="342pt" w:hanging="18pt"/>
      </w:pPr>
      <w:rPr>
        <w:rFonts w:ascii="Wingdings" w:hAnsi="Wingdings" w:hint="default"/>
      </w:rPr>
    </w:lvl>
  </w:abstractNum>
  <w:num w:numId="1" w16cid:durableId="1126703007">
    <w:abstractNumId w:val="14"/>
  </w:num>
  <w:num w:numId="2" w16cid:durableId="1357271099">
    <w:abstractNumId w:val="33"/>
  </w:num>
  <w:num w:numId="3" w16cid:durableId="55782675">
    <w:abstractNumId w:val="38"/>
  </w:num>
  <w:num w:numId="4" w16cid:durableId="1989900288">
    <w:abstractNumId w:val="20"/>
  </w:num>
  <w:num w:numId="5" w16cid:durableId="1686518503">
    <w:abstractNumId w:val="19"/>
  </w:num>
  <w:num w:numId="6" w16cid:durableId="1050567384">
    <w:abstractNumId w:val="7"/>
  </w:num>
  <w:num w:numId="7" w16cid:durableId="1506823322">
    <w:abstractNumId w:val="16"/>
  </w:num>
  <w:num w:numId="8" w16cid:durableId="1679113462">
    <w:abstractNumId w:val="29"/>
  </w:num>
  <w:num w:numId="9" w16cid:durableId="1727873059">
    <w:abstractNumId w:val="6"/>
  </w:num>
  <w:num w:numId="10" w16cid:durableId="91828369">
    <w:abstractNumId w:val="10"/>
  </w:num>
  <w:num w:numId="11" w16cid:durableId="2098285351">
    <w:abstractNumId w:val="4"/>
  </w:num>
  <w:num w:numId="12" w16cid:durableId="422917541">
    <w:abstractNumId w:val="2"/>
  </w:num>
  <w:num w:numId="13" w16cid:durableId="970788453">
    <w:abstractNumId w:val="1"/>
  </w:num>
  <w:num w:numId="14" w16cid:durableId="1624771907">
    <w:abstractNumId w:val="0"/>
  </w:num>
  <w:num w:numId="15" w16cid:durableId="1571505257">
    <w:abstractNumId w:val="3"/>
  </w:num>
  <w:num w:numId="16" w16cid:durableId="258027933">
    <w:abstractNumId w:val="8"/>
  </w:num>
  <w:num w:numId="17" w16cid:durableId="1458646855">
    <w:abstractNumId w:val="21"/>
  </w:num>
  <w:num w:numId="18" w16cid:durableId="1651136905">
    <w:abstractNumId w:val="36"/>
  </w:num>
  <w:num w:numId="19" w16cid:durableId="1503467844">
    <w:abstractNumId w:val="15"/>
  </w:num>
  <w:num w:numId="20" w16cid:durableId="502403062">
    <w:abstractNumId w:val="15"/>
    <w:lvlOverride w:ilvl="0">
      <w:lvl w:ilvl="0">
        <w:start w:val="1"/>
        <w:numFmt w:val="decimal"/>
        <w:lvlText w:val="%1."/>
        <w:lvlJc w:val="start"/>
        <w:pPr>
          <w:tabs>
            <w:tab w:val="num" w:pos="18pt"/>
          </w:tabs>
          <w:ind w:start="17.85pt" w:hanging="17.85pt"/>
        </w:pPr>
        <w:rPr>
          <w:rFonts w:hint="default"/>
          <w:b/>
        </w:rPr>
      </w:lvl>
    </w:lvlOverride>
    <w:lvlOverride w:ilvl="1">
      <w:lvl w:ilvl="1">
        <w:start w:val="1"/>
        <w:numFmt w:val="decimal"/>
        <w:suff w:val="space"/>
        <w:lvlText w:val="%1.%2."/>
        <w:lvlJc w:val="start"/>
        <w:pPr>
          <w:ind w:start="37.70pt" w:hanging="19.85pt"/>
        </w:pPr>
        <w:rPr>
          <w:rFonts w:hint="default"/>
          <w:b w:val="0"/>
        </w:rPr>
      </w:lvl>
    </w:lvlOverride>
    <w:lvlOverride w:ilvl="2">
      <w:lvl w:ilvl="2">
        <w:start w:val="1"/>
        <w:numFmt w:val="decimal"/>
        <w:lvlText w:val="%1.%2.%3."/>
        <w:lvlJc w:val="start"/>
        <w:pPr>
          <w:tabs>
            <w:tab w:val="num" w:pos="53.70pt"/>
          </w:tabs>
          <w:ind w:start="53.55pt" w:hanging="17.85pt"/>
        </w:pPr>
        <w:rPr>
          <w:rFonts w:hint="default"/>
          <w:b/>
        </w:rPr>
      </w:lvl>
    </w:lvlOverride>
    <w:lvlOverride w:ilvl="3">
      <w:lvl w:ilvl="3">
        <w:start w:val="1"/>
        <w:numFmt w:val="decimal"/>
        <w:lvlText w:val="%1.%2.%3.%4."/>
        <w:lvlJc w:val="start"/>
        <w:pPr>
          <w:tabs>
            <w:tab w:val="num" w:pos="71.55pt"/>
          </w:tabs>
          <w:ind w:start="71.40pt" w:hanging="17.85pt"/>
        </w:pPr>
        <w:rPr>
          <w:rFonts w:hint="default"/>
          <w:b/>
        </w:rPr>
      </w:lvl>
    </w:lvlOverride>
    <w:lvlOverride w:ilvl="4">
      <w:lvl w:ilvl="4">
        <w:start w:val="1"/>
        <w:numFmt w:val="decimal"/>
        <w:lvlText w:val="%1.%2.%3.%4.%5."/>
        <w:lvlJc w:val="start"/>
        <w:pPr>
          <w:tabs>
            <w:tab w:val="num" w:pos="89.40pt"/>
          </w:tabs>
          <w:ind w:start="89.25pt" w:hanging="17.85pt"/>
        </w:pPr>
        <w:rPr>
          <w:rFonts w:hint="default"/>
        </w:rPr>
      </w:lvl>
    </w:lvlOverride>
    <w:lvlOverride w:ilvl="5">
      <w:lvl w:ilvl="5">
        <w:start w:val="1"/>
        <w:numFmt w:val="decimal"/>
        <w:lvlText w:val="%1.%2.%3.%4.%5.%6."/>
        <w:lvlJc w:val="start"/>
        <w:pPr>
          <w:tabs>
            <w:tab w:val="num" w:pos="107.25pt"/>
          </w:tabs>
          <w:ind w:start="107.10pt" w:hanging="17.85pt"/>
        </w:pPr>
        <w:rPr>
          <w:rFonts w:hint="default"/>
        </w:rPr>
      </w:lvl>
    </w:lvlOverride>
    <w:lvlOverride w:ilvl="6">
      <w:lvl w:ilvl="6">
        <w:start w:val="1"/>
        <w:numFmt w:val="decimal"/>
        <w:lvlText w:val="%1.%2.%3.%4.%5.%6.%7."/>
        <w:lvlJc w:val="start"/>
        <w:pPr>
          <w:tabs>
            <w:tab w:val="num" w:pos="125.10pt"/>
          </w:tabs>
          <w:ind w:start="124.95pt" w:hanging="17.85pt"/>
        </w:pPr>
        <w:rPr>
          <w:rFonts w:hint="default"/>
        </w:rPr>
      </w:lvl>
    </w:lvlOverride>
    <w:lvlOverride w:ilvl="7">
      <w:lvl w:ilvl="7">
        <w:start w:val="1"/>
        <w:numFmt w:val="decimal"/>
        <w:lvlText w:val="%1.%2.%3.%4.%5.%6.%7.%8."/>
        <w:lvlJc w:val="start"/>
        <w:pPr>
          <w:tabs>
            <w:tab w:val="num" w:pos="142.95pt"/>
          </w:tabs>
          <w:ind w:start="142.80pt" w:hanging="17.85pt"/>
        </w:pPr>
        <w:rPr>
          <w:rFonts w:hint="default"/>
        </w:rPr>
      </w:lvl>
    </w:lvlOverride>
    <w:lvlOverride w:ilvl="8">
      <w:lvl w:ilvl="8">
        <w:start w:val="1"/>
        <w:numFmt w:val="decimal"/>
        <w:lvlText w:val="%1.%2.%3.%4.%5.%6.%7.%8.%9."/>
        <w:lvlJc w:val="start"/>
        <w:pPr>
          <w:tabs>
            <w:tab w:val="num" w:pos="160.80pt"/>
          </w:tabs>
          <w:ind w:start="160.65pt" w:hanging="17.85pt"/>
        </w:pPr>
        <w:rPr>
          <w:rFonts w:hint="default"/>
        </w:rPr>
      </w:lvl>
    </w:lvlOverride>
  </w:num>
  <w:num w:numId="21" w16cid:durableId="1671567089">
    <w:abstractNumId w:val="9"/>
  </w:num>
  <w:num w:numId="22" w16cid:durableId="1778525143">
    <w:abstractNumId w:val="26"/>
  </w:num>
  <w:num w:numId="23" w16cid:durableId="1777021293">
    <w:abstractNumId w:val="23"/>
  </w:num>
  <w:num w:numId="24" w16cid:durableId="2144301773">
    <w:abstractNumId w:val="13"/>
  </w:num>
  <w:num w:numId="25" w16cid:durableId="25763854">
    <w:abstractNumId w:val="35"/>
  </w:num>
  <w:num w:numId="26" w16cid:durableId="1217005912">
    <w:abstractNumId w:val="30"/>
  </w:num>
  <w:num w:numId="27" w16cid:durableId="386955455">
    <w:abstractNumId w:val="11"/>
  </w:num>
  <w:num w:numId="28" w16cid:durableId="1237477236">
    <w:abstractNumId w:val="31"/>
  </w:num>
  <w:num w:numId="29" w16cid:durableId="1284581936">
    <w:abstractNumId w:val="5"/>
  </w:num>
  <w:num w:numId="30" w16cid:durableId="373385759">
    <w:abstractNumId w:val="22"/>
  </w:num>
  <w:num w:numId="31" w16cid:durableId="313947792">
    <w:abstractNumId w:val="37"/>
  </w:num>
  <w:num w:numId="32" w16cid:durableId="978877307">
    <w:abstractNumId w:val="28"/>
  </w:num>
  <w:num w:numId="33" w16cid:durableId="944772768">
    <w:abstractNumId w:val="32"/>
  </w:num>
  <w:num w:numId="34" w16cid:durableId="17312251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5749042">
    <w:abstractNumId w:val="25"/>
  </w:num>
  <w:num w:numId="36" w16cid:durableId="1152529383">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7915345">
    <w:abstractNumId w:val="18"/>
  </w:num>
  <w:num w:numId="38" w16cid:durableId="1130440955">
    <w:abstractNumId w:val="12"/>
  </w:num>
  <w:num w:numId="39" w16cid:durableId="2087871018">
    <w:abstractNumId w:val="27"/>
  </w:num>
  <w:num w:numId="40" w16cid:durableId="196357052">
    <w:abstractNumId w:val="40"/>
  </w:num>
  <w:num w:numId="41" w16cid:durableId="50464950">
    <w:abstractNumId w:val="39"/>
  </w:num>
  <w:num w:numId="42" w16cid:durableId="633027667">
    <w:abstractNumId w:val="2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CF"/>
    <w:rsid w:val="000009C8"/>
    <w:rsid w:val="0000120F"/>
    <w:rsid w:val="0000508A"/>
    <w:rsid w:val="00006574"/>
    <w:rsid w:val="00007ACB"/>
    <w:rsid w:val="00010961"/>
    <w:rsid w:val="00010EA9"/>
    <w:rsid w:val="0001215A"/>
    <w:rsid w:val="0001670C"/>
    <w:rsid w:val="000217AD"/>
    <w:rsid w:val="00021C9A"/>
    <w:rsid w:val="00022B32"/>
    <w:rsid w:val="00023861"/>
    <w:rsid w:val="0002687C"/>
    <w:rsid w:val="00030E0E"/>
    <w:rsid w:val="000400FE"/>
    <w:rsid w:val="00043811"/>
    <w:rsid w:val="00043EE1"/>
    <w:rsid w:val="000464D0"/>
    <w:rsid w:val="0005026B"/>
    <w:rsid w:val="00053201"/>
    <w:rsid w:val="0005552B"/>
    <w:rsid w:val="00056FC1"/>
    <w:rsid w:val="00057ED7"/>
    <w:rsid w:val="000643BA"/>
    <w:rsid w:val="00064B01"/>
    <w:rsid w:val="00067A75"/>
    <w:rsid w:val="000700ED"/>
    <w:rsid w:val="000705CD"/>
    <w:rsid w:val="00070D7A"/>
    <w:rsid w:val="00074321"/>
    <w:rsid w:val="00075A05"/>
    <w:rsid w:val="00076FD0"/>
    <w:rsid w:val="000772C7"/>
    <w:rsid w:val="000800C4"/>
    <w:rsid w:val="00084E3C"/>
    <w:rsid w:val="00092444"/>
    <w:rsid w:val="00092B72"/>
    <w:rsid w:val="000942F8"/>
    <w:rsid w:val="0009546B"/>
    <w:rsid w:val="00095DBA"/>
    <w:rsid w:val="00096FA2"/>
    <w:rsid w:val="000A23B0"/>
    <w:rsid w:val="000A446A"/>
    <w:rsid w:val="000A5BD2"/>
    <w:rsid w:val="000A79FF"/>
    <w:rsid w:val="000B23D9"/>
    <w:rsid w:val="000B4CD8"/>
    <w:rsid w:val="000B5B8C"/>
    <w:rsid w:val="000B5EB1"/>
    <w:rsid w:val="000C25C0"/>
    <w:rsid w:val="000C4962"/>
    <w:rsid w:val="000D40AB"/>
    <w:rsid w:val="000D6D8A"/>
    <w:rsid w:val="000D78FC"/>
    <w:rsid w:val="000D7AD5"/>
    <w:rsid w:val="000E3401"/>
    <w:rsid w:val="000E5778"/>
    <w:rsid w:val="000E69CD"/>
    <w:rsid w:val="000E6D4A"/>
    <w:rsid w:val="000F2F99"/>
    <w:rsid w:val="000F35B6"/>
    <w:rsid w:val="000F5C14"/>
    <w:rsid w:val="000F6846"/>
    <w:rsid w:val="00104546"/>
    <w:rsid w:val="0011532C"/>
    <w:rsid w:val="00116862"/>
    <w:rsid w:val="00116A36"/>
    <w:rsid w:val="00120EE2"/>
    <w:rsid w:val="00124CF6"/>
    <w:rsid w:val="00126C71"/>
    <w:rsid w:val="00132A10"/>
    <w:rsid w:val="00133A2F"/>
    <w:rsid w:val="001372D6"/>
    <w:rsid w:val="00140077"/>
    <w:rsid w:val="0014038C"/>
    <w:rsid w:val="00140A7A"/>
    <w:rsid w:val="00142821"/>
    <w:rsid w:val="0014415A"/>
    <w:rsid w:val="00147236"/>
    <w:rsid w:val="001507C7"/>
    <w:rsid w:val="00155564"/>
    <w:rsid w:val="00156EC8"/>
    <w:rsid w:val="00157A02"/>
    <w:rsid w:val="0016549B"/>
    <w:rsid w:val="001709FF"/>
    <w:rsid w:val="0017131E"/>
    <w:rsid w:val="00172E3B"/>
    <w:rsid w:val="00177843"/>
    <w:rsid w:val="0018089F"/>
    <w:rsid w:val="0018178D"/>
    <w:rsid w:val="0018498C"/>
    <w:rsid w:val="00185B18"/>
    <w:rsid w:val="001870A2"/>
    <w:rsid w:val="00191A2A"/>
    <w:rsid w:val="00191C73"/>
    <w:rsid w:val="001B2245"/>
    <w:rsid w:val="001B262F"/>
    <w:rsid w:val="001B5777"/>
    <w:rsid w:val="001B7A44"/>
    <w:rsid w:val="001C0DAB"/>
    <w:rsid w:val="001C22AF"/>
    <w:rsid w:val="001C4B8A"/>
    <w:rsid w:val="001D00EC"/>
    <w:rsid w:val="001D06E5"/>
    <w:rsid w:val="001D1312"/>
    <w:rsid w:val="001D4510"/>
    <w:rsid w:val="001D5687"/>
    <w:rsid w:val="001E02E8"/>
    <w:rsid w:val="001E0981"/>
    <w:rsid w:val="001E224D"/>
    <w:rsid w:val="001E3B3A"/>
    <w:rsid w:val="001E6351"/>
    <w:rsid w:val="001F09FC"/>
    <w:rsid w:val="001F1EB4"/>
    <w:rsid w:val="00201F2E"/>
    <w:rsid w:val="00204334"/>
    <w:rsid w:val="00204DE6"/>
    <w:rsid w:val="002066B7"/>
    <w:rsid w:val="0020686F"/>
    <w:rsid w:val="002102D4"/>
    <w:rsid w:val="00210BD9"/>
    <w:rsid w:val="002119E4"/>
    <w:rsid w:val="002130D4"/>
    <w:rsid w:val="002266C8"/>
    <w:rsid w:val="00231BD5"/>
    <w:rsid w:val="00232527"/>
    <w:rsid w:val="002378C2"/>
    <w:rsid w:val="00241FBE"/>
    <w:rsid w:val="00243755"/>
    <w:rsid w:val="00244BBC"/>
    <w:rsid w:val="00245D98"/>
    <w:rsid w:val="0025137B"/>
    <w:rsid w:val="00256963"/>
    <w:rsid w:val="00257243"/>
    <w:rsid w:val="002633D0"/>
    <w:rsid w:val="00267A25"/>
    <w:rsid w:val="00271364"/>
    <w:rsid w:val="00272306"/>
    <w:rsid w:val="00275477"/>
    <w:rsid w:val="00275B3B"/>
    <w:rsid w:val="00276041"/>
    <w:rsid w:val="00277A94"/>
    <w:rsid w:val="00277DC7"/>
    <w:rsid w:val="00280ACE"/>
    <w:rsid w:val="00281D38"/>
    <w:rsid w:val="002841EE"/>
    <w:rsid w:val="00285083"/>
    <w:rsid w:val="00290EF1"/>
    <w:rsid w:val="002A1F18"/>
    <w:rsid w:val="002A54A6"/>
    <w:rsid w:val="002B3782"/>
    <w:rsid w:val="002B3BF2"/>
    <w:rsid w:val="002B4573"/>
    <w:rsid w:val="002B6645"/>
    <w:rsid w:val="002B67DF"/>
    <w:rsid w:val="002B7873"/>
    <w:rsid w:val="002C5264"/>
    <w:rsid w:val="002C7EB4"/>
    <w:rsid w:val="002D3E25"/>
    <w:rsid w:val="002D4498"/>
    <w:rsid w:val="002E0D83"/>
    <w:rsid w:val="002E2338"/>
    <w:rsid w:val="002E4DBF"/>
    <w:rsid w:val="002E6D45"/>
    <w:rsid w:val="002E7BDA"/>
    <w:rsid w:val="002F0E39"/>
    <w:rsid w:val="002F2B9B"/>
    <w:rsid w:val="002F7F66"/>
    <w:rsid w:val="0030173F"/>
    <w:rsid w:val="00303377"/>
    <w:rsid w:val="0030378D"/>
    <w:rsid w:val="00303899"/>
    <w:rsid w:val="00303923"/>
    <w:rsid w:val="00306D34"/>
    <w:rsid w:val="003076C3"/>
    <w:rsid w:val="00310DBF"/>
    <w:rsid w:val="003150EB"/>
    <w:rsid w:val="00321847"/>
    <w:rsid w:val="00323065"/>
    <w:rsid w:val="00324F12"/>
    <w:rsid w:val="0032529E"/>
    <w:rsid w:val="00326453"/>
    <w:rsid w:val="00326C7F"/>
    <w:rsid w:val="003329D3"/>
    <w:rsid w:val="003412C1"/>
    <w:rsid w:val="00343042"/>
    <w:rsid w:val="003443ED"/>
    <w:rsid w:val="003502DC"/>
    <w:rsid w:val="00351356"/>
    <w:rsid w:val="003534DA"/>
    <w:rsid w:val="00353E79"/>
    <w:rsid w:val="00355955"/>
    <w:rsid w:val="00356489"/>
    <w:rsid w:val="00357E0E"/>
    <w:rsid w:val="0036041B"/>
    <w:rsid w:val="003631B4"/>
    <w:rsid w:val="003632E9"/>
    <w:rsid w:val="00364B72"/>
    <w:rsid w:val="00366751"/>
    <w:rsid w:val="00376F9C"/>
    <w:rsid w:val="00380020"/>
    <w:rsid w:val="0038546F"/>
    <w:rsid w:val="00385570"/>
    <w:rsid w:val="00395614"/>
    <w:rsid w:val="00395F48"/>
    <w:rsid w:val="003A3241"/>
    <w:rsid w:val="003A6473"/>
    <w:rsid w:val="003B16AD"/>
    <w:rsid w:val="003B1776"/>
    <w:rsid w:val="003B1B13"/>
    <w:rsid w:val="003B4F90"/>
    <w:rsid w:val="003B61C0"/>
    <w:rsid w:val="003C26AE"/>
    <w:rsid w:val="003C2729"/>
    <w:rsid w:val="003C2A85"/>
    <w:rsid w:val="003C51FC"/>
    <w:rsid w:val="003C7887"/>
    <w:rsid w:val="003D121A"/>
    <w:rsid w:val="003D6020"/>
    <w:rsid w:val="003E301D"/>
    <w:rsid w:val="003E7BF7"/>
    <w:rsid w:val="003F2EAE"/>
    <w:rsid w:val="003F55AC"/>
    <w:rsid w:val="003F5644"/>
    <w:rsid w:val="003F7D67"/>
    <w:rsid w:val="00401495"/>
    <w:rsid w:val="004036A0"/>
    <w:rsid w:val="00406834"/>
    <w:rsid w:val="00407A4C"/>
    <w:rsid w:val="0041047E"/>
    <w:rsid w:val="00414545"/>
    <w:rsid w:val="00414B78"/>
    <w:rsid w:val="00416154"/>
    <w:rsid w:val="0041742B"/>
    <w:rsid w:val="0042545F"/>
    <w:rsid w:val="004305A6"/>
    <w:rsid w:val="00432099"/>
    <w:rsid w:val="0043329B"/>
    <w:rsid w:val="00436D64"/>
    <w:rsid w:val="004426B9"/>
    <w:rsid w:val="00442D54"/>
    <w:rsid w:val="00447375"/>
    <w:rsid w:val="00447ABD"/>
    <w:rsid w:val="00453AE2"/>
    <w:rsid w:val="0046054F"/>
    <w:rsid w:val="004622E7"/>
    <w:rsid w:val="00463450"/>
    <w:rsid w:val="00467165"/>
    <w:rsid w:val="00477A3F"/>
    <w:rsid w:val="00477A79"/>
    <w:rsid w:val="0048088B"/>
    <w:rsid w:val="00481A50"/>
    <w:rsid w:val="004939F8"/>
    <w:rsid w:val="00495387"/>
    <w:rsid w:val="00496E70"/>
    <w:rsid w:val="0049763C"/>
    <w:rsid w:val="004A104F"/>
    <w:rsid w:val="004A24C6"/>
    <w:rsid w:val="004B3E95"/>
    <w:rsid w:val="004C10B6"/>
    <w:rsid w:val="004C3202"/>
    <w:rsid w:val="004D0FA6"/>
    <w:rsid w:val="004D2EBB"/>
    <w:rsid w:val="004E064D"/>
    <w:rsid w:val="004E1186"/>
    <w:rsid w:val="004E185F"/>
    <w:rsid w:val="004E4014"/>
    <w:rsid w:val="004E5262"/>
    <w:rsid w:val="004E7229"/>
    <w:rsid w:val="004F0FFE"/>
    <w:rsid w:val="004F1128"/>
    <w:rsid w:val="004F1D21"/>
    <w:rsid w:val="004F2201"/>
    <w:rsid w:val="004F254F"/>
    <w:rsid w:val="004F419C"/>
    <w:rsid w:val="004F6968"/>
    <w:rsid w:val="004F72ED"/>
    <w:rsid w:val="0050311B"/>
    <w:rsid w:val="0050466C"/>
    <w:rsid w:val="00522A98"/>
    <w:rsid w:val="005240DF"/>
    <w:rsid w:val="00536160"/>
    <w:rsid w:val="00541613"/>
    <w:rsid w:val="00541BDC"/>
    <w:rsid w:val="00542453"/>
    <w:rsid w:val="00543356"/>
    <w:rsid w:val="005511E1"/>
    <w:rsid w:val="005559F0"/>
    <w:rsid w:val="00556CBD"/>
    <w:rsid w:val="00557273"/>
    <w:rsid w:val="005651D6"/>
    <w:rsid w:val="00565C10"/>
    <w:rsid w:val="00566DEF"/>
    <w:rsid w:val="00567CE0"/>
    <w:rsid w:val="0057029D"/>
    <w:rsid w:val="005837C6"/>
    <w:rsid w:val="005846DD"/>
    <w:rsid w:val="00594884"/>
    <w:rsid w:val="00595BA9"/>
    <w:rsid w:val="005A1DC2"/>
    <w:rsid w:val="005A24DD"/>
    <w:rsid w:val="005A2E11"/>
    <w:rsid w:val="005A5DF1"/>
    <w:rsid w:val="005B1CBE"/>
    <w:rsid w:val="005B6B59"/>
    <w:rsid w:val="005C23CA"/>
    <w:rsid w:val="005C4492"/>
    <w:rsid w:val="005C7710"/>
    <w:rsid w:val="005D0EF7"/>
    <w:rsid w:val="005D29A1"/>
    <w:rsid w:val="005D3C1A"/>
    <w:rsid w:val="005D46B2"/>
    <w:rsid w:val="005D5C66"/>
    <w:rsid w:val="005D7BCC"/>
    <w:rsid w:val="005E0F1B"/>
    <w:rsid w:val="005E2925"/>
    <w:rsid w:val="005E4436"/>
    <w:rsid w:val="005E68A3"/>
    <w:rsid w:val="005F0290"/>
    <w:rsid w:val="005F4458"/>
    <w:rsid w:val="005F773B"/>
    <w:rsid w:val="0060005A"/>
    <w:rsid w:val="006009A8"/>
    <w:rsid w:val="00604483"/>
    <w:rsid w:val="00607D89"/>
    <w:rsid w:val="00614245"/>
    <w:rsid w:val="006152D0"/>
    <w:rsid w:val="00617FD8"/>
    <w:rsid w:val="0062114E"/>
    <w:rsid w:val="006228DD"/>
    <w:rsid w:val="00624311"/>
    <w:rsid w:val="00625127"/>
    <w:rsid w:val="00625841"/>
    <w:rsid w:val="00631918"/>
    <w:rsid w:val="006322EE"/>
    <w:rsid w:val="00633527"/>
    <w:rsid w:val="00642227"/>
    <w:rsid w:val="0064304C"/>
    <w:rsid w:val="006454DF"/>
    <w:rsid w:val="006455E7"/>
    <w:rsid w:val="0064616A"/>
    <w:rsid w:val="00647FA3"/>
    <w:rsid w:val="006525B1"/>
    <w:rsid w:val="0065446E"/>
    <w:rsid w:val="00662622"/>
    <w:rsid w:val="00663CCB"/>
    <w:rsid w:val="00672C96"/>
    <w:rsid w:val="00677F26"/>
    <w:rsid w:val="00683321"/>
    <w:rsid w:val="0068489B"/>
    <w:rsid w:val="00694C28"/>
    <w:rsid w:val="00695670"/>
    <w:rsid w:val="006A41F6"/>
    <w:rsid w:val="006A5479"/>
    <w:rsid w:val="006A73C0"/>
    <w:rsid w:val="006B2C4B"/>
    <w:rsid w:val="006B3DB4"/>
    <w:rsid w:val="006B7067"/>
    <w:rsid w:val="006C4288"/>
    <w:rsid w:val="006C5911"/>
    <w:rsid w:val="006C70F8"/>
    <w:rsid w:val="006D0584"/>
    <w:rsid w:val="006D30C5"/>
    <w:rsid w:val="006D5383"/>
    <w:rsid w:val="006D58A5"/>
    <w:rsid w:val="006E0486"/>
    <w:rsid w:val="006E0968"/>
    <w:rsid w:val="006E6A50"/>
    <w:rsid w:val="00700EF0"/>
    <w:rsid w:val="0070611F"/>
    <w:rsid w:val="0071217C"/>
    <w:rsid w:val="007139E9"/>
    <w:rsid w:val="0071726D"/>
    <w:rsid w:val="00717655"/>
    <w:rsid w:val="007213BA"/>
    <w:rsid w:val="00725D39"/>
    <w:rsid w:val="00733840"/>
    <w:rsid w:val="007348F9"/>
    <w:rsid w:val="00735D97"/>
    <w:rsid w:val="00735EF2"/>
    <w:rsid w:val="0074080A"/>
    <w:rsid w:val="00740C3C"/>
    <w:rsid w:val="0074730B"/>
    <w:rsid w:val="00747C17"/>
    <w:rsid w:val="00754111"/>
    <w:rsid w:val="00761CE8"/>
    <w:rsid w:val="00765785"/>
    <w:rsid w:val="0076626B"/>
    <w:rsid w:val="00767640"/>
    <w:rsid w:val="00767C8A"/>
    <w:rsid w:val="00771712"/>
    <w:rsid w:val="00772394"/>
    <w:rsid w:val="007820EF"/>
    <w:rsid w:val="00783E36"/>
    <w:rsid w:val="0078515E"/>
    <w:rsid w:val="007851F6"/>
    <w:rsid w:val="00791E33"/>
    <w:rsid w:val="007929D0"/>
    <w:rsid w:val="00796EA7"/>
    <w:rsid w:val="007A00B3"/>
    <w:rsid w:val="007A066F"/>
    <w:rsid w:val="007A16EB"/>
    <w:rsid w:val="007A55E4"/>
    <w:rsid w:val="007A7108"/>
    <w:rsid w:val="007B5010"/>
    <w:rsid w:val="007B6546"/>
    <w:rsid w:val="007B668B"/>
    <w:rsid w:val="007C3B97"/>
    <w:rsid w:val="007C787A"/>
    <w:rsid w:val="007D178E"/>
    <w:rsid w:val="007D1B27"/>
    <w:rsid w:val="007D2194"/>
    <w:rsid w:val="007D2A9F"/>
    <w:rsid w:val="007D4101"/>
    <w:rsid w:val="007E2C28"/>
    <w:rsid w:val="007E47B1"/>
    <w:rsid w:val="007E72BC"/>
    <w:rsid w:val="007F3021"/>
    <w:rsid w:val="007F4164"/>
    <w:rsid w:val="007F4B5F"/>
    <w:rsid w:val="007F506F"/>
    <w:rsid w:val="007F7AAB"/>
    <w:rsid w:val="008041CC"/>
    <w:rsid w:val="00807F19"/>
    <w:rsid w:val="008100CC"/>
    <w:rsid w:val="00810D95"/>
    <w:rsid w:val="0081329E"/>
    <w:rsid w:val="008152C9"/>
    <w:rsid w:val="00820CA1"/>
    <w:rsid w:val="0082362E"/>
    <w:rsid w:val="0082703C"/>
    <w:rsid w:val="0083081A"/>
    <w:rsid w:val="00831934"/>
    <w:rsid w:val="00837AF2"/>
    <w:rsid w:val="0084507C"/>
    <w:rsid w:val="00847F28"/>
    <w:rsid w:val="00850225"/>
    <w:rsid w:val="00856685"/>
    <w:rsid w:val="00856F08"/>
    <w:rsid w:val="00876091"/>
    <w:rsid w:val="00881BE7"/>
    <w:rsid w:val="008839A8"/>
    <w:rsid w:val="00885688"/>
    <w:rsid w:val="00890F9E"/>
    <w:rsid w:val="00891D90"/>
    <w:rsid w:val="008A0A44"/>
    <w:rsid w:val="008A569D"/>
    <w:rsid w:val="008B67B1"/>
    <w:rsid w:val="008C1559"/>
    <w:rsid w:val="008C1A24"/>
    <w:rsid w:val="008C447B"/>
    <w:rsid w:val="008D0A31"/>
    <w:rsid w:val="008D35F7"/>
    <w:rsid w:val="008D51DC"/>
    <w:rsid w:val="008D6320"/>
    <w:rsid w:val="008E013D"/>
    <w:rsid w:val="008E286C"/>
    <w:rsid w:val="008E2973"/>
    <w:rsid w:val="008E2C80"/>
    <w:rsid w:val="008E317B"/>
    <w:rsid w:val="008E3498"/>
    <w:rsid w:val="008F10C4"/>
    <w:rsid w:val="008F26FB"/>
    <w:rsid w:val="008F2EC8"/>
    <w:rsid w:val="008F3266"/>
    <w:rsid w:val="008F5A8C"/>
    <w:rsid w:val="00900C54"/>
    <w:rsid w:val="00904711"/>
    <w:rsid w:val="00904BAF"/>
    <w:rsid w:val="00912DE5"/>
    <w:rsid w:val="00913860"/>
    <w:rsid w:val="00913D8A"/>
    <w:rsid w:val="0091773B"/>
    <w:rsid w:val="0092039D"/>
    <w:rsid w:val="0092399D"/>
    <w:rsid w:val="0092758A"/>
    <w:rsid w:val="00930DDA"/>
    <w:rsid w:val="00933E03"/>
    <w:rsid w:val="009342A7"/>
    <w:rsid w:val="00934863"/>
    <w:rsid w:val="00935B49"/>
    <w:rsid w:val="00942939"/>
    <w:rsid w:val="00950897"/>
    <w:rsid w:val="00953880"/>
    <w:rsid w:val="0095624F"/>
    <w:rsid w:val="009623F5"/>
    <w:rsid w:val="0096264A"/>
    <w:rsid w:val="00962AE7"/>
    <w:rsid w:val="0096635C"/>
    <w:rsid w:val="0097018A"/>
    <w:rsid w:val="00970576"/>
    <w:rsid w:val="00976B98"/>
    <w:rsid w:val="00980409"/>
    <w:rsid w:val="00985ECF"/>
    <w:rsid w:val="0098729E"/>
    <w:rsid w:val="00990446"/>
    <w:rsid w:val="009961E6"/>
    <w:rsid w:val="00996534"/>
    <w:rsid w:val="009A21DA"/>
    <w:rsid w:val="009A2374"/>
    <w:rsid w:val="009A4262"/>
    <w:rsid w:val="009A59F8"/>
    <w:rsid w:val="009A704A"/>
    <w:rsid w:val="009B08B7"/>
    <w:rsid w:val="009B64F7"/>
    <w:rsid w:val="009B7CF5"/>
    <w:rsid w:val="009C0C3D"/>
    <w:rsid w:val="009C1A52"/>
    <w:rsid w:val="009C3D45"/>
    <w:rsid w:val="009C7126"/>
    <w:rsid w:val="009D2FB8"/>
    <w:rsid w:val="009D4E55"/>
    <w:rsid w:val="009D4F00"/>
    <w:rsid w:val="009E1991"/>
    <w:rsid w:val="009E24CB"/>
    <w:rsid w:val="009E446F"/>
    <w:rsid w:val="009F49BC"/>
    <w:rsid w:val="009F50A3"/>
    <w:rsid w:val="009F58D3"/>
    <w:rsid w:val="00A11BF0"/>
    <w:rsid w:val="00A12951"/>
    <w:rsid w:val="00A23949"/>
    <w:rsid w:val="00A307DA"/>
    <w:rsid w:val="00A3108E"/>
    <w:rsid w:val="00A32755"/>
    <w:rsid w:val="00A4035A"/>
    <w:rsid w:val="00A4534B"/>
    <w:rsid w:val="00A464D1"/>
    <w:rsid w:val="00A53090"/>
    <w:rsid w:val="00A550E5"/>
    <w:rsid w:val="00A5698B"/>
    <w:rsid w:val="00A56A68"/>
    <w:rsid w:val="00A57515"/>
    <w:rsid w:val="00A57626"/>
    <w:rsid w:val="00A62FF1"/>
    <w:rsid w:val="00A64C18"/>
    <w:rsid w:val="00A660FD"/>
    <w:rsid w:val="00A707C8"/>
    <w:rsid w:val="00A70861"/>
    <w:rsid w:val="00A70C25"/>
    <w:rsid w:val="00A71555"/>
    <w:rsid w:val="00A7704D"/>
    <w:rsid w:val="00A7772E"/>
    <w:rsid w:val="00A8436D"/>
    <w:rsid w:val="00A858BA"/>
    <w:rsid w:val="00A93397"/>
    <w:rsid w:val="00A95B3B"/>
    <w:rsid w:val="00AA1F97"/>
    <w:rsid w:val="00AA3084"/>
    <w:rsid w:val="00AA37BC"/>
    <w:rsid w:val="00AA50F2"/>
    <w:rsid w:val="00AA65F4"/>
    <w:rsid w:val="00AA6D55"/>
    <w:rsid w:val="00AA7CF6"/>
    <w:rsid w:val="00AB69EB"/>
    <w:rsid w:val="00AC3875"/>
    <w:rsid w:val="00AC6594"/>
    <w:rsid w:val="00AC69AC"/>
    <w:rsid w:val="00AE0CC2"/>
    <w:rsid w:val="00AE344D"/>
    <w:rsid w:val="00AF1DC1"/>
    <w:rsid w:val="00AF2E28"/>
    <w:rsid w:val="00AF5906"/>
    <w:rsid w:val="00B03BCF"/>
    <w:rsid w:val="00B051A2"/>
    <w:rsid w:val="00B066FF"/>
    <w:rsid w:val="00B1198A"/>
    <w:rsid w:val="00B12255"/>
    <w:rsid w:val="00B20182"/>
    <w:rsid w:val="00B2580C"/>
    <w:rsid w:val="00B26D8B"/>
    <w:rsid w:val="00B30424"/>
    <w:rsid w:val="00B37BB5"/>
    <w:rsid w:val="00B40FA4"/>
    <w:rsid w:val="00B44295"/>
    <w:rsid w:val="00B518C1"/>
    <w:rsid w:val="00B51C00"/>
    <w:rsid w:val="00B547DE"/>
    <w:rsid w:val="00B574FC"/>
    <w:rsid w:val="00B71BE6"/>
    <w:rsid w:val="00B739CD"/>
    <w:rsid w:val="00B74E45"/>
    <w:rsid w:val="00B855CE"/>
    <w:rsid w:val="00B90A6C"/>
    <w:rsid w:val="00B93DFD"/>
    <w:rsid w:val="00B9661A"/>
    <w:rsid w:val="00BA0CC3"/>
    <w:rsid w:val="00BB3C39"/>
    <w:rsid w:val="00BB4E39"/>
    <w:rsid w:val="00BB590E"/>
    <w:rsid w:val="00BB67C9"/>
    <w:rsid w:val="00BB6A1C"/>
    <w:rsid w:val="00BB72C7"/>
    <w:rsid w:val="00BC217A"/>
    <w:rsid w:val="00BC3677"/>
    <w:rsid w:val="00BC7217"/>
    <w:rsid w:val="00BD05B6"/>
    <w:rsid w:val="00BD232B"/>
    <w:rsid w:val="00BE27B8"/>
    <w:rsid w:val="00BE3FCC"/>
    <w:rsid w:val="00BE538B"/>
    <w:rsid w:val="00BE712C"/>
    <w:rsid w:val="00BF4A1B"/>
    <w:rsid w:val="00BF6BE7"/>
    <w:rsid w:val="00C02518"/>
    <w:rsid w:val="00C02E6C"/>
    <w:rsid w:val="00C11180"/>
    <w:rsid w:val="00C11F82"/>
    <w:rsid w:val="00C25D61"/>
    <w:rsid w:val="00C2626D"/>
    <w:rsid w:val="00C31AA6"/>
    <w:rsid w:val="00C33C78"/>
    <w:rsid w:val="00C361A2"/>
    <w:rsid w:val="00C372EA"/>
    <w:rsid w:val="00C43D84"/>
    <w:rsid w:val="00C44D33"/>
    <w:rsid w:val="00C46894"/>
    <w:rsid w:val="00C46B6E"/>
    <w:rsid w:val="00C47966"/>
    <w:rsid w:val="00C52B71"/>
    <w:rsid w:val="00C5380C"/>
    <w:rsid w:val="00C53A84"/>
    <w:rsid w:val="00C555DD"/>
    <w:rsid w:val="00C60F28"/>
    <w:rsid w:val="00C639AD"/>
    <w:rsid w:val="00C7019D"/>
    <w:rsid w:val="00C70A3A"/>
    <w:rsid w:val="00C71294"/>
    <w:rsid w:val="00C72A4F"/>
    <w:rsid w:val="00C72B43"/>
    <w:rsid w:val="00C7725F"/>
    <w:rsid w:val="00C8342E"/>
    <w:rsid w:val="00C848D8"/>
    <w:rsid w:val="00C876C9"/>
    <w:rsid w:val="00C9667C"/>
    <w:rsid w:val="00CA75A8"/>
    <w:rsid w:val="00CC296E"/>
    <w:rsid w:val="00CD1382"/>
    <w:rsid w:val="00CD4CC5"/>
    <w:rsid w:val="00CE077F"/>
    <w:rsid w:val="00CE0B11"/>
    <w:rsid w:val="00CE1AF5"/>
    <w:rsid w:val="00CE2F48"/>
    <w:rsid w:val="00CE4717"/>
    <w:rsid w:val="00CF3011"/>
    <w:rsid w:val="00CF58A1"/>
    <w:rsid w:val="00CF7D17"/>
    <w:rsid w:val="00D11175"/>
    <w:rsid w:val="00D142CF"/>
    <w:rsid w:val="00D15A8F"/>
    <w:rsid w:val="00D220A1"/>
    <w:rsid w:val="00D27C80"/>
    <w:rsid w:val="00D31EFA"/>
    <w:rsid w:val="00D338AE"/>
    <w:rsid w:val="00D33CEE"/>
    <w:rsid w:val="00D358DD"/>
    <w:rsid w:val="00D37E9A"/>
    <w:rsid w:val="00D453CF"/>
    <w:rsid w:val="00D4583B"/>
    <w:rsid w:val="00D47BDE"/>
    <w:rsid w:val="00D515D2"/>
    <w:rsid w:val="00D52540"/>
    <w:rsid w:val="00D540A7"/>
    <w:rsid w:val="00D602C7"/>
    <w:rsid w:val="00D6055F"/>
    <w:rsid w:val="00D624A8"/>
    <w:rsid w:val="00D63C82"/>
    <w:rsid w:val="00D648CC"/>
    <w:rsid w:val="00D715C9"/>
    <w:rsid w:val="00D72498"/>
    <w:rsid w:val="00D73DE1"/>
    <w:rsid w:val="00D82452"/>
    <w:rsid w:val="00D851F5"/>
    <w:rsid w:val="00D853C0"/>
    <w:rsid w:val="00D8611C"/>
    <w:rsid w:val="00D86631"/>
    <w:rsid w:val="00D906BE"/>
    <w:rsid w:val="00D91C31"/>
    <w:rsid w:val="00DA2533"/>
    <w:rsid w:val="00DA47E6"/>
    <w:rsid w:val="00DB26BC"/>
    <w:rsid w:val="00DB38C7"/>
    <w:rsid w:val="00DB417D"/>
    <w:rsid w:val="00DB479C"/>
    <w:rsid w:val="00DC0FA7"/>
    <w:rsid w:val="00DC13E1"/>
    <w:rsid w:val="00DC40CB"/>
    <w:rsid w:val="00DD36B8"/>
    <w:rsid w:val="00DD5A8D"/>
    <w:rsid w:val="00DE0F10"/>
    <w:rsid w:val="00DE56F4"/>
    <w:rsid w:val="00DE7127"/>
    <w:rsid w:val="00DE7A63"/>
    <w:rsid w:val="00DF32C4"/>
    <w:rsid w:val="00DF406F"/>
    <w:rsid w:val="00E021D9"/>
    <w:rsid w:val="00E027A6"/>
    <w:rsid w:val="00E0392F"/>
    <w:rsid w:val="00E06F1D"/>
    <w:rsid w:val="00E12761"/>
    <w:rsid w:val="00E15A15"/>
    <w:rsid w:val="00E17D79"/>
    <w:rsid w:val="00E21ED9"/>
    <w:rsid w:val="00E252D6"/>
    <w:rsid w:val="00E277C3"/>
    <w:rsid w:val="00E3791E"/>
    <w:rsid w:val="00E420FF"/>
    <w:rsid w:val="00E423A0"/>
    <w:rsid w:val="00E44FF4"/>
    <w:rsid w:val="00E461D3"/>
    <w:rsid w:val="00E5020C"/>
    <w:rsid w:val="00E5136B"/>
    <w:rsid w:val="00E5214F"/>
    <w:rsid w:val="00E52DE4"/>
    <w:rsid w:val="00E54508"/>
    <w:rsid w:val="00E60003"/>
    <w:rsid w:val="00E6252D"/>
    <w:rsid w:val="00E64B8D"/>
    <w:rsid w:val="00E72DDD"/>
    <w:rsid w:val="00E7715B"/>
    <w:rsid w:val="00E8093A"/>
    <w:rsid w:val="00E8603E"/>
    <w:rsid w:val="00E86DA9"/>
    <w:rsid w:val="00E95B15"/>
    <w:rsid w:val="00EA01C3"/>
    <w:rsid w:val="00EA2EA2"/>
    <w:rsid w:val="00EA3589"/>
    <w:rsid w:val="00EA46B7"/>
    <w:rsid w:val="00EA6148"/>
    <w:rsid w:val="00EC2A2A"/>
    <w:rsid w:val="00EC7BDD"/>
    <w:rsid w:val="00ED3655"/>
    <w:rsid w:val="00EE1802"/>
    <w:rsid w:val="00EE7765"/>
    <w:rsid w:val="00EF5FEA"/>
    <w:rsid w:val="00F02320"/>
    <w:rsid w:val="00F0685E"/>
    <w:rsid w:val="00F10E0E"/>
    <w:rsid w:val="00F115F2"/>
    <w:rsid w:val="00F11A7C"/>
    <w:rsid w:val="00F12B2F"/>
    <w:rsid w:val="00F12EA5"/>
    <w:rsid w:val="00F21BC5"/>
    <w:rsid w:val="00F22F46"/>
    <w:rsid w:val="00F240A9"/>
    <w:rsid w:val="00F25004"/>
    <w:rsid w:val="00F3269D"/>
    <w:rsid w:val="00F36247"/>
    <w:rsid w:val="00F42D08"/>
    <w:rsid w:val="00F4375D"/>
    <w:rsid w:val="00F43BA2"/>
    <w:rsid w:val="00F43CCE"/>
    <w:rsid w:val="00F44442"/>
    <w:rsid w:val="00F46E2A"/>
    <w:rsid w:val="00F473BD"/>
    <w:rsid w:val="00F55FF7"/>
    <w:rsid w:val="00F573C3"/>
    <w:rsid w:val="00F61A0C"/>
    <w:rsid w:val="00F62BE1"/>
    <w:rsid w:val="00F631D1"/>
    <w:rsid w:val="00F6480B"/>
    <w:rsid w:val="00F6497A"/>
    <w:rsid w:val="00F66A30"/>
    <w:rsid w:val="00F7238E"/>
    <w:rsid w:val="00F74731"/>
    <w:rsid w:val="00F818C0"/>
    <w:rsid w:val="00F859B9"/>
    <w:rsid w:val="00F92FEB"/>
    <w:rsid w:val="00F93BF9"/>
    <w:rsid w:val="00F97778"/>
    <w:rsid w:val="00FA690F"/>
    <w:rsid w:val="00FB21D4"/>
    <w:rsid w:val="00FB3A03"/>
    <w:rsid w:val="00FB49F0"/>
    <w:rsid w:val="00FB5D6B"/>
    <w:rsid w:val="00FB639A"/>
    <w:rsid w:val="00FC09F3"/>
    <w:rsid w:val="00FC39B9"/>
    <w:rsid w:val="00FC49FB"/>
    <w:rsid w:val="00FC4BB1"/>
    <w:rsid w:val="00FC58D6"/>
    <w:rsid w:val="00FC6129"/>
    <w:rsid w:val="00FC6D64"/>
    <w:rsid w:val="00FD072A"/>
    <w:rsid w:val="00FD591C"/>
    <w:rsid w:val="00FE70AB"/>
    <w:rsid w:val="00FE7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A4A6BA"/>
  <w15:chartTrackingRefBased/>
  <w15:docId w15:val="{2C3A94CA-AE1B-4E66-8002-89476C48855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8C7"/>
    <w:pPr>
      <w:jc w:val="both"/>
    </w:pPr>
    <w:rPr>
      <w:rFonts w:ascii="Arial" w:hAnsi="Arial"/>
      <w:sz w:val="24"/>
      <w:szCs w:val="24"/>
      <w:lang w:eastAsia="en-US"/>
    </w:rPr>
  </w:style>
  <w:style w:type="paragraph" w:styleId="Heading1">
    <w:name w:val="heading 1"/>
    <w:basedOn w:val="Normal"/>
    <w:next w:val="Normal"/>
    <w:qFormat/>
    <w:rsid w:val="00DB38C7"/>
    <w:pPr>
      <w:keepNext/>
      <w:numPr>
        <w:numId w:val="10"/>
      </w:numPr>
      <w:tabs>
        <w:tab w:val="clear" w:pos="36pt"/>
      </w:tabs>
      <w:spacing w:before="30pt" w:after="12pt"/>
      <w:ind w:start="18pt"/>
      <w:jc w:val="start"/>
      <w:outlineLvl w:val="0"/>
    </w:pPr>
    <w:rPr>
      <w:b/>
      <w:sz w:val="28"/>
    </w:rPr>
  </w:style>
  <w:style w:type="paragraph" w:styleId="Heading2">
    <w:name w:val="heading 2"/>
    <w:basedOn w:val="Normal"/>
    <w:next w:val="Normal"/>
    <w:qFormat/>
    <w:rsid w:val="00DB38C7"/>
    <w:pPr>
      <w:keepNext/>
      <w:spacing w:before="18pt" w:after="12pt"/>
      <w:jc w:val="start"/>
      <w:outlineLvl w:val="1"/>
    </w:pPr>
    <w:rPr>
      <w:b/>
      <w:i/>
      <w:iCs/>
    </w:rPr>
  </w:style>
  <w:style w:type="paragraph" w:styleId="Heading3">
    <w:name w:val="heading 3"/>
    <w:basedOn w:val="Normal"/>
    <w:next w:val="Normal"/>
    <w:qFormat/>
    <w:rsid w:val="00DB38C7"/>
    <w:pPr>
      <w:keepNext/>
      <w:outlineLvl w:val="2"/>
    </w:pPr>
    <w:rPr>
      <w:b/>
    </w:rPr>
  </w:style>
  <w:style w:type="paragraph" w:styleId="Heading4">
    <w:name w:val="heading 4"/>
    <w:basedOn w:val="Normal"/>
    <w:next w:val="Normal"/>
    <w:qFormat/>
    <w:rsid w:val="00DB38C7"/>
    <w:pPr>
      <w:keepNext/>
      <w:jc w:val="center"/>
      <w:outlineLvl w:val="3"/>
    </w:pPr>
    <w:rPr>
      <w:b/>
      <w:bCs/>
      <w:sz w:val="32"/>
    </w:rPr>
  </w:style>
  <w:style w:type="paragraph" w:styleId="Heading5">
    <w:name w:val="heading 5"/>
    <w:basedOn w:val="Normal"/>
    <w:next w:val="Normal"/>
    <w:qFormat/>
    <w:rsid w:val="00DB38C7"/>
    <w:pPr>
      <w:keepNext/>
      <w:outlineLvl w:val="4"/>
    </w:pPr>
    <w:rPr>
      <w:i/>
      <w:iCs/>
    </w:rPr>
  </w:style>
  <w:style w:type="paragraph" w:styleId="Heading6">
    <w:name w:val="heading 6"/>
    <w:basedOn w:val="Normal"/>
    <w:next w:val="Normal"/>
    <w:qFormat/>
    <w:rsid w:val="00DB38C7"/>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rsid w:val="00DB38C7"/>
    <w:pPr>
      <w:tabs>
        <w:tab w:val="center" w:pos="216pt"/>
        <w:tab w:val="end" w:pos="432pt"/>
      </w:tabs>
    </w:pPr>
  </w:style>
  <w:style w:type="paragraph" w:styleId="Footer">
    <w:name w:val="footer"/>
    <w:basedOn w:val="Normal"/>
    <w:link w:val="FooterChar"/>
    <w:uiPriority w:val="99"/>
    <w:rsid w:val="00DB38C7"/>
    <w:pPr>
      <w:tabs>
        <w:tab w:val="center" w:pos="216pt"/>
        <w:tab w:val="end" w:pos="432pt"/>
      </w:tabs>
    </w:pPr>
  </w:style>
  <w:style w:type="character" w:styleId="PageNumber">
    <w:name w:val="page number"/>
    <w:basedOn w:val="DefaultParagraphFont"/>
    <w:rsid w:val="00DB38C7"/>
  </w:style>
  <w:style w:type="paragraph" w:styleId="BodyText2">
    <w:name w:val="Body Text 2"/>
    <w:basedOn w:val="Normal"/>
    <w:rsid w:val="00DB38C7"/>
    <w:pPr>
      <w:jc w:val="start"/>
    </w:pPr>
    <w:rPr>
      <w:sz w:val="20"/>
      <w:szCs w:val="20"/>
    </w:rPr>
  </w:style>
  <w:style w:type="paragraph" w:styleId="Title">
    <w:name w:val="Title"/>
    <w:basedOn w:val="Normal"/>
    <w:link w:val="TitleChar"/>
    <w:qFormat/>
    <w:rsid w:val="00DB38C7"/>
    <w:pPr>
      <w:jc w:val="center"/>
    </w:pPr>
    <w:rPr>
      <w:rFonts w:ascii="Times New Roman" w:hAnsi="Times New Roman"/>
      <w:b/>
      <w:sz w:val="32"/>
    </w:rPr>
  </w:style>
  <w:style w:type="paragraph" w:styleId="BodyText">
    <w:name w:val="Body Text"/>
    <w:basedOn w:val="Normal"/>
    <w:rsid w:val="00DB38C7"/>
    <w:rPr>
      <w:rFonts w:ascii="Times New Roman" w:hAnsi="Times New Roman"/>
    </w:rPr>
  </w:style>
  <w:style w:type="paragraph" w:styleId="TOC1">
    <w:name w:val="toc 1"/>
    <w:basedOn w:val="Normal"/>
    <w:next w:val="Normal"/>
    <w:autoRedefine/>
    <w:semiHidden/>
    <w:rsid w:val="00DB38C7"/>
    <w:pPr>
      <w:tabs>
        <w:tab w:val="start" w:pos="24pt"/>
        <w:tab w:val="end" w:leader="dot" w:pos="467.25pt"/>
      </w:tabs>
      <w:spacing w:before="6pt" w:after="6pt"/>
      <w:jc w:val="start"/>
    </w:pPr>
    <w:rPr>
      <w:rFonts w:cs="Arial"/>
      <w:b/>
      <w:bCs/>
      <w:noProof/>
    </w:rPr>
  </w:style>
  <w:style w:type="paragraph" w:styleId="TOC2">
    <w:name w:val="toc 2"/>
    <w:basedOn w:val="Normal"/>
    <w:next w:val="Normal"/>
    <w:autoRedefine/>
    <w:semiHidden/>
    <w:rsid w:val="00DB38C7"/>
    <w:pPr>
      <w:tabs>
        <w:tab w:val="end" w:leader="dot" w:pos="467.25pt"/>
      </w:tabs>
      <w:ind w:start="12pt"/>
      <w:jc w:val="start"/>
    </w:pPr>
    <w:rPr>
      <w:rFonts w:cs="Arial"/>
      <w:noProof/>
    </w:rPr>
  </w:style>
  <w:style w:type="paragraph" w:styleId="TOC3">
    <w:name w:val="toc 3"/>
    <w:basedOn w:val="Normal"/>
    <w:next w:val="Normal"/>
    <w:autoRedefine/>
    <w:semiHidden/>
    <w:rsid w:val="00DB38C7"/>
    <w:pPr>
      <w:ind w:start="24pt"/>
      <w:jc w:val="start"/>
    </w:pPr>
    <w:rPr>
      <w:rFonts w:ascii="Times New Roman" w:hAnsi="Times New Roman"/>
      <w:i/>
      <w:iCs/>
    </w:rPr>
  </w:style>
  <w:style w:type="paragraph" w:styleId="TOC4">
    <w:name w:val="toc 4"/>
    <w:basedOn w:val="Normal"/>
    <w:next w:val="Normal"/>
    <w:autoRedefine/>
    <w:semiHidden/>
    <w:rsid w:val="00DB38C7"/>
    <w:pPr>
      <w:ind w:start="36pt"/>
      <w:jc w:val="start"/>
    </w:pPr>
    <w:rPr>
      <w:rFonts w:ascii="Times New Roman" w:hAnsi="Times New Roman"/>
      <w:szCs w:val="21"/>
    </w:rPr>
  </w:style>
  <w:style w:type="paragraph" w:styleId="TOC5">
    <w:name w:val="toc 5"/>
    <w:basedOn w:val="Normal"/>
    <w:next w:val="Normal"/>
    <w:autoRedefine/>
    <w:semiHidden/>
    <w:rsid w:val="00DB38C7"/>
    <w:pPr>
      <w:ind w:start="48pt"/>
      <w:jc w:val="start"/>
    </w:pPr>
    <w:rPr>
      <w:rFonts w:ascii="Times New Roman" w:hAnsi="Times New Roman"/>
      <w:szCs w:val="21"/>
    </w:rPr>
  </w:style>
  <w:style w:type="paragraph" w:styleId="TOC6">
    <w:name w:val="toc 6"/>
    <w:basedOn w:val="Normal"/>
    <w:next w:val="Normal"/>
    <w:autoRedefine/>
    <w:semiHidden/>
    <w:rsid w:val="00DB38C7"/>
    <w:pPr>
      <w:ind w:start="60pt"/>
      <w:jc w:val="start"/>
    </w:pPr>
    <w:rPr>
      <w:rFonts w:ascii="Times New Roman" w:hAnsi="Times New Roman"/>
      <w:szCs w:val="21"/>
    </w:rPr>
  </w:style>
  <w:style w:type="paragraph" w:styleId="TOC7">
    <w:name w:val="toc 7"/>
    <w:basedOn w:val="Normal"/>
    <w:next w:val="Normal"/>
    <w:autoRedefine/>
    <w:semiHidden/>
    <w:rsid w:val="00DB38C7"/>
    <w:pPr>
      <w:ind w:start="72pt"/>
      <w:jc w:val="start"/>
    </w:pPr>
    <w:rPr>
      <w:rFonts w:ascii="Times New Roman" w:hAnsi="Times New Roman"/>
      <w:szCs w:val="21"/>
    </w:rPr>
  </w:style>
  <w:style w:type="paragraph" w:styleId="TOC8">
    <w:name w:val="toc 8"/>
    <w:basedOn w:val="Normal"/>
    <w:next w:val="Normal"/>
    <w:autoRedefine/>
    <w:semiHidden/>
    <w:rsid w:val="00DB38C7"/>
    <w:pPr>
      <w:ind w:start="84pt"/>
      <w:jc w:val="start"/>
    </w:pPr>
    <w:rPr>
      <w:rFonts w:ascii="Times New Roman" w:hAnsi="Times New Roman"/>
      <w:szCs w:val="21"/>
    </w:rPr>
  </w:style>
  <w:style w:type="paragraph" w:styleId="TOC9">
    <w:name w:val="toc 9"/>
    <w:basedOn w:val="Normal"/>
    <w:next w:val="Normal"/>
    <w:autoRedefine/>
    <w:semiHidden/>
    <w:rsid w:val="00DB38C7"/>
    <w:pPr>
      <w:ind w:start="96pt"/>
      <w:jc w:val="start"/>
    </w:pPr>
    <w:rPr>
      <w:rFonts w:ascii="Times New Roman" w:hAnsi="Times New Roman"/>
      <w:szCs w:val="21"/>
    </w:rPr>
  </w:style>
  <w:style w:type="character" w:styleId="Hyperlink">
    <w:name w:val="Hyperlink"/>
    <w:rsid w:val="00DB38C7"/>
    <w:rPr>
      <w:color w:val="0000FF"/>
      <w:u w:val="single"/>
    </w:rPr>
  </w:style>
  <w:style w:type="paragraph" w:styleId="BodyTextIndent">
    <w:name w:val="Body Text Indent"/>
    <w:basedOn w:val="Normal"/>
    <w:rsid w:val="00DB38C7"/>
    <w:pPr>
      <w:ind w:start="270pt"/>
    </w:pPr>
    <w:rPr>
      <w:rFonts w:ascii="Times New Roman" w:hAnsi="Times New Roman"/>
      <w:color w:val="000080"/>
      <w:sz w:val="20"/>
    </w:rPr>
  </w:style>
  <w:style w:type="paragraph" w:styleId="ListBullet">
    <w:name w:val="List Bullet"/>
    <w:basedOn w:val="Normal"/>
    <w:autoRedefine/>
    <w:rsid w:val="00DB38C7"/>
    <w:pPr>
      <w:numPr>
        <w:numId w:val="16"/>
      </w:numPr>
      <w:ind w:start="32.05pt" w:hanging="17.85pt"/>
    </w:pPr>
  </w:style>
  <w:style w:type="paragraph" w:styleId="BalloonText">
    <w:name w:val="Balloon Text"/>
    <w:basedOn w:val="Normal"/>
    <w:semiHidden/>
    <w:rsid w:val="00406834"/>
    <w:rPr>
      <w:rFonts w:ascii="Tahoma" w:hAnsi="Tahoma" w:cs="Tahoma"/>
      <w:sz w:val="16"/>
      <w:szCs w:val="16"/>
    </w:rPr>
  </w:style>
  <w:style w:type="character" w:styleId="CommentReference">
    <w:name w:val="annotation reference"/>
    <w:rsid w:val="00AE0CC2"/>
    <w:rPr>
      <w:sz w:val="16"/>
      <w:szCs w:val="16"/>
    </w:rPr>
  </w:style>
  <w:style w:type="paragraph" w:styleId="CommentText">
    <w:name w:val="annotation text"/>
    <w:basedOn w:val="Normal"/>
    <w:link w:val="CommentTextChar"/>
    <w:rsid w:val="00AE0CC2"/>
    <w:rPr>
      <w:sz w:val="20"/>
      <w:szCs w:val="20"/>
    </w:rPr>
  </w:style>
  <w:style w:type="character" w:customStyle="1" w:styleId="CommentTextChar">
    <w:name w:val="Comment Text Char"/>
    <w:link w:val="CommentText"/>
    <w:rsid w:val="00AE0CC2"/>
    <w:rPr>
      <w:rFonts w:ascii="Arial" w:hAnsi="Arial"/>
      <w:lang w:eastAsia="en-US"/>
    </w:rPr>
  </w:style>
  <w:style w:type="paragraph" w:styleId="CommentSubject">
    <w:name w:val="annotation subject"/>
    <w:basedOn w:val="CommentText"/>
    <w:next w:val="CommentText"/>
    <w:link w:val="CommentSubjectChar"/>
    <w:rsid w:val="00AE0CC2"/>
    <w:rPr>
      <w:b/>
      <w:bCs/>
    </w:rPr>
  </w:style>
  <w:style w:type="character" w:customStyle="1" w:styleId="CommentSubjectChar">
    <w:name w:val="Comment Subject Char"/>
    <w:link w:val="CommentSubject"/>
    <w:rsid w:val="00AE0CC2"/>
    <w:rPr>
      <w:rFonts w:ascii="Arial" w:hAnsi="Arial"/>
      <w:b/>
      <w:bCs/>
      <w:lang w:eastAsia="en-US"/>
    </w:rPr>
  </w:style>
  <w:style w:type="character" w:styleId="Emphasis">
    <w:name w:val="Emphasis"/>
    <w:uiPriority w:val="20"/>
    <w:qFormat/>
    <w:rsid w:val="00D52540"/>
    <w:rPr>
      <w:i/>
      <w:iCs/>
    </w:rPr>
  </w:style>
  <w:style w:type="paragraph" w:styleId="ListParagraph">
    <w:name w:val="List Paragraph"/>
    <w:aliases w:val="Saistīto dokumentu saraksts,PPS_Bullet,Syle 1,Normal bullet 2,Bullet list,Strip,H&amp;P List Paragraph,Numurets,2,List Paragraph1,Colorful List - Accent 12,Virsraksti,list paragraph,h&amp;p list paragraph,saistīto dokumentu saraksts,syle 1,Dot pt"/>
    <w:basedOn w:val="Normal"/>
    <w:link w:val="ListParagraphChar"/>
    <w:uiPriority w:val="99"/>
    <w:qFormat/>
    <w:rsid w:val="00D82452"/>
    <w:pPr>
      <w:ind w:start="36pt"/>
      <w:contextualSpacing/>
    </w:pPr>
  </w:style>
  <w:style w:type="character" w:customStyle="1" w:styleId="FooterChar">
    <w:name w:val="Footer Char"/>
    <w:link w:val="Footer"/>
    <w:uiPriority w:val="99"/>
    <w:rsid w:val="008152C9"/>
    <w:rPr>
      <w:rFonts w:ascii="Arial" w:hAnsi="Arial"/>
      <w:sz w:val="24"/>
      <w:szCs w:val="24"/>
      <w:lang w:eastAsia="en-US"/>
    </w:rPr>
  </w:style>
  <w:style w:type="character" w:customStyle="1" w:styleId="UnresolvedMention1">
    <w:name w:val="Unresolved Mention1"/>
    <w:uiPriority w:val="99"/>
    <w:semiHidden/>
    <w:unhideWhenUsed/>
    <w:rsid w:val="000E69CD"/>
    <w:rPr>
      <w:color w:val="605E5C"/>
      <w:shd w:val="clear" w:color="auto" w:fill="E1DFDD"/>
    </w:rPr>
  </w:style>
  <w:style w:type="paragraph" w:styleId="DocumentMap">
    <w:name w:val="Document Map"/>
    <w:basedOn w:val="Normal"/>
    <w:semiHidden/>
    <w:rsid w:val="00D72498"/>
    <w:pPr>
      <w:shd w:val="clear" w:color="auto" w:fill="000080"/>
    </w:pPr>
    <w:rPr>
      <w:rFonts w:ascii="Tahoma" w:hAnsi="Tahoma" w:cs="Tahoma"/>
      <w:sz w:val="20"/>
      <w:szCs w:val="20"/>
    </w:rPr>
  </w:style>
  <w:style w:type="table" w:styleId="TableGrid">
    <w:name w:val="Table Grid"/>
    <w:basedOn w:val="TableNormal"/>
    <w:rsid w:val="00321847"/>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E21ED9"/>
    <w:rPr>
      <w:rFonts w:ascii="Arial" w:hAnsi="Arial"/>
      <w:sz w:val="24"/>
      <w:szCs w:val="24"/>
      <w:lang w:eastAsia="en-US"/>
    </w:rPr>
  </w:style>
  <w:style w:type="character" w:styleId="FollowedHyperlink">
    <w:name w:val="FollowedHyperlink"/>
    <w:rsid w:val="00185B18"/>
    <w:rPr>
      <w:color w:val="954F72"/>
      <w:u w:val="single"/>
    </w:rPr>
  </w:style>
  <w:style w:type="paragraph" w:styleId="NormalWeb">
    <w:name w:val="Normal (Web)"/>
    <w:basedOn w:val="Normal"/>
    <w:rsid w:val="00A7772E"/>
    <w:rPr>
      <w:rFonts w:ascii="Times New Roman" w:hAnsi="Times New Roman"/>
    </w:rPr>
  </w:style>
  <w:style w:type="character" w:customStyle="1" w:styleId="ListParagraphChar">
    <w:name w:val="List Paragraph Char"/>
    <w:aliases w:val="Saistīto dokumentu saraksts Char,PPS_Bullet Char,Syle 1 Char,Normal bullet 2 Char,Bullet list Char,Strip Char,H&amp;P List Paragraph Char,Numurets Char,2 Char,List Paragraph1 Char,Colorful List - Accent 12 Char,Virsraksti Char"/>
    <w:link w:val="ListParagraph"/>
    <w:uiPriority w:val="99"/>
    <w:qFormat/>
    <w:rsid w:val="00672C96"/>
    <w:rPr>
      <w:rFonts w:ascii="Arial" w:hAnsi="Arial"/>
      <w:sz w:val="24"/>
      <w:szCs w:val="24"/>
      <w:lang w:eastAsia="en-US"/>
    </w:rPr>
  </w:style>
  <w:style w:type="character" w:customStyle="1" w:styleId="TitleChar">
    <w:name w:val="Title Char"/>
    <w:basedOn w:val="DefaultParagraphFont"/>
    <w:link w:val="Title"/>
    <w:rsid w:val="00771712"/>
    <w:rPr>
      <w:b/>
      <w:sz w:val="32"/>
      <w:szCs w:val="24"/>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4210">
      <w:bodyDiv w:val="1"/>
      <w:marLeft w:val="0pt"/>
      <w:marRight w:val="0pt"/>
      <w:marTop w:val="0pt"/>
      <w:marBottom w:val="0pt"/>
      <w:divBdr>
        <w:top w:val="none" w:sz="0" w:space="0" w:color="auto"/>
        <w:left w:val="none" w:sz="0" w:space="0" w:color="auto"/>
        <w:bottom w:val="none" w:sz="0" w:space="0" w:color="auto"/>
        <w:right w:val="none" w:sz="0" w:space="0" w:color="auto"/>
      </w:divBdr>
    </w:div>
    <w:div w:id="266424258">
      <w:bodyDiv w:val="1"/>
      <w:marLeft w:val="0pt"/>
      <w:marRight w:val="0pt"/>
      <w:marTop w:val="0pt"/>
      <w:marBottom w:val="0pt"/>
      <w:divBdr>
        <w:top w:val="none" w:sz="0" w:space="0" w:color="auto"/>
        <w:left w:val="none" w:sz="0" w:space="0" w:color="auto"/>
        <w:bottom w:val="none" w:sz="0" w:space="0" w:color="auto"/>
        <w:right w:val="none" w:sz="0" w:space="0" w:color="auto"/>
      </w:divBdr>
    </w:div>
    <w:div w:id="303504782">
      <w:bodyDiv w:val="1"/>
      <w:marLeft w:val="0pt"/>
      <w:marRight w:val="0pt"/>
      <w:marTop w:val="0pt"/>
      <w:marBottom w:val="0pt"/>
      <w:divBdr>
        <w:top w:val="none" w:sz="0" w:space="0" w:color="auto"/>
        <w:left w:val="none" w:sz="0" w:space="0" w:color="auto"/>
        <w:bottom w:val="none" w:sz="0" w:space="0" w:color="auto"/>
        <w:right w:val="none" w:sz="0" w:space="0" w:color="auto"/>
      </w:divBdr>
    </w:div>
    <w:div w:id="1228691874">
      <w:bodyDiv w:val="1"/>
      <w:marLeft w:val="0pt"/>
      <w:marRight w:val="0pt"/>
      <w:marTop w:val="0pt"/>
      <w:marBottom w:val="0pt"/>
      <w:divBdr>
        <w:top w:val="none" w:sz="0" w:space="0" w:color="auto"/>
        <w:left w:val="none" w:sz="0" w:space="0" w:color="auto"/>
        <w:bottom w:val="none" w:sz="0" w:space="0" w:color="auto"/>
        <w:right w:val="none" w:sz="0" w:space="0" w:color="auto"/>
      </w:divBdr>
    </w:div>
    <w:div w:id="1347555660">
      <w:bodyDiv w:val="1"/>
      <w:marLeft w:val="0pt"/>
      <w:marRight w:val="0pt"/>
      <w:marTop w:val="0pt"/>
      <w:marBottom w:val="0pt"/>
      <w:divBdr>
        <w:top w:val="none" w:sz="0" w:space="0" w:color="auto"/>
        <w:left w:val="none" w:sz="0" w:space="0" w:color="auto"/>
        <w:bottom w:val="none" w:sz="0" w:space="0" w:color="auto"/>
        <w:right w:val="none" w:sz="0" w:space="0" w:color="auto"/>
      </w:divBdr>
    </w:div>
    <w:div w:id="1369800629">
      <w:bodyDiv w:val="1"/>
      <w:marLeft w:val="0pt"/>
      <w:marRight w:val="0pt"/>
      <w:marTop w:val="0pt"/>
      <w:marBottom w:val="0pt"/>
      <w:divBdr>
        <w:top w:val="none" w:sz="0" w:space="0" w:color="auto"/>
        <w:left w:val="none" w:sz="0" w:space="0" w:color="auto"/>
        <w:bottom w:val="none" w:sz="0" w:space="0" w:color="auto"/>
        <w:right w:val="none" w:sz="0" w:space="0" w:color="auto"/>
      </w:divBdr>
    </w:div>
    <w:div w:id="1407462189">
      <w:bodyDiv w:val="1"/>
      <w:marLeft w:val="0pt"/>
      <w:marRight w:val="0pt"/>
      <w:marTop w:val="0pt"/>
      <w:marBottom w:val="0pt"/>
      <w:divBdr>
        <w:top w:val="none" w:sz="0" w:space="0" w:color="auto"/>
        <w:left w:val="none" w:sz="0" w:space="0" w:color="auto"/>
        <w:bottom w:val="none" w:sz="0" w:space="0" w:color="auto"/>
        <w:right w:val="none" w:sz="0" w:space="0" w:color="auto"/>
      </w:divBdr>
    </w:div>
    <w:div w:id="1634946430">
      <w:bodyDiv w:val="1"/>
      <w:marLeft w:val="0pt"/>
      <w:marRight w:val="0pt"/>
      <w:marTop w:val="0pt"/>
      <w:marBottom w:val="0pt"/>
      <w:divBdr>
        <w:top w:val="none" w:sz="0" w:space="0" w:color="auto"/>
        <w:left w:val="none" w:sz="0" w:space="0" w:color="auto"/>
        <w:bottom w:val="none" w:sz="0" w:space="0" w:color="auto"/>
        <w:right w:val="none" w:sz="0" w:space="0" w:color="auto"/>
      </w:divBdr>
    </w:div>
    <w:div w:id="18586188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hyperlink" Target="https://izsoles.ta.gov.lv" TargetMode="External"/><Relationship Id="rId18" Type="http://purl.oclc.org/ooxml/officeDocument/relationships/hyperlink" Target="http://www.pasts.lv" TargetMode="External"/><Relationship Id="rId3" Type="http://purl.oclc.org/ooxml/officeDocument/relationships/styles" Target="styles.xml"/><Relationship Id="rId21" Type="http://purl.oclc.org/ooxml/officeDocument/relationships/footer" Target="footer2.xml"/><Relationship Id="rId7" Type="http://purl.oclc.org/ooxml/officeDocument/relationships/endnotes" Target="endnotes.xml"/><Relationship Id="rId12" Type="http://purl.oclc.org/ooxml/officeDocument/relationships/hyperlink" Target="https://izsoles.ta.gov.lv" TargetMode="External"/><Relationship Id="rId17" Type="http://purl.oclc.org/ooxml/officeDocument/relationships/hyperlink" Target="https://izsoles.ta.gov.lv" TargetMode="External"/><Relationship Id="rId2" Type="http://purl.oclc.org/ooxml/officeDocument/relationships/numbering" Target="numbering.xml"/><Relationship Id="rId16" Type="http://purl.oclc.org/ooxml/officeDocument/relationships/hyperlink" Target="https://izsoles.ta.gov.lv" TargetMode="External"/><Relationship Id="rId20" Type="http://purl.oclc.org/ooxml/officeDocument/relationships/footer" Target="footer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izsoles.ta.gov.lv" TargetMode="External"/><Relationship Id="rId5" Type="http://purl.oclc.org/ooxml/officeDocument/relationships/webSettings" Target="webSettings.xml"/><Relationship Id="rId15" Type="http://purl.oclc.org/ooxml/officeDocument/relationships/hyperlink" Target="http://www.latvija.lv" TargetMode="External"/><Relationship Id="rId23" Type="http://purl.oclc.org/ooxml/officeDocument/relationships/theme" Target="theme/theme1.xml"/><Relationship Id="rId10" Type="http://purl.oclc.org/ooxml/officeDocument/relationships/hyperlink" Target="http://www.pasts.lv" TargetMode="External"/><Relationship Id="rId19" Type="http://purl.oclc.org/ooxml/officeDocument/relationships/hyperlink" Target="https://izsoles.ta.gov.lv/noteikumi/1" TargetMode="External"/><Relationship Id="rId4" Type="http://purl.oclc.org/ooxml/officeDocument/relationships/settings" Target="settings.xml"/><Relationship Id="rId9" Type="http://purl.oclc.org/ooxml/officeDocument/relationships/hyperlink" Target="mailto:izsoles@pasts.lv" TargetMode="External"/><Relationship Id="rId14" Type="http://purl.oclc.org/ooxml/officeDocument/relationships/hyperlink" Target="https://izsoles.ta.gov.lv" TargetMode="External"/><Relationship Id="rId22"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DF1BCAD9-BE54-413E-8D30-0F31CD67C3C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6</Pages>
  <Words>10047</Words>
  <Characters>5727</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Struktūrvienību nolikumi</vt:lpstr>
    </vt:vector>
  </TitlesOfParts>
  <Company/>
  <LinksUpToDate>false</LinksUpToDate>
  <CharactersWithSpaces>15743</CharactersWithSpaces>
  <SharedDoc>false</SharedDoc>
  <HLinks>
    <vt:vector size="72" baseType="variant">
      <vt:variant>
        <vt:i4>6225991</vt:i4>
      </vt:variant>
      <vt:variant>
        <vt:i4>33</vt:i4>
      </vt:variant>
      <vt:variant>
        <vt:i4>0</vt:i4>
      </vt:variant>
      <vt:variant>
        <vt:i4>5</vt:i4>
      </vt:variant>
      <vt:variant>
        <vt:lpwstr>https://izsoles.ta.gov.lv/noteikumi/1</vt:lpwstr>
      </vt:variant>
      <vt:variant>
        <vt:lpwstr/>
      </vt:variant>
      <vt:variant>
        <vt:i4>1572893</vt:i4>
      </vt:variant>
      <vt:variant>
        <vt:i4>30</vt:i4>
      </vt:variant>
      <vt:variant>
        <vt:i4>0</vt:i4>
      </vt:variant>
      <vt:variant>
        <vt:i4>5</vt:i4>
      </vt:variant>
      <vt:variant>
        <vt:lpwstr>http://www.pasts.lv/</vt:lpwstr>
      </vt:variant>
      <vt:variant>
        <vt:lpwstr/>
      </vt:variant>
      <vt:variant>
        <vt:i4>8126504</vt:i4>
      </vt:variant>
      <vt:variant>
        <vt:i4>27</vt:i4>
      </vt:variant>
      <vt:variant>
        <vt:i4>0</vt:i4>
      </vt:variant>
      <vt:variant>
        <vt:i4>5</vt:i4>
      </vt:variant>
      <vt:variant>
        <vt:lpwstr>https://izsoles.ta.gov.lv/</vt:lpwstr>
      </vt:variant>
      <vt:variant>
        <vt:lpwstr/>
      </vt:variant>
      <vt:variant>
        <vt:i4>8126504</vt:i4>
      </vt:variant>
      <vt:variant>
        <vt:i4>24</vt:i4>
      </vt:variant>
      <vt:variant>
        <vt:i4>0</vt:i4>
      </vt:variant>
      <vt:variant>
        <vt:i4>5</vt:i4>
      </vt:variant>
      <vt:variant>
        <vt:lpwstr>https://izsoles.ta.gov.lv/</vt:lpwstr>
      </vt:variant>
      <vt:variant>
        <vt:lpwstr/>
      </vt:variant>
      <vt:variant>
        <vt:i4>7864437</vt:i4>
      </vt:variant>
      <vt:variant>
        <vt:i4>21</vt:i4>
      </vt:variant>
      <vt:variant>
        <vt:i4>0</vt:i4>
      </vt:variant>
      <vt:variant>
        <vt:i4>5</vt:i4>
      </vt:variant>
      <vt:variant>
        <vt:lpwstr>http://www.latvija.lv/</vt:lpwstr>
      </vt:variant>
      <vt:variant>
        <vt:lpwstr/>
      </vt:variant>
      <vt:variant>
        <vt:i4>8126504</vt:i4>
      </vt:variant>
      <vt:variant>
        <vt:i4>18</vt:i4>
      </vt:variant>
      <vt:variant>
        <vt:i4>0</vt:i4>
      </vt:variant>
      <vt:variant>
        <vt:i4>5</vt:i4>
      </vt:variant>
      <vt:variant>
        <vt:lpwstr>https://izsoles.ta.gov.lv/</vt:lpwstr>
      </vt:variant>
      <vt:variant>
        <vt:lpwstr/>
      </vt:variant>
      <vt:variant>
        <vt:i4>8126504</vt:i4>
      </vt:variant>
      <vt:variant>
        <vt:i4>15</vt:i4>
      </vt:variant>
      <vt:variant>
        <vt:i4>0</vt:i4>
      </vt:variant>
      <vt:variant>
        <vt:i4>5</vt:i4>
      </vt:variant>
      <vt:variant>
        <vt:lpwstr>https://izsoles.ta.gov.lv/</vt:lpwstr>
      </vt:variant>
      <vt:variant>
        <vt:lpwstr/>
      </vt:variant>
      <vt:variant>
        <vt:i4>8126504</vt:i4>
      </vt:variant>
      <vt:variant>
        <vt:i4>12</vt:i4>
      </vt:variant>
      <vt:variant>
        <vt:i4>0</vt:i4>
      </vt:variant>
      <vt:variant>
        <vt:i4>5</vt:i4>
      </vt:variant>
      <vt:variant>
        <vt:lpwstr>https://izsoles.ta.gov.lv/</vt:lpwstr>
      </vt:variant>
      <vt:variant>
        <vt:lpwstr/>
      </vt:variant>
      <vt:variant>
        <vt:i4>1572893</vt:i4>
      </vt:variant>
      <vt:variant>
        <vt:i4>9</vt:i4>
      </vt:variant>
      <vt:variant>
        <vt:i4>0</vt:i4>
      </vt:variant>
      <vt:variant>
        <vt:i4>5</vt:i4>
      </vt:variant>
      <vt:variant>
        <vt:lpwstr>http://www.pasts.lv/</vt:lpwstr>
      </vt:variant>
      <vt:variant>
        <vt:lpwstr/>
      </vt:variant>
      <vt:variant>
        <vt:i4>8126504</vt:i4>
      </vt:variant>
      <vt:variant>
        <vt:i4>6</vt:i4>
      </vt:variant>
      <vt:variant>
        <vt:i4>0</vt:i4>
      </vt:variant>
      <vt:variant>
        <vt:i4>5</vt:i4>
      </vt:variant>
      <vt:variant>
        <vt:lpwstr>https://izsoles.ta.gov.lv/</vt:lpwstr>
      </vt:variant>
      <vt:variant>
        <vt:lpwstr/>
      </vt:variant>
      <vt:variant>
        <vt:i4>1572893</vt:i4>
      </vt:variant>
      <vt:variant>
        <vt:i4>3</vt:i4>
      </vt:variant>
      <vt:variant>
        <vt:i4>0</vt:i4>
      </vt:variant>
      <vt:variant>
        <vt:i4>5</vt:i4>
      </vt:variant>
      <vt:variant>
        <vt:lpwstr>http://www.pasts.lv/</vt:lpwstr>
      </vt:variant>
      <vt:variant>
        <vt:lpwstr/>
      </vt:variant>
      <vt:variant>
        <vt:i4>8060993</vt:i4>
      </vt:variant>
      <vt:variant>
        <vt:i4>0</vt:i4>
      </vt:variant>
      <vt:variant>
        <vt:i4>0</vt:i4>
      </vt:variant>
      <vt:variant>
        <vt:i4>5</vt:i4>
      </vt:variant>
      <vt:variant>
        <vt:lpwstr>mailto:izsoles@pasts.lv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Struktūrvienību nolikumi</dc:title>
  <dc:subject/>
  <dc:creator>urats</dc:creator>
  <cp:keywords/>
  <cp:lastModifiedBy>Kristaps Auziņš</cp:lastModifiedBy>
  <cp:revision>3</cp:revision>
  <cp:lastPrinted>2021-10-04T07:43:00Z</cp:lastPrinted>
  <dcterms:created xsi:type="dcterms:W3CDTF">2025-05-09T09:11:00Z</dcterms:created>
  <dcterms:modified xsi:type="dcterms:W3CDTF">2025-05-09T09:12:00Z</dcterms:modified>
</cp:coreProperties>
</file>

<file path=docProps/custom.xml><?xml version="1.0" encoding="utf-8"?>
<Properties xmlns="http://purl.oclc.org/ooxml/officeDocument/customProperties" xmlns:vt="http://purl.oclc.org/ooxml/officeDocument/docPropsVTypes">
  <property fmtid="{D5CDD505-2E9C-101B-9397-08002B2CF9AE}" pid="2" name="Document number">
    <vt:lpwstr>Pk01IT44/123</vt:lpwstr>
  </property>
  <property fmtid="{D5CDD505-2E9C-101B-9397-08002B2CF9AE}" pid="3" name="Office">
    <vt:lpwstr>Filiāle "Augstsprieguma tīkls"</vt:lpwstr>
  </property>
  <property fmtid="{D5CDD505-2E9C-101B-9397-08002B2CF9AE}" pid="4" name="FLD_Apstiprinats">
    <vt:filetime>2002-05-09T21:00:00Z</vt:filetime>
  </property>
  <property fmtid="{D5CDD505-2E9C-101B-9397-08002B2CF9AE}" pid="5" name="FLD_RikNr">
    <vt:lpwstr>123</vt:lpwstr>
  </property>
  <property fmtid="{D5CDD505-2E9C-101B-9397-08002B2CF9AE}" pid="6" name="FLD_Apstiprinajis">
    <vt:lpwstr>J.Kalniņš</vt:lpwstr>
  </property>
  <property fmtid="{D5CDD505-2E9C-101B-9397-08002B2CF9AE}" pid="7" name="FLD_SpekaNo">
    <vt:filetime>2002-05-31T21:00:00Z</vt:filetime>
  </property>
  <property fmtid="{D5CDD505-2E9C-101B-9397-08002B2CF9AE}" pid="8" name="FLD_DokVers">
    <vt:i4>0</vt:i4>
  </property>
  <property fmtid="{D5CDD505-2E9C-101B-9397-08002B2CF9AE}" pid="9" name="FLD_RikDatums">
    <vt:filetime>2002-01-31T21:00:00Z</vt:filetime>
  </property>
  <property fmtid="{D5CDD505-2E9C-101B-9397-08002B2CF9AE}" pid="10" name="Telephone number">
    <vt:lpwstr>Tālr.: +371 7125309, Fakss: +371 7125211</vt:lpwstr>
  </property>
  <property fmtid="{D5CDD505-2E9C-101B-9397-08002B2CF9AE}" pid="11" name="FLD_Address">
    <vt:lpwstr>Dārzciema iela 86, Rīga, LV-1073, Latvija</vt:lpwstr>
  </property>
  <property fmtid="{D5CDD505-2E9C-101B-9397-08002B2CF9AE}" pid="12" name="LotusNotesDocumentUNID">
    <vt:lpwstr>66824BB8E271697AC225779A00406A19</vt:lpwstr>
  </property>
  <property fmtid="{D5CDD505-2E9C-101B-9397-08002B2CF9AE}" pid="13" name="LotusNotesTemplateDocumentUNID">
    <vt:lpwstr/>
  </property>
</Properties>
</file>