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D8C9" w14:textId="77777777" w:rsidR="0083748C" w:rsidRPr="00C77D74" w:rsidRDefault="00B20EDA" w:rsidP="00E61DD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b/>
          <w:i/>
          <w:iCs/>
          <w:sz w:val="22"/>
        </w:rPr>
      </w:pPr>
      <w:r w:rsidRPr="00C77D74">
        <w:rPr>
          <w:rFonts w:eastAsia="Times New Roman"/>
          <w:b/>
          <w:iCs/>
          <w:sz w:val="22"/>
        </w:rPr>
        <w:t xml:space="preserve"> </w:t>
      </w:r>
    </w:p>
    <w:p w14:paraId="11E864A6" w14:textId="77777777" w:rsidR="00E61DDD" w:rsidRDefault="00E61DDD" w:rsidP="00E61DDD">
      <w:pPr>
        <w:jc w:val="right"/>
        <w:rPr>
          <w:b/>
          <w:bCs/>
          <w:u w:val="single"/>
        </w:rPr>
      </w:pPr>
    </w:p>
    <w:p w14:paraId="1B69EEAD" w14:textId="77777777" w:rsidR="00FC3B8F" w:rsidRDefault="00B20EDA" w:rsidP="00641476">
      <w:pPr>
        <w:jc w:val="center"/>
        <w:rPr>
          <w:b/>
          <w:bCs/>
          <w:u w:val="single"/>
        </w:rPr>
      </w:pPr>
      <w:r w:rsidRPr="000C7D59">
        <w:rPr>
          <w:noProof/>
        </w:rPr>
        <w:drawing>
          <wp:inline distT="0" distB="0" distL="0" distR="0" wp14:anchorId="4D0A3A23" wp14:editId="1C653CFD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6296E" w14:textId="77777777" w:rsidR="00FC3B8F" w:rsidRPr="005B2ACA" w:rsidRDefault="00B20EDA" w:rsidP="00641476">
      <w:pPr>
        <w:pStyle w:val="Galvene"/>
        <w:jc w:val="center"/>
        <w:rPr>
          <w:rFonts w:ascii="Times New Roman" w:hAnsi="Times New Roman" w:cs="Times New Roman"/>
          <w:b/>
        </w:rPr>
      </w:pPr>
      <w:r w:rsidRPr="005B2ACA">
        <w:rPr>
          <w:rFonts w:ascii="Times New Roman" w:hAnsi="Times New Roman" w:cs="Times New Roman"/>
          <w:b/>
        </w:rPr>
        <w:t>AIZKRAUKLES NOVADA DOME</w:t>
      </w:r>
    </w:p>
    <w:p w14:paraId="03A03EDA" w14:textId="77777777" w:rsidR="00FC3B8F" w:rsidRPr="008307E6" w:rsidRDefault="00B20EDA" w:rsidP="00641476">
      <w:pPr>
        <w:pStyle w:val="Galve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17B71" wp14:editId="4F498D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/>
            </w:pict>
          </mc:Fallback>
        </mc:AlternateContent>
      </w:r>
    </w:p>
    <w:p w14:paraId="3597D529" w14:textId="77777777" w:rsidR="00FC3B8F" w:rsidRDefault="00B20EDA" w:rsidP="0064147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Lāčplēša iela 1A, </w:t>
      </w:r>
      <w:r w:rsidRPr="000C7D59">
        <w:rPr>
          <w:sz w:val="17"/>
          <w:szCs w:val="17"/>
        </w:rPr>
        <w:t>Aizkraukle, Aizkraukles nov., LV-5101, tālr. 651</w:t>
      </w:r>
      <w:r>
        <w:rPr>
          <w:sz w:val="17"/>
          <w:szCs w:val="17"/>
        </w:rPr>
        <w:t xml:space="preserve">33930, </w:t>
      </w:r>
      <w:r w:rsidRPr="000C7D59">
        <w:rPr>
          <w:sz w:val="17"/>
          <w:szCs w:val="17"/>
        </w:rPr>
        <w:t xml:space="preserve">e-pasts </w:t>
      </w:r>
      <w:r w:rsidRPr="006817F5">
        <w:rPr>
          <w:sz w:val="17"/>
          <w:szCs w:val="17"/>
        </w:rPr>
        <w:t>dome@aizkraukle.lv</w:t>
      </w:r>
      <w:r>
        <w:rPr>
          <w:sz w:val="17"/>
          <w:szCs w:val="17"/>
        </w:rPr>
        <w:t>, www.aizkraukle.lv</w:t>
      </w:r>
      <w:r w:rsidRPr="000C7D59">
        <w:rPr>
          <w:sz w:val="17"/>
          <w:szCs w:val="17"/>
        </w:rPr>
        <w:t xml:space="preserve"> </w:t>
      </w:r>
    </w:p>
    <w:p w14:paraId="1CD966EE" w14:textId="77777777" w:rsidR="00C90024" w:rsidRPr="001E46F7" w:rsidRDefault="00B20EDA" w:rsidP="00641476">
      <w:pPr>
        <w:keepNext/>
        <w:jc w:val="center"/>
        <w:outlineLvl w:val="1"/>
        <w:rPr>
          <w:bCs/>
        </w:rPr>
      </w:pPr>
      <w:r w:rsidRPr="001E46F7">
        <w:rPr>
          <w:bCs/>
        </w:rPr>
        <w:t xml:space="preserve">Aizkrauklē </w:t>
      </w:r>
    </w:p>
    <w:p w14:paraId="5B4E748D" w14:textId="77777777" w:rsidR="00E93492" w:rsidRPr="001E46F7" w:rsidRDefault="00B20EDA" w:rsidP="00455163">
      <w:pPr>
        <w:overflowPunct w:val="0"/>
        <w:autoSpaceDE w:val="0"/>
        <w:autoSpaceDN w:val="0"/>
        <w:adjustRightInd w:val="0"/>
        <w:spacing w:after="80"/>
        <w:textAlignment w:val="baseline"/>
      </w:pPr>
      <w:r w:rsidRPr="001E46F7">
        <w:rPr>
          <w:bCs/>
          <w:color w:val="4F4F4F"/>
          <w:shd w:val="clear" w:color="auto" w:fill="FFFFFF"/>
        </w:rPr>
        <w:t>21.03.2025.</w:t>
      </w:r>
      <w:r w:rsidRPr="001E46F7">
        <w:t xml:space="preserve"> </w:t>
      </w:r>
      <w:r w:rsidR="0071137A" w:rsidRPr="001E46F7">
        <w:tab/>
      </w:r>
      <w:r w:rsidR="0071137A" w:rsidRPr="001E46F7">
        <w:tab/>
      </w:r>
      <w:r w:rsidR="00455163" w:rsidRPr="001E46F7">
        <w:tab/>
      </w:r>
      <w:r w:rsidR="00455163" w:rsidRPr="001E46F7">
        <w:tab/>
      </w:r>
      <w:r w:rsidR="00455163" w:rsidRPr="001E46F7">
        <w:tab/>
      </w:r>
      <w:r w:rsidR="00221F0F">
        <w:tab/>
      </w:r>
      <w:r w:rsidR="00221F0F">
        <w:tab/>
      </w:r>
      <w:r w:rsidR="00221F0F">
        <w:tab/>
      </w:r>
      <w:r w:rsidR="00A71580" w:rsidRPr="001E46F7">
        <w:t xml:space="preserve">sēdes </w:t>
      </w:r>
      <w:r w:rsidR="0071137A" w:rsidRPr="001E46F7">
        <w:t>protokols Nr.</w:t>
      </w:r>
      <w:r w:rsidR="001E46F7" w:rsidRPr="001E46F7">
        <w:t>4</w:t>
      </w:r>
      <w:r w:rsidR="00093F56" w:rsidRPr="001E46F7">
        <w:t xml:space="preserve">., </w:t>
      </w:r>
      <w:r w:rsidR="00221F0F">
        <w:t>70</w:t>
      </w:r>
      <w:r w:rsidR="00093F56" w:rsidRPr="001E46F7">
        <w:t>.</w:t>
      </w:r>
      <w:r w:rsidR="00DA1E39" w:rsidRPr="001E46F7">
        <w:t>p</w:t>
      </w:r>
      <w:r w:rsidR="00573DAD" w:rsidRPr="001E46F7">
        <w:t>.</w:t>
      </w:r>
      <w:r w:rsidRPr="001E46F7">
        <w:t xml:space="preserve"> </w:t>
      </w:r>
    </w:p>
    <w:p w14:paraId="6BDA38FC" w14:textId="77777777" w:rsidR="00802AC8" w:rsidRPr="001E46F7" w:rsidRDefault="00B20EDA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4F4F4F"/>
          <w:shd w:val="clear" w:color="auto" w:fill="FFFFFF"/>
        </w:rPr>
      </w:pPr>
      <w:r w:rsidRPr="001E46F7">
        <w:rPr>
          <w:b/>
        </w:rPr>
        <w:t>LĒMUMS</w:t>
      </w:r>
      <w:r w:rsidRPr="001E46F7">
        <w:t xml:space="preserve"> </w:t>
      </w:r>
      <w:r w:rsidRPr="001E46F7">
        <w:rPr>
          <w:b/>
        </w:rPr>
        <w:t>Nr</w:t>
      </w:r>
      <w:r w:rsidR="006F5C0B" w:rsidRPr="001E46F7">
        <w:rPr>
          <w:b/>
        </w:rPr>
        <w:t>.</w:t>
      </w:r>
      <w:r w:rsidR="00F603F6" w:rsidRPr="001E46F7">
        <w:t xml:space="preserve"> </w:t>
      </w:r>
      <w:r w:rsidR="00F603F6" w:rsidRPr="001E46F7">
        <w:rPr>
          <w:b/>
        </w:rPr>
        <w:t>2025/180</w:t>
      </w:r>
    </w:p>
    <w:p w14:paraId="2DC90DBD" w14:textId="77777777" w:rsidR="00221F0F" w:rsidRDefault="00B20EDA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1E46F7">
        <w:rPr>
          <w:b/>
          <w:bCs/>
          <w:color w:val="000000" w:themeColor="text1"/>
          <w:u w:val="single"/>
        </w:rPr>
        <w:t xml:space="preserve">Par </w:t>
      </w:r>
      <w:r w:rsidRPr="001E46F7">
        <w:rPr>
          <w:b/>
          <w:bCs/>
          <w:color w:val="000000" w:themeColor="text1"/>
          <w:u w:val="single"/>
        </w:rPr>
        <w:t>pašvaldības nekustamā īpašuma</w:t>
      </w:r>
    </w:p>
    <w:p w14:paraId="1520DE9C" w14:textId="77777777" w:rsidR="00221F0F" w:rsidRDefault="00B20EDA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1E46F7">
        <w:rPr>
          <w:b/>
          <w:bCs/>
          <w:color w:val="000000" w:themeColor="text1"/>
          <w:u w:val="single"/>
        </w:rPr>
        <w:t xml:space="preserve"> “Viesturu garāža”, Klintaines pagastā, Aizkraukles novadā</w:t>
      </w:r>
    </w:p>
    <w:p w14:paraId="2908BD12" w14:textId="77777777" w:rsidR="003544D5" w:rsidRDefault="00B20EDA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1E46F7">
        <w:rPr>
          <w:b/>
          <w:bCs/>
          <w:color w:val="000000" w:themeColor="text1"/>
          <w:u w:val="single"/>
        </w:rPr>
        <w:t xml:space="preserve"> atsavināšanu, pārdodot trešā izsolē, un izsoles Noteikumu apstiprināšanu</w:t>
      </w:r>
      <w:r w:rsidR="00455163" w:rsidRPr="00374CCE">
        <w:t xml:space="preserve">         </w:t>
      </w:r>
    </w:p>
    <w:p w14:paraId="4F4A306F" w14:textId="77777777" w:rsidR="003544D5" w:rsidRDefault="003544D5" w:rsidP="003544D5">
      <w:pPr>
        <w:rPr>
          <w:sz w:val="22"/>
          <w:szCs w:val="22"/>
        </w:rPr>
      </w:pPr>
    </w:p>
    <w:p w14:paraId="6C30E471" w14:textId="77777777" w:rsidR="005B1C8E" w:rsidRDefault="00B20EDA" w:rsidP="005B1C8E">
      <w:pPr>
        <w:pStyle w:val="Paraststmeklis"/>
        <w:spacing w:before="0" w:beforeAutospacing="0" w:after="0" w:afterAutospacing="0"/>
        <w:ind w:right="112" w:firstLine="567"/>
        <w:jc w:val="both"/>
        <w:rPr>
          <w:noProof/>
          <w:color w:val="000000" w:themeColor="text1"/>
        </w:rPr>
      </w:pPr>
      <w:r w:rsidRPr="009706BE">
        <w:t>Aizkraukles novada dome 202</w:t>
      </w:r>
      <w:r>
        <w:t>4</w:t>
      </w:r>
      <w:r w:rsidRPr="009706BE">
        <w:t>.gada</w:t>
      </w:r>
      <w:r>
        <w:t xml:space="preserve"> 21.martā</w:t>
      </w:r>
      <w:r w:rsidRPr="009706BE">
        <w:t xml:space="preserve"> </w:t>
      </w:r>
      <w:r w:rsidRPr="009706BE">
        <w:rPr>
          <w:noProof/>
          <w:color w:val="000000" w:themeColor="text1"/>
        </w:rPr>
        <w:t xml:space="preserve">pieņēma lēmumu </w:t>
      </w:r>
      <w:r>
        <w:rPr>
          <w:noProof/>
          <w:color w:val="000000" w:themeColor="text1"/>
        </w:rPr>
        <w:t>Nr.</w:t>
      </w:r>
      <w:r>
        <w:t>220</w:t>
      </w:r>
      <w:r w:rsidRPr="009706BE">
        <w:t xml:space="preserve"> </w:t>
      </w:r>
      <w:r w:rsidRPr="009706BE">
        <w:rPr>
          <w:rFonts w:eastAsia="Calibri"/>
        </w:rPr>
        <w:t xml:space="preserve">“Par pašvaldības nekustamā īpašuma </w:t>
      </w:r>
      <w:bookmarkStart w:id="0" w:name="_Hlk165282119"/>
      <w:r>
        <w:t>“Viesturu garāža”, Klintaines pagastā, Aizkraukles novadā</w:t>
      </w:r>
      <w:bookmarkEnd w:id="0"/>
      <w:r w:rsidRPr="009706BE">
        <w:rPr>
          <w:rFonts w:eastAsia="Calibri"/>
        </w:rPr>
        <w:t>, atsavināšan</w:t>
      </w:r>
      <w:r>
        <w:rPr>
          <w:rFonts w:eastAsia="Calibri"/>
        </w:rPr>
        <w:t>as uzsākšanu</w:t>
      </w:r>
      <w:r w:rsidRPr="009706BE">
        <w:rPr>
          <w:noProof/>
          <w:color w:val="000000" w:themeColor="text1"/>
        </w:rPr>
        <w:t>”</w:t>
      </w:r>
      <w:r>
        <w:rPr>
          <w:noProof/>
          <w:color w:val="000000" w:themeColor="text1"/>
        </w:rPr>
        <w:t>.</w:t>
      </w:r>
    </w:p>
    <w:p w14:paraId="2AB8C640" w14:textId="77777777" w:rsidR="005B1C8E" w:rsidRDefault="00B20EDA" w:rsidP="005B1C8E">
      <w:pPr>
        <w:ind w:left="-57" w:firstLine="624"/>
        <w:jc w:val="both"/>
        <w:rPr>
          <w:rFonts w:eastAsia="Times New Roman"/>
        </w:rPr>
      </w:pPr>
      <w:r>
        <w:rPr>
          <w:rFonts w:eastAsia="Times New Roman"/>
        </w:rPr>
        <w:t>Aizkraukles novada pašvaldības nekustamais īpašums – “Viesturu garāža”, Klintaines pagastā, Aizkraukles novadā, ar kadastra numur</w:t>
      </w:r>
      <w:bookmarkStart w:id="1" w:name="_Hlk159588642"/>
      <w:r>
        <w:rPr>
          <w:rFonts w:eastAsia="Times New Roman"/>
        </w:rPr>
        <w:t xml:space="preserve">u </w:t>
      </w:r>
      <w:r>
        <w:rPr>
          <w:rFonts w:eastAsia="Times New Roman"/>
        </w:rPr>
        <w:t>32580090294</w:t>
      </w:r>
      <w:bookmarkEnd w:id="1"/>
      <w:r>
        <w:rPr>
          <w:rFonts w:eastAsia="Times New Roman"/>
        </w:rPr>
        <w:t xml:space="preserve"> sastāv no vienas zemes vienības ar kadastra apzīmējumu 32580090294 – 0.1391 ha platībā, uz kura atrodas divas ēkas: ar kadastra apzīmējumu 325800901786005 (garāža) un kadastra apzīmējumu 325800901786006 (šķūnis).</w:t>
      </w:r>
    </w:p>
    <w:p w14:paraId="0D9A6131" w14:textId="77777777" w:rsidR="005B1C8E" w:rsidRDefault="00B20EDA" w:rsidP="005B1C8E">
      <w:pPr>
        <w:ind w:left="-57" w:firstLine="624"/>
        <w:jc w:val="both"/>
        <w:rPr>
          <w:bCs/>
        </w:rPr>
      </w:pPr>
      <w:r w:rsidRPr="002315A0">
        <w:rPr>
          <w:bCs/>
        </w:rPr>
        <w:t xml:space="preserve">Īpašuma tiesības uz </w:t>
      </w:r>
      <w:r>
        <w:rPr>
          <w:bCs/>
        </w:rPr>
        <w:t xml:space="preserve">nekustamo īpašumu </w:t>
      </w:r>
      <w:r>
        <w:rPr>
          <w:rFonts w:eastAsia="Times New Roman"/>
        </w:rPr>
        <w:t>“Viesturu garāža”, Klintaines pagastā, Aizkraukles novadā, ar kadastra numurs 32580090294</w:t>
      </w:r>
      <w:r w:rsidRPr="002315A0">
        <w:rPr>
          <w:bCs/>
        </w:rPr>
        <w:t xml:space="preserve">, nostiprinātas </w:t>
      </w:r>
      <w:r>
        <w:rPr>
          <w:bCs/>
        </w:rPr>
        <w:t xml:space="preserve">Klintaines pagasta </w:t>
      </w:r>
      <w:r w:rsidRPr="002315A0">
        <w:rPr>
          <w:bCs/>
        </w:rPr>
        <w:t xml:space="preserve">zemesgrāmatas </w:t>
      </w:r>
      <w:r w:rsidRPr="00F803C8">
        <w:rPr>
          <w:bCs/>
        </w:rPr>
        <w:t>nodalījumā Nr.301 uz Aizkraukles novada pašvaldības vārda.</w:t>
      </w:r>
    </w:p>
    <w:p w14:paraId="768F4367" w14:textId="77777777" w:rsidR="005B1C8E" w:rsidRPr="005C287A" w:rsidRDefault="00B20EDA" w:rsidP="005B1C8E">
      <w:pPr>
        <w:ind w:right="-30" w:firstLine="567"/>
        <w:jc w:val="both"/>
      </w:pPr>
      <w:r w:rsidRPr="00C3093C">
        <w:t>Īpašumam ir notiku</w:t>
      </w:r>
      <w:r>
        <w:t xml:space="preserve">šas divas nesekmīgas </w:t>
      </w:r>
      <w:r w:rsidRPr="00C3093C">
        <w:t>izsole</w:t>
      </w:r>
      <w:r>
        <w:t xml:space="preserve">s, pirmā izsole no </w:t>
      </w:r>
      <w:r w:rsidRPr="00A721AB">
        <w:t>10.06.2024.-</w:t>
      </w:r>
      <w:r w:rsidR="005605A1">
        <w:t xml:space="preserve"> </w:t>
      </w:r>
      <w:r w:rsidRPr="00A721AB">
        <w:t>10.07.2024. ar izsoles sākumcenu 2924.00 EUR</w:t>
      </w:r>
      <w:r>
        <w:rPr>
          <w:bCs/>
        </w:rPr>
        <w:t xml:space="preserve">, </w:t>
      </w:r>
      <w:r>
        <w:t>otrā izsole no 20</w:t>
      </w:r>
      <w:r w:rsidRPr="00387D71">
        <w:t>.0</w:t>
      </w:r>
      <w:r>
        <w:t>1</w:t>
      </w:r>
      <w:r w:rsidRPr="00387D71">
        <w:t>.202</w:t>
      </w:r>
      <w:r>
        <w:t>5</w:t>
      </w:r>
      <w:r w:rsidRPr="00387D71">
        <w:t>.-</w:t>
      </w:r>
      <w:r>
        <w:t>19</w:t>
      </w:r>
      <w:r w:rsidRPr="00387D71">
        <w:t>.0</w:t>
      </w:r>
      <w:r>
        <w:t>2</w:t>
      </w:r>
      <w:r w:rsidRPr="00387D71">
        <w:t>.202</w:t>
      </w:r>
      <w:r>
        <w:t>5</w:t>
      </w:r>
      <w:r w:rsidRPr="00387D71">
        <w:t xml:space="preserve">. ar izsoles sākumcenu </w:t>
      </w:r>
      <w:r>
        <w:t>2339.00</w:t>
      </w:r>
      <w:r w:rsidRPr="00387D71">
        <w:t xml:space="preserve"> EUR</w:t>
      </w:r>
      <w:r w:rsidRPr="00387D71">
        <w:rPr>
          <w:bCs/>
        </w:rPr>
        <w:t xml:space="preserve"> (</w:t>
      </w:r>
      <w:r>
        <w:rPr>
          <w:bCs/>
          <w:i/>
          <w:iCs/>
        </w:rPr>
        <w:t>divi tūkstoši trīs simti trīsdesmit deviņi</w:t>
      </w:r>
      <w:r w:rsidRPr="00387D71">
        <w:rPr>
          <w:bCs/>
          <w:i/>
          <w:iCs/>
        </w:rPr>
        <w:t xml:space="preserve"> euro, 00 centi)</w:t>
      </w:r>
      <w:r>
        <w:rPr>
          <w:bCs/>
        </w:rPr>
        <w:t xml:space="preserve">. Abas </w:t>
      </w:r>
      <w:r>
        <w:t xml:space="preserve">izsoles tika </w:t>
      </w:r>
      <w:r w:rsidRPr="00387D71">
        <w:t>atzīta</w:t>
      </w:r>
      <w:r>
        <w:t>s</w:t>
      </w:r>
      <w:r w:rsidRPr="00387D71">
        <w:t xml:space="preserve"> par nenotikuš</w:t>
      </w:r>
      <w:r>
        <w:t>ām</w:t>
      </w:r>
      <w:r w:rsidRPr="00387D71">
        <w:t>, ievērojot to, ka izsol</w:t>
      </w:r>
      <w:r>
        <w:t>ēm</w:t>
      </w:r>
      <w:r w:rsidRPr="00387D71">
        <w:t xml:space="preserve"> netika autorizējies neviens dalībnieks.</w:t>
      </w:r>
    </w:p>
    <w:p w14:paraId="7119C5DE" w14:textId="77777777" w:rsidR="005B1C8E" w:rsidRDefault="00B20EDA" w:rsidP="005B1C8E">
      <w:pPr>
        <w:pStyle w:val="Paraststmeklis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Ievērojot to, ka arī otrajā </w:t>
      </w:r>
      <w:r w:rsidRPr="00ED3A3B">
        <w:rPr>
          <w:shd w:val="clear" w:color="auto" w:fill="FFFFFF"/>
        </w:rPr>
        <w:t xml:space="preserve">izsolē </w:t>
      </w:r>
      <w:r>
        <w:rPr>
          <w:shd w:val="clear" w:color="auto" w:fill="FFFFFF"/>
        </w:rPr>
        <w:t xml:space="preserve">īpašums netika nosolīts, ņemot vērā īpašuma stāvokli, ir nepieciešams </w:t>
      </w:r>
      <w:r>
        <w:rPr>
          <w:bCs/>
        </w:rPr>
        <w:t>organizēt trešo izsoli īpašuma atsavināšanai.</w:t>
      </w:r>
    </w:p>
    <w:p w14:paraId="04C8D4CE" w14:textId="77777777" w:rsidR="005B1C8E" w:rsidRPr="0079040F" w:rsidRDefault="00B20EDA" w:rsidP="005B1C8E">
      <w:pPr>
        <w:shd w:val="clear" w:color="auto" w:fill="FFFFFF"/>
        <w:spacing w:line="293" w:lineRule="atLeast"/>
        <w:ind w:firstLine="300"/>
        <w:jc w:val="both"/>
        <w:rPr>
          <w:rFonts w:eastAsia="Times New Roman"/>
        </w:rPr>
      </w:pPr>
      <w:r w:rsidRPr="00535DA1">
        <w:rPr>
          <w:rFonts w:eastAsia="Times New Roman"/>
        </w:rPr>
        <w:t xml:space="preserve">Publiskas personas mantas atsavināšanas likuma 32. panta pirmās daļas 2. punkts noteic, ka pēc </w:t>
      </w:r>
      <w:r w:rsidRPr="0079040F">
        <w:rPr>
          <w:rFonts w:eastAsia="Times New Roman"/>
        </w:rPr>
        <w:t>otrās nesekmīgās izsoles institūcija, kas organizē nekustamā īpašuma atsavināšanu (</w:t>
      </w:r>
      <w:hyperlink r:id="rId9" w:anchor="p9" w:history="1">
        <w:r w:rsidR="005B1C8E" w:rsidRPr="0079040F">
          <w:rPr>
            <w:rFonts w:eastAsia="Times New Roman"/>
            <w:u w:val="single"/>
          </w:rPr>
          <w:t>9.pants</w:t>
        </w:r>
      </w:hyperlink>
      <w:r w:rsidRPr="0079040F">
        <w:rPr>
          <w:rFonts w:eastAsia="Times New Roman"/>
        </w:rPr>
        <w:t>), var:</w:t>
      </w:r>
    </w:p>
    <w:p w14:paraId="27989FC1" w14:textId="77777777" w:rsidR="005B1C8E" w:rsidRPr="0079040F" w:rsidRDefault="00B20EDA" w:rsidP="005B1C8E">
      <w:pPr>
        <w:shd w:val="clear" w:color="auto" w:fill="FFFFFF"/>
        <w:spacing w:line="293" w:lineRule="atLeast"/>
        <w:ind w:left="600"/>
        <w:jc w:val="both"/>
        <w:rPr>
          <w:rFonts w:eastAsia="Times New Roman"/>
        </w:rPr>
      </w:pPr>
      <w:r w:rsidRPr="0079040F">
        <w:rPr>
          <w:rFonts w:eastAsia="Times New Roman"/>
        </w:rPr>
        <w:t>1) rīkot trešo izsoli ar augšupejošu soli, pazeminot izsoles sākumcenu ne vairāk kā par 60 procentiem no nosacītās cenas;</w:t>
      </w:r>
    </w:p>
    <w:p w14:paraId="25357C71" w14:textId="77777777" w:rsidR="005B1C8E" w:rsidRPr="0079040F" w:rsidRDefault="00B20EDA" w:rsidP="005B1C8E">
      <w:pPr>
        <w:shd w:val="clear" w:color="auto" w:fill="FFFFFF"/>
        <w:spacing w:line="293" w:lineRule="atLeast"/>
        <w:ind w:left="600"/>
        <w:jc w:val="both"/>
        <w:rPr>
          <w:rFonts w:eastAsia="Times New Roman"/>
        </w:rPr>
      </w:pPr>
      <w:r w:rsidRPr="0079040F">
        <w:rPr>
          <w:rFonts w:eastAsia="Times New Roman"/>
        </w:rPr>
        <w:t>2) rīkot jaunu izsoli, mainot nosolītās augstākās cenas samaksas kārtību;</w:t>
      </w:r>
    </w:p>
    <w:p w14:paraId="0FF3BFEA" w14:textId="77777777" w:rsidR="005B1C8E" w:rsidRPr="0079040F" w:rsidRDefault="00B20EDA" w:rsidP="005B1C8E">
      <w:pPr>
        <w:shd w:val="clear" w:color="auto" w:fill="FFFFFF"/>
        <w:spacing w:line="293" w:lineRule="atLeast"/>
        <w:ind w:left="600"/>
        <w:jc w:val="both"/>
        <w:rPr>
          <w:rFonts w:eastAsia="Times New Roman"/>
        </w:rPr>
      </w:pPr>
      <w:r w:rsidRPr="0079040F">
        <w:rPr>
          <w:rFonts w:eastAsia="Times New Roman"/>
        </w:rPr>
        <w:t>3) rīkot izsoli ar lejupejošu soli;</w:t>
      </w:r>
    </w:p>
    <w:p w14:paraId="151624B7" w14:textId="77777777" w:rsidR="005B1C8E" w:rsidRDefault="00B20EDA" w:rsidP="005B1C8E">
      <w:pPr>
        <w:shd w:val="clear" w:color="auto" w:fill="FFFFFF"/>
        <w:spacing w:line="293" w:lineRule="atLeast"/>
        <w:ind w:left="600"/>
        <w:jc w:val="both"/>
        <w:rPr>
          <w:rFonts w:eastAsia="Times New Roman"/>
        </w:rPr>
      </w:pPr>
      <w:r w:rsidRPr="0079040F">
        <w:rPr>
          <w:rFonts w:eastAsia="Times New Roman"/>
        </w:rPr>
        <w:t>4) ierosināt atcelt lēmumu par nodošanu atsavināšanai.</w:t>
      </w:r>
    </w:p>
    <w:p w14:paraId="0D8B3682" w14:textId="77777777" w:rsidR="005B1C8E" w:rsidRDefault="00B20EDA" w:rsidP="005B1C8E">
      <w:pPr>
        <w:ind w:firstLine="567"/>
        <w:jc w:val="both"/>
        <w:rPr>
          <w:b/>
          <w:bCs/>
        </w:rPr>
      </w:pPr>
      <w:r w:rsidRPr="00E93D97">
        <w:t>Aizkraukles novada domes Objektu apsekošanas un mantas vērtēšanas komisija</w:t>
      </w:r>
      <w:r>
        <w:t xml:space="preserve">, izvērtējot rīcībā esošo informāciju un lietas apstākļus </w:t>
      </w:r>
      <w:r w:rsidRPr="00E93D97">
        <w:t xml:space="preserve">ar  </w:t>
      </w:r>
      <w:r>
        <w:t>21</w:t>
      </w:r>
      <w:r w:rsidRPr="00E93D97">
        <w:t>.</w:t>
      </w:r>
      <w:r>
        <w:t>02</w:t>
      </w:r>
      <w:r w:rsidRPr="00E93D97">
        <w:t>.202</w:t>
      </w:r>
      <w:r>
        <w:t>5</w:t>
      </w:r>
      <w:r w:rsidRPr="00E93D97">
        <w:t>. sēdes lēmumu Nr.</w:t>
      </w:r>
      <w:r>
        <w:t>42</w:t>
      </w:r>
      <w:r w:rsidRPr="00E93D97">
        <w:t xml:space="preserve"> (protokols Nr.</w:t>
      </w:r>
      <w:r>
        <w:t>4</w:t>
      </w:r>
      <w:r w:rsidRPr="00E93D97">
        <w:t xml:space="preserve">., </w:t>
      </w:r>
      <w:r>
        <w:t>23</w:t>
      </w:r>
      <w:r w:rsidRPr="00E93D97">
        <w:t>.p.)</w:t>
      </w:r>
      <w:r>
        <w:t xml:space="preserve"> ir nolēmusi nesamazināt nekustamā īpašuma </w:t>
      </w:r>
      <w:r>
        <w:rPr>
          <w:rFonts w:eastAsia="Times New Roman"/>
        </w:rPr>
        <w:t xml:space="preserve">– </w:t>
      </w:r>
      <w:r>
        <w:t>“Viesturu garāža”, Klintaines pagasts, Aizkraukles novads</w:t>
      </w:r>
      <w:r w:rsidRPr="00E93D97">
        <w:t>,</w:t>
      </w:r>
      <w:r>
        <w:t xml:space="preserve"> trešās izsoles sākumcenu, atstāt otrajai izsolei noteikto nosacīto atsavināšanas sākumcenu (samazināta par 20 procentiem no pirmās izsoles sākumcenas 2924.00 EUR)</w:t>
      </w:r>
      <w:bookmarkStart w:id="2" w:name="_Hlk191974194"/>
      <w:r>
        <w:t xml:space="preserve"> kas ir </w:t>
      </w:r>
      <w:r w:rsidRPr="0083335D">
        <w:t>2 339.00 EUR</w:t>
      </w:r>
      <w:r>
        <w:rPr>
          <w:b/>
          <w:bCs/>
        </w:rPr>
        <w:t xml:space="preserve"> </w:t>
      </w:r>
      <w:r w:rsidRPr="00E9338E">
        <w:rPr>
          <w:i/>
          <w:iCs/>
        </w:rPr>
        <w:t>(</w:t>
      </w:r>
      <w:r>
        <w:rPr>
          <w:i/>
          <w:iCs/>
        </w:rPr>
        <w:t xml:space="preserve">divi tūkstoši trīs simti trīsdesmit deviņi </w:t>
      </w:r>
      <w:r w:rsidRPr="002E7D4A">
        <w:rPr>
          <w:i/>
          <w:iCs/>
        </w:rPr>
        <w:t>euro, 00 centi)</w:t>
      </w:r>
      <w:r>
        <w:rPr>
          <w:i/>
          <w:iCs/>
        </w:rPr>
        <w:t>.</w:t>
      </w:r>
      <w:bookmarkEnd w:id="2"/>
    </w:p>
    <w:p w14:paraId="30B6CB48" w14:textId="77777777" w:rsidR="005B1C8E" w:rsidRDefault="00B20EDA" w:rsidP="005B1C8E">
      <w:pPr>
        <w:ind w:firstLine="567"/>
        <w:jc w:val="both"/>
      </w:pPr>
      <w:r w:rsidRPr="00866C36">
        <w:t>Pamatojoties uz Pašvaldību likuma 10.panta pirmās daļas 16.punktu, 73.panta ceturto daļu,</w:t>
      </w:r>
      <w:r w:rsidRPr="00866C36">
        <w:br/>
        <w:t>Publiskas personas mantas atsavināšanas likuma 32.panta pirmās daļas</w:t>
      </w:r>
      <w:r>
        <w:t xml:space="preserve"> 2.</w:t>
      </w:r>
      <w:r w:rsidRPr="00866C36">
        <w:t>punktu, Publiskas</w:t>
      </w:r>
      <w:r w:rsidRPr="00866C36">
        <w:br/>
        <w:t>personas finanšu līdzekļu un mantas izšķērdēšanas novēršanas likuma 3. un 7.pantu, Ministru</w:t>
      </w:r>
      <w:r w:rsidRPr="00866C36">
        <w:br/>
      </w:r>
      <w:r w:rsidRPr="00D96F10">
        <w:t>Kabineta 2011.gada 1.februāra noteikumiem Nr.109 „Kārtība, kādā atsavināma publiskas personas</w:t>
      </w:r>
      <w:r w:rsidRPr="00D96F10">
        <w:br/>
        <w:t>manta”, Aizkraukles novada domes Objektu apsekošanas un mantas vērtēšanas komisijas 202</w:t>
      </w:r>
      <w:r>
        <w:t>5</w:t>
      </w:r>
      <w:r w:rsidRPr="00D96F10">
        <w:t xml:space="preserve">.gada </w:t>
      </w:r>
      <w:r>
        <w:t>21.februāra</w:t>
      </w:r>
      <w:r w:rsidRPr="00D96F10">
        <w:t xml:space="preserve"> sēdes lēmumu Nr.</w:t>
      </w:r>
      <w:r>
        <w:t>42</w:t>
      </w:r>
      <w:r w:rsidRPr="00D96F10">
        <w:t xml:space="preserve"> (protokols Nr.</w:t>
      </w:r>
      <w:r>
        <w:t>4</w:t>
      </w:r>
      <w:r w:rsidRPr="00D96F10">
        <w:t xml:space="preserve">., </w:t>
      </w:r>
      <w:r>
        <w:t>23</w:t>
      </w:r>
      <w:r w:rsidRPr="00D96F10">
        <w:t xml:space="preserve">.p.), </w:t>
      </w:r>
      <w:r w:rsidR="00221F0F" w:rsidRPr="00BE397A">
        <w:rPr>
          <w:rFonts w:eastAsia="Times New Roman"/>
          <w:kern w:val="1"/>
          <w:lang w:eastAsia="ar-SA"/>
        </w:rPr>
        <w:t>ievērojot Aizkraukles novada dome</w:t>
      </w:r>
      <w:r w:rsidR="00221F0F">
        <w:rPr>
          <w:rFonts w:eastAsia="Times New Roman"/>
          <w:kern w:val="1"/>
          <w:lang w:eastAsia="ar-SA"/>
        </w:rPr>
        <w:t>s Apvienoto</w:t>
      </w:r>
      <w:r w:rsidR="00221F0F" w:rsidRPr="00BE397A">
        <w:rPr>
          <w:rFonts w:eastAsia="Times New Roman"/>
          <w:kern w:val="1"/>
          <w:lang w:eastAsia="ar-SA"/>
        </w:rPr>
        <w:t xml:space="preserve"> komitej</w:t>
      </w:r>
      <w:r w:rsidR="00221F0F">
        <w:rPr>
          <w:rFonts w:eastAsia="Times New Roman"/>
          <w:kern w:val="1"/>
          <w:lang w:eastAsia="ar-SA"/>
        </w:rPr>
        <w:t>u 13.03.2025</w:t>
      </w:r>
      <w:r w:rsidR="00221F0F" w:rsidRPr="00BE397A">
        <w:rPr>
          <w:rFonts w:eastAsia="Times New Roman"/>
          <w:kern w:val="1"/>
          <w:lang w:eastAsia="ar-SA"/>
        </w:rPr>
        <w:t xml:space="preserve">. </w:t>
      </w:r>
      <w:r w:rsidR="00221F0F">
        <w:rPr>
          <w:rFonts w:eastAsia="Times New Roman"/>
          <w:kern w:val="1"/>
          <w:lang w:eastAsia="ar-SA"/>
        </w:rPr>
        <w:t xml:space="preserve">sēdes </w:t>
      </w:r>
      <w:r w:rsidR="00221F0F" w:rsidRPr="00BE397A">
        <w:rPr>
          <w:rFonts w:eastAsia="Times New Roman"/>
          <w:kern w:val="1"/>
          <w:lang w:eastAsia="ar-SA"/>
        </w:rPr>
        <w:t xml:space="preserve">atzinumu, atklāti balsojot: </w:t>
      </w:r>
      <w:r w:rsidR="00221F0F" w:rsidRPr="00756A22">
        <w:rPr>
          <w:rFonts w:eastAsia="Times New Roman"/>
          <w:bCs/>
          <w:iCs/>
          <w:kern w:val="1"/>
          <w:lang w:eastAsia="ar-SA"/>
        </w:rPr>
        <w:t xml:space="preserve">ar 16 balsīm “PAR” (Gatis ĢŪTMANIS, Dāvis KALNIŅŠ, Guntis LIBEKS, Elita KAŅEPĒJA, Aigars LUKSS, Leons LĪDUMS, Jurijs MAŠKOVS, Aivars MIEZĪTIS, Anita OSTROVSKA, Zane ROMANOVA, Uģis </w:t>
      </w:r>
      <w:r w:rsidR="00221F0F" w:rsidRPr="00756A22">
        <w:rPr>
          <w:rFonts w:eastAsia="Times New Roman"/>
          <w:bCs/>
          <w:iCs/>
          <w:kern w:val="1"/>
          <w:lang w:eastAsia="ar-SA"/>
        </w:rPr>
        <w:lastRenderedPageBreak/>
        <w:t>RUBENIS, Evija VECTIRĀNE, Dainis VINGRIS, Andris ZĀLĪTIS, Einārs ZĒBERGS, Arvis UPĪTS), “PRET” – nav, “ATTURAS” – nav</w:t>
      </w:r>
      <w:r>
        <w:rPr>
          <w:noProof/>
        </w:rPr>
        <w:t xml:space="preserve">, </w:t>
      </w:r>
      <w:r w:rsidRPr="00635640">
        <w:t xml:space="preserve">Aizkraukles novada dome </w:t>
      </w:r>
      <w:r w:rsidRPr="00391649">
        <w:rPr>
          <w:b/>
          <w:bCs/>
        </w:rPr>
        <w:t>NOLEMJ</w:t>
      </w:r>
      <w:r w:rsidRPr="00635640">
        <w:t>:</w:t>
      </w:r>
      <w:r>
        <w:t xml:space="preserve"> </w:t>
      </w:r>
    </w:p>
    <w:p w14:paraId="6FA14984" w14:textId="77777777" w:rsidR="00307BE2" w:rsidRPr="00391649" w:rsidRDefault="00307BE2" w:rsidP="005B1C8E">
      <w:pPr>
        <w:ind w:firstLine="567"/>
        <w:jc w:val="both"/>
        <w:rPr>
          <w:b/>
          <w:bCs/>
        </w:rPr>
      </w:pPr>
    </w:p>
    <w:p w14:paraId="198E4E48" w14:textId="77777777" w:rsidR="005B1C8E" w:rsidRPr="00D112C4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  <w:i/>
          <w:iCs/>
        </w:rPr>
      </w:pPr>
      <w:r w:rsidRPr="008A0F54">
        <w:rPr>
          <w:b/>
        </w:rPr>
        <w:t>Apstiprināt</w:t>
      </w:r>
      <w:r w:rsidRPr="00D112C4">
        <w:rPr>
          <w:bCs/>
        </w:rPr>
        <w:t xml:space="preserve"> nekustamā īpašuma </w:t>
      </w:r>
      <w:r>
        <w:rPr>
          <w:rFonts w:eastAsia="Times New Roman"/>
        </w:rPr>
        <w:t>“Viesturu garāža”, Klintaines pagastā, Aizkraukles novadā, ar kadastra numurs 32580090294</w:t>
      </w:r>
      <w:r w:rsidRPr="00D112C4">
        <w:t xml:space="preserve">, </w:t>
      </w:r>
      <w:r>
        <w:rPr>
          <w:bCs/>
        </w:rPr>
        <w:t>trešās izsoles</w:t>
      </w:r>
      <w:r w:rsidRPr="00D112C4">
        <w:rPr>
          <w:bCs/>
        </w:rPr>
        <w:t xml:space="preserve"> nosacīto sākumcenu </w:t>
      </w:r>
      <w:r w:rsidRPr="00F64D51">
        <w:t xml:space="preserve">2 339.00 EUR </w:t>
      </w:r>
      <w:r w:rsidRPr="00F64D51">
        <w:rPr>
          <w:i/>
          <w:iCs/>
        </w:rPr>
        <w:t>(divi</w:t>
      </w:r>
      <w:r>
        <w:rPr>
          <w:i/>
          <w:iCs/>
        </w:rPr>
        <w:t xml:space="preserve"> tūkstoši trīs simti trīsdesmit deviņi </w:t>
      </w:r>
      <w:r w:rsidRPr="002E7D4A">
        <w:rPr>
          <w:i/>
          <w:iCs/>
        </w:rPr>
        <w:t>euro, 00 centi)</w:t>
      </w:r>
      <w:r>
        <w:rPr>
          <w:i/>
          <w:iCs/>
        </w:rPr>
        <w:t>.</w:t>
      </w:r>
    </w:p>
    <w:p w14:paraId="035DE76B" w14:textId="77777777" w:rsidR="005B1C8E" w:rsidRPr="00620F39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</w:rPr>
      </w:pPr>
      <w:r w:rsidRPr="008A0F54">
        <w:rPr>
          <w:b/>
        </w:rPr>
        <w:t xml:space="preserve">Atsavināt </w:t>
      </w:r>
      <w:r w:rsidRPr="00DF7376">
        <w:rPr>
          <w:bCs/>
        </w:rPr>
        <w:t>Aizkraukles novada pašvaldības nekustamo īpašumu</w:t>
      </w:r>
      <w:r>
        <w:rPr>
          <w:bCs/>
        </w:rPr>
        <w:t xml:space="preserve"> </w:t>
      </w:r>
      <w:r w:rsidRPr="00DF7376">
        <w:rPr>
          <w:bCs/>
        </w:rPr>
        <w:t xml:space="preserve">- </w:t>
      </w:r>
      <w:bookmarkStart w:id="3" w:name="_Hlk165282080"/>
      <w:r>
        <w:rPr>
          <w:rFonts w:eastAsia="Times New Roman"/>
        </w:rPr>
        <w:t>“Viesturu garāža”, Klintaines pagastā, Aizkraukles novadā</w:t>
      </w:r>
      <w:bookmarkEnd w:id="3"/>
      <w:r>
        <w:rPr>
          <w:rFonts w:eastAsia="Times New Roman"/>
        </w:rPr>
        <w:t>, ar kadastra numurs 32580090294</w:t>
      </w:r>
      <w:r>
        <w:rPr>
          <w:bCs/>
        </w:rPr>
        <w:t xml:space="preserve">, </w:t>
      </w:r>
      <w:r>
        <w:rPr>
          <w:rFonts w:eastAsia="Times New Roman"/>
        </w:rPr>
        <w:t>kas sastāv no vienas zemes vienības ar kadastra apzīmējumu 32580090294 – 0.1391 ha platībā, uz kura atrodas divas ēkas:  ar kadastra apzīmējumu 325800901786005 (garāža) un ar kadastra apzīmējumu 325800901786006 (šķūnis)</w:t>
      </w:r>
      <w:r w:rsidRPr="00620F39">
        <w:rPr>
          <w:bCs/>
        </w:rPr>
        <w:t xml:space="preserve">, pārdodot to atklātā elektroniskā izsolē ar augšupejošu soli. </w:t>
      </w:r>
    </w:p>
    <w:p w14:paraId="44839D62" w14:textId="77777777" w:rsidR="005B1C8E" w:rsidRPr="00DF7376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</w:rPr>
      </w:pPr>
      <w:r w:rsidRPr="00DF7376">
        <w:rPr>
          <w:bCs/>
        </w:rPr>
        <w:t xml:space="preserve">Apstiprināt atsavināmā nekustamā īpašuma </w:t>
      </w:r>
      <w:r>
        <w:rPr>
          <w:rFonts w:eastAsia="Times New Roman"/>
        </w:rPr>
        <w:t>“Viesturu garāža”, Klintaines pagastā, Aizkraukles novadā</w:t>
      </w:r>
      <w:r w:rsidRPr="00DF7376">
        <w:rPr>
          <w:bCs/>
        </w:rPr>
        <w:t>, izsoles Noteikumus (</w:t>
      </w:r>
      <w:r w:rsidRPr="00DF7376">
        <w:rPr>
          <w:bCs/>
          <w:i/>
        </w:rPr>
        <w:t>pielikums</w:t>
      </w:r>
      <w:r w:rsidRPr="00DF7376">
        <w:rPr>
          <w:bCs/>
        </w:rPr>
        <w:t>).</w:t>
      </w:r>
    </w:p>
    <w:p w14:paraId="08398435" w14:textId="77777777" w:rsidR="005B1C8E" w:rsidRPr="00DF7376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</w:rPr>
      </w:pPr>
      <w:r w:rsidRPr="00DF7376">
        <w:rPr>
          <w:bCs/>
        </w:rPr>
        <w:t xml:space="preserve">Apstiprināt izsoles soli </w:t>
      </w:r>
      <w:r>
        <w:rPr>
          <w:bCs/>
        </w:rPr>
        <w:t>10</w:t>
      </w:r>
      <w:r w:rsidRPr="00DF7376">
        <w:rPr>
          <w:bCs/>
        </w:rPr>
        <w:t xml:space="preserve">0,00 EUR, pašvaldības noteikto dalības maksu </w:t>
      </w:r>
      <w:r>
        <w:rPr>
          <w:bCs/>
        </w:rPr>
        <w:t>20</w:t>
      </w:r>
      <w:r w:rsidRPr="00DF7376">
        <w:rPr>
          <w:bCs/>
        </w:rPr>
        <w:t xml:space="preserve">,00 EUR un nodrošinājumu 10% no objekta </w:t>
      </w:r>
      <w:r w:rsidRPr="00DF7376">
        <w:rPr>
          <w:bCs/>
        </w:rPr>
        <w:t>nosacītās sākumcenas.</w:t>
      </w:r>
    </w:p>
    <w:p w14:paraId="2191A34C" w14:textId="77777777" w:rsidR="005B1C8E" w:rsidRPr="0080013B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</w:pPr>
      <w:r w:rsidRPr="0080013B">
        <w:t xml:space="preserve">Maksāšanas termiņš – </w:t>
      </w:r>
      <w:r w:rsidR="00305DF7">
        <w:t>2025.gada 20.jūnijs</w:t>
      </w:r>
      <w:r w:rsidRPr="0080013B">
        <w:t>.</w:t>
      </w:r>
    </w:p>
    <w:p w14:paraId="6B325D5E" w14:textId="77777777" w:rsidR="005B1C8E" w:rsidRPr="0080013B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</w:pPr>
      <w:r w:rsidRPr="0080013B">
        <w:t>Pirkuma līgumu noslēgt pēc pirkuma maksas samaksāšanas pilnā apmērā</w:t>
      </w:r>
      <w:r>
        <w:t>.</w:t>
      </w:r>
    </w:p>
    <w:p w14:paraId="0634D949" w14:textId="77777777" w:rsidR="005B1C8E" w:rsidRPr="005B17F5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</w:pPr>
      <w:r>
        <w:t>Uzdot Aizkraukles novada pašvaldības Administrācijas Komunikācijas nodaļai p</w:t>
      </w:r>
      <w:r w:rsidRPr="005B17F5">
        <w:t>ublicēt paziņojumu par pašvaldības nekustamā  īpašuma atsavināšanu oficiālajā izdevumā  pašvaldības izdevumā “</w:t>
      </w:r>
      <w:r>
        <w:t xml:space="preserve">Aizkraukles novada </w:t>
      </w:r>
      <w:r w:rsidRPr="005B17F5">
        <w:t xml:space="preserve">Vēstis” un  pašvaldības tīmekļa vietnē </w:t>
      </w:r>
      <w:hyperlink r:id="rId10" w:history="1">
        <w:r w:rsidR="005B1C8E" w:rsidRPr="000838A5">
          <w:rPr>
            <w:rStyle w:val="Hipersaite"/>
            <w:color w:val="auto"/>
            <w:u w:val="none"/>
          </w:rPr>
          <w:t>www.aizkraukle.lv</w:t>
        </w:r>
      </w:hyperlink>
      <w:r w:rsidRPr="000838A5">
        <w:t>.</w:t>
      </w:r>
    </w:p>
    <w:p w14:paraId="34807BFE" w14:textId="77777777" w:rsidR="005B1C8E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i/>
        </w:rPr>
      </w:pPr>
      <w:r w:rsidRPr="00767B37">
        <w:t xml:space="preserve">Uzdot rīkot izsoli Aizkraukles novada domes Izsoles komisijai. </w:t>
      </w:r>
    </w:p>
    <w:p w14:paraId="40219B23" w14:textId="77777777" w:rsidR="005B1C8E" w:rsidRPr="005B1C8E" w:rsidRDefault="00B20EDA" w:rsidP="005B1C8E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i/>
        </w:rPr>
      </w:pPr>
      <w:r w:rsidRPr="00596B96">
        <w:rPr>
          <w:rFonts w:eastAsia="Times New Roman"/>
        </w:rPr>
        <w:t>Kontroli par lēmuma izpildi uzdot Aizkraukles novada pašvaldības izpilddirektora</w:t>
      </w:r>
      <w:r>
        <w:rPr>
          <w:rFonts w:eastAsia="Times New Roman"/>
        </w:rPr>
        <w:t>m</w:t>
      </w:r>
      <w:r w:rsidRPr="00596B96">
        <w:rPr>
          <w:rFonts w:eastAsia="Times New Roman"/>
        </w:rPr>
        <w:t xml:space="preserve"> </w:t>
      </w:r>
      <w:r>
        <w:rPr>
          <w:rFonts w:eastAsia="Times New Roman"/>
        </w:rPr>
        <w:t>Uldim RIEKSTIŅAM</w:t>
      </w:r>
      <w:r w:rsidRPr="00596B96">
        <w:rPr>
          <w:rFonts w:eastAsia="Times New Roman"/>
        </w:rPr>
        <w:t>.</w:t>
      </w:r>
      <w:r w:rsidRPr="00374CCE">
        <w:t xml:space="preserve">                               </w:t>
      </w:r>
    </w:p>
    <w:p w14:paraId="64495BB7" w14:textId="77777777" w:rsidR="005B1C8E" w:rsidRPr="00944714" w:rsidRDefault="00B20EDA" w:rsidP="005B1C8E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Theme="minorEastAsia"/>
          <w:i/>
          <w:color w:val="000000"/>
        </w:rPr>
      </w:pPr>
      <w:r w:rsidRPr="00944714">
        <w:rPr>
          <w:rFonts w:eastAsiaTheme="minorEastAsia"/>
          <w:i/>
          <w:color w:val="000000"/>
        </w:rPr>
        <w:t xml:space="preserve">Pielikumā: </w:t>
      </w:r>
      <w:r w:rsidRPr="00944714">
        <w:rPr>
          <w:i/>
        </w:rPr>
        <w:t xml:space="preserve">Nekustamā īpašuma - </w:t>
      </w:r>
      <w:r>
        <w:rPr>
          <w:rFonts w:eastAsia="Times New Roman"/>
        </w:rPr>
        <w:t>“</w:t>
      </w:r>
      <w:r w:rsidRPr="006C2E79">
        <w:rPr>
          <w:rFonts w:eastAsia="Times New Roman"/>
          <w:i/>
          <w:iCs/>
        </w:rPr>
        <w:t xml:space="preserve">Viesturu garāža”, Klintaines pagasts, Aizkraukles novads, </w:t>
      </w:r>
      <w:r w:rsidRPr="00944714">
        <w:rPr>
          <w:rFonts w:eastAsia="Times New Roman"/>
          <w:i/>
        </w:rPr>
        <w:t xml:space="preserve">izsoles Noteikumi </w:t>
      </w:r>
      <w:r w:rsidRPr="00944714">
        <w:rPr>
          <w:i/>
        </w:rPr>
        <w:t xml:space="preserve">uz </w:t>
      </w:r>
      <w:r>
        <w:rPr>
          <w:i/>
        </w:rPr>
        <w:t xml:space="preserve">Nr.2025/30 uz 4 </w:t>
      </w:r>
      <w:r w:rsidRPr="00944714">
        <w:rPr>
          <w:i/>
        </w:rPr>
        <w:t>lp</w:t>
      </w:r>
      <w:r>
        <w:rPr>
          <w:i/>
        </w:rPr>
        <w:t>.</w:t>
      </w:r>
    </w:p>
    <w:p w14:paraId="6D5058B0" w14:textId="77777777" w:rsidR="005B1C8E" w:rsidRDefault="005B1C8E" w:rsidP="002D1841">
      <w:pPr>
        <w:suppressAutoHyphens/>
        <w:ind w:left="5760" w:hanging="5760"/>
        <w:jc w:val="both"/>
      </w:pPr>
    </w:p>
    <w:p w14:paraId="3E6756A4" w14:textId="77777777" w:rsidR="002D1841" w:rsidRPr="001E46F7" w:rsidRDefault="00B20EDA" w:rsidP="002D1841">
      <w:pPr>
        <w:suppressAutoHyphens/>
        <w:ind w:left="5760" w:hanging="5760"/>
        <w:jc w:val="both"/>
        <w:rPr>
          <w:rFonts w:eastAsia="Times New Roman"/>
          <w:bCs/>
          <w:lang w:bidi="ar-QA"/>
        </w:rPr>
      </w:pPr>
      <w:r w:rsidRPr="00033718">
        <w:t>Domes priekšsēdētājs</w:t>
      </w:r>
      <w:r w:rsidRPr="001E46F7">
        <w:tab/>
      </w:r>
      <w:r>
        <w:tab/>
      </w:r>
      <w:r>
        <w:tab/>
      </w:r>
      <w:r>
        <w:tab/>
      </w:r>
      <w:r w:rsidRPr="00033718">
        <w:t>Leons</w:t>
      </w:r>
      <w:r w:rsidRPr="001E46F7">
        <w:t xml:space="preserve"> </w:t>
      </w:r>
      <w:r w:rsidRPr="00033718">
        <w:t>Līdums</w:t>
      </w:r>
      <w:r w:rsidRPr="001E46F7">
        <w:tab/>
      </w:r>
    </w:p>
    <w:p w14:paraId="1D73B16A" w14:textId="77777777" w:rsidR="00846456" w:rsidRPr="001E46F7" w:rsidRDefault="00846456" w:rsidP="00846456">
      <w:pPr>
        <w:ind w:left="360" w:right="-86"/>
        <w:jc w:val="both"/>
        <w:rPr>
          <w:b/>
        </w:rPr>
      </w:pPr>
    </w:p>
    <w:p w14:paraId="7A69EF32" w14:textId="77777777" w:rsidR="00E93492" w:rsidRPr="00307BE2" w:rsidRDefault="00E93492" w:rsidP="00307BE2">
      <w:pPr>
        <w:rPr>
          <w:i/>
          <w:sz w:val="20"/>
          <w:szCs w:val="20"/>
        </w:rPr>
      </w:pPr>
    </w:p>
    <w:sectPr w:rsidR="00E93492" w:rsidRPr="00307BE2" w:rsidSect="008B55D5">
      <w:footerReference w:type="default" r:id="rId11"/>
      <w:footerReference w:type="first" r:id="rId12"/>
      <w:pgSz w:w="11906" w:h="16838"/>
      <w:pgMar w:top="73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B6CE6" w14:textId="77777777" w:rsidR="00B20EDA" w:rsidRDefault="00B20EDA">
      <w:r>
        <w:separator/>
      </w:r>
    </w:p>
  </w:endnote>
  <w:endnote w:type="continuationSeparator" w:id="0">
    <w:p w14:paraId="463DBD83" w14:textId="77777777" w:rsidR="00B20EDA" w:rsidRDefault="00B2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2D19A" w14:textId="77777777" w:rsidR="00323B33" w:rsidRDefault="00B20ED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7FA7AF" w14:textId="77777777" w:rsidR="00881E9C" w:rsidRDefault="00881E9C">
    <w:pPr>
      <w:pStyle w:val="Kjene"/>
    </w:pPr>
  </w:p>
  <w:p w14:paraId="0A50BAE5" w14:textId="77777777" w:rsidR="003F6DDD" w:rsidRDefault="00B20EDA">
    <w:pPr>
      <w:jc w:val="center"/>
    </w:pPr>
    <w:r>
      <w:rPr>
        <w:rFonts w:ascii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DF3D" w14:textId="77777777" w:rsidR="003F6DDD" w:rsidRDefault="00B20EDA">
    <w:pPr>
      <w:jc w:val="center"/>
    </w:pPr>
    <w:r>
      <w:rPr>
        <w:rFonts w:ascii="Calibri" w:hAnsi="Calibri" w:cs="Calibri"/>
        <w:sz w:val="22"/>
      </w:rPr>
      <w:t xml:space="preserve">Šis dokuments ir parakstīts ar drošu </w:t>
    </w:r>
    <w:r>
      <w:rPr>
        <w:rFonts w:ascii="Calibri" w:hAnsi="Calibri" w:cs="Calibri"/>
        <w:sz w:val="22"/>
      </w:rPr>
      <w:t>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0345" w14:textId="77777777" w:rsidR="00B20EDA" w:rsidRDefault="00B20EDA">
      <w:r>
        <w:separator/>
      </w:r>
    </w:p>
  </w:footnote>
  <w:footnote w:type="continuationSeparator" w:id="0">
    <w:p w14:paraId="314A8650" w14:textId="77777777" w:rsidR="00B20EDA" w:rsidRDefault="00B2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468"/>
    <w:multiLevelType w:val="hybridMultilevel"/>
    <w:tmpl w:val="53D47A16"/>
    <w:lvl w:ilvl="0" w:tplc="2B246F72">
      <w:start w:val="1"/>
      <w:numFmt w:val="decimal"/>
      <w:lvlText w:val="%1."/>
      <w:lvlJc w:val="left"/>
      <w:pPr>
        <w:ind w:left="720" w:hanging="360"/>
      </w:pPr>
    </w:lvl>
    <w:lvl w:ilvl="1" w:tplc="FF5AB3A4">
      <w:start w:val="1"/>
      <w:numFmt w:val="lowerLetter"/>
      <w:lvlText w:val="%2."/>
      <w:lvlJc w:val="left"/>
      <w:pPr>
        <w:ind w:left="1440" w:hanging="360"/>
      </w:pPr>
    </w:lvl>
    <w:lvl w:ilvl="2" w:tplc="46CEB6B4">
      <w:start w:val="1"/>
      <w:numFmt w:val="lowerRoman"/>
      <w:lvlText w:val="%3."/>
      <w:lvlJc w:val="right"/>
      <w:pPr>
        <w:ind w:left="2160" w:hanging="180"/>
      </w:pPr>
    </w:lvl>
    <w:lvl w:ilvl="3" w:tplc="9278748E">
      <w:start w:val="1"/>
      <w:numFmt w:val="decimal"/>
      <w:lvlText w:val="%4."/>
      <w:lvlJc w:val="left"/>
      <w:pPr>
        <w:ind w:left="2880" w:hanging="360"/>
      </w:pPr>
    </w:lvl>
    <w:lvl w:ilvl="4" w:tplc="DCD69C6E">
      <w:start w:val="1"/>
      <w:numFmt w:val="lowerLetter"/>
      <w:lvlText w:val="%5."/>
      <w:lvlJc w:val="left"/>
      <w:pPr>
        <w:ind w:left="3600" w:hanging="360"/>
      </w:pPr>
    </w:lvl>
    <w:lvl w:ilvl="5" w:tplc="9790F5A0">
      <w:start w:val="1"/>
      <w:numFmt w:val="lowerRoman"/>
      <w:lvlText w:val="%6."/>
      <w:lvlJc w:val="right"/>
      <w:pPr>
        <w:ind w:left="4320" w:hanging="180"/>
      </w:pPr>
    </w:lvl>
    <w:lvl w:ilvl="6" w:tplc="7CA09BF2">
      <w:start w:val="1"/>
      <w:numFmt w:val="decimal"/>
      <w:lvlText w:val="%7."/>
      <w:lvlJc w:val="left"/>
      <w:pPr>
        <w:ind w:left="5040" w:hanging="360"/>
      </w:pPr>
    </w:lvl>
    <w:lvl w:ilvl="7" w:tplc="1FA2E7D2">
      <w:start w:val="1"/>
      <w:numFmt w:val="lowerLetter"/>
      <w:lvlText w:val="%8."/>
      <w:lvlJc w:val="left"/>
      <w:pPr>
        <w:ind w:left="5760" w:hanging="360"/>
      </w:pPr>
    </w:lvl>
    <w:lvl w:ilvl="8" w:tplc="E4A2D0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8443B"/>
    <w:multiLevelType w:val="hybridMultilevel"/>
    <w:tmpl w:val="AEF0C930"/>
    <w:lvl w:ilvl="0" w:tplc="D8D855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DD78D3FE" w:tentative="1">
      <w:start w:val="1"/>
      <w:numFmt w:val="lowerLetter"/>
      <w:lvlText w:val="%2."/>
      <w:lvlJc w:val="left"/>
      <w:pPr>
        <w:ind w:left="1455" w:hanging="360"/>
      </w:pPr>
    </w:lvl>
    <w:lvl w:ilvl="2" w:tplc="3214B12C" w:tentative="1">
      <w:start w:val="1"/>
      <w:numFmt w:val="lowerRoman"/>
      <w:lvlText w:val="%3."/>
      <w:lvlJc w:val="right"/>
      <w:pPr>
        <w:ind w:left="2175" w:hanging="180"/>
      </w:pPr>
    </w:lvl>
    <w:lvl w:ilvl="3" w:tplc="842AC050" w:tentative="1">
      <w:start w:val="1"/>
      <w:numFmt w:val="decimal"/>
      <w:lvlText w:val="%4."/>
      <w:lvlJc w:val="left"/>
      <w:pPr>
        <w:ind w:left="2895" w:hanging="360"/>
      </w:pPr>
    </w:lvl>
    <w:lvl w:ilvl="4" w:tplc="42ECDA20" w:tentative="1">
      <w:start w:val="1"/>
      <w:numFmt w:val="lowerLetter"/>
      <w:lvlText w:val="%5."/>
      <w:lvlJc w:val="left"/>
      <w:pPr>
        <w:ind w:left="3615" w:hanging="360"/>
      </w:pPr>
    </w:lvl>
    <w:lvl w:ilvl="5" w:tplc="B6F0B9E6" w:tentative="1">
      <w:start w:val="1"/>
      <w:numFmt w:val="lowerRoman"/>
      <w:lvlText w:val="%6."/>
      <w:lvlJc w:val="right"/>
      <w:pPr>
        <w:ind w:left="4335" w:hanging="180"/>
      </w:pPr>
    </w:lvl>
    <w:lvl w:ilvl="6" w:tplc="4520398C" w:tentative="1">
      <w:start w:val="1"/>
      <w:numFmt w:val="decimal"/>
      <w:lvlText w:val="%7."/>
      <w:lvlJc w:val="left"/>
      <w:pPr>
        <w:ind w:left="5055" w:hanging="360"/>
      </w:pPr>
    </w:lvl>
    <w:lvl w:ilvl="7" w:tplc="195406F2" w:tentative="1">
      <w:start w:val="1"/>
      <w:numFmt w:val="lowerLetter"/>
      <w:lvlText w:val="%8."/>
      <w:lvlJc w:val="left"/>
      <w:pPr>
        <w:ind w:left="5775" w:hanging="360"/>
      </w:pPr>
    </w:lvl>
    <w:lvl w:ilvl="8" w:tplc="CCC07646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A5E15C2"/>
    <w:multiLevelType w:val="hybridMultilevel"/>
    <w:tmpl w:val="AEF0C930"/>
    <w:lvl w:ilvl="0" w:tplc="68ECBE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C812D788" w:tentative="1">
      <w:start w:val="1"/>
      <w:numFmt w:val="lowerLetter"/>
      <w:lvlText w:val="%2."/>
      <w:lvlJc w:val="left"/>
      <w:pPr>
        <w:ind w:left="1455" w:hanging="360"/>
      </w:pPr>
    </w:lvl>
    <w:lvl w:ilvl="2" w:tplc="258E0906" w:tentative="1">
      <w:start w:val="1"/>
      <w:numFmt w:val="lowerRoman"/>
      <w:lvlText w:val="%3."/>
      <w:lvlJc w:val="right"/>
      <w:pPr>
        <w:ind w:left="2175" w:hanging="180"/>
      </w:pPr>
    </w:lvl>
    <w:lvl w:ilvl="3" w:tplc="924CD7DE" w:tentative="1">
      <w:start w:val="1"/>
      <w:numFmt w:val="decimal"/>
      <w:lvlText w:val="%4."/>
      <w:lvlJc w:val="left"/>
      <w:pPr>
        <w:ind w:left="2895" w:hanging="360"/>
      </w:pPr>
    </w:lvl>
    <w:lvl w:ilvl="4" w:tplc="15DCE124" w:tentative="1">
      <w:start w:val="1"/>
      <w:numFmt w:val="lowerLetter"/>
      <w:lvlText w:val="%5."/>
      <w:lvlJc w:val="left"/>
      <w:pPr>
        <w:ind w:left="3615" w:hanging="360"/>
      </w:pPr>
    </w:lvl>
    <w:lvl w:ilvl="5" w:tplc="B4EE8CEC" w:tentative="1">
      <w:start w:val="1"/>
      <w:numFmt w:val="lowerRoman"/>
      <w:lvlText w:val="%6."/>
      <w:lvlJc w:val="right"/>
      <w:pPr>
        <w:ind w:left="4335" w:hanging="180"/>
      </w:pPr>
    </w:lvl>
    <w:lvl w:ilvl="6" w:tplc="9D6CB4D0" w:tentative="1">
      <w:start w:val="1"/>
      <w:numFmt w:val="decimal"/>
      <w:lvlText w:val="%7."/>
      <w:lvlJc w:val="left"/>
      <w:pPr>
        <w:ind w:left="5055" w:hanging="360"/>
      </w:pPr>
    </w:lvl>
    <w:lvl w:ilvl="7" w:tplc="100E6ACC" w:tentative="1">
      <w:start w:val="1"/>
      <w:numFmt w:val="lowerLetter"/>
      <w:lvlText w:val="%8."/>
      <w:lvlJc w:val="left"/>
      <w:pPr>
        <w:ind w:left="5775" w:hanging="360"/>
      </w:pPr>
    </w:lvl>
    <w:lvl w:ilvl="8" w:tplc="8C260C8C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1">
    <w:nsid w:val="2BD831B4"/>
    <w:multiLevelType w:val="hybridMultilevel"/>
    <w:tmpl w:val="63FAE462"/>
    <w:lvl w:ilvl="0" w:tplc="9E709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124014" w:tentative="1">
      <w:start w:val="1"/>
      <w:numFmt w:val="lowerLetter"/>
      <w:lvlText w:val="%2."/>
      <w:lvlJc w:val="left"/>
      <w:pPr>
        <w:ind w:left="1800" w:hanging="360"/>
      </w:pPr>
    </w:lvl>
    <w:lvl w:ilvl="2" w:tplc="8C982B08" w:tentative="1">
      <w:start w:val="1"/>
      <w:numFmt w:val="lowerRoman"/>
      <w:lvlText w:val="%3."/>
      <w:lvlJc w:val="right"/>
      <w:pPr>
        <w:ind w:left="2520" w:hanging="180"/>
      </w:pPr>
    </w:lvl>
    <w:lvl w:ilvl="3" w:tplc="42BED7A6" w:tentative="1">
      <w:start w:val="1"/>
      <w:numFmt w:val="decimal"/>
      <w:lvlText w:val="%4."/>
      <w:lvlJc w:val="left"/>
      <w:pPr>
        <w:ind w:left="3240" w:hanging="360"/>
      </w:pPr>
    </w:lvl>
    <w:lvl w:ilvl="4" w:tplc="B0A2A28C" w:tentative="1">
      <w:start w:val="1"/>
      <w:numFmt w:val="lowerLetter"/>
      <w:lvlText w:val="%5."/>
      <w:lvlJc w:val="left"/>
      <w:pPr>
        <w:ind w:left="3960" w:hanging="360"/>
      </w:pPr>
    </w:lvl>
    <w:lvl w:ilvl="5" w:tplc="7A14C39C" w:tentative="1">
      <w:start w:val="1"/>
      <w:numFmt w:val="lowerRoman"/>
      <w:lvlText w:val="%6."/>
      <w:lvlJc w:val="right"/>
      <w:pPr>
        <w:ind w:left="4680" w:hanging="180"/>
      </w:pPr>
    </w:lvl>
    <w:lvl w:ilvl="6" w:tplc="BE6A89EC" w:tentative="1">
      <w:start w:val="1"/>
      <w:numFmt w:val="decimal"/>
      <w:lvlText w:val="%7."/>
      <w:lvlJc w:val="left"/>
      <w:pPr>
        <w:ind w:left="5400" w:hanging="360"/>
      </w:pPr>
    </w:lvl>
    <w:lvl w:ilvl="7" w:tplc="9A0C5DE2" w:tentative="1">
      <w:start w:val="1"/>
      <w:numFmt w:val="lowerLetter"/>
      <w:lvlText w:val="%8."/>
      <w:lvlJc w:val="left"/>
      <w:pPr>
        <w:ind w:left="6120" w:hanging="360"/>
      </w:pPr>
    </w:lvl>
    <w:lvl w:ilvl="8" w:tplc="024A29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28F63DA"/>
    <w:multiLevelType w:val="hybridMultilevel"/>
    <w:tmpl w:val="05CC9F48"/>
    <w:lvl w:ilvl="0" w:tplc="7A08E3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469E869C" w:tentative="1">
      <w:start w:val="1"/>
      <w:numFmt w:val="lowerLetter"/>
      <w:lvlText w:val="%2."/>
      <w:lvlJc w:val="left"/>
      <w:pPr>
        <w:ind w:left="1800" w:hanging="360"/>
      </w:pPr>
    </w:lvl>
    <w:lvl w:ilvl="2" w:tplc="8BC449FA" w:tentative="1">
      <w:start w:val="1"/>
      <w:numFmt w:val="lowerRoman"/>
      <w:lvlText w:val="%3."/>
      <w:lvlJc w:val="right"/>
      <w:pPr>
        <w:ind w:left="2520" w:hanging="180"/>
      </w:pPr>
    </w:lvl>
    <w:lvl w:ilvl="3" w:tplc="77CEAC38" w:tentative="1">
      <w:start w:val="1"/>
      <w:numFmt w:val="decimal"/>
      <w:lvlText w:val="%4."/>
      <w:lvlJc w:val="left"/>
      <w:pPr>
        <w:ind w:left="3240" w:hanging="360"/>
      </w:pPr>
    </w:lvl>
    <w:lvl w:ilvl="4" w:tplc="5A3E8964" w:tentative="1">
      <w:start w:val="1"/>
      <w:numFmt w:val="lowerLetter"/>
      <w:lvlText w:val="%5."/>
      <w:lvlJc w:val="left"/>
      <w:pPr>
        <w:ind w:left="3960" w:hanging="360"/>
      </w:pPr>
    </w:lvl>
    <w:lvl w:ilvl="5" w:tplc="255A6AD2" w:tentative="1">
      <w:start w:val="1"/>
      <w:numFmt w:val="lowerRoman"/>
      <w:lvlText w:val="%6."/>
      <w:lvlJc w:val="right"/>
      <w:pPr>
        <w:ind w:left="4680" w:hanging="180"/>
      </w:pPr>
    </w:lvl>
    <w:lvl w:ilvl="6" w:tplc="55F4E0D8" w:tentative="1">
      <w:start w:val="1"/>
      <w:numFmt w:val="decimal"/>
      <w:lvlText w:val="%7."/>
      <w:lvlJc w:val="left"/>
      <w:pPr>
        <w:ind w:left="5400" w:hanging="360"/>
      </w:pPr>
    </w:lvl>
    <w:lvl w:ilvl="7" w:tplc="5D806380" w:tentative="1">
      <w:start w:val="1"/>
      <w:numFmt w:val="lowerLetter"/>
      <w:lvlText w:val="%8."/>
      <w:lvlJc w:val="left"/>
      <w:pPr>
        <w:ind w:left="6120" w:hanging="360"/>
      </w:pPr>
    </w:lvl>
    <w:lvl w:ilvl="8" w:tplc="A31E2E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7" w15:restartNumberingAfterBreak="0">
    <w:nsid w:val="3E5C2287"/>
    <w:multiLevelType w:val="multilevel"/>
    <w:tmpl w:val="99F6D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55211352"/>
    <w:multiLevelType w:val="hybridMultilevel"/>
    <w:tmpl w:val="10F839D4"/>
    <w:lvl w:ilvl="0" w:tplc="922E5A2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9376BF56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F32EEB42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D1C4F9C0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B4CD42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D35299B4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2EC6DAC0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AE161FE6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1A268A36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10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9495D"/>
    <w:multiLevelType w:val="hybridMultilevel"/>
    <w:tmpl w:val="58400C3E"/>
    <w:lvl w:ilvl="0" w:tplc="BB683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9AD0BC7C" w:tentative="1">
      <w:start w:val="1"/>
      <w:numFmt w:val="lowerLetter"/>
      <w:lvlText w:val="%2."/>
      <w:lvlJc w:val="left"/>
      <w:pPr>
        <w:ind w:left="1440" w:hanging="360"/>
      </w:pPr>
    </w:lvl>
    <w:lvl w:ilvl="2" w:tplc="8E8AD060" w:tentative="1">
      <w:start w:val="1"/>
      <w:numFmt w:val="lowerRoman"/>
      <w:lvlText w:val="%3."/>
      <w:lvlJc w:val="right"/>
      <w:pPr>
        <w:ind w:left="2160" w:hanging="180"/>
      </w:pPr>
    </w:lvl>
    <w:lvl w:ilvl="3" w:tplc="76D0727C" w:tentative="1">
      <w:start w:val="1"/>
      <w:numFmt w:val="decimal"/>
      <w:lvlText w:val="%4."/>
      <w:lvlJc w:val="left"/>
      <w:pPr>
        <w:ind w:left="2880" w:hanging="360"/>
      </w:pPr>
    </w:lvl>
    <w:lvl w:ilvl="4" w:tplc="8BB2D056" w:tentative="1">
      <w:start w:val="1"/>
      <w:numFmt w:val="lowerLetter"/>
      <w:lvlText w:val="%5."/>
      <w:lvlJc w:val="left"/>
      <w:pPr>
        <w:ind w:left="3600" w:hanging="360"/>
      </w:pPr>
    </w:lvl>
    <w:lvl w:ilvl="5" w:tplc="F9D64FC8" w:tentative="1">
      <w:start w:val="1"/>
      <w:numFmt w:val="lowerRoman"/>
      <w:lvlText w:val="%6."/>
      <w:lvlJc w:val="right"/>
      <w:pPr>
        <w:ind w:left="4320" w:hanging="180"/>
      </w:pPr>
    </w:lvl>
    <w:lvl w:ilvl="6" w:tplc="11E86B42" w:tentative="1">
      <w:start w:val="1"/>
      <w:numFmt w:val="decimal"/>
      <w:lvlText w:val="%7."/>
      <w:lvlJc w:val="left"/>
      <w:pPr>
        <w:ind w:left="5040" w:hanging="360"/>
      </w:pPr>
    </w:lvl>
    <w:lvl w:ilvl="7" w:tplc="34AC031A" w:tentative="1">
      <w:start w:val="1"/>
      <w:numFmt w:val="lowerLetter"/>
      <w:lvlText w:val="%8."/>
      <w:lvlJc w:val="left"/>
      <w:pPr>
        <w:ind w:left="5760" w:hanging="360"/>
      </w:pPr>
    </w:lvl>
    <w:lvl w:ilvl="8" w:tplc="67CA4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F6C4D"/>
    <w:multiLevelType w:val="hybridMultilevel"/>
    <w:tmpl w:val="FA146E56"/>
    <w:lvl w:ilvl="0" w:tplc="5D8AFF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A8B84E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A8E283F4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9FF048F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9286836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6A24A60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C4801882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911C5FE2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E714981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E823104"/>
    <w:multiLevelType w:val="hybridMultilevel"/>
    <w:tmpl w:val="6B1EF696"/>
    <w:lvl w:ilvl="0" w:tplc="7CAC70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A619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40BC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9C79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647A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7C33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6C25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E458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3A73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1">
    <w:nsid w:val="7F0D63E9"/>
    <w:multiLevelType w:val="hybridMultilevel"/>
    <w:tmpl w:val="F9DE58D2"/>
    <w:lvl w:ilvl="0" w:tplc="B7C0DA3A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8C9009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FC16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5A92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1616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2C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183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584D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1654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2723548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513964">
    <w:abstractNumId w:val="15"/>
  </w:num>
  <w:num w:numId="3" w16cid:durableId="2003968557">
    <w:abstractNumId w:val="5"/>
  </w:num>
  <w:num w:numId="4" w16cid:durableId="1920602819">
    <w:abstractNumId w:val="4"/>
  </w:num>
  <w:num w:numId="5" w16cid:durableId="352340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7480846">
    <w:abstractNumId w:val="3"/>
  </w:num>
  <w:num w:numId="7" w16cid:durableId="1365447530">
    <w:abstractNumId w:val="2"/>
  </w:num>
  <w:num w:numId="8" w16cid:durableId="996229142">
    <w:abstractNumId w:val="14"/>
  </w:num>
  <w:num w:numId="9" w16cid:durableId="22708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6894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250386">
    <w:abstractNumId w:val="13"/>
  </w:num>
  <w:num w:numId="12" w16cid:durableId="1835488280">
    <w:abstractNumId w:val="1"/>
  </w:num>
  <w:num w:numId="13" w16cid:durableId="1277634894">
    <w:abstractNumId w:val="11"/>
  </w:num>
  <w:num w:numId="14" w16cid:durableId="1026256177">
    <w:abstractNumId w:val="8"/>
  </w:num>
  <w:num w:numId="15" w16cid:durableId="933634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94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280734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0877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1240A"/>
    <w:rsid w:val="00033718"/>
    <w:rsid w:val="00052C52"/>
    <w:rsid w:val="00052F69"/>
    <w:rsid w:val="00055B5E"/>
    <w:rsid w:val="00074022"/>
    <w:rsid w:val="00075EA3"/>
    <w:rsid w:val="000838A5"/>
    <w:rsid w:val="00093F56"/>
    <w:rsid w:val="000A3771"/>
    <w:rsid w:val="000C7D59"/>
    <w:rsid w:val="000D2F46"/>
    <w:rsid w:val="00125F38"/>
    <w:rsid w:val="00145C97"/>
    <w:rsid w:val="00150E0C"/>
    <w:rsid w:val="00163814"/>
    <w:rsid w:val="001879E0"/>
    <w:rsid w:val="0019286C"/>
    <w:rsid w:val="001A3D0A"/>
    <w:rsid w:val="001B108C"/>
    <w:rsid w:val="001B28D7"/>
    <w:rsid w:val="001B6A12"/>
    <w:rsid w:val="001E46F7"/>
    <w:rsid w:val="002135D4"/>
    <w:rsid w:val="00221F0F"/>
    <w:rsid w:val="002315A0"/>
    <w:rsid w:val="00255E36"/>
    <w:rsid w:val="00256104"/>
    <w:rsid w:val="00265A27"/>
    <w:rsid w:val="0027532E"/>
    <w:rsid w:val="00286F38"/>
    <w:rsid w:val="0029772F"/>
    <w:rsid w:val="002B7AA4"/>
    <w:rsid w:val="002C3F22"/>
    <w:rsid w:val="002D1841"/>
    <w:rsid w:val="002E7D4A"/>
    <w:rsid w:val="002F16D6"/>
    <w:rsid w:val="002F248F"/>
    <w:rsid w:val="00305DF7"/>
    <w:rsid w:val="00307BE2"/>
    <w:rsid w:val="00310497"/>
    <w:rsid w:val="0031210D"/>
    <w:rsid w:val="0031440E"/>
    <w:rsid w:val="00323B33"/>
    <w:rsid w:val="003245DE"/>
    <w:rsid w:val="00330881"/>
    <w:rsid w:val="00345706"/>
    <w:rsid w:val="003544D5"/>
    <w:rsid w:val="003550C6"/>
    <w:rsid w:val="00357D51"/>
    <w:rsid w:val="00363A52"/>
    <w:rsid w:val="00367F15"/>
    <w:rsid w:val="00374CCE"/>
    <w:rsid w:val="00387D71"/>
    <w:rsid w:val="00391574"/>
    <w:rsid w:val="00391649"/>
    <w:rsid w:val="00393B9A"/>
    <w:rsid w:val="00396C26"/>
    <w:rsid w:val="003A2D98"/>
    <w:rsid w:val="003A344F"/>
    <w:rsid w:val="003A4106"/>
    <w:rsid w:val="003B3B8C"/>
    <w:rsid w:val="003C2B5F"/>
    <w:rsid w:val="003E05F0"/>
    <w:rsid w:val="003E2DFB"/>
    <w:rsid w:val="003F6DDD"/>
    <w:rsid w:val="004017B2"/>
    <w:rsid w:val="00402D6D"/>
    <w:rsid w:val="00416C22"/>
    <w:rsid w:val="0041731D"/>
    <w:rsid w:val="00455163"/>
    <w:rsid w:val="00461F50"/>
    <w:rsid w:val="00466B38"/>
    <w:rsid w:val="0046778E"/>
    <w:rsid w:val="00487A2E"/>
    <w:rsid w:val="00487BB5"/>
    <w:rsid w:val="004D095D"/>
    <w:rsid w:val="004D37B7"/>
    <w:rsid w:val="004D7847"/>
    <w:rsid w:val="004F2EBB"/>
    <w:rsid w:val="004F3D72"/>
    <w:rsid w:val="005058E9"/>
    <w:rsid w:val="0051426F"/>
    <w:rsid w:val="00517CA6"/>
    <w:rsid w:val="00535DA1"/>
    <w:rsid w:val="005605A1"/>
    <w:rsid w:val="005670DE"/>
    <w:rsid w:val="00573DAD"/>
    <w:rsid w:val="00596B96"/>
    <w:rsid w:val="005A493A"/>
    <w:rsid w:val="005A4CBC"/>
    <w:rsid w:val="005B17F5"/>
    <w:rsid w:val="005B1C8E"/>
    <w:rsid w:val="005B2ACA"/>
    <w:rsid w:val="005C15A2"/>
    <w:rsid w:val="005C287A"/>
    <w:rsid w:val="005F2FA2"/>
    <w:rsid w:val="006022FF"/>
    <w:rsid w:val="006047D7"/>
    <w:rsid w:val="00612A4E"/>
    <w:rsid w:val="0061549B"/>
    <w:rsid w:val="00616B55"/>
    <w:rsid w:val="006205FE"/>
    <w:rsid w:val="00620F39"/>
    <w:rsid w:val="006277D7"/>
    <w:rsid w:val="00635640"/>
    <w:rsid w:val="00641476"/>
    <w:rsid w:val="00644218"/>
    <w:rsid w:val="00647268"/>
    <w:rsid w:val="00680D2C"/>
    <w:rsid w:val="006817F5"/>
    <w:rsid w:val="006B5087"/>
    <w:rsid w:val="006B57FE"/>
    <w:rsid w:val="006C2E79"/>
    <w:rsid w:val="006C4B5C"/>
    <w:rsid w:val="006D094F"/>
    <w:rsid w:val="006F4582"/>
    <w:rsid w:val="006F5C0B"/>
    <w:rsid w:val="0071137A"/>
    <w:rsid w:val="007417E4"/>
    <w:rsid w:val="00756605"/>
    <w:rsid w:val="00756A22"/>
    <w:rsid w:val="00767B37"/>
    <w:rsid w:val="00771264"/>
    <w:rsid w:val="0079040F"/>
    <w:rsid w:val="007A1456"/>
    <w:rsid w:val="007A62F6"/>
    <w:rsid w:val="007B13C4"/>
    <w:rsid w:val="007B2866"/>
    <w:rsid w:val="007B462E"/>
    <w:rsid w:val="007C0126"/>
    <w:rsid w:val="007C0BA4"/>
    <w:rsid w:val="007D11E3"/>
    <w:rsid w:val="007D4F16"/>
    <w:rsid w:val="007F2885"/>
    <w:rsid w:val="007F5D5D"/>
    <w:rsid w:val="0080013B"/>
    <w:rsid w:val="00802AC8"/>
    <w:rsid w:val="0081386F"/>
    <w:rsid w:val="00824158"/>
    <w:rsid w:val="00824C1A"/>
    <w:rsid w:val="008269B2"/>
    <w:rsid w:val="008307E6"/>
    <w:rsid w:val="0083335D"/>
    <w:rsid w:val="0083748C"/>
    <w:rsid w:val="00844AFF"/>
    <w:rsid w:val="00845BDC"/>
    <w:rsid w:val="00846456"/>
    <w:rsid w:val="00866754"/>
    <w:rsid w:val="00866C36"/>
    <w:rsid w:val="008749F5"/>
    <w:rsid w:val="00881E9C"/>
    <w:rsid w:val="00882CDC"/>
    <w:rsid w:val="008A0F54"/>
    <w:rsid w:val="008B0106"/>
    <w:rsid w:val="008B55D5"/>
    <w:rsid w:val="008D15C2"/>
    <w:rsid w:val="008D6658"/>
    <w:rsid w:val="00914CB8"/>
    <w:rsid w:val="00921052"/>
    <w:rsid w:val="00944714"/>
    <w:rsid w:val="009706BE"/>
    <w:rsid w:val="0099060F"/>
    <w:rsid w:val="00991B8D"/>
    <w:rsid w:val="00993B6A"/>
    <w:rsid w:val="009A0EFF"/>
    <w:rsid w:val="009A2161"/>
    <w:rsid w:val="009B695D"/>
    <w:rsid w:val="009C08E2"/>
    <w:rsid w:val="00A11B50"/>
    <w:rsid w:val="00A124B9"/>
    <w:rsid w:val="00A12926"/>
    <w:rsid w:val="00A20640"/>
    <w:rsid w:val="00A21EC6"/>
    <w:rsid w:val="00A71580"/>
    <w:rsid w:val="00A721AB"/>
    <w:rsid w:val="00A86CF4"/>
    <w:rsid w:val="00A87A05"/>
    <w:rsid w:val="00A91B4D"/>
    <w:rsid w:val="00A92465"/>
    <w:rsid w:val="00A93E3A"/>
    <w:rsid w:val="00A94497"/>
    <w:rsid w:val="00A96B0E"/>
    <w:rsid w:val="00AA3132"/>
    <w:rsid w:val="00AB5AC6"/>
    <w:rsid w:val="00AC2332"/>
    <w:rsid w:val="00AC5F40"/>
    <w:rsid w:val="00AD4B28"/>
    <w:rsid w:val="00B06DD4"/>
    <w:rsid w:val="00B20EDA"/>
    <w:rsid w:val="00B27E34"/>
    <w:rsid w:val="00B33DEB"/>
    <w:rsid w:val="00B46CD3"/>
    <w:rsid w:val="00B549F0"/>
    <w:rsid w:val="00B559E2"/>
    <w:rsid w:val="00B71967"/>
    <w:rsid w:val="00B72EA0"/>
    <w:rsid w:val="00B77BC3"/>
    <w:rsid w:val="00B80156"/>
    <w:rsid w:val="00B83646"/>
    <w:rsid w:val="00B87BA9"/>
    <w:rsid w:val="00BA7EC7"/>
    <w:rsid w:val="00BB0D5B"/>
    <w:rsid w:val="00BB267B"/>
    <w:rsid w:val="00BC6D04"/>
    <w:rsid w:val="00BD2C53"/>
    <w:rsid w:val="00BD5602"/>
    <w:rsid w:val="00BE397A"/>
    <w:rsid w:val="00C15C84"/>
    <w:rsid w:val="00C3093C"/>
    <w:rsid w:val="00C4121D"/>
    <w:rsid w:val="00C5722A"/>
    <w:rsid w:val="00C61135"/>
    <w:rsid w:val="00C77D74"/>
    <w:rsid w:val="00C80DF6"/>
    <w:rsid w:val="00C90024"/>
    <w:rsid w:val="00C96FD9"/>
    <w:rsid w:val="00CA2EFC"/>
    <w:rsid w:val="00CB24B5"/>
    <w:rsid w:val="00CB661F"/>
    <w:rsid w:val="00CC4022"/>
    <w:rsid w:val="00CC7271"/>
    <w:rsid w:val="00CD7354"/>
    <w:rsid w:val="00CF4EC2"/>
    <w:rsid w:val="00D0052E"/>
    <w:rsid w:val="00D112C4"/>
    <w:rsid w:val="00D218D4"/>
    <w:rsid w:val="00D37749"/>
    <w:rsid w:val="00D54D0A"/>
    <w:rsid w:val="00D70338"/>
    <w:rsid w:val="00D7221B"/>
    <w:rsid w:val="00D83F2F"/>
    <w:rsid w:val="00D96F10"/>
    <w:rsid w:val="00DA1E39"/>
    <w:rsid w:val="00DB2CBE"/>
    <w:rsid w:val="00DB7E6F"/>
    <w:rsid w:val="00DE5254"/>
    <w:rsid w:val="00DF7376"/>
    <w:rsid w:val="00E017DA"/>
    <w:rsid w:val="00E05DE0"/>
    <w:rsid w:val="00E15A15"/>
    <w:rsid w:val="00E202F8"/>
    <w:rsid w:val="00E61DDD"/>
    <w:rsid w:val="00E83561"/>
    <w:rsid w:val="00E84342"/>
    <w:rsid w:val="00E86C11"/>
    <w:rsid w:val="00E9338E"/>
    <w:rsid w:val="00E93492"/>
    <w:rsid w:val="00E93D97"/>
    <w:rsid w:val="00ED07EC"/>
    <w:rsid w:val="00ED1B4A"/>
    <w:rsid w:val="00ED3A3B"/>
    <w:rsid w:val="00EE2DDB"/>
    <w:rsid w:val="00F15C94"/>
    <w:rsid w:val="00F360DA"/>
    <w:rsid w:val="00F47E7E"/>
    <w:rsid w:val="00F603F6"/>
    <w:rsid w:val="00F64D51"/>
    <w:rsid w:val="00F8001B"/>
    <w:rsid w:val="00F803C8"/>
    <w:rsid w:val="00F84850"/>
    <w:rsid w:val="00F93BDE"/>
    <w:rsid w:val="00FA53F3"/>
    <w:rsid w:val="00FC3B8F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F7C31A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paragraph" w:styleId="Paraststmeklis">
    <w:name w:val="Normal (Web)"/>
    <w:aliases w:val="Normal (Web) Char Char Char Char,Normal (Web) Char Char Char Char Char"/>
    <w:basedOn w:val="Parasts"/>
    <w:rsid w:val="005B1C8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izkraukl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AD4E-A983-4C4B-B6E9-F057304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4783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Gunta Baiba</cp:lastModifiedBy>
  <cp:revision>2</cp:revision>
  <cp:lastPrinted>2025-03-26T08:56:00Z</cp:lastPrinted>
  <dcterms:created xsi:type="dcterms:W3CDTF">2025-03-26T08:56:00Z</dcterms:created>
  <dcterms:modified xsi:type="dcterms:W3CDTF">2025-03-26T08:56:00Z</dcterms:modified>
</cp:coreProperties>
</file>