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4219" w14:textId="77777777" w:rsidR="00C9127D" w:rsidRPr="00C9127D" w:rsidRDefault="00C9127D" w:rsidP="00C9127D">
      <w:pPr>
        <w:tabs>
          <w:tab w:val="left" w:pos="284"/>
          <w:tab w:val="left" w:pos="426"/>
        </w:tabs>
        <w:spacing w:after="0" w:line="240" w:lineRule="auto"/>
        <w:rPr>
          <w:rFonts w:ascii="Times New Roman" w:eastAsia="Times New Roman" w:hAnsi="Times New Roman" w:cs="Times New Roman"/>
          <w:sz w:val="24"/>
          <w:szCs w:val="24"/>
          <w:lang w:bidi="lo-LA"/>
        </w:rPr>
      </w:pPr>
      <w:bookmarkStart w:id="0" w:name="_Hlk182233659"/>
    </w:p>
    <w:p w14:paraId="0FE2964C" w14:textId="0EEEF3E5" w:rsidR="00C9127D" w:rsidRPr="00C9127D" w:rsidRDefault="00C9127D" w:rsidP="00C9127D">
      <w:pPr>
        <w:spacing w:after="0" w:line="240" w:lineRule="auto"/>
        <w:rPr>
          <w:rFonts w:ascii="Times New Roman" w:eastAsia="Calibri" w:hAnsi="Times New Roman" w:cs="Times New Roman"/>
          <w:sz w:val="24"/>
          <w:szCs w:val="24"/>
        </w:rPr>
      </w:pPr>
      <w:r w:rsidRPr="00C9127D">
        <w:rPr>
          <w:rFonts w:ascii="Calibri" w:eastAsia="Calibri" w:hAnsi="Calibri" w:cs="Times New Roman"/>
          <w:noProof/>
        </w:rPr>
        <w:drawing>
          <wp:anchor distT="0" distB="0" distL="114300" distR="114300" simplePos="0" relativeHeight="251659264" behindDoc="1" locked="0" layoutInCell="1" allowOverlap="1" wp14:anchorId="5FAEB0EC" wp14:editId="0309181E">
            <wp:simplePos x="0" y="0"/>
            <wp:positionH relativeFrom="margin">
              <wp:posOffset>-45085</wp:posOffset>
            </wp:positionH>
            <wp:positionV relativeFrom="paragraph">
              <wp:posOffset>-22225</wp:posOffset>
            </wp:positionV>
            <wp:extent cx="6120130" cy="1614805"/>
            <wp:effectExtent l="0" t="0" r="0" b="4445"/>
            <wp:wrapNone/>
            <wp:docPr id="17869859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C9397"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A6C140"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5509356"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F3127FA"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BD78493"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605E4AE"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B22A2A0"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C5D5E6"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C8EA6EF"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7A7070D"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APSTIPRINĀTI</w:t>
      </w:r>
    </w:p>
    <w:p w14:paraId="1DC64AAD"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ar Siguldas novada pašvaldības domes</w:t>
      </w:r>
    </w:p>
    <w:p w14:paraId="5B2B973A"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2025.gada 23. janvāra lēmumu</w:t>
      </w:r>
    </w:p>
    <w:p w14:paraId="325577BE" w14:textId="026C07CC"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(prot. Nr. 1, 3</w:t>
      </w:r>
      <w:r>
        <w:rPr>
          <w:rFonts w:ascii="Times New Roman" w:eastAsia="Times New Roman" w:hAnsi="Times New Roman" w:cs="Times New Roman"/>
          <w:sz w:val="24"/>
          <w:szCs w:val="24"/>
          <w:lang w:bidi="lo-LA"/>
        </w:rPr>
        <w:t>4</w:t>
      </w:r>
      <w:r w:rsidRPr="00845B61">
        <w:rPr>
          <w:rFonts w:ascii="Times New Roman" w:eastAsia="Times New Roman" w:hAnsi="Times New Roman" w:cs="Times New Roman"/>
          <w:sz w:val="24"/>
          <w:szCs w:val="24"/>
          <w:lang w:bidi="lo-LA"/>
        </w:rPr>
        <w:t>.§)</w:t>
      </w:r>
    </w:p>
    <w:p w14:paraId="12ABC97A"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35CF69B" w14:textId="77777777" w:rsidR="00C9127D" w:rsidRPr="00C9127D" w:rsidRDefault="00C9127D" w:rsidP="00C9127D">
      <w:pPr>
        <w:tabs>
          <w:tab w:val="left" w:pos="284"/>
          <w:tab w:val="left" w:pos="426"/>
        </w:tabs>
        <w:spacing w:after="0" w:line="240" w:lineRule="auto"/>
        <w:rPr>
          <w:rFonts w:ascii="Times New Roman" w:eastAsia="Times New Roman" w:hAnsi="Times New Roman" w:cs="Times New Roman"/>
          <w:sz w:val="24"/>
          <w:szCs w:val="24"/>
          <w:lang w:bidi="lo-LA"/>
        </w:rPr>
      </w:pPr>
    </w:p>
    <w:bookmarkEnd w:id="0"/>
    <w:p w14:paraId="1845B279" w14:textId="77777777" w:rsidR="009C2CDA" w:rsidRPr="00CB371D" w:rsidRDefault="009C2CDA" w:rsidP="009C2CDA">
      <w:pPr>
        <w:tabs>
          <w:tab w:val="left" w:pos="284"/>
          <w:tab w:val="left" w:pos="426"/>
        </w:tabs>
        <w:spacing w:after="0" w:line="240" w:lineRule="auto"/>
        <w:jc w:val="center"/>
        <w:rPr>
          <w:rFonts w:ascii="Times New Roman" w:eastAsia="Times New Roman" w:hAnsi="Times New Roman"/>
          <w:b/>
          <w:sz w:val="24"/>
          <w:szCs w:val="24"/>
          <w:lang w:eastAsia="lv-LV" w:bidi="lo-LA"/>
        </w:rPr>
      </w:pPr>
    </w:p>
    <w:p w14:paraId="648A870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2005C681" w:rsidR="005C11C4" w:rsidRPr="00220D05" w:rsidRDefault="009C2CDA" w:rsidP="00920E5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DE6925">
        <w:rPr>
          <w:rFonts w:ascii="Times New Roman" w:eastAsia="Calibri" w:hAnsi="Times New Roman" w:cs="Times New Roman"/>
          <w:b/>
          <w:bCs/>
          <w:sz w:val="24"/>
          <w:szCs w:val="24"/>
        </w:rPr>
        <w:t>Gāles iela 14-4</w:t>
      </w:r>
      <w:r w:rsidR="00687F66" w:rsidRPr="00220D05">
        <w:rPr>
          <w:rFonts w:ascii="Times New Roman" w:eastAsia="Calibri" w:hAnsi="Times New Roman" w:cs="Times New Roman"/>
          <w:b/>
          <w:bCs/>
          <w:sz w:val="24"/>
          <w:szCs w:val="24"/>
        </w:rPr>
        <w:t xml:space="preserve">, </w:t>
      </w:r>
      <w:r w:rsidR="00DE6925">
        <w:rPr>
          <w:rFonts w:ascii="Times New Roman" w:eastAsia="Calibri" w:hAnsi="Times New Roman" w:cs="Times New Roman"/>
          <w:b/>
          <w:bCs/>
          <w:sz w:val="24"/>
          <w:szCs w:val="24"/>
        </w:rPr>
        <w:t xml:space="preserve">Sigulda, </w:t>
      </w:r>
      <w:r w:rsidR="00687F66" w:rsidRPr="00220D05">
        <w:rPr>
          <w:rFonts w:ascii="Times New Roman" w:eastAsia="Calibri" w:hAnsi="Times New Roman" w:cs="Times New Roman"/>
          <w:b/>
          <w:bCs/>
          <w:sz w:val="24"/>
          <w:szCs w:val="24"/>
        </w:rPr>
        <w:t>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94184B">
        <w:rPr>
          <w:rFonts w:ascii="Times New Roman" w:hAnsi="Times New Roman" w:cs="Times New Roman"/>
          <w:b/>
          <w:bCs/>
          <w:sz w:val="24"/>
          <w:szCs w:val="24"/>
        </w:rPr>
        <w:t xml:space="preserve">otrās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2F43C050"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DE6925">
        <w:rPr>
          <w:rFonts w:ascii="Times New Roman" w:hAnsi="Times New Roman"/>
          <w:b/>
          <w:bCs/>
          <w:sz w:val="24"/>
          <w:szCs w:val="24"/>
        </w:rPr>
        <w:t>Gāles iela 1</w:t>
      </w:r>
      <w:r w:rsidR="00812BB1">
        <w:rPr>
          <w:rFonts w:ascii="Times New Roman" w:hAnsi="Times New Roman"/>
          <w:b/>
          <w:bCs/>
          <w:sz w:val="24"/>
          <w:szCs w:val="24"/>
        </w:rPr>
        <w:t>4</w:t>
      </w:r>
      <w:r w:rsidR="00DE6925">
        <w:rPr>
          <w:rFonts w:ascii="Times New Roman" w:hAnsi="Times New Roman"/>
          <w:b/>
          <w:bCs/>
          <w:sz w:val="24"/>
          <w:szCs w:val="24"/>
        </w:rPr>
        <w:t>-4, Sigulda</w:t>
      </w:r>
      <w:r w:rsidR="00687F66" w:rsidRPr="00220D05">
        <w:rPr>
          <w:rFonts w:ascii="Times New Roman" w:hAnsi="Times New Roman"/>
          <w:b/>
          <w:bCs/>
          <w:sz w:val="24"/>
          <w:szCs w:val="24"/>
        </w:rPr>
        <w:t>,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438E3C4C"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DE6925">
        <w:rPr>
          <w:rFonts w:ascii="Times New Roman" w:hAnsi="Times New Roman"/>
          <w:sz w:val="24"/>
          <w:szCs w:val="24"/>
        </w:rPr>
        <w:t xml:space="preserve"> Siguldas pilsētas</w:t>
      </w:r>
      <w:r w:rsidR="00687F66" w:rsidRPr="00220D05">
        <w:rPr>
          <w:rFonts w:ascii="Times New Roman" w:hAnsi="Times New Roman"/>
          <w:sz w:val="24"/>
          <w:szCs w:val="24"/>
        </w:rPr>
        <w:t xml:space="preserve">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DE6925">
        <w:rPr>
          <w:rFonts w:ascii="Times New Roman" w:hAnsi="Times New Roman"/>
          <w:sz w:val="24"/>
          <w:szCs w:val="24"/>
        </w:rPr>
        <w:t>61399 4</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DE6925">
        <w:rPr>
          <w:rFonts w:ascii="Times New Roman" w:hAnsi="Times New Roman"/>
          <w:b/>
          <w:bCs/>
          <w:sz w:val="24"/>
          <w:szCs w:val="24"/>
        </w:rPr>
        <w:t>Gāles ielā 14-4, Sigulda</w:t>
      </w:r>
      <w:r w:rsidR="00687F66" w:rsidRPr="00220D05">
        <w:rPr>
          <w:rFonts w:ascii="Times New Roman" w:hAnsi="Times New Roman"/>
          <w:b/>
          <w:bCs/>
          <w:sz w:val="24"/>
          <w:szCs w:val="24"/>
        </w:rPr>
        <w:t>,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DE6925">
        <w:rPr>
          <w:rFonts w:ascii="Times New Roman" w:hAnsi="Times New Roman"/>
          <w:sz w:val="24"/>
          <w:szCs w:val="24"/>
        </w:rPr>
        <w:t>8015 900 2725</w:t>
      </w:r>
      <w:r w:rsidR="00DB3ADE" w:rsidRPr="00220D05">
        <w:rPr>
          <w:rFonts w:ascii="Times New Roman" w:hAnsi="Times New Roman"/>
          <w:sz w:val="24"/>
          <w:szCs w:val="24"/>
        </w:rPr>
        <w:t>, sastāv no dzīvokļa Nr.</w:t>
      </w:r>
      <w:r w:rsidR="00DE6925">
        <w:rPr>
          <w:rFonts w:ascii="Times New Roman" w:hAnsi="Times New Roman"/>
          <w:sz w:val="24"/>
          <w:szCs w:val="24"/>
        </w:rPr>
        <w:t>4</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DE6925">
        <w:rPr>
          <w:rFonts w:ascii="Times New Roman" w:hAnsi="Times New Roman"/>
          <w:sz w:val="24"/>
          <w:szCs w:val="24"/>
        </w:rPr>
        <w:t>25</w:t>
      </w:r>
      <w:r w:rsidR="002A5710">
        <w:rPr>
          <w:rFonts w:ascii="Times New Roman" w:hAnsi="Times New Roman"/>
          <w:sz w:val="24"/>
          <w:szCs w:val="24"/>
        </w:rPr>
        <w:t>.</w:t>
      </w:r>
      <w:r w:rsidR="00DE6925">
        <w:rPr>
          <w:rFonts w:ascii="Times New Roman" w:hAnsi="Times New Roman"/>
          <w:sz w:val="24"/>
          <w:szCs w:val="24"/>
        </w:rPr>
        <w:t>20</w:t>
      </w:r>
      <w:r w:rsidR="00687F66" w:rsidRPr="00220D05">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DE6925">
        <w:rPr>
          <w:rFonts w:ascii="Times New Roman" w:hAnsi="Times New Roman"/>
          <w:sz w:val="24"/>
          <w:szCs w:val="24"/>
        </w:rPr>
        <w:t>252/2815</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apzīmēju</w:t>
      </w:r>
      <w:r w:rsidR="00BA5F49" w:rsidRPr="00220D05">
        <w:rPr>
          <w:rFonts w:ascii="Times New Roman" w:hAnsi="Times New Roman"/>
          <w:sz w:val="24"/>
          <w:szCs w:val="24"/>
        </w:rPr>
        <w:t>m</w:t>
      </w:r>
      <w:r w:rsidR="00DE6925">
        <w:rPr>
          <w:rFonts w:ascii="Times New Roman" w:hAnsi="Times New Roman"/>
          <w:sz w:val="24"/>
          <w:szCs w:val="24"/>
        </w:rPr>
        <w:t>s</w:t>
      </w:r>
      <w:r w:rsidR="00BA5F49" w:rsidRPr="00220D05">
        <w:rPr>
          <w:rFonts w:ascii="Times New Roman" w:hAnsi="Times New Roman"/>
          <w:sz w:val="24"/>
          <w:szCs w:val="24"/>
        </w:rPr>
        <w:t xml:space="preserve"> </w:t>
      </w:r>
      <w:r w:rsidR="00DE6925">
        <w:rPr>
          <w:rFonts w:ascii="Times New Roman" w:hAnsi="Times New Roman"/>
          <w:sz w:val="24"/>
          <w:szCs w:val="24"/>
        </w:rPr>
        <w:t>80150031168001,</w:t>
      </w:r>
      <w:r w:rsidR="00DE6925" w:rsidRPr="00D149C2">
        <w:rPr>
          <w:rFonts w:ascii="Times New Roman" w:hAnsi="Times New Roman"/>
          <w:sz w:val="24"/>
          <w:szCs w:val="24"/>
        </w:rPr>
        <w:t xml:space="preserve"> </w:t>
      </w:r>
      <w:r w:rsidR="00DE6925">
        <w:rPr>
          <w:rFonts w:ascii="Times New Roman" w:hAnsi="Times New Roman"/>
          <w:sz w:val="24"/>
          <w:szCs w:val="24"/>
        </w:rPr>
        <w:t>80150031168002,</w:t>
      </w:r>
      <w:r w:rsidR="00DE6925" w:rsidRPr="00D149C2">
        <w:rPr>
          <w:rFonts w:ascii="Times New Roman" w:hAnsi="Times New Roman"/>
          <w:sz w:val="24"/>
          <w:szCs w:val="24"/>
        </w:rPr>
        <w:t xml:space="preserve"> </w:t>
      </w:r>
      <w:r w:rsidR="00DE6925">
        <w:rPr>
          <w:rFonts w:ascii="Times New Roman" w:hAnsi="Times New Roman"/>
          <w:sz w:val="24"/>
          <w:szCs w:val="24"/>
        </w:rPr>
        <w:t>80150031168004</w:t>
      </w:r>
      <w:r w:rsidR="00854A9F" w:rsidRPr="00220D05">
        <w:rPr>
          <w:rFonts w:ascii="Times New Roman" w:hAnsi="Times New Roman"/>
          <w:sz w:val="24"/>
          <w:szCs w:val="24"/>
        </w:rPr>
        <w:t xml:space="preserve">) un zemes (kadastra apzīmējums </w:t>
      </w:r>
      <w:r w:rsidR="00DE6925">
        <w:rPr>
          <w:rFonts w:ascii="Times New Roman" w:hAnsi="Times New Roman"/>
          <w:sz w:val="24"/>
          <w:szCs w:val="24"/>
        </w:rPr>
        <w:t>80150031168)</w:t>
      </w:r>
      <w:r w:rsidR="00854A9F" w:rsidRPr="00220D05">
        <w:rPr>
          <w:rFonts w:ascii="Times New Roman" w:hAnsi="Times New Roman"/>
          <w:sz w:val="24"/>
          <w:szCs w:val="24"/>
        </w:rPr>
        <w:t>,</w:t>
      </w:r>
      <w:r w:rsidR="00DE6925">
        <w:rPr>
          <w:rFonts w:ascii="Times New Roman" w:hAnsi="Times New Roman"/>
          <w:sz w:val="24"/>
          <w:szCs w:val="24"/>
        </w:rPr>
        <w:t xml:space="preserve"> </w:t>
      </w:r>
      <w:r w:rsidR="00854A9F" w:rsidRPr="00220D05">
        <w:rPr>
          <w:rFonts w:ascii="Times New Roman" w:hAnsi="Times New Roman"/>
          <w:sz w:val="24"/>
          <w:szCs w:val="24"/>
        </w:rPr>
        <w:t>(turpmāk – Dzīvokļa īpašums).</w:t>
      </w:r>
    </w:p>
    <w:p w14:paraId="558A7FC7" w14:textId="5DFBC68D" w:rsidR="00DB3ADE" w:rsidRPr="00220D05" w:rsidRDefault="00D071E6" w:rsidP="00220D05">
      <w:pPr>
        <w:pStyle w:val="ListParagraph"/>
        <w:numPr>
          <w:ilvl w:val="0"/>
          <w:numId w:val="6"/>
        </w:numPr>
        <w:spacing w:after="0" w:line="240" w:lineRule="auto"/>
        <w:jc w:val="both"/>
        <w:rPr>
          <w:rFonts w:ascii="Times New Roman" w:hAnsi="Times New Roman"/>
          <w:sz w:val="24"/>
          <w:szCs w:val="24"/>
        </w:rPr>
      </w:pPr>
      <w:bookmarkStart w:id="1" w:name="_Hlk69306826"/>
      <w:r w:rsidRPr="00220D05">
        <w:rPr>
          <w:rFonts w:ascii="Times New Roman" w:hAnsi="Times New Roman"/>
          <w:sz w:val="24"/>
          <w:szCs w:val="24"/>
        </w:rPr>
        <w:t xml:space="preserve">Saskaņā ar nekustamā īpašuma Kadastra informācijas sistēmas datiem Dzīvokļa īpašums ir </w:t>
      </w:r>
      <w:r w:rsidR="00DE6925">
        <w:rPr>
          <w:rFonts w:ascii="Times New Roman" w:hAnsi="Times New Roman"/>
          <w:sz w:val="24"/>
          <w:szCs w:val="24"/>
        </w:rPr>
        <w:t>1</w:t>
      </w:r>
      <w:r w:rsidRPr="00220D05">
        <w:rPr>
          <w:rFonts w:ascii="Times New Roman" w:hAnsi="Times New Roman"/>
          <w:sz w:val="24"/>
          <w:szCs w:val="24"/>
        </w:rPr>
        <w:t xml:space="preserve"> (</w:t>
      </w:r>
      <w:r w:rsidR="00DE6925">
        <w:rPr>
          <w:rFonts w:ascii="Times New Roman" w:hAnsi="Times New Roman"/>
          <w:sz w:val="24"/>
          <w:szCs w:val="24"/>
        </w:rPr>
        <w:t>vienas</w:t>
      </w:r>
      <w:r w:rsidRPr="00220D05">
        <w:rPr>
          <w:rFonts w:ascii="Times New Roman" w:hAnsi="Times New Roman"/>
          <w:sz w:val="24"/>
          <w:szCs w:val="24"/>
        </w:rPr>
        <w:t>) istab</w:t>
      </w:r>
      <w:r w:rsidR="00DE6925">
        <w:rPr>
          <w:rFonts w:ascii="Times New Roman" w:hAnsi="Times New Roman"/>
          <w:sz w:val="24"/>
          <w:szCs w:val="24"/>
        </w:rPr>
        <w:t>as</w:t>
      </w:r>
      <w:r w:rsidRPr="00220D05">
        <w:rPr>
          <w:rFonts w:ascii="Times New Roman" w:hAnsi="Times New Roman"/>
          <w:sz w:val="24"/>
          <w:szCs w:val="24"/>
        </w:rPr>
        <w:t xml:space="preserve"> dzīvoklis ar kopējo platību </w:t>
      </w:r>
      <w:r w:rsidR="00DE6925">
        <w:rPr>
          <w:rFonts w:ascii="Times New Roman" w:hAnsi="Times New Roman"/>
          <w:sz w:val="24"/>
          <w:szCs w:val="24"/>
        </w:rPr>
        <w:t>25</w:t>
      </w:r>
      <w:r w:rsidR="002A5710">
        <w:rPr>
          <w:rFonts w:ascii="Times New Roman" w:hAnsi="Times New Roman"/>
          <w:sz w:val="24"/>
          <w:szCs w:val="24"/>
        </w:rPr>
        <w:t>.</w:t>
      </w:r>
      <w:r w:rsidR="00DE6925">
        <w:rPr>
          <w:rFonts w:ascii="Times New Roman" w:hAnsi="Times New Roman"/>
          <w:sz w:val="24"/>
          <w:szCs w:val="24"/>
        </w:rPr>
        <w:t>20</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2C4D588F" w:rsidR="00BC48C7"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r w:rsidR="00F36649">
        <w:rPr>
          <w:rFonts w:ascii="Times New Roman" w:eastAsia="Times New Roman" w:hAnsi="Times New Roman"/>
          <w:sz w:val="24"/>
          <w:szCs w:val="24"/>
          <w:lang w:eastAsia="lv-LV" w:bidi="lo-LA"/>
        </w:rPr>
        <w:t>Par dzīvokļa īpašuma Gāles iela 14-4, Sigulda,  Siguldas novads, pirmās izsoles atzīšanu par nenotikušu un otrās izsoles noteikumu apstiprināšanu</w:t>
      </w:r>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6B7A6FF3"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94184B">
        <w:rPr>
          <w:rFonts w:ascii="Times New Roman" w:hAnsi="Times New Roman"/>
          <w:b/>
          <w:bCs/>
          <w:sz w:val="24"/>
          <w:szCs w:val="24"/>
        </w:rPr>
        <w:t xml:space="preserve">5 840 </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94184B">
        <w:rPr>
          <w:rFonts w:ascii="Times New Roman" w:hAnsi="Times New Roman"/>
          <w:sz w:val="24"/>
          <w:szCs w:val="24"/>
        </w:rPr>
        <w:t>pieci tūkstoši astoņi simti četrdesmit</w:t>
      </w:r>
      <w:r w:rsidR="00DE6925">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4E453F34"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94184B">
        <w:rPr>
          <w:rFonts w:ascii="Times New Roman" w:hAnsi="Times New Roman"/>
          <w:b/>
          <w:bCs/>
          <w:sz w:val="24"/>
          <w:szCs w:val="24"/>
        </w:rPr>
        <w:t>1</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94184B">
        <w:rPr>
          <w:rFonts w:ascii="Times New Roman" w:hAnsi="Times New Roman"/>
          <w:sz w:val="24"/>
          <w:szCs w:val="24"/>
        </w:rPr>
        <w:t>viens</w:t>
      </w:r>
      <w:r w:rsidR="00C93268" w:rsidRPr="00220D05">
        <w:rPr>
          <w:rFonts w:ascii="Times New Roman" w:hAnsi="Times New Roman"/>
          <w:sz w:val="24"/>
          <w:szCs w:val="24"/>
        </w:rPr>
        <w:t xml:space="preserve"> simt</w:t>
      </w:r>
      <w:r w:rsidR="0094184B">
        <w:rPr>
          <w:rFonts w:ascii="Times New Roman" w:hAnsi="Times New Roman"/>
          <w:sz w:val="24"/>
          <w:szCs w:val="24"/>
        </w:rPr>
        <w: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yperlink"/>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yperlink"/>
            <w:rFonts w:ascii="Times New Roman" w:eastAsia="Times New Roman" w:hAnsi="Times New Roman"/>
            <w:sz w:val="24"/>
            <w:szCs w:val="24"/>
            <w:lang w:eastAsia="lv-LV" w:bidi="lo-LA"/>
          </w:rPr>
          <w:t>www.izsoles.ta.gov.lv</w:t>
        </w:r>
      </w:hyperlink>
      <w:bookmarkStart w:id="2"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ListParagraph"/>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6F29A46E" w:rsidR="005E2C5B" w:rsidRPr="00220D05"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94184B">
        <w:rPr>
          <w:rFonts w:ascii="Times New Roman" w:eastAsia="Times New Roman" w:hAnsi="Times New Roman"/>
          <w:b/>
          <w:bCs/>
          <w:sz w:val="24"/>
          <w:szCs w:val="24"/>
          <w:lang w:eastAsia="lv-LV" w:bidi="lo-LA"/>
        </w:rPr>
        <w:t>584</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94184B">
        <w:rPr>
          <w:rFonts w:ascii="Times New Roman" w:eastAsia="Times New Roman" w:hAnsi="Times New Roman"/>
          <w:sz w:val="24"/>
          <w:szCs w:val="24"/>
          <w:lang w:eastAsia="lv-LV" w:bidi="lo-LA"/>
        </w:rPr>
        <w:t>pieci</w:t>
      </w:r>
      <w:r w:rsidR="007155D0" w:rsidRPr="00220D05">
        <w:rPr>
          <w:rFonts w:ascii="Times New Roman" w:eastAsia="Times New Roman" w:hAnsi="Times New Roman"/>
          <w:sz w:val="24"/>
          <w:szCs w:val="24"/>
          <w:lang w:eastAsia="lv-LV" w:bidi="lo-LA"/>
        </w:rPr>
        <w:t xml:space="preserve"> 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r w:rsidR="0094184B">
        <w:rPr>
          <w:rFonts w:ascii="Times New Roman" w:eastAsia="Times New Roman" w:hAnsi="Times New Roman"/>
          <w:sz w:val="24"/>
          <w:szCs w:val="24"/>
          <w:lang w:eastAsia="lv-LV" w:bidi="lo-LA"/>
        </w:rPr>
        <w:t>astoņdesmit četri</w:t>
      </w:r>
      <w:r w:rsidR="00C25278" w:rsidRPr="00220D05">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DE6925">
        <w:rPr>
          <w:rFonts w:ascii="Times New Roman" w:hAnsi="Times New Roman"/>
          <w:sz w:val="24"/>
          <w:szCs w:val="24"/>
        </w:rPr>
        <w:t xml:space="preserve">Gāles iela 14-4, Sigulda, </w:t>
      </w:r>
      <w:r w:rsidR="002A5710">
        <w:rPr>
          <w:rFonts w:ascii="Times New Roman" w:hAnsi="Times New Roman"/>
          <w:sz w:val="24"/>
          <w:szCs w:val="24"/>
        </w:rPr>
        <w:t>S</w:t>
      </w:r>
      <w:r w:rsidR="00DE6925">
        <w:rPr>
          <w:rFonts w:ascii="Times New Roman" w:hAnsi="Times New Roman"/>
          <w:sz w:val="24"/>
          <w:szCs w:val="24"/>
        </w:rPr>
        <w:t>iguldas nov.</w:t>
      </w:r>
      <w:r w:rsidR="00F66B80" w:rsidRPr="00220D05">
        <w:rPr>
          <w:rFonts w:ascii="Times New Roman" w:hAnsi="Times New Roman"/>
          <w:sz w:val="24"/>
          <w:szCs w:val="24"/>
        </w:rPr>
        <w:t xml:space="preserve"> </w:t>
      </w:r>
      <w:r w:rsidR="0094184B">
        <w:rPr>
          <w:rFonts w:ascii="Times New Roman" w:eastAsia="Times New Roman" w:hAnsi="Times New Roman"/>
          <w:sz w:val="24"/>
          <w:szCs w:val="24"/>
          <w:lang w:eastAsia="lv-LV" w:bidi="lo-LA"/>
        </w:rPr>
        <w:t>otrajā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571B9DE5"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94184B">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AD3F06">
        <w:rPr>
          <w:rFonts w:ascii="Times New Roman" w:eastAsia="Times New Roman" w:hAnsi="Times New Roman" w:cs="Times New Roman"/>
          <w:b/>
          <w:bCs/>
          <w:color w:val="000000" w:themeColor="text1"/>
          <w:sz w:val="24"/>
          <w:szCs w:val="24"/>
          <w:lang w:eastAsia="lv-LV" w:bidi="lo-LA"/>
        </w:rPr>
        <w:t xml:space="preserve"> </w:t>
      </w:r>
      <w:r w:rsidR="0094184B">
        <w:rPr>
          <w:rFonts w:ascii="Times New Roman" w:eastAsia="Times New Roman" w:hAnsi="Times New Roman" w:cs="Times New Roman"/>
          <w:b/>
          <w:bCs/>
          <w:color w:val="000000" w:themeColor="text1"/>
          <w:sz w:val="24"/>
          <w:szCs w:val="24"/>
          <w:lang w:eastAsia="lv-LV" w:bidi="lo-LA"/>
        </w:rPr>
        <w:t>5.februāra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94184B">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 xml:space="preserve">.gada </w:t>
      </w:r>
      <w:r w:rsidR="002A5710">
        <w:rPr>
          <w:rFonts w:ascii="Times New Roman" w:eastAsia="Times New Roman" w:hAnsi="Times New Roman" w:cs="Times New Roman"/>
          <w:b/>
          <w:bCs/>
          <w:color w:val="000000" w:themeColor="text1"/>
          <w:sz w:val="24"/>
          <w:szCs w:val="24"/>
          <w:lang w:eastAsia="lv-LV" w:bidi="lo-LA"/>
        </w:rPr>
        <w:t>25</w:t>
      </w:r>
      <w:r w:rsidR="0040374A" w:rsidRPr="0040374A">
        <w:rPr>
          <w:rFonts w:ascii="Times New Roman" w:eastAsia="Times New Roman" w:hAnsi="Times New Roman" w:cs="Times New Roman"/>
          <w:b/>
          <w:bCs/>
          <w:color w:val="000000" w:themeColor="text1"/>
          <w:sz w:val="24"/>
          <w:szCs w:val="24"/>
          <w:lang w:eastAsia="lv-LV" w:bidi="lo-LA"/>
        </w:rPr>
        <w:t>.</w:t>
      </w:r>
      <w:r w:rsidR="0094184B">
        <w:rPr>
          <w:rFonts w:ascii="Times New Roman" w:eastAsia="Times New Roman" w:hAnsi="Times New Roman" w:cs="Times New Roman"/>
          <w:b/>
          <w:bCs/>
          <w:color w:val="000000" w:themeColor="text1"/>
          <w:sz w:val="24"/>
          <w:szCs w:val="24"/>
          <w:lang w:eastAsia="lv-LV" w:bidi="lo-LA"/>
        </w:rPr>
        <w:t>februāra</w:t>
      </w:r>
      <w:r w:rsidRPr="0040374A">
        <w:rPr>
          <w:rFonts w:ascii="Times New Roman" w:eastAsia="Times New Roman" w:hAnsi="Times New Roman" w:cs="Times New Roman"/>
          <w:b/>
          <w:bCs/>
          <w:color w:val="000000" w:themeColor="text1"/>
          <w:sz w:val="24"/>
          <w:szCs w:val="24"/>
          <w:lang w:eastAsia="lv-LV" w:bidi="lo-LA"/>
        </w:rPr>
        <w:t xml:space="preserve"> 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yperlink"/>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proofErr w:type="spellStart"/>
      <w:r w:rsidR="00AD3F06">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05B5A695"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94184B">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94184B">
        <w:rPr>
          <w:rFonts w:ascii="Times New Roman" w:eastAsia="Times New Roman" w:hAnsi="Times New Roman" w:cs="Times New Roman"/>
          <w:b/>
          <w:bCs/>
          <w:sz w:val="24"/>
          <w:szCs w:val="24"/>
          <w:lang w:eastAsia="lv-LV" w:bidi="lo-LA"/>
        </w:rPr>
        <w:t xml:space="preserve"> 5. februārī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94184B">
        <w:rPr>
          <w:rFonts w:ascii="Times New Roman" w:eastAsia="Times New Roman" w:hAnsi="Times New Roman" w:cs="Times New Roman"/>
          <w:b/>
          <w:bCs/>
          <w:sz w:val="24"/>
          <w:szCs w:val="24"/>
          <w:lang w:eastAsia="lv-LV" w:bidi="lo-LA"/>
        </w:rPr>
        <w:t>7. martā</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52D7A4BE" w14:textId="77777777" w:rsidR="00536B5F" w:rsidRPr="00220D05" w:rsidRDefault="00536B5F"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17696785" w:rsidR="0043174C" w:rsidRPr="00220D05" w:rsidRDefault="00DE6925"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Gāles iela 14-4, Sigulda,</w:t>
      </w:r>
      <w:r w:rsidR="00356E46" w:rsidRPr="00220D05">
        <w:rPr>
          <w:rFonts w:ascii="Times New Roman" w:hAnsi="Times New Roman" w:cs="Times New Roman"/>
          <w:sz w:val="24"/>
          <w:szCs w:val="24"/>
        </w:rPr>
        <w:t xml:space="preserve"> Siguldas novads</w:t>
      </w:r>
      <w:r w:rsidR="0043174C" w:rsidRPr="00220D05">
        <w:rPr>
          <w:rFonts w:ascii="Times New Roman" w:hAnsi="Times New Roman" w:cs="Times New Roman"/>
          <w:sz w:val="24"/>
          <w:szCs w:val="24"/>
        </w:rPr>
        <w:t>,</w:t>
      </w:r>
    </w:p>
    <w:p w14:paraId="234E667B" w14:textId="6AC3338D" w:rsidR="0043174C" w:rsidRPr="00220D05" w:rsidRDefault="0094184B"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otrās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01FA6A4D"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94184B">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0710A2AC"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94184B">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94184B">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94184B">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1D3ED2E0"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DE6925">
        <w:rPr>
          <w:rFonts w:ascii="Times New Roman" w:hAnsi="Times New Roman" w:cs="Times New Roman"/>
          <w:b/>
          <w:bCs/>
          <w:sz w:val="24"/>
          <w:szCs w:val="24"/>
        </w:rPr>
        <w:t>Gāles iela 14-4, Sigulda</w:t>
      </w:r>
      <w:r w:rsidR="006D1BBA" w:rsidRPr="00220D05">
        <w:rPr>
          <w:rFonts w:ascii="Times New Roman" w:hAnsi="Times New Roman" w:cs="Times New Roman"/>
          <w:b/>
          <w:bCs/>
          <w:sz w:val="24"/>
          <w:szCs w:val="24"/>
        </w:rPr>
        <w:t>, Siguldas novads</w:t>
      </w:r>
      <w:r w:rsidR="006D1BBA" w:rsidRPr="00220D05">
        <w:rPr>
          <w:rFonts w:ascii="Times New Roman" w:hAnsi="Times New Roman" w:cs="Times New Roman"/>
          <w:sz w:val="24"/>
          <w:szCs w:val="24"/>
        </w:rPr>
        <w:t xml:space="preserve">, kadastra Nr. </w:t>
      </w:r>
      <w:r w:rsidR="00B76C51">
        <w:rPr>
          <w:rFonts w:ascii="Times New Roman" w:hAnsi="Times New Roman" w:cs="Times New Roman"/>
          <w:sz w:val="24"/>
          <w:szCs w:val="24"/>
        </w:rPr>
        <w:t>8015 900 2725</w:t>
      </w:r>
      <w:r w:rsidR="006D1BBA" w:rsidRPr="00220D05">
        <w:rPr>
          <w:rFonts w:ascii="Times New Roman" w:hAnsi="Times New Roman" w:cs="Times New Roman"/>
          <w:sz w:val="24"/>
          <w:szCs w:val="24"/>
        </w:rPr>
        <w:t>, kas sastāv no dzīvokļa Nr.</w:t>
      </w:r>
      <w:r w:rsidR="00B76C51">
        <w:rPr>
          <w:rFonts w:ascii="Times New Roman" w:hAnsi="Times New Roman" w:cs="Times New Roman"/>
          <w:sz w:val="24"/>
          <w:szCs w:val="24"/>
        </w:rPr>
        <w:t>4</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B76C51">
        <w:rPr>
          <w:rFonts w:ascii="Times New Roman" w:hAnsi="Times New Roman" w:cs="Times New Roman"/>
          <w:sz w:val="24"/>
          <w:szCs w:val="24"/>
        </w:rPr>
        <w:t>25,20</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B76C51">
        <w:rPr>
          <w:rFonts w:ascii="Times New Roman" w:eastAsia="Calibri" w:hAnsi="Times New Roman" w:cs="Times New Roman"/>
          <w:sz w:val="24"/>
          <w:szCs w:val="24"/>
        </w:rPr>
        <w:t>252/2815</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 xml:space="preserve">domājamajām daļām no būvēm ( kadastra apzīmējums </w:t>
      </w:r>
      <w:r w:rsidR="00B76C51">
        <w:rPr>
          <w:rFonts w:ascii="Times New Roman" w:hAnsi="Times New Roman" w:cs="Times New Roman"/>
          <w:sz w:val="24"/>
          <w:szCs w:val="24"/>
        </w:rPr>
        <w:t>80150031168001,</w:t>
      </w:r>
      <w:r w:rsidR="00B76C51" w:rsidRPr="00D149C2">
        <w:rPr>
          <w:rFonts w:ascii="Times New Roman" w:hAnsi="Times New Roman" w:cs="Times New Roman"/>
          <w:sz w:val="24"/>
          <w:szCs w:val="24"/>
        </w:rPr>
        <w:t xml:space="preserve"> </w:t>
      </w:r>
      <w:r w:rsidR="00B76C51">
        <w:rPr>
          <w:rFonts w:ascii="Times New Roman" w:hAnsi="Times New Roman" w:cs="Times New Roman"/>
          <w:sz w:val="24"/>
          <w:szCs w:val="24"/>
        </w:rPr>
        <w:t>80150031168002,</w:t>
      </w:r>
      <w:r w:rsidR="00B76C51" w:rsidRPr="00D149C2">
        <w:rPr>
          <w:rFonts w:ascii="Times New Roman" w:hAnsi="Times New Roman" w:cs="Times New Roman"/>
          <w:sz w:val="24"/>
          <w:szCs w:val="24"/>
        </w:rPr>
        <w:t xml:space="preserve"> </w:t>
      </w:r>
      <w:r w:rsidR="00B76C51">
        <w:rPr>
          <w:rFonts w:ascii="Times New Roman" w:hAnsi="Times New Roman" w:cs="Times New Roman"/>
          <w:sz w:val="24"/>
          <w:szCs w:val="24"/>
        </w:rPr>
        <w:t>80150031168004</w:t>
      </w:r>
      <w:r w:rsidR="00D3457A" w:rsidRPr="00220D05">
        <w:rPr>
          <w:rFonts w:ascii="Times New Roman" w:hAnsi="Times New Roman" w:cs="Times New Roman"/>
          <w:sz w:val="24"/>
          <w:szCs w:val="24"/>
        </w:rPr>
        <w:t xml:space="preserve">) un zemes (kadastra apzīmējums </w:t>
      </w:r>
      <w:r w:rsidR="00B76C51">
        <w:rPr>
          <w:rFonts w:ascii="Times New Roman" w:hAnsi="Times New Roman" w:cs="Times New Roman"/>
          <w:sz w:val="24"/>
          <w:szCs w:val="24"/>
        </w:rPr>
        <w:t>80150031168</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5E63076C"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B76C51">
        <w:rPr>
          <w:rFonts w:ascii="Times New Roman" w:hAnsi="Times New Roman"/>
          <w:sz w:val="24"/>
          <w:szCs w:val="24"/>
        </w:rPr>
        <w:t xml:space="preserve"> Siguldas pilsētas</w:t>
      </w:r>
      <w:r w:rsidR="006D1BBA" w:rsidRPr="00220D05">
        <w:rPr>
          <w:rFonts w:ascii="Times New Roman" w:hAnsi="Times New Roman"/>
          <w:sz w:val="24"/>
          <w:szCs w:val="24"/>
        </w:rPr>
        <w:t xml:space="preserve">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B76C51">
        <w:rPr>
          <w:rFonts w:ascii="Times New Roman" w:hAnsi="Times New Roman"/>
          <w:sz w:val="24"/>
          <w:szCs w:val="24"/>
        </w:rPr>
        <w:t>61399 4</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0244609B"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Pircējs 202</w:t>
      </w:r>
      <w:r w:rsidR="00812BB1">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77EF" w14:textId="77777777" w:rsidR="008636A4" w:rsidRDefault="008636A4" w:rsidP="00F809A9">
      <w:pPr>
        <w:spacing w:after="0" w:line="240" w:lineRule="auto"/>
      </w:pPr>
      <w:r>
        <w:separator/>
      </w:r>
    </w:p>
  </w:endnote>
  <w:endnote w:type="continuationSeparator" w:id="0">
    <w:p w14:paraId="0261B370" w14:textId="77777777" w:rsidR="008636A4" w:rsidRDefault="008636A4"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3F38" w14:textId="77777777" w:rsidR="008636A4" w:rsidRDefault="008636A4" w:rsidP="00F809A9">
      <w:pPr>
        <w:spacing w:after="0" w:line="240" w:lineRule="auto"/>
      </w:pPr>
      <w:r>
        <w:separator/>
      </w:r>
    </w:p>
  </w:footnote>
  <w:footnote w:type="continuationSeparator" w:id="0">
    <w:p w14:paraId="57F0C016" w14:textId="77777777" w:rsidR="008636A4" w:rsidRDefault="008636A4"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22529541">
    <w:abstractNumId w:val="18"/>
  </w:num>
  <w:num w:numId="2" w16cid:durableId="475611062">
    <w:abstractNumId w:val="25"/>
  </w:num>
  <w:num w:numId="3" w16cid:durableId="1998486010">
    <w:abstractNumId w:val="6"/>
  </w:num>
  <w:num w:numId="4" w16cid:durableId="833692178">
    <w:abstractNumId w:val="26"/>
  </w:num>
  <w:num w:numId="5" w16cid:durableId="1472946675">
    <w:abstractNumId w:val="5"/>
  </w:num>
  <w:num w:numId="6" w16cid:durableId="1331176857">
    <w:abstractNumId w:val="4"/>
  </w:num>
  <w:num w:numId="7" w16cid:durableId="997534068">
    <w:abstractNumId w:val="0"/>
  </w:num>
  <w:num w:numId="8" w16cid:durableId="273027575">
    <w:abstractNumId w:val="17"/>
  </w:num>
  <w:num w:numId="9" w16cid:durableId="813302892">
    <w:abstractNumId w:val="8"/>
  </w:num>
  <w:num w:numId="10" w16cid:durableId="1207257837">
    <w:abstractNumId w:val="22"/>
  </w:num>
  <w:num w:numId="11" w16cid:durableId="1004013475">
    <w:abstractNumId w:val="16"/>
  </w:num>
  <w:num w:numId="12" w16cid:durableId="403914109">
    <w:abstractNumId w:val="21"/>
  </w:num>
  <w:num w:numId="13" w16cid:durableId="693460142">
    <w:abstractNumId w:val="10"/>
  </w:num>
  <w:num w:numId="14" w16cid:durableId="2060280666">
    <w:abstractNumId w:val="11"/>
  </w:num>
  <w:num w:numId="15" w16cid:durableId="1209147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2139143">
    <w:abstractNumId w:val="27"/>
  </w:num>
  <w:num w:numId="17" w16cid:durableId="713844432">
    <w:abstractNumId w:val="20"/>
  </w:num>
  <w:num w:numId="18" w16cid:durableId="711228875">
    <w:abstractNumId w:val="19"/>
  </w:num>
  <w:num w:numId="19" w16cid:durableId="2027293658">
    <w:abstractNumId w:val="24"/>
  </w:num>
  <w:num w:numId="20" w16cid:durableId="1220165171">
    <w:abstractNumId w:val="2"/>
  </w:num>
  <w:num w:numId="21" w16cid:durableId="225267432">
    <w:abstractNumId w:val="13"/>
  </w:num>
  <w:num w:numId="22" w16cid:durableId="1093626814">
    <w:abstractNumId w:val="12"/>
  </w:num>
  <w:num w:numId="23" w16cid:durableId="1569922125">
    <w:abstractNumId w:val="23"/>
  </w:num>
  <w:num w:numId="24" w16cid:durableId="1573924242">
    <w:abstractNumId w:val="15"/>
  </w:num>
  <w:num w:numId="25" w16cid:durableId="513804023">
    <w:abstractNumId w:val="14"/>
  </w:num>
  <w:num w:numId="26" w16cid:durableId="1373574535">
    <w:abstractNumId w:val="7"/>
  </w:num>
  <w:num w:numId="27" w16cid:durableId="911891478">
    <w:abstractNumId w:val="3"/>
  </w:num>
  <w:num w:numId="28" w16cid:durableId="390420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3426"/>
    <w:rsid w:val="000546B3"/>
    <w:rsid w:val="00060AEB"/>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77D18"/>
    <w:rsid w:val="002845B5"/>
    <w:rsid w:val="002A2BE7"/>
    <w:rsid w:val="002A505B"/>
    <w:rsid w:val="002A5710"/>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A54D8"/>
    <w:rsid w:val="004B1213"/>
    <w:rsid w:val="004B1932"/>
    <w:rsid w:val="004B7E66"/>
    <w:rsid w:val="004C77EB"/>
    <w:rsid w:val="004D200A"/>
    <w:rsid w:val="004D2BD3"/>
    <w:rsid w:val="004D7EEF"/>
    <w:rsid w:val="004F15C1"/>
    <w:rsid w:val="00520242"/>
    <w:rsid w:val="0052231B"/>
    <w:rsid w:val="00536B5F"/>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D7E02"/>
    <w:rsid w:val="005E1061"/>
    <w:rsid w:val="005E2C5B"/>
    <w:rsid w:val="005E58B0"/>
    <w:rsid w:val="005F3101"/>
    <w:rsid w:val="006040B0"/>
    <w:rsid w:val="00607FC0"/>
    <w:rsid w:val="00615526"/>
    <w:rsid w:val="00631331"/>
    <w:rsid w:val="006676EB"/>
    <w:rsid w:val="006754ED"/>
    <w:rsid w:val="00682D80"/>
    <w:rsid w:val="00687F66"/>
    <w:rsid w:val="00695E2D"/>
    <w:rsid w:val="006A3D0C"/>
    <w:rsid w:val="006B5127"/>
    <w:rsid w:val="006C6713"/>
    <w:rsid w:val="006C7448"/>
    <w:rsid w:val="006D1BBA"/>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12BB1"/>
    <w:rsid w:val="00820527"/>
    <w:rsid w:val="00835F27"/>
    <w:rsid w:val="00841647"/>
    <w:rsid w:val="00845B61"/>
    <w:rsid w:val="00846BBA"/>
    <w:rsid w:val="00852F2D"/>
    <w:rsid w:val="00854A9F"/>
    <w:rsid w:val="008636A4"/>
    <w:rsid w:val="0087458E"/>
    <w:rsid w:val="008815B8"/>
    <w:rsid w:val="00881C2D"/>
    <w:rsid w:val="0088672A"/>
    <w:rsid w:val="008A130D"/>
    <w:rsid w:val="008A7B1B"/>
    <w:rsid w:val="008C4862"/>
    <w:rsid w:val="008C61C1"/>
    <w:rsid w:val="008C65B9"/>
    <w:rsid w:val="008D0479"/>
    <w:rsid w:val="008E2A27"/>
    <w:rsid w:val="008E7339"/>
    <w:rsid w:val="008F68C9"/>
    <w:rsid w:val="00920E58"/>
    <w:rsid w:val="0094184B"/>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C2CDA"/>
    <w:rsid w:val="009E1BCE"/>
    <w:rsid w:val="009E263D"/>
    <w:rsid w:val="009E3909"/>
    <w:rsid w:val="009F1828"/>
    <w:rsid w:val="009F27CA"/>
    <w:rsid w:val="00A1398A"/>
    <w:rsid w:val="00A237FF"/>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5BE8"/>
    <w:rsid w:val="00B162F8"/>
    <w:rsid w:val="00B17044"/>
    <w:rsid w:val="00B27B00"/>
    <w:rsid w:val="00B50CF2"/>
    <w:rsid w:val="00B52798"/>
    <w:rsid w:val="00B56D78"/>
    <w:rsid w:val="00B67E27"/>
    <w:rsid w:val="00B70AA6"/>
    <w:rsid w:val="00B730A6"/>
    <w:rsid w:val="00B76C51"/>
    <w:rsid w:val="00B90C2E"/>
    <w:rsid w:val="00B9362E"/>
    <w:rsid w:val="00BA5F49"/>
    <w:rsid w:val="00BA77F1"/>
    <w:rsid w:val="00BC48C7"/>
    <w:rsid w:val="00BD38CF"/>
    <w:rsid w:val="00BD4817"/>
    <w:rsid w:val="00BD7864"/>
    <w:rsid w:val="00C12F2A"/>
    <w:rsid w:val="00C23904"/>
    <w:rsid w:val="00C25278"/>
    <w:rsid w:val="00C2559E"/>
    <w:rsid w:val="00C3170C"/>
    <w:rsid w:val="00C47C3E"/>
    <w:rsid w:val="00C60A27"/>
    <w:rsid w:val="00C9127D"/>
    <w:rsid w:val="00C93268"/>
    <w:rsid w:val="00C9413C"/>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72C"/>
    <w:rsid w:val="00D67CA4"/>
    <w:rsid w:val="00D83B2C"/>
    <w:rsid w:val="00D84850"/>
    <w:rsid w:val="00DB1D77"/>
    <w:rsid w:val="00DB3ADE"/>
    <w:rsid w:val="00DB7EE0"/>
    <w:rsid w:val="00DC09E7"/>
    <w:rsid w:val="00DC76D0"/>
    <w:rsid w:val="00DD480C"/>
    <w:rsid w:val="00DD6AD1"/>
    <w:rsid w:val="00DE6925"/>
    <w:rsid w:val="00DF1D7B"/>
    <w:rsid w:val="00DF28AA"/>
    <w:rsid w:val="00E01922"/>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293A"/>
    <w:rsid w:val="00F1742D"/>
    <w:rsid w:val="00F24E0C"/>
    <w:rsid w:val="00F3406E"/>
    <w:rsid w:val="00F36649"/>
    <w:rsid w:val="00F41900"/>
    <w:rsid w:val="00F56B15"/>
    <w:rsid w:val="00F66B80"/>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47F0-F46B-4CE2-B9DA-0830C5AF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13277</Words>
  <Characters>7568</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2025-02-04T06:55:00Z</dcterms:created>
  <dcterms:modified xsi:type="dcterms:W3CDTF">2025-02-04T06:55:00Z</dcterms:modified>
</cp:coreProperties>
</file>