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0A327" w14:textId="77777777" w:rsidR="00857947" w:rsidRDefault="00857947" w:rsidP="00857947">
      <w:pPr>
        <w:ind w:right="43"/>
        <w:jc w:val="right"/>
        <w:rPr>
          <w:iCs/>
          <w:color w:val="000000" w:themeColor="text1"/>
          <w:lang w:val="lv-LV"/>
        </w:rPr>
      </w:pPr>
      <w:r w:rsidRPr="00D9620E">
        <w:rPr>
          <w:iCs/>
          <w:color w:val="000000" w:themeColor="text1"/>
          <w:lang w:val="lv-LV"/>
        </w:rPr>
        <w:t>1.P</w:t>
      </w:r>
      <w:r>
        <w:rPr>
          <w:iCs/>
          <w:color w:val="000000" w:themeColor="text1"/>
          <w:lang w:val="lv-LV"/>
        </w:rPr>
        <w:t>ielikums</w:t>
      </w:r>
      <w:r w:rsidRPr="00A100B2">
        <w:rPr>
          <w:iCs/>
          <w:color w:val="000000" w:themeColor="text1"/>
          <w:lang w:val="lv-LV"/>
        </w:rPr>
        <w:t xml:space="preserve"> </w:t>
      </w:r>
    </w:p>
    <w:p w14:paraId="0E9FEFFB" w14:textId="77777777" w:rsidR="00857947" w:rsidRPr="00A100B2" w:rsidRDefault="00857947" w:rsidP="00857947">
      <w:pPr>
        <w:ind w:right="43"/>
        <w:jc w:val="right"/>
        <w:rPr>
          <w:iCs/>
          <w:color w:val="000000" w:themeColor="text1"/>
          <w:lang w:val="lv-LV"/>
        </w:rPr>
      </w:pPr>
      <w:r>
        <w:rPr>
          <w:iCs/>
          <w:color w:val="000000" w:themeColor="text1"/>
          <w:lang w:val="lv-LV"/>
        </w:rPr>
        <w:t>APSTIPRINĀTS</w:t>
      </w:r>
    </w:p>
    <w:p w14:paraId="28C6175F" w14:textId="77777777" w:rsidR="00857947" w:rsidRDefault="00857947" w:rsidP="00857947">
      <w:pPr>
        <w:ind w:right="43"/>
        <w:jc w:val="right"/>
        <w:rPr>
          <w:iCs/>
          <w:color w:val="000000" w:themeColor="text1"/>
          <w:lang w:val="lv-LV"/>
        </w:rPr>
      </w:pPr>
      <w:r>
        <w:rPr>
          <w:iCs/>
          <w:color w:val="000000" w:themeColor="text1"/>
          <w:lang w:val="lv-LV"/>
        </w:rPr>
        <w:t xml:space="preserve">ar </w:t>
      </w:r>
      <w:r w:rsidRPr="00A100B2">
        <w:rPr>
          <w:iCs/>
          <w:color w:val="000000" w:themeColor="text1"/>
          <w:lang w:val="lv-LV"/>
        </w:rPr>
        <w:t>Jēkabpils novada domes</w:t>
      </w:r>
    </w:p>
    <w:p w14:paraId="527B7146" w14:textId="23C2C665" w:rsidR="00857947" w:rsidRPr="00A100B2" w:rsidRDefault="00857947" w:rsidP="00857947">
      <w:pPr>
        <w:ind w:right="43"/>
        <w:jc w:val="right"/>
        <w:rPr>
          <w:iCs/>
          <w:color w:val="000000" w:themeColor="text1"/>
          <w:lang w:val="lv-LV"/>
        </w:rPr>
      </w:pPr>
      <w:r w:rsidRPr="00A100B2">
        <w:rPr>
          <w:iCs/>
          <w:color w:val="000000" w:themeColor="text1"/>
          <w:lang w:val="lv-LV"/>
        </w:rPr>
        <w:t xml:space="preserve"> </w:t>
      </w:r>
      <w:r w:rsidR="007A0461">
        <w:rPr>
          <w:iCs/>
          <w:color w:val="000000" w:themeColor="text1"/>
          <w:lang w:val="lv-LV"/>
        </w:rPr>
        <w:t>28.11.</w:t>
      </w:r>
      <w:r w:rsidR="00E71EAE">
        <w:rPr>
          <w:iCs/>
          <w:color w:val="000000" w:themeColor="text1"/>
          <w:lang w:val="lv-LV"/>
        </w:rPr>
        <w:t>2024</w:t>
      </w:r>
      <w:r w:rsidRPr="00A100B2">
        <w:rPr>
          <w:iCs/>
          <w:color w:val="000000" w:themeColor="text1"/>
          <w:lang w:val="lv-LV"/>
        </w:rPr>
        <w:t>.</w:t>
      </w:r>
      <w:r>
        <w:rPr>
          <w:iCs/>
          <w:color w:val="000000" w:themeColor="text1"/>
          <w:lang w:val="lv-LV"/>
        </w:rPr>
        <w:t xml:space="preserve"> lēmumu Nr</w:t>
      </w:r>
      <w:r w:rsidR="007A0461">
        <w:rPr>
          <w:iCs/>
          <w:color w:val="000000" w:themeColor="text1"/>
          <w:lang w:val="lv-LV"/>
        </w:rPr>
        <w:t>.885</w:t>
      </w:r>
    </w:p>
    <w:p w14:paraId="64B57B7F" w14:textId="36F5E653" w:rsidR="00857947" w:rsidRPr="00A100B2" w:rsidRDefault="00857947" w:rsidP="00857947">
      <w:pPr>
        <w:ind w:right="43"/>
        <w:jc w:val="right"/>
        <w:rPr>
          <w:i/>
          <w:color w:val="000000" w:themeColor="text1"/>
          <w:lang w:val="lv-LV"/>
        </w:rPr>
      </w:pPr>
      <w:r w:rsidRPr="00B77087">
        <w:rPr>
          <w:iCs/>
          <w:color w:val="000000" w:themeColor="text1"/>
          <w:lang w:val="lv-LV"/>
        </w:rPr>
        <w:t>(protokols N</w:t>
      </w:r>
      <w:r w:rsidR="007A0461">
        <w:rPr>
          <w:iCs/>
          <w:color w:val="000000" w:themeColor="text1"/>
          <w:lang w:val="lv-LV"/>
        </w:rPr>
        <w:t>r.21, 6.</w:t>
      </w:r>
      <w:r w:rsidRPr="006669B5">
        <w:rPr>
          <w:lang w:val="lv-LV"/>
        </w:rPr>
        <w:t>§</w:t>
      </w:r>
      <w:r w:rsidRPr="00B77087">
        <w:rPr>
          <w:iCs/>
          <w:color w:val="000000" w:themeColor="text1"/>
          <w:lang w:val="lv-LV"/>
        </w:rPr>
        <w:t>)</w:t>
      </w:r>
    </w:p>
    <w:p w14:paraId="214F94A6" w14:textId="77777777" w:rsidR="00857947" w:rsidRPr="00A100B2" w:rsidRDefault="00857947" w:rsidP="00857947">
      <w:pPr>
        <w:ind w:right="-950"/>
        <w:jc w:val="center"/>
        <w:rPr>
          <w:b/>
          <w:color w:val="000000" w:themeColor="text1"/>
          <w:lang w:val="lv-LV"/>
        </w:rPr>
      </w:pPr>
    </w:p>
    <w:p w14:paraId="05067229" w14:textId="4C89DF5A" w:rsidR="00857947" w:rsidRPr="00144DB3" w:rsidRDefault="00981A24" w:rsidP="00857947">
      <w:pPr>
        <w:ind w:right="42"/>
        <w:jc w:val="center"/>
        <w:rPr>
          <w:b/>
          <w:bCs/>
          <w:color w:val="000000" w:themeColor="text1"/>
          <w:lang w:val="lv-LV" w:eastAsia="lv-LV"/>
        </w:rPr>
      </w:pPr>
      <w:r>
        <w:rPr>
          <w:b/>
          <w:bCs/>
          <w:lang w:val="lv-LV"/>
        </w:rPr>
        <w:t xml:space="preserve">Bojātu koku </w:t>
      </w:r>
      <w:r w:rsidR="00CA7801">
        <w:rPr>
          <w:b/>
          <w:bCs/>
          <w:lang w:val="lv-LV"/>
        </w:rPr>
        <w:t>izciršanas un atsavināšanas</w:t>
      </w:r>
      <w:r w:rsidR="00FB7A0D">
        <w:rPr>
          <w:b/>
          <w:bCs/>
          <w:lang w:val="lv-LV"/>
        </w:rPr>
        <w:t>,</w:t>
      </w:r>
      <w:r w:rsidR="001C57E1">
        <w:rPr>
          <w:b/>
          <w:bCs/>
          <w:lang w:val="lv-LV"/>
        </w:rPr>
        <w:t xml:space="preserve"> </w:t>
      </w:r>
      <w:r w:rsidR="00BC36E8">
        <w:rPr>
          <w:b/>
          <w:bCs/>
          <w:lang w:val="lv-LV"/>
        </w:rPr>
        <w:t>nekustamā īpašuma</w:t>
      </w:r>
      <w:r w:rsidR="001C57E1">
        <w:rPr>
          <w:b/>
          <w:bCs/>
          <w:lang w:val="lv-LV"/>
        </w:rPr>
        <w:t xml:space="preserve"> Mežaparks</w:t>
      </w:r>
      <w:r w:rsidR="00857947" w:rsidRPr="00144DB3">
        <w:rPr>
          <w:b/>
          <w:bCs/>
          <w:lang w:val="lv-LV" w:eastAsia="lv-LV"/>
        </w:rPr>
        <w:t xml:space="preserve">, </w:t>
      </w:r>
      <w:r w:rsidR="00857947" w:rsidRPr="00144DB3">
        <w:rPr>
          <w:b/>
          <w:bCs/>
          <w:color w:val="000000" w:themeColor="text1"/>
          <w:lang w:val="lv-LV" w:eastAsia="lv-LV"/>
        </w:rPr>
        <w:t>izsoles noteikumi</w:t>
      </w:r>
    </w:p>
    <w:p w14:paraId="635637CE" w14:textId="77777777" w:rsidR="00857947" w:rsidRPr="00144DB3" w:rsidRDefault="00857947" w:rsidP="00857947">
      <w:pPr>
        <w:ind w:right="42"/>
        <w:jc w:val="center"/>
        <w:rPr>
          <w:b/>
          <w:bCs/>
          <w:color w:val="000000" w:themeColor="text1"/>
          <w:lang w:val="lv-LV"/>
        </w:rPr>
      </w:pPr>
    </w:p>
    <w:p w14:paraId="7DA7BA6A" w14:textId="203AABF3" w:rsidR="00857947" w:rsidRPr="007F0784" w:rsidRDefault="002A6D61" w:rsidP="00857947">
      <w:pPr>
        <w:keepNext/>
        <w:widowControl w:val="0"/>
        <w:numPr>
          <w:ilvl w:val="2"/>
          <w:numId w:val="1"/>
        </w:numPr>
        <w:tabs>
          <w:tab w:val="num" w:pos="720"/>
        </w:tabs>
        <w:suppressAutoHyphens/>
        <w:ind w:left="720" w:right="42" w:hanging="720"/>
        <w:jc w:val="center"/>
        <w:outlineLvl w:val="2"/>
        <w:rPr>
          <w:rFonts w:ascii="Arial" w:hAnsi="Arial" w:cs="Arial"/>
          <w:b/>
          <w:bCs/>
          <w:color w:val="000000" w:themeColor="text1"/>
          <w:sz w:val="26"/>
          <w:szCs w:val="26"/>
          <w:lang w:val="lv-LV" w:eastAsia="zh-CN"/>
        </w:rPr>
      </w:pPr>
      <w:r>
        <w:rPr>
          <w:b/>
          <w:bCs/>
          <w:color w:val="000000" w:themeColor="text1"/>
          <w:lang w:val="lv-LV" w:eastAsia="zh-CN"/>
        </w:rPr>
        <w:t xml:space="preserve">                      </w:t>
      </w:r>
      <w:r w:rsidR="00857947">
        <w:rPr>
          <w:b/>
          <w:bCs/>
          <w:color w:val="000000" w:themeColor="text1"/>
          <w:lang w:val="lv-LV" w:eastAsia="zh-CN"/>
        </w:rPr>
        <w:t>1</w:t>
      </w:r>
      <w:r w:rsidR="00857947" w:rsidRPr="00353919">
        <w:rPr>
          <w:b/>
          <w:bCs/>
          <w:color w:val="000000" w:themeColor="text1"/>
          <w:lang w:val="lv-LV" w:eastAsia="zh-CN"/>
        </w:rPr>
        <w:t>. Vispārīgie jautājumi</w:t>
      </w:r>
    </w:p>
    <w:p w14:paraId="25B01847" w14:textId="77777777" w:rsidR="007F0784" w:rsidRPr="00A7375D" w:rsidRDefault="007F0784" w:rsidP="00857947">
      <w:pPr>
        <w:keepNext/>
        <w:widowControl w:val="0"/>
        <w:numPr>
          <w:ilvl w:val="2"/>
          <w:numId w:val="1"/>
        </w:numPr>
        <w:tabs>
          <w:tab w:val="num" w:pos="720"/>
        </w:tabs>
        <w:suppressAutoHyphens/>
        <w:ind w:left="720" w:right="42" w:hanging="720"/>
        <w:jc w:val="center"/>
        <w:outlineLvl w:val="2"/>
        <w:rPr>
          <w:rFonts w:ascii="Arial" w:hAnsi="Arial" w:cs="Arial"/>
          <w:b/>
          <w:bCs/>
          <w:color w:val="000000" w:themeColor="text1"/>
          <w:sz w:val="26"/>
          <w:szCs w:val="26"/>
          <w:lang w:val="lv-LV" w:eastAsia="zh-CN"/>
        </w:rPr>
      </w:pPr>
    </w:p>
    <w:p w14:paraId="26A779E2" w14:textId="77777777" w:rsidR="00857947" w:rsidRDefault="00857947" w:rsidP="00857947">
      <w:pPr>
        <w:widowControl w:val="0"/>
        <w:autoSpaceDE w:val="0"/>
        <w:autoSpaceDN w:val="0"/>
        <w:adjustRightInd w:val="0"/>
        <w:ind w:right="42" w:firstLine="709"/>
        <w:contextualSpacing/>
        <w:jc w:val="both"/>
        <w:rPr>
          <w:color w:val="FFFFFF" w:themeColor="background1"/>
          <w:lang w:val="lv-LV"/>
        </w:rPr>
      </w:pPr>
      <w:r w:rsidRPr="007800D4">
        <w:rPr>
          <w:color w:val="000000" w:themeColor="text1"/>
          <w:lang w:val="lv-LV"/>
        </w:rPr>
        <w:t xml:space="preserve">1.1.   Šie izsoles noteikumi nosaka kārtību, kādā tiks rīkota Jēkabpils novada pašvaldības Meža </w:t>
      </w:r>
      <w:r w:rsidRPr="007800D4">
        <w:rPr>
          <w:lang w:val="lv-LV"/>
        </w:rPr>
        <w:t>koksnes</w:t>
      </w:r>
      <w:r>
        <w:rPr>
          <w:lang w:val="lv-LV"/>
        </w:rPr>
        <w:t xml:space="preserve"> uz celma</w:t>
      </w:r>
      <w:r w:rsidRPr="007800D4">
        <w:rPr>
          <w:lang w:val="lv-LV"/>
        </w:rPr>
        <w:t xml:space="preserve">, </w:t>
      </w:r>
      <w:r w:rsidRPr="007800D4">
        <w:rPr>
          <w:color w:val="000000" w:themeColor="text1"/>
          <w:lang w:val="lv-LV"/>
        </w:rPr>
        <w:t>turpmāk tekstā - Objekts, izsole.</w:t>
      </w:r>
      <w:r w:rsidRPr="007800D4">
        <w:rPr>
          <w:color w:val="000000"/>
          <w:lang w:val="lv-LV"/>
        </w:rPr>
        <w:t xml:space="preserve"> Izsole tiek organiz</w:t>
      </w:r>
      <w:r>
        <w:rPr>
          <w:color w:val="000000"/>
          <w:lang w:val="lv-LV"/>
        </w:rPr>
        <w:t>ē</w:t>
      </w:r>
      <w:r w:rsidRPr="007800D4">
        <w:rPr>
          <w:color w:val="000000"/>
          <w:lang w:val="lv-LV"/>
        </w:rPr>
        <w:t>ta saskaņā ar Publiskas personas mantas atsavināšanas likumu.</w:t>
      </w:r>
    </w:p>
    <w:p w14:paraId="01FB92DF" w14:textId="77777777" w:rsidR="00857947" w:rsidRDefault="00857947" w:rsidP="00857947">
      <w:pPr>
        <w:widowControl w:val="0"/>
        <w:autoSpaceDE w:val="0"/>
        <w:autoSpaceDN w:val="0"/>
        <w:adjustRightInd w:val="0"/>
        <w:ind w:right="42" w:firstLine="709"/>
        <w:contextualSpacing/>
        <w:jc w:val="both"/>
        <w:rPr>
          <w:color w:val="FFFFFF" w:themeColor="background1"/>
          <w:lang w:val="lv-LV"/>
        </w:rPr>
      </w:pPr>
    </w:p>
    <w:p w14:paraId="2B3E183B" w14:textId="7AF89C24" w:rsidR="00857947" w:rsidRPr="000C1C0E" w:rsidRDefault="00857947" w:rsidP="00857947">
      <w:pPr>
        <w:widowControl w:val="0"/>
        <w:autoSpaceDE w:val="0"/>
        <w:autoSpaceDN w:val="0"/>
        <w:adjustRightInd w:val="0"/>
        <w:ind w:right="42" w:firstLine="709"/>
        <w:contextualSpacing/>
        <w:jc w:val="both"/>
        <w:rPr>
          <w:color w:val="FFFFFF" w:themeColor="background1"/>
          <w:lang w:val="lv-LV"/>
        </w:rPr>
      </w:pPr>
      <w:r>
        <w:rPr>
          <w:b/>
          <w:color w:val="000000" w:themeColor="text1"/>
          <w:lang w:val="lv-LV" w:eastAsia="zh-CN"/>
        </w:rPr>
        <w:t xml:space="preserve">                                               </w:t>
      </w:r>
      <w:r w:rsidR="002A6D61">
        <w:rPr>
          <w:b/>
          <w:color w:val="000000" w:themeColor="text1"/>
          <w:lang w:val="lv-LV" w:eastAsia="zh-CN"/>
        </w:rPr>
        <w:t xml:space="preserve">      </w:t>
      </w:r>
      <w:r>
        <w:rPr>
          <w:b/>
          <w:color w:val="000000" w:themeColor="text1"/>
          <w:lang w:val="lv-LV" w:eastAsia="zh-CN"/>
        </w:rPr>
        <w:t xml:space="preserve">  </w:t>
      </w:r>
      <w:r w:rsidRPr="000C1C0E">
        <w:rPr>
          <w:b/>
          <w:color w:val="000000" w:themeColor="text1"/>
          <w:lang w:val="lv-LV" w:eastAsia="zh-CN"/>
        </w:rPr>
        <w:t>2. Objekts</w:t>
      </w:r>
    </w:p>
    <w:p w14:paraId="40282A67" w14:textId="29EA4623" w:rsidR="004C1C77" w:rsidRDefault="00857947" w:rsidP="00857947">
      <w:pPr>
        <w:pStyle w:val="satursarnum"/>
        <w:ind w:right="42"/>
      </w:pPr>
      <w:r w:rsidRPr="007800D4">
        <w:rPr>
          <w:color w:val="000000" w:themeColor="text1"/>
        </w:rPr>
        <w:t xml:space="preserve">2.1.  </w:t>
      </w:r>
      <w:r w:rsidRPr="003F711E">
        <w:rPr>
          <w:b/>
          <w:bCs w:val="0"/>
          <w:color w:val="000000" w:themeColor="text1"/>
        </w:rPr>
        <w:t>Ziņas par izsolē pārdodamo objektu:</w:t>
      </w:r>
      <w:r w:rsidRPr="007800D4">
        <w:rPr>
          <w:color w:val="000000" w:themeColor="text1"/>
        </w:rPr>
        <w:t xml:space="preserve"> meža koksn</w:t>
      </w:r>
      <w:r>
        <w:rPr>
          <w:color w:val="000000" w:themeColor="text1"/>
        </w:rPr>
        <w:t>e uz celma</w:t>
      </w:r>
      <w:r w:rsidRPr="007800D4">
        <w:rPr>
          <w:color w:val="000000" w:themeColor="text1"/>
        </w:rPr>
        <w:t xml:space="preserve"> (</w:t>
      </w:r>
      <w:r w:rsidRPr="007800D4">
        <w:rPr>
          <w:noProof/>
        </w:rPr>
        <w:t>kopēj</w:t>
      </w:r>
      <w:r w:rsidR="001B29DA">
        <w:rPr>
          <w:noProof/>
        </w:rPr>
        <w:t>ais</w:t>
      </w:r>
      <w:r w:rsidR="004F1DCB">
        <w:rPr>
          <w:noProof/>
        </w:rPr>
        <w:t xml:space="preserve"> </w:t>
      </w:r>
      <w:r w:rsidR="001B29DA">
        <w:rPr>
          <w:noProof/>
        </w:rPr>
        <w:t>pārdodamais</w:t>
      </w:r>
      <w:r w:rsidR="004F1DCB">
        <w:rPr>
          <w:noProof/>
        </w:rPr>
        <w:t xml:space="preserve"> koksnes apjom</w:t>
      </w:r>
      <w:r w:rsidR="00F20548">
        <w:rPr>
          <w:noProof/>
        </w:rPr>
        <w:t>s</w:t>
      </w:r>
      <w:r w:rsidRPr="007800D4">
        <w:rPr>
          <w:noProof/>
        </w:rPr>
        <w:t xml:space="preserve"> </w:t>
      </w:r>
      <w:r w:rsidR="00F20548">
        <w:rPr>
          <w:b/>
        </w:rPr>
        <w:t>170,34</w:t>
      </w:r>
      <w:r w:rsidR="00B21F71">
        <w:rPr>
          <w:b/>
        </w:rPr>
        <w:t xml:space="preserve"> </w:t>
      </w:r>
      <w:r w:rsidRPr="007800D4">
        <w:t>kubikmetri</w:t>
      </w:r>
      <w:r w:rsidR="00C14377">
        <w:t xml:space="preserve"> </w:t>
      </w:r>
      <w:r w:rsidR="00373DA8" w:rsidRPr="00373DA8">
        <w:rPr>
          <w:rFonts w:eastAsia="Times New Roman"/>
          <w:bCs w:val="0"/>
        </w:rPr>
        <w:t xml:space="preserve">(kukaiņu </w:t>
      </w:r>
      <w:proofErr w:type="spellStart"/>
      <w:r w:rsidR="00373DA8" w:rsidRPr="00373DA8">
        <w:rPr>
          <w:rFonts w:eastAsia="Times New Roman"/>
          <w:bCs w:val="0"/>
        </w:rPr>
        <w:t>invadēt</w:t>
      </w:r>
      <w:r w:rsidR="00373DA8">
        <w:rPr>
          <w:rFonts w:eastAsia="Times New Roman"/>
          <w:bCs w:val="0"/>
        </w:rPr>
        <w:t>i</w:t>
      </w:r>
      <w:proofErr w:type="spellEnd"/>
      <w:r w:rsidR="00373DA8" w:rsidRPr="00373DA8">
        <w:rPr>
          <w:rFonts w:eastAsia="Times New Roman"/>
          <w:bCs w:val="0"/>
        </w:rPr>
        <w:t xml:space="preserve"> un nokaltuš</w:t>
      </w:r>
      <w:r w:rsidR="00373DA8">
        <w:rPr>
          <w:rFonts w:eastAsia="Times New Roman"/>
          <w:bCs w:val="0"/>
        </w:rPr>
        <w:t>i koki</w:t>
      </w:r>
      <w:r>
        <w:t>)</w:t>
      </w:r>
      <w:r w:rsidRPr="007800D4">
        <w:t>, kas atrodas Jēkabpils novada pašvaldībai piederoš</w:t>
      </w:r>
      <w:r w:rsidR="00C14377">
        <w:t>ajā</w:t>
      </w:r>
      <w:r w:rsidR="007F0784" w:rsidRPr="007F0784">
        <w:rPr>
          <w:rFonts w:eastAsia="Times New Roman"/>
          <w:bCs w:val="0"/>
        </w:rPr>
        <w:t xml:space="preserve"> nekustamajā īpašumā Mežaparks ar kadastra Nr. 56010021182</w:t>
      </w:r>
      <w:r w:rsidRPr="007800D4">
        <w:t xml:space="preserve"> </w:t>
      </w:r>
    </w:p>
    <w:p w14:paraId="5A19F4BF" w14:textId="1343EA10" w:rsidR="00857947" w:rsidRPr="007800D4" w:rsidRDefault="00857947" w:rsidP="00857947">
      <w:pPr>
        <w:widowControl w:val="0"/>
        <w:suppressAutoHyphens/>
        <w:snapToGrid w:val="0"/>
        <w:ind w:right="42" w:firstLine="709"/>
        <w:jc w:val="both"/>
        <w:rPr>
          <w:lang w:val="lv-LV"/>
        </w:rPr>
      </w:pPr>
      <w:r w:rsidRPr="007800D4">
        <w:rPr>
          <w:rFonts w:eastAsia="Calibri"/>
          <w:color w:val="000000" w:themeColor="text1"/>
          <w:lang w:val="lv-LV"/>
        </w:rPr>
        <w:t xml:space="preserve">2.2.  </w:t>
      </w:r>
      <w:r>
        <w:rPr>
          <w:rFonts w:eastAsia="Calibri"/>
          <w:color w:val="000000" w:themeColor="text1"/>
          <w:lang w:val="lv-LV"/>
        </w:rPr>
        <w:t xml:space="preserve">Izsolē pārdodamajam objektam </w:t>
      </w:r>
      <w:r w:rsidR="0086194E" w:rsidRPr="0086194E">
        <w:rPr>
          <w:rFonts w:eastAsia="Lucida Sans Unicode"/>
          <w:bCs/>
          <w:noProof/>
          <w:lang w:val="lv-LV"/>
        </w:rPr>
        <w:t xml:space="preserve">Valsts meža dienesta </w:t>
      </w:r>
      <w:r w:rsidR="00CA00EA">
        <w:rPr>
          <w:rFonts w:eastAsia="Lucida Sans Unicode"/>
          <w:bCs/>
          <w:noProof/>
          <w:lang w:val="lv-LV"/>
        </w:rPr>
        <w:t>Dienvidu</w:t>
      </w:r>
      <w:r w:rsidR="0086194E" w:rsidRPr="0086194E">
        <w:rPr>
          <w:rFonts w:eastAsia="Lucida Sans Unicode"/>
          <w:bCs/>
          <w:noProof/>
          <w:lang w:val="lv-LV"/>
        </w:rPr>
        <w:t xml:space="preserve"> virsmežniecīb</w:t>
      </w:r>
      <w:r w:rsidR="00CA00EA">
        <w:rPr>
          <w:rFonts w:eastAsia="Lucida Sans Unicode"/>
          <w:bCs/>
          <w:noProof/>
          <w:lang w:val="lv-LV"/>
        </w:rPr>
        <w:t xml:space="preserve">ā izsniegti </w:t>
      </w:r>
      <w:r w:rsidR="0086194E" w:rsidRPr="0086194E">
        <w:rPr>
          <w:rFonts w:eastAsia="Lucida Sans Unicode"/>
          <w:bCs/>
          <w:noProof/>
          <w:lang w:val="lv-LV"/>
        </w:rPr>
        <w:t>apliecinājumi:</w:t>
      </w:r>
      <w:r w:rsidR="0086194E" w:rsidRPr="0086194E">
        <w:rPr>
          <w:noProof/>
          <w:lang w:val="lv-LV"/>
        </w:rPr>
        <w:t xml:space="preserve"> </w:t>
      </w:r>
      <w:r w:rsidR="00584C09" w:rsidRPr="00584C09">
        <w:rPr>
          <w:noProof/>
          <w:lang w:val="lv-LV"/>
        </w:rPr>
        <w:t>Nr.170213,</w:t>
      </w:r>
      <w:bookmarkStart w:id="0" w:name="_Hlk160202191"/>
      <w:r w:rsidR="00584C09" w:rsidRPr="00584C09">
        <w:rPr>
          <w:noProof/>
          <w:lang w:val="lv-LV"/>
        </w:rPr>
        <w:t xml:space="preserve"> Nr.</w:t>
      </w:r>
      <w:bookmarkEnd w:id="0"/>
      <w:r w:rsidR="00584C09" w:rsidRPr="00584C09">
        <w:rPr>
          <w:noProof/>
          <w:lang w:val="lv-LV"/>
        </w:rPr>
        <w:t>170214, Nr.170216, Nr.170218,Nr.170219, Nr.170220, Nr.170222 Nr.170224 koku ciršanai</w:t>
      </w:r>
      <w:r w:rsidR="00584C09" w:rsidRPr="00584C09">
        <w:rPr>
          <w:lang w:val="lv-LV"/>
        </w:rPr>
        <w:t xml:space="preserve"> sanitārajā izlases cirtē 22,15 ha platībā</w:t>
      </w:r>
    </w:p>
    <w:p w14:paraId="65CC9C4C" w14:textId="77777777" w:rsidR="00857947" w:rsidRDefault="00857947" w:rsidP="00857947">
      <w:pPr>
        <w:pStyle w:val="Sarakstarindkopa"/>
        <w:suppressAutoHyphens/>
        <w:ind w:left="0" w:right="42" w:firstLine="709"/>
        <w:jc w:val="both"/>
        <w:rPr>
          <w:b/>
          <w:color w:val="000000" w:themeColor="text1"/>
          <w:lang w:val="lv-LV" w:eastAsia="zh-CN"/>
        </w:rPr>
      </w:pPr>
    </w:p>
    <w:p w14:paraId="7594EDA4" w14:textId="77777777" w:rsidR="00857947" w:rsidRDefault="00857947" w:rsidP="00857947">
      <w:pPr>
        <w:pStyle w:val="Sarakstarindkopa"/>
        <w:suppressAutoHyphens/>
        <w:ind w:left="0" w:right="42" w:firstLine="709"/>
        <w:jc w:val="center"/>
        <w:rPr>
          <w:b/>
          <w:color w:val="000000" w:themeColor="text1"/>
          <w:lang w:val="lv-LV" w:eastAsia="zh-CN"/>
        </w:rPr>
      </w:pPr>
      <w:r w:rsidRPr="007800D4">
        <w:rPr>
          <w:b/>
          <w:color w:val="000000" w:themeColor="text1"/>
          <w:lang w:val="lv-LV" w:eastAsia="zh-CN"/>
        </w:rPr>
        <w:t>3. Objekta cena</w:t>
      </w:r>
    </w:p>
    <w:p w14:paraId="6D6DAB34" w14:textId="77777777" w:rsidR="00857947" w:rsidRPr="007800D4" w:rsidRDefault="00857947" w:rsidP="00857947">
      <w:pPr>
        <w:pStyle w:val="Sarakstarindkopa"/>
        <w:suppressAutoHyphens/>
        <w:ind w:left="0" w:right="42" w:firstLine="709"/>
        <w:jc w:val="both"/>
        <w:rPr>
          <w:color w:val="000000" w:themeColor="text1"/>
          <w:lang w:val="lv-LV" w:eastAsia="zh-CN"/>
        </w:rPr>
      </w:pPr>
    </w:p>
    <w:p w14:paraId="234DE932" w14:textId="1C06E761" w:rsidR="00857947" w:rsidRPr="009100C6" w:rsidRDefault="002A6D61" w:rsidP="009100C6">
      <w:pPr>
        <w:widowControl w:val="0"/>
        <w:suppressAutoHyphens/>
        <w:ind w:right="-2" w:firstLine="567"/>
        <w:jc w:val="both"/>
        <w:rPr>
          <w:lang w:val="lv-LV"/>
        </w:rPr>
      </w:pPr>
      <w:r>
        <w:rPr>
          <w:bCs/>
          <w:color w:val="000000" w:themeColor="text1"/>
          <w:lang w:val="lv-LV"/>
        </w:rPr>
        <w:t xml:space="preserve">   </w:t>
      </w:r>
      <w:r w:rsidR="00857947" w:rsidRPr="007800D4">
        <w:rPr>
          <w:bCs/>
          <w:color w:val="000000" w:themeColor="text1"/>
          <w:lang w:val="lv-LV"/>
        </w:rPr>
        <w:t xml:space="preserve">3.1.    Objekta nosacītā cena, </w:t>
      </w:r>
      <w:r w:rsidR="00857947">
        <w:rPr>
          <w:bCs/>
          <w:color w:val="000000" w:themeColor="text1"/>
          <w:lang w:val="lv-LV"/>
        </w:rPr>
        <w:t>kas</w:t>
      </w:r>
      <w:r w:rsidR="00857947" w:rsidRPr="007800D4">
        <w:rPr>
          <w:bCs/>
          <w:color w:val="000000" w:themeColor="text1"/>
          <w:lang w:val="lv-LV"/>
        </w:rPr>
        <w:t xml:space="preserve"> ir izsoles sākotnējā cena </w:t>
      </w:r>
      <w:bookmarkStart w:id="1" w:name="_Hlk115938802"/>
      <w:r w:rsidR="001651BF" w:rsidRPr="001651BF">
        <w:rPr>
          <w:b/>
          <w:bCs/>
          <w:lang w:val="lv-LV"/>
        </w:rPr>
        <w:t xml:space="preserve">4040,53 </w:t>
      </w:r>
      <w:bookmarkStart w:id="2" w:name="_Hlk115938891"/>
      <w:proofErr w:type="spellStart"/>
      <w:r w:rsidR="00BC36E8" w:rsidRPr="00BC36E8">
        <w:rPr>
          <w:b/>
          <w:bCs/>
          <w:i/>
          <w:iCs/>
          <w:lang w:val="lv-LV"/>
        </w:rPr>
        <w:t>euro</w:t>
      </w:r>
      <w:proofErr w:type="spellEnd"/>
      <w:r w:rsidR="001651BF" w:rsidRPr="00BC36E8">
        <w:rPr>
          <w:i/>
          <w:iCs/>
          <w:lang w:val="lv-LV"/>
        </w:rPr>
        <w:t xml:space="preserve"> </w:t>
      </w:r>
      <w:r w:rsidR="001651BF" w:rsidRPr="001651BF">
        <w:rPr>
          <w:lang w:val="lv-LV"/>
        </w:rPr>
        <w:t>(</w:t>
      </w:r>
      <w:bookmarkEnd w:id="2"/>
      <w:r w:rsidR="001651BF" w:rsidRPr="001651BF">
        <w:rPr>
          <w:lang w:val="lv-LV"/>
        </w:rPr>
        <w:t>četri tūkstoši četrdesmit eiro, 53 centi).</w:t>
      </w:r>
      <w:bookmarkEnd w:id="1"/>
    </w:p>
    <w:p w14:paraId="7EF7EE04" w14:textId="2265DF59" w:rsidR="00857947" w:rsidRPr="007800D4" w:rsidRDefault="00857947" w:rsidP="00857947">
      <w:pPr>
        <w:pStyle w:val="Sarakstarindkopa"/>
        <w:widowControl w:val="0"/>
        <w:autoSpaceDE w:val="0"/>
        <w:autoSpaceDN w:val="0"/>
        <w:adjustRightInd w:val="0"/>
        <w:ind w:left="0" w:right="42" w:firstLine="709"/>
        <w:jc w:val="both"/>
        <w:rPr>
          <w:color w:val="000000" w:themeColor="text1"/>
          <w:lang w:val="lv-LV"/>
        </w:rPr>
      </w:pPr>
      <w:r w:rsidRPr="007800D4">
        <w:rPr>
          <w:bCs/>
          <w:color w:val="000000" w:themeColor="text1"/>
          <w:lang w:val="lv-LV"/>
        </w:rPr>
        <w:t xml:space="preserve">3.2.    </w:t>
      </w:r>
      <w:r w:rsidRPr="007800D4">
        <w:rPr>
          <w:color w:val="000000" w:themeColor="text1"/>
          <w:lang w:val="lv-LV"/>
        </w:rPr>
        <w:t>Maksāšanas līdzeklis: EUR (</w:t>
      </w:r>
      <w:proofErr w:type="spellStart"/>
      <w:r w:rsidRPr="007800D4">
        <w:rPr>
          <w:i/>
          <w:color w:val="000000" w:themeColor="text1"/>
          <w:lang w:val="lv-LV"/>
        </w:rPr>
        <w:t>E</w:t>
      </w:r>
      <w:r w:rsidR="00BC36E8">
        <w:rPr>
          <w:i/>
          <w:color w:val="000000" w:themeColor="text1"/>
          <w:lang w:val="lv-LV"/>
        </w:rPr>
        <w:t>u</w:t>
      </w:r>
      <w:r w:rsidRPr="007800D4">
        <w:rPr>
          <w:i/>
          <w:color w:val="000000" w:themeColor="text1"/>
          <w:lang w:val="lv-LV"/>
        </w:rPr>
        <w:t>ro</w:t>
      </w:r>
      <w:proofErr w:type="spellEnd"/>
      <w:r w:rsidRPr="007800D4">
        <w:rPr>
          <w:color w:val="000000" w:themeColor="text1"/>
          <w:lang w:val="lv-LV"/>
        </w:rPr>
        <w:t>) 100% apmērā.</w:t>
      </w:r>
    </w:p>
    <w:p w14:paraId="0872FAE7" w14:textId="77777777" w:rsidR="00857947" w:rsidRPr="007800D4" w:rsidRDefault="00857947" w:rsidP="00857947">
      <w:pPr>
        <w:widowControl w:val="0"/>
        <w:autoSpaceDE w:val="0"/>
        <w:autoSpaceDN w:val="0"/>
        <w:adjustRightInd w:val="0"/>
        <w:ind w:right="42" w:firstLine="709"/>
        <w:contextualSpacing/>
        <w:jc w:val="both"/>
        <w:rPr>
          <w:color w:val="000000" w:themeColor="text1"/>
          <w:lang w:val="lv-LV"/>
        </w:rPr>
      </w:pPr>
    </w:p>
    <w:p w14:paraId="3E1035AD" w14:textId="77777777" w:rsidR="00857947" w:rsidRPr="007800D4" w:rsidRDefault="00857947" w:rsidP="00857947">
      <w:pPr>
        <w:pStyle w:val="Sarakstarindkopa"/>
        <w:widowControl w:val="0"/>
        <w:tabs>
          <w:tab w:val="left" w:pos="1134"/>
        </w:tabs>
        <w:suppressAutoHyphens/>
        <w:ind w:left="0" w:right="42" w:firstLine="709"/>
        <w:jc w:val="center"/>
        <w:rPr>
          <w:b/>
          <w:bCs/>
          <w:color w:val="000000" w:themeColor="text1"/>
          <w:lang w:val="lv-LV" w:eastAsia="zh-CN"/>
        </w:rPr>
      </w:pPr>
      <w:r w:rsidRPr="007800D4">
        <w:rPr>
          <w:b/>
          <w:color w:val="000000" w:themeColor="text1"/>
          <w:lang w:val="lv-LV" w:eastAsia="zh-CN"/>
        </w:rPr>
        <w:t>4. Izsoles organizēšana un izsole</w:t>
      </w:r>
      <w:r w:rsidRPr="007800D4">
        <w:rPr>
          <w:b/>
          <w:bCs/>
          <w:color w:val="000000" w:themeColor="text1"/>
          <w:lang w:val="lv-LV" w:eastAsia="zh-CN"/>
        </w:rPr>
        <w:t>s norises kārtība</w:t>
      </w:r>
    </w:p>
    <w:p w14:paraId="0EE80BD0" w14:textId="5D7A6DA1" w:rsidR="00857947" w:rsidRPr="000A616F" w:rsidRDefault="00857947" w:rsidP="00857947">
      <w:pPr>
        <w:tabs>
          <w:tab w:val="left" w:pos="993"/>
        </w:tabs>
        <w:suppressAutoHyphens/>
        <w:ind w:right="42" w:firstLine="709"/>
        <w:jc w:val="both"/>
        <w:rPr>
          <w:lang w:val="lv-LV" w:eastAsia="zh-CN" w:bidi="he-IL"/>
        </w:rPr>
      </w:pPr>
      <w:r w:rsidRPr="007800D4">
        <w:rPr>
          <w:color w:val="000000" w:themeColor="text1"/>
          <w:lang w:val="lv-LV" w:eastAsia="zh-CN"/>
        </w:rPr>
        <w:t>4.1</w:t>
      </w:r>
      <w:r w:rsidRPr="000A616F">
        <w:rPr>
          <w:lang w:val="lv-LV" w:eastAsia="zh-CN"/>
        </w:rPr>
        <w:t xml:space="preserve">. Paziņojums par izsoli ir jāpublicē </w:t>
      </w:r>
      <w:hyperlink r:id="rId5" w:history="1">
        <w:r w:rsidRPr="000A616F">
          <w:rPr>
            <w:lang w:val="lv-LV" w:eastAsia="zh-CN"/>
          </w:rPr>
          <w:t xml:space="preserve">elektronisko izsoļu vietnē </w:t>
        </w:r>
      </w:hyperlink>
      <w:r w:rsidRPr="000A616F">
        <w:rPr>
          <w:lang w:val="lv-LV" w:eastAsia="zh-CN"/>
        </w:rPr>
        <w:t xml:space="preserve"> </w:t>
      </w:r>
      <w:hyperlink r:id="rId6" w:history="1">
        <w:r w:rsidRPr="000A616F">
          <w:rPr>
            <w:lang w:val="lv-LV" w:eastAsia="zh-CN"/>
          </w:rPr>
          <w:t>https://izsoles.ta.gov.lv</w:t>
        </w:r>
      </w:hyperlink>
      <w:r w:rsidRPr="000A616F">
        <w:rPr>
          <w:lang w:val="lv-LV" w:eastAsia="zh-CN"/>
        </w:rPr>
        <w:t>,</w:t>
      </w:r>
      <w:r w:rsidRPr="000A616F">
        <w:rPr>
          <w:lang w:val="lv-LV" w:eastAsia="zh-CN" w:bidi="he-IL"/>
        </w:rPr>
        <w:t xml:space="preserve"> </w:t>
      </w:r>
      <w:r w:rsidRPr="000A616F">
        <w:rPr>
          <w:lang w:val="lv-LV" w:eastAsia="zh-CN"/>
        </w:rPr>
        <w:t xml:space="preserve">oficiālajā izdevumā </w:t>
      </w:r>
      <w:r w:rsidRPr="000A616F">
        <w:rPr>
          <w:bCs/>
          <w:szCs w:val="22"/>
          <w:lang w:val="lv-LV" w:eastAsia="zh-CN"/>
        </w:rPr>
        <w:t>“</w:t>
      </w:r>
      <w:r w:rsidRPr="000A616F">
        <w:rPr>
          <w:lang w:val="lv-LV" w:eastAsia="zh-CN"/>
        </w:rPr>
        <w:t>Latvijas Vēstnesis</w:t>
      </w:r>
      <w:r w:rsidRPr="000A616F">
        <w:rPr>
          <w:bCs/>
          <w:szCs w:val="22"/>
          <w:lang w:val="lv-LV" w:eastAsia="zh-CN"/>
        </w:rPr>
        <w:t>”</w:t>
      </w:r>
      <w:r w:rsidRPr="000A616F">
        <w:rPr>
          <w:lang w:val="lv-LV" w:eastAsia="zh-CN"/>
        </w:rPr>
        <w:t xml:space="preserve">, Jēkabpils novada pašvaldības informatīvajā izdevumā </w:t>
      </w:r>
      <w:r w:rsidRPr="000A616F">
        <w:rPr>
          <w:bCs/>
          <w:szCs w:val="22"/>
          <w:lang w:val="lv-LV" w:eastAsia="zh-CN"/>
        </w:rPr>
        <w:t>“</w:t>
      </w:r>
      <w:r w:rsidRPr="000A616F">
        <w:rPr>
          <w:lang w:val="lv-LV" w:eastAsia="zh-CN"/>
        </w:rPr>
        <w:t>Jēkabpils Novada Vēstis</w:t>
      </w:r>
      <w:r w:rsidRPr="000A616F">
        <w:rPr>
          <w:bCs/>
          <w:szCs w:val="22"/>
          <w:lang w:val="lv-LV" w:eastAsia="zh-CN"/>
        </w:rPr>
        <w:t xml:space="preserve">” </w:t>
      </w:r>
      <w:r w:rsidRPr="000A616F">
        <w:rPr>
          <w:lang w:val="lv-LV" w:eastAsia="zh-CN"/>
        </w:rPr>
        <w:t xml:space="preserve">un pašvaldības interneta mājas lapā </w:t>
      </w:r>
      <w:hyperlink r:id="rId7" w:history="1">
        <w:r w:rsidRPr="000A616F">
          <w:rPr>
            <w:lang w:val="lv-LV" w:eastAsia="zh-CN"/>
          </w:rPr>
          <w:t>www.jekabpils.lv</w:t>
        </w:r>
      </w:hyperlink>
      <w:r w:rsidRPr="000A616F">
        <w:rPr>
          <w:lang w:val="lv-LV" w:eastAsia="zh-CN" w:bidi="he-IL"/>
        </w:rPr>
        <w:t>.</w:t>
      </w:r>
    </w:p>
    <w:p w14:paraId="7719D57E" w14:textId="7AF61E4D" w:rsidR="00857947" w:rsidRPr="00A45572" w:rsidRDefault="00857947" w:rsidP="00857947">
      <w:pPr>
        <w:pStyle w:val="Sarakstarindkopa"/>
        <w:tabs>
          <w:tab w:val="left" w:pos="1276"/>
        </w:tabs>
        <w:suppressAutoHyphens/>
        <w:ind w:left="0" w:right="42" w:firstLine="709"/>
        <w:jc w:val="both"/>
        <w:rPr>
          <w:lang w:val="lv-LV" w:eastAsia="zh-CN" w:bidi="he-IL"/>
        </w:rPr>
      </w:pPr>
      <w:r w:rsidRPr="000A616F">
        <w:rPr>
          <w:lang w:val="lv-LV" w:eastAsia="zh-CN" w:bidi="he-IL"/>
        </w:rPr>
        <w:t>4.2</w:t>
      </w:r>
      <w:r w:rsidRPr="00A45572">
        <w:rPr>
          <w:lang w:val="lv-LV" w:eastAsia="zh-CN" w:bidi="he-IL"/>
        </w:rPr>
        <w:t xml:space="preserve">.    Izsoles veids – elektroniskā izsole ar augšupejošu soli. Izsoles sākums – </w:t>
      </w:r>
      <w:r w:rsidR="00796E3B" w:rsidRPr="00796E3B">
        <w:rPr>
          <w:lang w:val="lv-LV" w:eastAsia="zh-CN" w:bidi="he-IL"/>
        </w:rPr>
        <w:t>13</w:t>
      </w:r>
      <w:r w:rsidRPr="00796E3B">
        <w:rPr>
          <w:lang w:val="lv-LV" w:eastAsia="zh-CN" w:bidi="he-IL"/>
        </w:rPr>
        <w:t>.0</w:t>
      </w:r>
      <w:r w:rsidR="00796E3B" w:rsidRPr="00796E3B">
        <w:rPr>
          <w:lang w:val="lv-LV" w:eastAsia="zh-CN" w:bidi="he-IL"/>
        </w:rPr>
        <w:t>1</w:t>
      </w:r>
      <w:r w:rsidRPr="00796E3B">
        <w:rPr>
          <w:lang w:val="lv-LV" w:eastAsia="zh-CN" w:bidi="he-IL"/>
        </w:rPr>
        <w:t>.</w:t>
      </w:r>
      <w:r w:rsidR="00796E3B" w:rsidRPr="00796E3B">
        <w:rPr>
          <w:lang w:val="lv-LV" w:eastAsia="zh-CN" w:bidi="he-IL"/>
        </w:rPr>
        <w:t>2025</w:t>
      </w:r>
      <w:r w:rsidRPr="00735DE6">
        <w:rPr>
          <w:lang w:val="lv-LV" w:eastAsia="zh-CN" w:bidi="he-IL"/>
        </w:rPr>
        <w:t xml:space="preserve">, </w:t>
      </w:r>
      <w:r w:rsidR="00796E3B" w:rsidRPr="00735DE6">
        <w:rPr>
          <w:lang w:val="lv-LV" w:eastAsia="zh-CN" w:bidi="he-IL"/>
        </w:rPr>
        <w:t xml:space="preserve">pulksten </w:t>
      </w:r>
      <w:r w:rsidR="00796E3B">
        <w:rPr>
          <w:lang w:val="lv-LV" w:eastAsia="zh-CN" w:bidi="he-IL"/>
        </w:rPr>
        <w:t xml:space="preserve">13:00, </w:t>
      </w:r>
      <w:r w:rsidRPr="00735DE6">
        <w:rPr>
          <w:lang w:val="lv-LV" w:eastAsia="zh-CN" w:bidi="he-IL"/>
        </w:rPr>
        <w:t xml:space="preserve">izsoles noslēgums </w:t>
      </w:r>
      <w:r w:rsidRPr="00796E3B">
        <w:rPr>
          <w:lang w:val="lv-LV" w:eastAsia="zh-CN" w:bidi="he-IL"/>
        </w:rPr>
        <w:t xml:space="preserve">– </w:t>
      </w:r>
      <w:r w:rsidR="00735DE6" w:rsidRPr="00796E3B">
        <w:rPr>
          <w:lang w:val="lv-LV" w:eastAsia="zh-CN" w:bidi="he-IL"/>
        </w:rPr>
        <w:t>0</w:t>
      </w:r>
      <w:r w:rsidR="00796E3B" w:rsidRPr="00796E3B">
        <w:rPr>
          <w:lang w:val="lv-LV" w:eastAsia="zh-CN" w:bidi="he-IL"/>
        </w:rPr>
        <w:t>3</w:t>
      </w:r>
      <w:r w:rsidRPr="00796E3B">
        <w:rPr>
          <w:lang w:val="lv-LV" w:eastAsia="zh-CN" w:bidi="he-IL"/>
        </w:rPr>
        <w:t>.0</w:t>
      </w:r>
      <w:r w:rsidR="00796E3B" w:rsidRPr="00796E3B">
        <w:rPr>
          <w:lang w:val="lv-LV" w:eastAsia="zh-CN" w:bidi="he-IL"/>
        </w:rPr>
        <w:t>2</w:t>
      </w:r>
      <w:r w:rsidRPr="00796E3B">
        <w:rPr>
          <w:lang w:val="lv-LV" w:eastAsia="zh-CN" w:bidi="he-IL"/>
        </w:rPr>
        <w:t>.202</w:t>
      </w:r>
      <w:r w:rsidR="00796E3B" w:rsidRPr="00796E3B">
        <w:rPr>
          <w:lang w:val="lv-LV" w:eastAsia="zh-CN" w:bidi="he-IL"/>
        </w:rPr>
        <w:t>5</w:t>
      </w:r>
      <w:r w:rsidRPr="00796E3B">
        <w:rPr>
          <w:lang w:val="lv-LV" w:eastAsia="zh-CN" w:bidi="he-IL"/>
        </w:rPr>
        <w:t>.</w:t>
      </w:r>
      <w:r w:rsidRPr="00735DE6">
        <w:rPr>
          <w:lang w:val="lv-LV" w:eastAsia="zh-CN" w:bidi="he-IL"/>
        </w:rPr>
        <w:t xml:space="preserve"> pulksten </w:t>
      </w:r>
      <w:r w:rsidR="00796E3B">
        <w:rPr>
          <w:lang w:val="lv-LV" w:eastAsia="zh-CN" w:bidi="he-IL"/>
        </w:rPr>
        <w:t>13</w:t>
      </w:r>
      <w:r w:rsidR="00796E3B" w:rsidRPr="00796E3B">
        <w:rPr>
          <w:lang w:val="lv-LV" w:eastAsia="zh-CN" w:bidi="he-IL"/>
        </w:rPr>
        <w:t>:00</w:t>
      </w:r>
      <w:r w:rsidRPr="00796E3B">
        <w:rPr>
          <w:lang w:val="lv-LV" w:eastAsia="zh-CN" w:bidi="he-IL"/>
        </w:rPr>
        <w:t>.</w:t>
      </w:r>
    </w:p>
    <w:p w14:paraId="3520460C" w14:textId="7EB283BA" w:rsidR="00857947" w:rsidRPr="000A616F" w:rsidRDefault="00857947" w:rsidP="00857947">
      <w:pPr>
        <w:pStyle w:val="Sarakstarindkopa"/>
        <w:suppressAutoHyphens/>
        <w:ind w:left="0" w:right="42" w:firstLine="709"/>
        <w:jc w:val="both"/>
        <w:rPr>
          <w:rStyle w:val="Hipersaite"/>
          <w:color w:val="auto"/>
          <w:lang w:val="lv-LV" w:eastAsia="zh-CN" w:bidi="he-IL"/>
        </w:rPr>
      </w:pPr>
      <w:r w:rsidRPr="00A45572">
        <w:rPr>
          <w:lang w:val="lv-LV" w:eastAsia="zh-CN" w:bidi="he-IL"/>
        </w:rPr>
        <w:t xml:space="preserve">4.3.    Pretendentu reģistrācija notiek no </w:t>
      </w:r>
      <w:r w:rsidR="00796E3B" w:rsidRPr="00796E3B">
        <w:rPr>
          <w:lang w:val="lv-LV" w:eastAsia="zh-CN" w:bidi="he-IL"/>
        </w:rPr>
        <w:t>13.01.2025</w:t>
      </w:r>
      <w:r w:rsidRPr="00735DE6">
        <w:rPr>
          <w:lang w:val="lv-LV" w:eastAsia="zh-CN" w:bidi="he-IL"/>
        </w:rPr>
        <w:t xml:space="preserve">. pulksten </w:t>
      </w:r>
      <w:r w:rsidR="00796E3B">
        <w:rPr>
          <w:lang w:val="lv-LV" w:eastAsia="zh-CN" w:bidi="he-IL"/>
        </w:rPr>
        <w:t>13</w:t>
      </w:r>
      <w:r w:rsidR="00796E3B" w:rsidRPr="00796E3B">
        <w:rPr>
          <w:lang w:val="lv-LV" w:eastAsia="zh-CN" w:bidi="he-IL"/>
        </w:rPr>
        <w:t>:00</w:t>
      </w:r>
      <w:r w:rsidR="00796E3B">
        <w:rPr>
          <w:lang w:val="lv-LV" w:eastAsia="zh-CN" w:bidi="he-IL"/>
        </w:rPr>
        <w:t xml:space="preserve"> </w:t>
      </w:r>
      <w:r w:rsidRPr="00796E3B">
        <w:rPr>
          <w:lang w:val="lv-LV" w:eastAsia="zh-CN" w:bidi="he-IL"/>
        </w:rPr>
        <w:t xml:space="preserve">līdz </w:t>
      </w:r>
      <w:r w:rsidR="00796E3B" w:rsidRPr="00796E3B">
        <w:rPr>
          <w:lang w:val="lv-LV" w:eastAsia="zh-CN" w:bidi="he-IL"/>
        </w:rPr>
        <w:t>23</w:t>
      </w:r>
      <w:r w:rsidRPr="00796E3B">
        <w:rPr>
          <w:lang w:val="lv-LV" w:eastAsia="zh-CN" w:bidi="he-IL"/>
        </w:rPr>
        <w:t>.0</w:t>
      </w:r>
      <w:r w:rsidR="00796E3B" w:rsidRPr="00796E3B">
        <w:rPr>
          <w:lang w:val="lv-LV" w:eastAsia="zh-CN" w:bidi="he-IL"/>
        </w:rPr>
        <w:t>1</w:t>
      </w:r>
      <w:r w:rsidRPr="00796E3B">
        <w:rPr>
          <w:lang w:val="lv-LV" w:eastAsia="zh-CN" w:bidi="he-IL"/>
        </w:rPr>
        <w:t>.202</w:t>
      </w:r>
      <w:r w:rsidR="00796E3B" w:rsidRPr="00796E3B">
        <w:rPr>
          <w:lang w:val="lv-LV" w:eastAsia="zh-CN" w:bidi="he-IL"/>
        </w:rPr>
        <w:t>5</w:t>
      </w:r>
      <w:r w:rsidRPr="00796E3B">
        <w:rPr>
          <w:lang w:val="lv-LV" w:eastAsia="zh-CN" w:bidi="he-IL"/>
        </w:rPr>
        <w:t>.</w:t>
      </w:r>
      <w:r w:rsidRPr="00A45572">
        <w:rPr>
          <w:lang w:val="lv-LV" w:eastAsia="zh-CN" w:bidi="he-IL"/>
        </w:rPr>
        <w:t xml:space="preserve"> (ieskaitot) pulksten </w:t>
      </w:r>
      <w:r w:rsidR="00796E3B">
        <w:rPr>
          <w:lang w:val="lv-LV" w:eastAsia="zh-CN" w:bidi="he-IL"/>
        </w:rPr>
        <w:t>23:59</w:t>
      </w:r>
      <w:r w:rsidRPr="00A45572">
        <w:rPr>
          <w:lang w:val="lv-LV" w:eastAsia="zh-CN" w:bidi="he-IL"/>
        </w:rPr>
        <w:t xml:space="preserve"> elektronisko</w:t>
      </w:r>
      <w:r w:rsidRPr="000A616F">
        <w:rPr>
          <w:lang w:val="lv-LV" w:eastAsia="zh-CN" w:bidi="he-IL"/>
        </w:rPr>
        <w:t xml:space="preserve"> izsoļu vietnē https://izsoles.ta.gov.lv uzturētā Izsoļu dalībnieku reģistrā pēc oficiāla paziņojuma par izsoli publicēšanas Latvijas Republikas oficiālajā izdevuma “Latvijas Vēstnesis” tīmekļa vietnē </w:t>
      </w:r>
      <w:hyperlink r:id="rId8" w:history="1">
        <w:r w:rsidRPr="000A616F">
          <w:rPr>
            <w:rStyle w:val="Hipersaite"/>
            <w:color w:val="auto"/>
            <w:lang w:val="lv-LV" w:eastAsia="zh-CN" w:bidi="he-IL"/>
          </w:rPr>
          <w:t>www.vestnesis.lv</w:t>
        </w:r>
      </w:hyperlink>
    </w:p>
    <w:p w14:paraId="6168AAAE" w14:textId="4910021F" w:rsidR="00857947" w:rsidRPr="00FE4B46" w:rsidRDefault="00857947" w:rsidP="00FE4B46">
      <w:pPr>
        <w:pStyle w:val="Sarakstarindkopa"/>
        <w:suppressAutoHyphens/>
        <w:ind w:left="0" w:right="42" w:firstLine="709"/>
        <w:jc w:val="both"/>
        <w:rPr>
          <w:lang w:val="lv-LV"/>
        </w:rPr>
      </w:pPr>
      <w:r w:rsidRPr="000A616F">
        <w:rPr>
          <w:lang w:val="lv-LV" w:eastAsia="zh-CN" w:bidi="he-IL"/>
        </w:rPr>
        <w:t xml:space="preserve">4.4.   </w:t>
      </w:r>
      <w:r w:rsidRPr="000A616F">
        <w:rPr>
          <w:rFonts w:eastAsia="Lucida Sans Unicode"/>
          <w:lang w:val="lv-LV" w:eastAsia="zh-CN" w:bidi="he-IL"/>
        </w:rPr>
        <w:t xml:space="preserve">Personai, kura vēlas piedalīties izsolē, līdz </w:t>
      </w:r>
      <w:r w:rsidR="00796E3B" w:rsidRPr="00796E3B">
        <w:rPr>
          <w:lang w:val="lv-LV" w:eastAsia="zh-CN" w:bidi="he-IL"/>
        </w:rPr>
        <w:t>23.01.2025</w:t>
      </w:r>
      <w:r w:rsidRPr="000A616F">
        <w:rPr>
          <w:rFonts w:eastAsia="Lucida Sans Unicode"/>
          <w:lang w:val="lv-LV" w:eastAsia="zh-CN" w:bidi="he-IL"/>
        </w:rPr>
        <w:t>. (ieskaitot)</w:t>
      </w:r>
      <w:r w:rsidRPr="000A616F">
        <w:rPr>
          <w:rFonts w:eastAsia="Lucida Sans Unicode"/>
          <w:b/>
          <w:bCs/>
          <w:lang w:val="lv-LV" w:eastAsia="zh-CN" w:bidi="he-IL"/>
        </w:rPr>
        <w:t xml:space="preserve"> </w:t>
      </w:r>
      <w:r w:rsidRPr="000A616F">
        <w:rPr>
          <w:rFonts w:eastAsia="Lucida Sans Unicode"/>
          <w:lang w:val="lv-LV" w:eastAsia="zh-CN" w:bidi="he-IL"/>
        </w:rPr>
        <w:t xml:space="preserve">jāiemaksā nodrošinājums </w:t>
      </w:r>
      <w:bookmarkStart w:id="3" w:name="_Hlk161844505"/>
      <w:r w:rsidRPr="000A616F">
        <w:rPr>
          <w:rFonts w:eastAsia="Lucida Sans Unicode"/>
          <w:lang w:val="lv-LV" w:eastAsia="zh-CN" w:bidi="he-IL"/>
        </w:rPr>
        <w:t>Jēkabpils novada pašvaldības kontā Nr.LV87 UNLA 0009 0131 30793, AS “SEB banka”, kods UNLALV2X</w:t>
      </w:r>
      <w:bookmarkEnd w:id="3"/>
      <w:r w:rsidRPr="000A616F">
        <w:rPr>
          <w:rFonts w:eastAsia="Lucida Sans Unicode"/>
          <w:lang w:val="lv-LV" w:eastAsia="zh-CN" w:bidi="he-IL"/>
        </w:rPr>
        <w:t xml:space="preserve">, 10% apmēra no izsolāmā objekta nosacītās cenas, tas ir, </w:t>
      </w:r>
      <w:r w:rsidR="008E5F66">
        <w:rPr>
          <w:lang w:val="lv-LV"/>
        </w:rPr>
        <w:t>404.05</w:t>
      </w:r>
      <w:r w:rsidR="00381A0A" w:rsidRPr="007A38CC">
        <w:rPr>
          <w:lang w:val="lv-LV"/>
        </w:rPr>
        <w:t xml:space="preserve"> EUR </w:t>
      </w:r>
      <w:r w:rsidR="00381A0A" w:rsidRPr="0069090F">
        <w:rPr>
          <w:lang w:val="lv-LV"/>
        </w:rPr>
        <w:t>(</w:t>
      </w:r>
      <w:r w:rsidR="000B77A7">
        <w:rPr>
          <w:lang w:val="lv-LV"/>
        </w:rPr>
        <w:t>četri</w:t>
      </w:r>
      <w:r w:rsidR="00381A0A" w:rsidRPr="0069090F">
        <w:rPr>
          <w:lang w:val="lv-LV"/>
        </w:rPr>
        <w:t xml:space="preserve"> simti </w:t>
      </w:r>
      <w:r w:rsidR="00964E15">
        <w:rPr>
          <w:lang w:val="lv-LV"/>
        </w:rPr>
        <w:t>četri</w:t>
      </w:r>
      <w:r w:rsidR="00381A0A" w:rsidRPr="0069090F">
        <w:rPr>
          <w:lang w:val="lv-LV"/>
        </w:rPr>
        <w:t xml:space="preserve"> eiro, </w:t>
      </w:r>
      <w:r w:rsidR="000B77A7">
        <w:rPr>
          <w:lang w:val="lv-LV"/>
        </w:rPr>
        <w:t>05</w:t>
      </w:r>
      <w:r w:rsidR="00381A0A" w:rsidRPr="0069090F">
        <w:rPr>
          <w:lang w:val="lv-LV"/>
        </w:rPr>
        <w:t xml:space="preserve"> centi)</w:t>
      </w:r>
      <w:r w:rsidRPr="007A38CC">
        <w:rPr>
          <w:lang w:val="lv-LV"/>
        </w:rPr>
        <w:t>.</w:t>
      </w:r>
      <w:r w:rsidRPr="000A616F">
        <w:rPr>
          <w:rFonts w:eastAsia="Lucida Sans Unicode"/>
          <w:lang w:val="lv-LV" w:eastAsia="zh-CN" w:bidi="he-IL"/>
        </w:rPr>
        <w:t xml:space="preserve"> </w:t>
      </w:r>
      <w:r w:rsidRPr="007800D4">
        <w:rPr>
          <w:rFonts w:eastAsia="Lucida Sans Unicode"/>
          <w:color w:val="000000" w:themeColor="text1"/>
          <w:lang w:val="lv-LV" w:eastAsia="zh-CN" w:bidi="he-IL"/>
        </w:rPr>
        <w:t xml:space="preserve">apmērā un, izmantojot elektronisko izsoļu vietni, </w:t>
      </w:r>
      <w:proofErr w:type="spellStart"/>
      <w:r w:rsidRPr="007800D4">
        <w:rPr>
          <w:rFonts w:eastAsia="Lucida Sans Unicode"/>
          <w:color w:val="000000" w:themeColor="text1"/>
          <w:lang w:val="lv-LV" w:eastAsia="zh-CN" w:bidi="he-IL"/>
        </w:rPr>
        <w:t>jānosūta</w:t>
      </w:r>
      <w:proofErr w:type="spellEnd"/>
      <w:r w:rsidRPr="007800D4">
        <w:rPr>
          <w:rFonts w:eastAsia="Lucida Sans Unicode"/>
          <w:color w:val="000000" w:themeColor="text1"/>
          <w:lang w:val="lv-LV" w:eastAsia="zh-CN" w:bidi="he-IL"/>
        </w:rPr>
        <w:t xml:space="preserve"> lūgums izsoles rīkotājam autorizēt to dalībai izsolē.</w:t>
      </w:r>
    </w:p>
    <w:p w14:paraId="0768B2CD" w14:textId="29244DCE" w:rsidR="00857947" w:rsidRPr="007800D4" w:rsidRDefault="00857947" w:rsidP="00857947">
      <w:pPr>
        <w:pStyle w:val="Sarakstarindkopa"/>
        <w:suppressAutoHyphens/>
        <w:ind w:left="0" w:right="42" w:firstLine="709"/>
        <w:jc w:val="both"/>
        <w:rPr>
          <w:rFonts w:eastAsia="Lucida Sans Unicode"/>
          <w:color w:val="000000" w:themeColor="text1"/>
          <w:lang w:val="lv-LV" w:eastAsia="zh-CN" w:bidi="he-IL"/>
        </w:rPr>
      </w:pPr>
      <w:r w:rsidRPr="007800D4">
        <w:rPr>
          <w:color w:val="000000" w:themeColor="text1"/>
          <w:lang w:val="lv-LV" w:eastAsia="zh-CN" w:bidi="he-IL"/>
        </w:rPr>
        <w:t xml:space="preserve">4.5.    </w:t>
      </w:r>
      <w:r w:rsidRPr="007800D4">
        <w:rPr>
          <w:rFonts w:eastAsia="Lucida Sans Unicode"/>
          <w:color w:val="000000" w:themeColor="text1"/>
          <w:lang w:val="lv-LV" w:eastAsia="zh-CN" w:bidi="he-IL"/>
        </w:rPr>
        <w:t xml:space="preserve">Izsoles solis </w:t>
      </w:r>
      <w:r>
        <w:rPr>
          <w:rFonts w:eastAsia="Lucida Sans Unicode"/>
          <w:color w:val="000000" w:themeColor="text1"/>
          <w:lang w:val="lv-LV" w:eastAsia="zh-CN" w:bidi="he-IL"/>
        </w:rPr>
        <w:t>5</w:t>
      </w:r>
      <w:r w:rsidRPr="007800D4">
        <w:rPr>
          <w:rFonts w:eastAsia="Lucida Sans Unicode"/>
          <w:color w:val="000000" w:themeColor="text1"/>
          <w:lang w:val="lv-LV" w:eastAsia="zh-CN" w:bidi="he-IL"/>
        </w:rPr>
        <w:t xml:space="preserve">0,00 </w:t>
      </w:r>
      <w:r w:rsidRPr="007800D4">
        <w:rPr>
          <w:rFonts w:eastAsia="Lucida Sans Unicode"/>
          <w:i/>
          <w:color w:val="000000" w:themeColor="text1"/>
          <w:lang w:val="lv-LV" w:eastAsia="zh-CN" w:bidi="he-IL"/>
        </w:rPr>
        <w:t>e</w:t>
      </w:r>
      <w:r w:rsidR="00C74615">
        <w:rPr>
          <w:rFonts w:eastAsia="Lucida Sans Unicode"/>
          <w:i/>
          <w:color w:val="000000" w:themeColor="text1"/>
          <w:lang w:val="lv-LV" w:eastAsia="zh-CN" w:bidi="he-IL"/>
        </w:rPr>
        <w:t>i</w:t>
      </w:r>
      <w:r w:rsidRPr="007800D4">
        <w:rPr>
          <w:rFonts w:eastAsia="Lucida Sans Unicode"/>
          <w:i/>
          <w:color w:val="000000" w:themeColor="text1"/>
          <w:lang w:val="lv-LV" w:eastAsia="zh-CN" w:bidi="he-IL"/>
        </w:rPr>
        <w:t>ro</w:t>
      </w:r>
      <w:r w:rsidRPr="007800D4">
        <w:rPr>
          <w:rFonts w:eastAsia="Lucida Sans Unicode"/>
          <w:color w:val="000000" w:themeColor="text1"/>
          <w:lang w:val="lv-LV" w:eastAsia="zh-CN" w:bidi="he-IL"/>
        </w:rPr>
        <w:t xml:space="preserve"> (</w:t>
      </w:r>
      <w:r>
        <w:rPr>
          <w:rFonts w:eastAsia="Lucida Sans Unicode"/>
          <w:color w:val="000000" w:themeColor="text1"/>
          <w:lang w:val="lv-LV" w:eastAsia="zh-CN" w:bidi="he-IL"/>
        </w:rPr>
        <w:t>piec</w:t>
      </w:r>
      <w:r w:rsidR="00C74615">
        <w:rPr>
          <w:rFonts w:eastAsia="Lucida Sans Unicode"/>
          <w:color w:val="000000" w:themeColor="text1"/>
          <w:lang w:val="lv-LV" w:eastAsia="zh-CN" w:bidi="he-IL"/>
        </w:rPr>
        <w:t>desmit</w:t>
      </w:r>
      <w:r w:rsidRPr="007800D4">
        <w:rPr>
          <w:rFonts w:eastAsia="Lucida Sans Unicode"/>
          <w:color w:val="000000" w:themeColor="text1"/>
          <w:lang w:val="lv-LV" w:eastAsia="zh-CN" w:bidi="he-IL"/>
        </w:rPr>
        <w:t xml:space="preserve"> </w:t>
      </w:r>
      <w:r w:rsidRPr="00B05A65">
        <w:rPr>
          <w:rFonts w:eastAsia="Lucida Sans Unicode"/>
          <w:iCs/>
          <w:color w:val="000000" w:themeColor="text1"/>
          <w:lang w:val="lv-LV" w:eastAsia="zh-CN" w:bidi="he-IL"/>
        </w:rPr>
        <w:t>eiro</w:t>
      </w:r>
      <w:r w:rsidRPr="007800D4">
        <w:rPr>
          <w:rFonts w:eastAsia="Lucida Sans Unicode"/>
          <w:color w:val="000000" w:themeColor="text1"/>
          <w:lang w:val="lv-LV" w:eastAsia="zh-CN" w:bidi="he-IL"/>
        </w:rPr>
        <w:t xml:space="preserve"> un 00 centi).</w:t>
      </w:r>
    </w:p>
    <w:p w14:paraId="56A010ED" w14:textId="4C4BFFC7" w:rsidR="00857947" w:rsidRPr="007800D4" w:rsidRDefault="00857947" w:rsidP="00857947">
      <w:pPr>
        <w:pStyle w:val="Sarakstarindkopa"/>
        <w:suppressAutoHyphens/>
        <w:ind w:left="0" w:right="42" w:firstLine="709"/>
        <w:jc w:val="both"/>
        <w:rPr>
          <w:color w:val="000000" w:themeColor="text1"/>
          <w:lang w:val="lv-LV" w:eastAsia="zh-CN"/>
        </w:rPr>
      </w:pPr>
      <w:r w:rsidRPr="007800D4">
        <w:rPr>
          <w:rFonts w:eastAsia="Lucida Sans Unicode"/>
          <w:color w:val="000000" w:themeColor="text1"/>
          <w:lang w:val="lv-LV" w:eastAsia="zh-CN" w:bidi="he-IL"/>
        </w:rPr>
        <w:t xml:space="preserve">4.6.  </w:t>
      </w:r>
      <w:r w:rsidRPr="007800D4">
        <w:rPr>
          <w:color w:val="000000" w:themeColor="text1"/>
          <w:lang w:val="lv-LV" w:eastAsia="zh-CN"/>
        </w:rPr>
        <w:t xml:space="preserve">Nodrošinājums tiek ieskaitīts pirkuma maksā uzvarējušajam dalībniekam, pārējiem dalībniekiem – pārskaitīts uz kredītiestādes kontu, kura numurs norādīts norēķinu rekvizītos, elektronisko izsoļu vietnē </w:t>
      </w:r>
      <w:hyperlink r:id="rId9" w:history="1">
        <w:r w:rsidRPr="007800D4">
          <w:rPr>
            <w:color w:val="000000" w:themeColor="text1"/>
            <w:u w:val="single"/>
            <w:lang w:val="lv-LV" w:eastAsia="zh-CN"/>
          </w:rPr>
          <w:t>https://izsoles.ta.gov</w:t>
        </w:r>
      </w:hyperlink>
      <w:r w:rsidRPr="007800D4">
        <w:rPr>
          <w:color w:val="000000" w:themeColor="text1"/>
          <w:lang w:val="lv-LV" w:eastAsia="zh-CN"/>
        </w:rPr>
        <w:t>.</w:t>
      </w:r>
    </w:p>
    <w:p w14:paraId="55B6459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4.7.    Par izsoles dalībnieku var kļūt jebkura fiziskā vai juridiskā persona, kurai ir tiesības iegūt Latvijas Republikā nekustamo īpašumu, tai skaitā, zemi, un kura līdz reģistrācijas </w:t>
      </w:r>
      <w:r w:rsidRPr="007800D4">
        <w:rPr>
          <w:color w:val="000000" w:themeColor="text1"/>
          <w:lang w:val="lv-LV" w:eastAsia="zh-CN"/>
        </w:rPr>
        <w:lastRenderedPageBreak/>
        <w:t>brīdim ir iemaksājusi šo 9.punktā minēto nodrošinājumu, dalības maksu un autorizēta dalībai izsolē.</w:t>
      </w:r>
    </w:p>
    <w:p w14:paraId="4C9978FE"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4.8.    Izsoles pretendenti – fiziska persona, kura vēlas savā vai citas fiziskas vai juridiskas personas vārdā pieteikties izsolei, elektronisko izsoļu vietnē https://izsoles.ta.gov.lv norāda: </w:t>
      </w:r>
    </w:p>
    <w:p w14:paraId="36C383C3"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4.8.1.    </w:t>
      </w:r>
      <w:r>
        <w:rPr>
          <w:color w:val="000000" w:themeColor="text1"/>
          <w:lang w:val="lv-LV" w:eastAsia="zh-CN"/>
        </w:rPr>
        <w:t xml:space="preserve"> </w:t>
      </w:r>
      <w:r w:rsidRPr="007800D4">
        <w:rPr>
          <w:color w:val="000000" w:themeColor="text1"/>
          <w:lang w:val="lv-LV" w:eastAsia="zh-CN"/>
        </w:rPr>
        <w:t>Fiziskas personas:</w:t>
      </w:r>
    </w:p>
    <w:p w14:paraId="05A2A15E"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4.8.1.1.  Vārdu, uzvārdu;</w:t>
      </w:r>
    </w:p>
    <w:p w14:paraId="4B15383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4.8.1.2.   Personas kodu vai dzimšanas datumu (persona, kurai nav piešķirts personas kods);</w:t>
      </w:r>
    </w:p>
    <w:p w14:paraId="081B52A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rPr>
        <w:t xml:space="preserve">4.8.1.3.   </w:t>
      </w:r>
      <w:r w:rsidRPr="007800D4">
        <w:rPr>
          <w:color w:val="000000" w:themeColor="text1"/>
          <w:lang w:val="lv-LV" w:eastAsia="zh-CN" w:bidi="he-IL"/>
        </w:rPr>
        <w:t>Kontaktadresi;</w:t>
      </w:r>
    </w:p>
    <w:p w14:paraId="1B3DB57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4.8.1.4.   Personu apliecinoša dokumenta veidu un numuru;</w:t>
      </w:r>
    </w:p>
    <w:p w14:paraId="296875CC" w14:textId="77777777" w:rsidR="00857947" w:rsidRPr="007800D4" w:rsidRDefault="00857947" w:rsidP="00857947">
      <w:pPr>
        <w:pStyle w:val="Sarakstarindkopa"/>
        <w:tabs>
          <w:tab w:val="left" w:pos="1560"/>
        </w:tabs>
        <w:suppressAutoHyphens/>
        <w:ind w:left="0" w:right="42" w:firstLine="709"/>
        <w:jc w:val="both"/>
        <w:rPr>
          <w:color w:val="000000" w:themeColor="text1"/>
          <w:lang w:val="lv-LV" w:eastAsia="zh-CN" w:bidi="he-IL"/>
        </w:rPr>
      </w:pPr>
      <w:r w:rsidRPr="007800D4">
        <w:rPr>
          <w:color w:val="000000" w:themeColor="text1"/>
          <w:lang w:val="lv-LV" w:eastAsia="zh-CN" w:bidi="he-IL"/>
        </w:rPr>
        <w:t>4.8.1.5.</w:t>
      </w:r>
      <w:r>
        <w:rPr>
          <w:color w:val="000000" w:themeColor="text1"/>
          <w:lang w:val="lv-LV" w:eastAsia="zh-CN" w:bidi="he-IL"/>
        </w:rPr>
        <w:t xml:space="preserve"> </w:t>
      </w:r>
      <w:r w:rsidRPr="007800D4">
        <w:rPr>
          <w:color w:val="000000" w:themeColor="text1"/>
          <w:lang w:val="lv-LV" w:eastAsia="zh-CN" w:bidi="he-IL"/>
        </w:rPr>
        <w:t>Norēķinu rekvizītus (kredītiestādes konta numurs, uz kuru personai                 atmaksājama nodrošinājuma summa);</w:t>
      </w:r>
    </w:p>
    <w:p w14:paraId="277BD07A"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4.8.1.6.  Personas papildu kontaktinformāciju – elektroniskā pasta adresi un tālruņa numuru.</w:t>
      </w:r>
    </w:p>
    <w:p w14:paraId="53F9A91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       Fiziska persona, kura pārstāv citu fizisku vai juridisku personu, papildus    punktā 4.8.1. norādītajam, sniedz informāciju par:</w:t>
      </w:r>
    </w:p>
    <w:p w14:paraId="2BD8D037"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4.8.2.1.    Pārstāvamās personas veidu;</w:t>
      </w:r>
    </w:p>
    <w:p w14:paraId="37B8A74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4.8.2.2.    Vārdu, uzvārdu fiziskai personai vai nosaukumu juridiskai personai;</w:t>
      </w:r>
    </w:p>
    <w:p w14:paraId="41F6D5D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4.8.2.3.  Personas kodu vai dzimšanas datumu (ārzemniekam) fiziskai personai vai reģistrācijas numuru juridiskai personai;</w:t>
      </w:r>
    </w:p>
    <w:p w14:paraId="3577758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4.8.2.4.    Kontaktadresi;</w:t>
      </w:r>
    </w:p>
    <w:p w14:paraId="42E4614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4.8.2.5.    Personu apliecinoša dokumenta veidu un numuru fiziskai personai;</w:t>
      </w:r>
    </w:p>
    <w:p w14:paraId="4E74EB8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67DB61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4.8.2.7.    Informāciju par pilnvarojuma apjomu (pārstāvības tiesības konkrētai izsolei, vairākām konkrētām izsolēm, uz noteiktu laiku, pastāvīgi);</w:t>
      </w:r>
    </w:p>
    <w:p w14:paraId="4FBECAA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4.8.2.8.   Attiecīgās lēmējinstitūcijas lēmumu par nekustamā īpašuma iegādi juridiskajai personai.</w:t>
      </w:r>
    </w:p>
    <w:p w14:paraId="6572055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4.9.    Izsoles pretendents reģistrējoties Izsoļu dalībnieku reģistrā iepazīstas ar elektronisko izsoļu vietnes lietošanas noteikumiem un apliecina noteikumu ievērošanu, kā arī par sevi sniegto datu pareizību.</w:t>
      </w:r>
    </w:p>
    <w:p w14:paraId="6242F6A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4.10.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3DFD32AB"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4.11.    Reģistrēts lietotājs, kurš vēlas piedalīties izsludinātajā izsolē, elektronisko izsoļu vietnē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izsoles rīkotājam lūgumu par autorizēšanu dalībai konkrētā izsolē un izsoles sludinājumā norādītajā izsoles rīkotāja kontā iemaksā izsoles nodrošinājuma summu sludinājumā noteiktajā apmērā un dalības maksu, kā arī sedz maksu izsoles vietnes administratoram normatīvajos aktos noteiktajā apmērā saskaņā ar elektronisko izsoļu vietnē reģistrētam lietotājam sagatavotu rēķinu.</w:t>
      </w:r>
    </w:p>
    <w:p w14:paraId="358DA755"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4.12.  Izsoles rīkotājs autorizē izsoles pretendentu, kurš izpildījis izsoles priekšnoteikumus, dalībai izsolē 7 (septiņu) dienu laikā, izmantojot elektronisko izsoļu vietnē pieejamo rīku.</w:t>
      </w:r>
    </w:p>
    <w:p w14:paraId="1659403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4.13.   </w:t>
      </w:r>
      <w:r>
        <w:rPr>
          <w:color w:val="000000" w:themeColor="text1"/>
          <w:lang w:val="lv-LV" w:eastAsia="zh-CN" w:bidi="he-IL"/>
        </w:rPr>
        <w:t xml:space="preserve"> </w:t>
      </w:r>
      <w:r w:rsidRPr="007800D4">
        <w:rPr>
          <w:color w:val="000000" w:themeColor="text1"/>
          <w:lang w:val="lv-LV" w:eastAsia="zh-CN" w:bidi="he-IL"/>
        </w:rPr>
        <w:t xml:space="preserve">Informāciju reģistrētam izsoles pretendentam par autorizēšanu dalībai izsolē, izsoles rīkotājs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elektroniski uz elektronisko izsoļu vietnē reģistrēto pretendenta izveidoto kontu.</w:t>
      </w:r>
    </w:p>
    <w:p w14:paraId="7901841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4.14.  Autorizējot personu izsolei, katram solītājam elektronisko izsoļu vietnes sistēma automātiski izveido unikālu identifikatoru.</w:t>
      </w:r>
    </w:p>
    <w:p w14:paraId="4A35B887"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lastRenderedPageBreak/>
        <w:t>4.15.    Izsoles pretendents netiek reģistrēts, ja:</w:t>
      </w:r>
    </w:p>
    <w:p w14:paraId="09F5003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4.15.1.    nav vēl iestājies vai ir beidzies pretendentu reģistrācijas termiņš;</w:t>
      </w:r>
    </w:p>
    <w:p w14:paraId="17160A6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4.15.2.    ja nav izpildīti visi šo noteikumu 4.8.punktā minētie norādījumi;</w:t>
      </w:r>
    </w:p>
    <w:p w14:paraId="439A1C1C"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rPr>
      </w:pPr>
      <w:r w:rsidRPr="007800D4">
        <w:rPr>
          <w:color w:val="000000" w:themeColor="text1"/>
          <w:lang w:val="lv-LV" w:eastAsia="zh-CN" w:bidi="he-IL"/>
        </w:rPr>
        <w:t>4.15.3.    konstatēts, ka izsoles pretendentam ir parādsaistības –</w:t>
      </w:r>
      <w:r w:rsidRPr="007800D4">
        <w:rPr>
          <w:rFonts w:eastAsia="Lucida Sans Unicode"/>
          <w:color w:val="000000" w:themeColor="text1"/>
          <w:lang w:val="lv-LV"/>
        </w:rPr>
        <w:t xml:space="preserve"> Valsts ieņēmumu dienesta administrēto nodokļu (nodevu) parādi Latvijas Republikā, vai valstī, kurā tie reģistrēti, tajā skaitā, valsts sociālās apdrošināšanas iemaksu parādi,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 xml:space="preserve">, kā arī maksājumu (nodokļi, nomas maksājumi utt.) parādi attiecībā pret Jēkabpils novada  pašvaldību vai tās kapitālsabiedrību,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w:t>
      </w:r>
    </w:p>
    <w:p w14:paraId="0A354055"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rFonts w:eastAsia="Lucida Sans Unicode"/>
          <w:color w:val="000000" w:themeColor="text1"/>
          <w:lang w:val="lv-LV"/>
        </w:rPr>
        <w:t xml:space="preserve">4.15.4.    </w:t>
      </w:r>
      <w:r w:rsidRPr="007800D4">
        <w:rPr>
          <w:color w:val="000000" w:themeColor="text1"/>
          <w:lang w:val="lv-LV" w:eastAsia="zh-CN" w:bidi="he-IL"/>
        </w:rPr>
        <w:t>nav veicis maksājumus atbilstoši 7.punktā norādītajam;</w:t>
      </w:r>
    </w:p>
    <w:p w14:paraId="37F1AE68"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rPr>
      </w:pPr>
      <w:r w:rsidRPr="007800D4">
        <w:rPr>
          <w:color w:val="000000" w:themeColor="text1"/>
          <w:lang w:val="lv-LV" w:eastAsia="zh-CN" w:bidi="he-IL"/>
        </w:rPr>
        <w:t xml:space="preserve">4.15.5.   </w:t>
      </w:r>
      <w:r w:rsidRPr="007800D4">
        <w:rPr>
          <w:rFonts w:eastAsia="Lucida Sans Unicode"/>
          <w:color w:val="000000" w:themeColor="text1"/>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4DBCA81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rFonts w:eastAsia="Lucida Sans Unicode"/>
          <w:color w:val="000000" w:themeColor="text1"/>
          <w:lang w:val="lv-LV"/>
        </w:rPr>
        <w:t xml:space="preserve">4.16.    </w:t>
      </w:r>
      <w:r w:rsidRPr="007800D4">
        <w:rPr>
          <w:color w:val="000000" w:themeColor="text1"/>
          <w:lang w:val="lv-LV" w:eastAsia="zh-CN" w:bidi="he-IL"/>
        </w:rPr>
        <w:t>Izsolei autorizētie dalībnieki drīkst izdarīt solījumus visā izsoles norises laikā.</w:t>
      </w:r>
    </w:p>
    <w:p w14:paraId="5989722A"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4.17.    Ja pēdējo piecu minūšu laikā pirms izsoles noslēgšanai noteiktā laika tiek reģistrēts solījums, izsoles laiks automātiski tiek pagarināts par 5 (piecām) minūtēm.</w:t>
      </w:r>
    </w:p>
    <w:p w14:paraId="08EDA01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4.18.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F24066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4.19.   Pēc izsoles noslēgšanas solījumus nereģistrē un elektronisko izsoļu vietnē tiek norādīts izsoles noslēgums datums, laiks un pēdējais izdarītais solījums.</w:t>
      </w:r>
    </w:p>
    <w:p w14:paraId="441641A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4.20.   </w:t>
      </w:r>
      <w:r>
        <w:rPr>
          <w:color w:val="000000" w:themeColor="text1"/>
          <w:lang w:val="lv-LV" w:eastAsia="zh-CN" w:bidi="he-IL"/>
        </w:rPr>
        <w:t xml:space="preserve"> </w:t>
      </w:r>
      <w:r w:rsidRPr="007800D4">
        <w:rPr>
          <w:color w:val="000000" w:themeColor="text1"/>
          <w:lang w:val="lv-LV" w:eastAsia="zh-CN" w:bidi="he-IL"/>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4E2AD1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4.21.    Pēc izsoles slēgšanas, sistēma 24 stundu laikā automātiski sagatavo izsoles aktu par izsoles rezultātiem.</w:t>
      </w:r>
    </w:p>
    <w:p w14:paraId="271829DF"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bidi="he-IL"/>
        </w:rPr>
        <w:t xml:space="preserve">4.22.  </w:t>
      </w:r>
      <w:r w:rsidRPr="007800D4">
        <w:rPr>
          <w:color w:val="000000" w:themeColor="text1"/>
          <w:lang w:val="lv-LV" w:eastAsia="zh-CN"/>
        </w:rPr>
        <w:t>Izsoles dalībniekiem, kuri nav nosolījuši Objektu, mēneša laikā tiek atmaksāts samaksātais nodrošinājums uz bankas kontu, kas norādīts izsoļu vietnē.</w:t>
      </w:r>
    </w:p>
    <w:p w14:paraId="650B1EE9"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4.23.  Nodrošinājuma summa, pretendentam, kurš ir nosolījis vis augstāko cenu par objektu, tiek ieskaitīta norēķinu summā par nosolīto Objektu.</w:t>
      </w:r>
    </w:p>
    <w:p w14:paraId="76ADB4B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rPr>
        <w:t xml:space="preserve">4.24.  </w:t>
      </w:r>
      <w:r>
        <w:rPr>
          <w:color w:val="000000" w:themeColor="text1"/>
          <w:lang w:val="lv-LV" w:eastAsia="zh-CN"/>
        </w:rPr>
        <w:t xml:space="preserve"> </w:t>
      </w:r>
      <w:r w:rsidRPr="007800D4">
        <w:rPr>
          <w:color w:val="000000" w:themeColor="text1"/>
          <w:lang w:val="lv-LV" w:eastAsia="zh-CN" w:bidi="he-IL"/>
        </w:rPr>
        <w:t xml:space="preserve">Izsole tiek atzīta par nenotikušu un nodrošinājums netiek atmaksāts nevienam no izsoles dalībniekiem, ja neviens no viņiem nav pārsolījis izsoles sākumcenu. </w:t>
      </w:r>
    </w:p>
    <w:p w14:paraId="00FBF701"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4.25.    Dalības maksa netiek atgriezta.</w:t>
      </w:r>
    </w:p>
    <w:p w14:paraId="5D3F9F54" w14:textId="77777777" w:rsidR="00857947" w:rsidRPr="007800D4" w:rsidRDefault="00857947" w:rsidP="00857947">
      <w:pPr>
        <w:pStyle w:val="Sarakstarindkopa"/>
        <w:tabs>
          <w:tab w:val="left" w:pos="1276"/>
          <w:tab w:val="left" w:pos="1560"/>
        </w:tabs>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4.26.  </w:t>
      </w:r>
      <w:r>
        <w:rPr>
          <w:color w:val="000000" w:themeColor="text1"/>
          <w:lang w:val="lv-LV" w:eastAsia="zh-CN" w:bidi="he-IL"/>
        </w:rPr>
        <w:t xml:space="preserve"> </w:t>
      </w:r>
      <w:r w:rsidRPr="007800D4">
        <w:rPr>
          <w:color w:val="000000" w:themeColor="text1"/>
          <w:lang w:val="lv-LV" w:eastAsia="zh-CN" w:bidi="he-IL"/>
        </w:rPr>
        <w:t>Izsole tiek atzīta par nenotikušu, ja uz izsoli nav autorizēts neviens izsoles dalībnieks.</w:t>
      </w:r>
    </w:p>
    <w:p w14:paraId="6CD03BAC"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bidi="he-IL"/>
        </w:rPr>
        <w:t xml:space="preserve">4.27.    </w:t>
      </w:r>
      <w:r w:rsidRPr="007800D4">
        <w:rPr>
          <w:color w:val="000000" w:themeColor="text1"/>
          <w:lang w:val="lv-LV" w:eastAsia="zh-CN"/>
        </w:rPr>
        <w:t>Izsoles rezultāti tiek apstiprināti Jēkabpils novada domes sēdē ne vēlāk kā 30 dienu laikā pēc Publiskas personas mantas atsavināšanas likuma 30.pantā paredzēto vai izsoles noteikumu 5.1.1. vai 5.1.2. punktos norādīto maksājumu nokārtošanas.</w:t>
      </w:r>
    </w:p>
    <w:p w14:paraId="0B8E18D8"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4.28.    Pēc izsoles rezultātu apstiprināšanas, izsoles dalībnieks, kas nosolījis augstāko cenu, slēdz pirkuma vai nomaksas pirkuma līgumu. </w:t>
      </w:r>
    </w:p>
    <w:p w14:paraId="655BC48C" w14:textId="77777777" w:rsidR="00857947" w:rsidRPr="007800D4" w:rsidRDefault="00857947" w:rsidP="00857947">
      <w:pPr>
        <w:pStyle w:val="Sarakstarindkopa"/>
        <w:suppressAutoHyphens/>
        <w:ind w:left="0" w:right="42" w:firstLine="709"/>
        <w:jc w:val="both"/>
        <w:rPr>
          <w:color w:val="000000" w:themeColor="text1"/>
          <w:szCs w:val="20"/>
          <w:lang w:val="lv-LV" w:eastAsia="zh-CN"/>
        </w:rPr>
      </w:pPr>
      <w:r w:rsidRPr="007800D4">
        <w:rPr>
          <w:color w:val="000000" w:themeColor="text1"/>
          <w:lang w:val="lv-LV" w:eastAsia="zh-CN"/>
        </w:rPr>
        <w:t xml:space="preserve">4.29.  </w:t>
      </w:r>
      <w:r w:rsidRPr="007800D4">
        <w:rPr>
          <w:bCs/>
          <w:color w:val="000000" w:themeColor="text1"/>
          <w:lang w:val="lv-LV" w:eastAsia="zh-CN"/>
        </w:rPr>
        <w:t>J</w:t>
      </w:r>
      <w:r w:rsidRPr="007800D4">
        <w:rPr>
          <w:color w:val="000000" w:themeColor="text1"/>
          <w:lang w:val="lv-LV" w:eastAsia="zh-CN"/>
        </w:rPr>
        <w:t>a izsoles dalībnieks, kurš nosolījis augstāko cenu, nav samaksājis nosolīto cenu noteiktajā termiņā, Jēkabpils novada domes priekšsēdētājas pieņem lēmumu paziņot nākamajam pretendentam par iespēju iegādāties izsoles Objektu par viņa augstāko piedāvāto summu. Pretendentam ir tiesības 2 nedēļu laikā paziņot par objekta pirkšanu par viņa nosolīto cenu. Ja tiek saņemts paziņojums, pašvaldība pieņem lēmumu par izsoles rezultātu apstiprināšanu ar šo pretendentu un slēdz līgumu.</w:t>
      </w:r>
      <w:r w:rsidRPr="007800D4">
        <w:rPr>
          <w:color w:val="000000" w:themeColor="text1"/>
          <w:sz w:val="20"/>
          <w:szCs w:val="20"/>
          <w:lang w:val="lv-LV" w:eastAsia="zh-CN"/>
        </w:rPr>
        <w:t xml:space="preserve"> </w:t>
      </w:r>
      <w:r w:rsidRPr="007800D4">
        <w:rPr>
          <w:color w:val="000000" w:themeColor="text1"/>
          <w:szCs w:val="20"/>
          <w:lang w:val="lv-LV" w:eastAsia="zh-CN"/>
        </w:rPr>
        <w:t xml:space="preserve">Izsoles nodrošinājums, </w:t>
      </w:r>
      <w:r w:rsidRPr="007800D4">
        <w:rPr>
          <w:color w:val="000000" w:themeColor="text1"/>
          <w:lang w:val="lv-LV" w:eastAsia="zh-CN"/>
        </w:rPr>
        <w:t>izsoles dalībniekam, kurš nosolījis augstāko cenu un nav samaksājis nosolīto cenu noteiktajā termiņā</w:t>
      </w:r>
      <w:r w:rsidRPr="007800D4">
        <w:rPr>
          <w:color w:val="000000" w:themeColor="text1"/>
          <w:szCs w:val="20"/>
          <w:lang w:val="lv-LV" w:eastAsia="zh-CN"/>
        </w:rPr>
        <w:t>, netiek atmaksāts.</w:t>
      </w:r>
    </w:p>
    <w:p w14:paraId="0C9023E7" w14:textId="77777777" w:rsidR="00857947" w:rsidRPr="007800D4" w:rsidRDefault="00857947" w:rsidP="00857947">
      <w:pPr>
        <w:pStyle w:val="Sarakstarindkopa"/>
        <w:suppressAutoHyphens/>
        <w:ind w:left="0" w:right="42" w:firstLine="709"/>
        <w:jc w:val="both"/>
        <w:rPr>
          <w:color w:val="262626" w:themeColor="text1" w:themeTint="D9"/>
          <w:lang w:val="lv-LV" w:eastAsia="zh-CN" w:bidi="he-IL"/>
        </w:rPr>
      </w:pPr>
      <w:r w:rsidRPr="007800D4">
        <w:rPr>
          <w:color w:val="000000" w:themeColor="text1"/>
          <w:szCs w:val="20"/>
          <w:lang w:val="lv-LV" w:eastAsia="zh-CN"/>
        </w:rPr>
        <w:t xml:space="preserve">4.30.    </w:t>
      </w:r>
      <w:r w:rsidRPr="007800D4">
        <w:rPr>
          <w:color w:val="000000" w:themeColor="text1"/>
          <w:lang w:val="lv-LV" w:eastAsia="zh-CN"/>
        </w:rPr>
        <w:t>Ja noteiktais  nākamais izsoles dalībnieks no īpašuma pirkuma atsakās vai norādītajā termiņā nenorēķinās par pirkumu, izsole tiek uzskatīta par nenotikušu. Lēmumu par atkārtotu izsoli vai atsavināšanas procesa pārtraukšanu pieņem Jēkabpils novada pašvaldība.</w:t>
      </w:r>
    </w:p>
    <w:p w14:paraId="63BCAEBA" w14:textId="77777777" w:rsidR="00857947" w:rsidRDefault="00857947" w:rsidP="00857947">
      <w:pPr>
        <w:spacing w:after="160" w:line="259" w:lineRule="auto"/>
        <w:ind w:right="42" w:firstLine="709"/>
        <w:jc w:val="center"/>
        <w:rPr>
          <w:b/>
          <w:color w:val="000000" w:themeColor="text1"/>
          <w:lang w:val="lv-LV" w:eastAsia="zh-CN"/>
        </w:rPr>
      </w:pPr>
      <w:r w:rsidRPr="003D2E12">
        <w:rPr>
          <w:b/>
          <w:color w:val="000000" w:themeColor="text1"/>
          <w:lang w:val="lv-LV" w:eastAsia="zh-CN"/>
        </w:rPr>
        <w:lastRenderedPageBreak/>
        <w:t>5. Samaksas kārtība</w:t>
      </w:r>
    </w:p>
    <w:p w14:paraId="00DECB28" w14:textId="62BB0395" w:rsidR="008D78E6" w:rsidRPr="008D78E6" w:rsidRDefault="008D78E6" w:rsidP="008D78E6">
      <w:pPr>
        <w:spacing w:after="160" w:line="259" w:lineRule="auto"/>
        <w:ind w:right="42" w:firstLine="709"/>
        <w:jc w:val="both"/>
        <w:rPr>
          <w:bCs/>
          <w:color w:val="000000" w:themeColor="text1"/>
          <w:highlight w:val="yellow"/>
          <w:lang w:val="lv-LV" w:eastAsia="zh-CN"/>
        </w:rPr>
      </w:pPr>
      <w:r w:rsidRPr="008D78E6">
        <w:rPr>
          <w:lang w:val="lv-LV"/>
        </w:rPr>
        <w:t xml:space="preserve">5.1. Izsoles dalībniekam, kas nosolījis visaugstāko cenu par izsolīto objektu, </w:t>
      </w:r>
      <w:r w:rsidR="007E3E84">
        <w:rPr>
          <w:lang w:val="lv-LV"/>
        </w:rPr>
        <w:t>četrpadsmit dienu</w:t>
      </w:r>
      <w:r w:rsidRPr="00FE21F7">
        <w:rPr>
          <w:lang w:val="lv-LV"/>
        </w:rPr>
        <w:t xml:space="preserve"> laikā</w:t>
      </w:r>
      <w:r w:rsidRPr="008D78E6">
        <w:rPr>
          <w:lang w:val="lv-LV"/>
        </w:rPr>
        <w:t xml:space="preserve"> no izsoles dienas</w:t>
      </w:r>
      <w:r>
        <w:rPr>
          <w:lang w:val="lv-LV"/>
        </w:rPr>
        <w:t>,</w:t>
      </w:r>
      <w:r w:rsidRPr="008D78E6">
        <w:rPr>
          <w:lang w:val="lv-LV"/>
        </w:rPr>
        <w:t xml:space="preserve"> piedāvātā augstākā summa, ko veido starpība starp nosolīto cenu un nodrošinājumu, ir jāiemaksā</w:t>
      </w:r>
      <w:r w:rsidRPr="008D78E6">
        <w:rPr>
          <w:rFonts w:eastAsia="Lucida Sans Unicode"/>
          <w:lang w:val="lv-LV" w:eastAsia="zh-CN" w:bidi="he-IL"/>
        </w:rPr>
        <w:t xml:space="preserve"> Jēkabpils novada pašvaldības kontā Nr.LV87 UNLA 0009 0131 30793, AS “SEB banka”, kods UNLALV2X</w:t>
      </w:r>
      <w:r w:rsidRPr="008D78E6">
        <w:rPr>
          <w:lang w:val="lv-LV"/>
        </w:rPr>
        <w:t>.</w:t>
      </w:r>
    </w:p>
    <w:p w14:paraId="09328781" w14:textId="77777777" w:rsidR="00857947" w:rsidRPr="007800D4" w:rsidRDefault="00857947" w:rsidP="00857947">
      <w:pPr>
        <w:pStyle w:val="Sarakstarindkopa"/>
        <w:tabs>
          <w:tab w:val="left" w:pos="1276"/>
        </w:tabs>
        <w:suppressAutoHyphens/>
        <w:ind w:left="0" w:right="42" w:firstLine="709"/>
        <w:jc w:val="center"/>
        <w:rPr>
          <w:b/>
          <w:color w:val="000000" w:themeColor="text1"/>
          <w:lang w:val="lv-LV" w:eastAsia="zh-CN"/>
        </w:rPr>
      </w:pPr>
      <w:r w:rsidRPr="007800D4">
        <w:rPr>
          <w:b/>
          <w:color w:val="000000" w:themeColor="text1"/>
          <w:lang w:val="lv-LV" w:eastAsia="zh-CN"/>
        </w:rPr>
        <w:t>6. Citi noteikumi</w:t>
      </w:r>
    </w:p>
    <w:p w14:paraId="77B0D1DA" w14:textId="02E7ACC6" w:rsidR="00857947" w:rsidRPr="007800D4" w:rsidRDefault="00857947" w:rsidP="00857947">
      <w:pPr>
        <w:pStyle w:val="Sarakstarindkopa"/>
        <w:tabs>
          <w:tab w:val="left" w:pos="1276"/>
        </w:tabs>
        <w:suppressAutoHyphens/>
        <w:ind w:left="0" w:right="42" w:firstLine="709"/>
        <w:jc w:val="both"/>
        <w:rPr>
          <w:color w:val="000000" w:themeColor="text1"/>
          <w:lang w:val="lv-LV" w:eastAsia="zh-CN"/>
        </w:rPr>
      </w:pPr>
      <w:r w:rsidRPr="007800D4">
        <w:rPr>
          <w:color w:val="000000" w:themeColor="text1"/>
          <w:lang w:val="lv-LV" w:eastAsia="zh-CN"/>
        </w:rPr>
        <w:t>6.</w:t>
      </w:r>
      <w:r w:rsidR="007E3E84">
        <w:rPr>
          <w:color w:val="000000" w:themeColor="text1"/>
          <w:lang w:val="lv-LV" w:eastAsia="zh-CN"/>
        </w:rPr>
        <w:t>1.</w:t>
      </w:r>
      <w:r w:rsidRPr="007800D4">
        <w:rPr>
          <w:color w:val="000000" w:themeColor="text1"/>
          <w:lang w:val="lv-LV" w:eastAsia="zh-CN"/>
        </w:rPr>
        <w:t xml:space="preserve">    </w:t>
      </w:r>
      <w:r>
        <w:rPr>
          <w:color w:val="000000" w:themeColor="text1"/>
          <w:lang w:val="lv-LV" w:eastAsia="zh-CN"/>
        </w:rPr>
        <w:t xml:space="preserve"> </w:t>
      </w:r>
      <w:r w:rsidRPr="007800D4">
        <w:rPr>
          <w:color w:val="000000" w:themeColor="text1"/>
          <w:lang w:val="lv-LV" w:eastAsia="zh-CN"/>
        </w:rPr>
        <w:t>Sūdzības par izsoles rīkotāja darbībām var iesniegt Jēkabpils novada pašvaldībā, Brīvības ielā 120, Jēkabpilī, Jēkabpils novadā, LV-5201.</w:t>
      </w:r>
    </w:p>
    <w:p w14:paraId="556F7F5F" w14:textId="69B0B420" w:rsidR="00857947" w:rsidRPr="007800D4" w:rsidRDefault="00857947" w:rsidP="00857947">
      <w:pPr>
        <w:pStyle w:val="Sarakstarindkopa"/>
        <w:tabs>
          <w:tab w:val="left" w:pos="1276"/>
        </w:tabs>
        <w:suppressAutoHyphens/>
        <w:ind w:left="0" w:right="42" w:firstLine="709"/>
        <w:jc w:val="both"/>
        <w:rPr>
          <w:color w:val="000000" w:themeColor="text1"/>
          <w:lang w:val="lv-LV" w:eastAsia="zh-CN"/>
        </w:rPr>
      </w:pPr>
      <w:r w:rsidRPr="007800D4">
        <w:rPr>
          <w:color w:val="000000" w:themeColor="text1"/>
          <w:lang w:val="lv-LV" w:eastAsia="zh-CN"/>
        </w:rPr>
        <w:t>6.</w:t>
      </w:r>
      <w:r w:rsidR="007E3E84">
        <w:rPr>
          <w:color w:val="000000" w:themeColor="text1"/>
          <w:lang w:val="lv-LV" w:eastAsia="zh-CN"/>
        </w:rPr>
        <w:t>2</w:t>
      </w:r>
      <w:r w:rsidRPr="007800D4">
        <w:rPr>
          <w:color w:val="000000" w:themeColor="text1"/>
          <w:lang w:val="lv-LV" w:eastAsia="zh-CN"/>
        </w:rPr>
        <w:t>.   Nekustamā īpašuma pirkuma līgumu paraksta domes priekšsēdētājs vai viņa pilnvarota persona.</w:t>
      </w:r>
    </w:p>
    <w:p w14:paraId="31763DFF" w14:textId="77777777" w:rsidR="00857947" w:rsidRPr="007800D4" w:rsidRDefault="00857947" w:rsidP="00857947">
      <w:pPr>
        <w:pStyle w:val="Sarakstarindkopa"/>
        <w:shd w:val="clear" w:color="auto" w:fill="FFFFFF"/>
        <w:tabs>
          <w:tab w:val="left" w:pos="1276"/>
        </w:tabs>
        <w:ind w:left="0" w:right="42" w:firstLine="709"/>
        <w:jc w:val="both"/>
        <w:rPr>
          <w:color w:val="000000" w:themeColor="text1"/>
          <w:sz w:val="18"/>
          <w:lang w:val="lv-LV" w:eastAsia="zh-CN"/>
        </w:rPr>
      </w:pPr>
    </w:p>
    <w:p w14:paraId="20353B5A" w14:textId="684FFCA7" w:rsidR="00857947" w:rsidRPr="007800D4" w:rsidRDefault="00857947" w:rsidP="00857947">
      <w:pPr>
        <w:pStyle w:val="naisf"/>
        <w:spacing w:before="0" w:after="0"/>
        <w:ind w:right="42" w:firstLine="0"/>
        <w:rPr>
          <w:bCs/>
          <w:color w:val="000000" w:themeColor="text1"/>
        </w:rPr>
      </w:pPr>
      <w:r w:rsidRPr="007800D4">
        <w:rPr>
          <w:bCs/>
          <w:color w:val="000000" w:themeColor="text1"/>
        </w:rPr>
        <w:t>Jēkabpils novada domes priekšsēdētājs</w:t>
      </w:r>
      <w:r w:rsidRPr="007800D4">
        <w:rPr>
          <w:bCs/>
          <w:color w:val="000000" w:themeColor="text1"/>
        </w:rPr>
        <w:tab/>
      </w:r>
      <w:r w:rsidRPr="007800D4">
        <w:rPr>
          <w:bCs/>
          <w:color w:val="000000" w:themeColor="text1"/>
        </w:rPr>
        <w:tab/>
      </w:r>
      <w:r w:rsidRPr="007800D4">
        <w:rPr>
          <w:bCs/>
          <w:color w:val="000000" w:themeColor="text1"/>
        </w:rPr>
        <w:tab/>
      </w:r>
      <w:r w:rsidRPr="007800D4">
        <w:rPr>
          <w:bCs/>
          <w:color w:val="000000" w:themeColor="text1"/>
        </w:rPr>
        <w:tab/>
      </w:r>
      <w:r>
        <w:rPr>
          <w:bCs/>
          <w:color w:val="000000" w:themeColor="text1"/>
        </w:rPr>
        <w:tab/>
      </w:r>
      <w:proofErr w:type="spellStart"/>
      <w:r w:rsidRPr="007800D4">
        <w:rPr>
          <w:bCs/>
          <w:color w:val="000000" w:themeColor="text1"/>
        </w:rPr>
        <w:t>R.Ragainis</w:t>
      </w:r>
      <w:proofErr w:type="spellEnd"/>
    </w:p>
    <w:p w14:paraId="7713C9CA" w14:textId="77777777" w:rsidR="0094436A" w:rsidRPr="00857947" w:rsidRDefault="0094436A">
      <w:pPr>
        <w:rPr>
          <w:lang w:val="lv-LV"/>
        </w:rPr>
      </w:pPr>
    </w:p>
    <w:sectPr w:rsidR="0094436A" w:rsidRPr="00857947" w:rsidSect="00E71EA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4840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47"/>
    <w:rsid w:val="00045FA3"/>
    <w:rsid w:val="000B77A7"/>
    <w:rsid w:val="00126DB4"/>
    <w:rsid w:val="001363AA"/>
    <w:rsid w:val="001616A3"/>
    <w:rsid w:val="001651BF"/>
    <w:rsid w:val="00170BBE"/>
    <w:rsid w:val="00185338"/>
    <w:rsid w:val="001B29DA"/>
    <w:rsid w:val="001C57E1"/>
    <w:rsid w:val="0027067D"/>
    <w:rsid w:val="002A6D61"/>
    <w:rsid w:val="002B7AAF"/>
    <w:rsid w:val="0036602F"/>
    <w:rsid w:val="00373DA8"/>
    <w:rsid w:val="00381A0A"/>
    <w:rsid w:val="003A5F0D"/>
    <w:rsid w:val="003D6305"/>
    <w:rsid w:val="003F2205"/>
    <w:rsid w:val="003F49AE"/>
    <w:rsid w:val="003F711E"/>
    <w:rsid w:val="00406F37"/>
    <w:rsid w:val="00430D5B"/>
    <w:rsid w:val="00464E3F"/>
    <w:rsid w:val="00484A41"/>
    <w:rsid w:val="004C1C77"/>
    <w:rsid w:val="004F1DCB"/>
    <w:rsid w:val="00511A75"/>
    <w:rsid w:val="00580D17"/>
    <w:rsid w:val="00584C09"/>
    <w:rsid w:val="00586DA1"/>
    <w:rsid w:val="005F2580"/>
    <w:rsid w:val="0069090F"/>
    <w:rsid w:val="00734E35"/>
    <w:rsid w:val="00735DE6"/>
    <w:rsid w:val="00783B3A"/>
    <w:rsid w:val="00796E3B"/>
    <w:rsid w:val="007A0461"/>
    <w:rsid w:val="007E3E84"/>
    <w:rsid w:val="007F0784"/>
    <w:rsid w:val="00827710"/>
    <w:rsid w:val="00857947"/>
    <w:rsid w:val="0086194E"/>
    <w:rsid w:val="00892729"/>
    <w:rsid w:val="008B356E"/>
    <w:rsid w:val="008C4911"/>
    <w:rsid w:val="008D78E6"/>
    <w:rsid w:val="008E5F66"/>
    <w:rsid w:val="008F0144"/>
    <w:rsid w:val="009100C6"/>
    <w:rsid w:val="00932D7E"/>
    <w:rsid w:val="0093483E"/>
    <w:rsid w:val="0094436A"/>
    <w:rsid w:val="00964E15"/>
    <w:rsid w:val="00981A24"/>
    <w:rsid w:val="009916E3"/>
    <w:rsid w:val="009C3A83"/>
    <w:rsid w:val="009C6955"/>
    <w:rsid w:val="00AB3607"/>
    <w:rsid w:val="00AB7488"/>
    <w:rsid w:val="00B21F71"/>
    <w:rsid w:val="00B40701"/>
    <w:rsid w:val="00BC36E8"/>
    <w:rsid w:val="00BF52EC"/>
    <w:rsid w:val="00C14377"/>
    <w:rsid w:val="00C74615"/>
    <w:rsid w:val="00CA00EA"/>
    <w:rsid w:val="00CA445D"/>
    <w:rsid w:val="00CA7801"/>
    <w:rsid w:val="00D10147"/>
    <w:rsid w:val="00D1103E"/>
    <w:rsid w:val="00D27694"/>
    <w:rsid w:val="00D71331"/>
    <w:rsid w:val="00D83742"/>
    <w:rsid w:val="00D90621"/>
    <w:rsid w:val="00D93971"/>
    <w:rsid w:val="00DD26CB"/>
    <w:rsid w:val="00E57A70"/>
    <w:rsid w:val="00E64B09"/>
    <w:rsid w:val="00E71EAE"/>
    <w:rsid w:val="00F13CC4"/>
    <w:rsid w:val="00F20548"/>
    <w:rsid w:val="00F420C8"/>
    <w:rsid w:val="00F855FE"/>
    <w:rsid w:val="00FB7A0D"/>
    <w:rsid w:val="00FC325E"/>
    <w:rsid w:val="00FE21F7"/>
    <w:rsid w:val="00FE4B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4184"/>
  <w15:chartTrackingRefBased/>
  <w15:docId w15:val="{ECB3A64C-3E49-43E0-B157-4ADE324E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7947"/>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857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57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5794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5794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5794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5794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5794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5794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5794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5794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5794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5794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5794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5794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5794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5794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5794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5794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5794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794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5794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5794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5794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57947"/>
    <w:rPr>
      <w:i/>
      <w:iCs/>
      <w:color w:val="404040" w:themeColor="text1" w:themeTint="BF"/>
    </w:rPr>
  </w:style>
  <w:style w:type="paragraph" w:styleId="Sarakstarindkopa">
    <w:name w:val="List Paragraph"/>
    <w:basedOn w:val="Parasts"/>
    <w:uiPriority w:val="99"/>
    <w:qFormat/>
    <w:rsid w:val="00857947"/>
    <w:pPr>
      <w:ind w:left="720"/>
      <w:contextualSpacing/>
    </w:pPr>
  </w:style>
  <w:style w:type="character" w:styleId="Intensvsizclums">
    <w:name w:val="Intense Emphasis"/>
    <w:basedOn w:val="Noklusjumarindkopasfonts"/>
    <w:uiPriority w:val="21"/>
    <w:qFormat/>
    <w:rsid w:val="00857947"/>
    <w:rPr>
      <w:i/>
      <w:iCs/>
      <w:color w:val="0F4761" w:themeColor="accent1" w:themeShade="BF"/>
    </w:rPr>
  </w:style>
  <w:style w:type="paragraph" w:styleId="Intensvscitts">
    <w:name w:val="Intense Quote"/>
    <w:basedOn w:val="Parasts"/>
    <w:next w:val="Parasts"/>
    <w:link w:val="IntensvscittsRakstz"/>
    <w:uiPriority w:val="30"/>
    <w:qFormat/>
    <w:rsid w:val="00857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57947"/>
    <w:rPr>
      <w:i/>
      <w:iCs/>
      <w:color w:val="0F4761" w:themeColor="accent1" w:themeShade="BF"/>
    </w:rPr>
  </w:style>
  <w:style w:type="character" w:styleId="Intensvaatsauce">
    <w:name w:val="Intense Reference"/>
    <w:basedOn w:val="Noklusjumarindkopasfonts"/>
    <w:uiPriority w:val="32"/>
    <w:qFormat/>
    <w:rsid w:val="00857947"/>
    <w:rPr>
      <w:b/>
      <w:bCs/>
      <w:smallCaps/>
      <w:color w:val="0F4761" w:themeColor="accent1" w:themeShade="BF"/>
      <w:spacing w:val="5"/>
    </w:rPr>
  </w:style>
  <w:style w:type="paragraph" w:customStyle="1" w:styleId="naisf">
    <w:name w:val="naisf"/>
    <w:basedOn w:val="Parasts"/>
    <w:rsid w:val="00857947"/>
    <w:pPr>
      <w:spacing w:before="75" w:after="75"/>
      <w:ind w:firstLine="375"/>
      <w:jc w:val="both"/>
    </w:pPr>
    <w:rPr>
      <w:lang w:val="lv-LV" w:eastAsia="lv-LV"/>
    </w:rPr>
  </w:style>
  <w:style w:type="character" w:styleId="Hipersaite">
    <w:name w:val="Hyperlink"/>
    <w:rsid w:val="00857947"/>
    <w:rPr>
      <w:color w:val="0000FF"/>
      <w:u w:val="single"/>
    </w:rPr>
  </w:style>
  <w:style w:type="paragraph" w:customStyle="1" w:styleId="satursarnum">
    <w:name w:val="saturs_ar_num"/>
    <w:basedOn w:val="Parasts"/>
    <w:autoRedefine/>
    <w:rsid w:val="00857947"/>
    <w:pPr>
      <w:widowControl w:val="0"/>
      <w:suppressAutoHyphens/>
      <w:ind w:left="142" w:right="-2" w:firstLine="567"/>
      <w:jc w:val="both"/>
    </w:pPr>
    <w:rPr>
      <w:rFonts w:eastAsia="Lucida Sans Unicode"/>
      <w:bCs/>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3" Type="http://schemas.openxmlformats.org/officeDocument/2006/relationships/settings" Target="settings.xml"/><Relationship Id="rId7" Type="http://schemas.openxmlformats.org/officeDocument/2006/relationships/hyperlink" Target="http://www.jekab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izsole/izsole/noteikumi/1" TargetMode="External"/><Relationship Id="rId11" Type="http://schemas.openxmlformats.org/officeDocument/2006/relationships/theme" Target="theme/theme1.xml"/><Relationship Id="rId5" Type="http://schemas.openxmlformats.org/officeDocument/2006/relationships/hyperlink" Target="https://izsoles.ta.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7088</Words>
  <Characters>4041</Characters>
  <Application>Microsoft Office Word</Application>
  <DocSecurity>0</DocSecurity>
  <Lines>33</Lines>
  <Paragraphs>22</Paragraphs>
  <ScaleCrop>false</ScaleCrop>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Čikuts</dc:creator>
  <cp:keywords/>
  <dc:description/>
  <cp:lastModifiedBy>Viktorija Rāviņa</cp:lastModifiedBy>
  <cp:revision>9</cp:revision>
  <dcterms:created xsi:type="dcterms:W3CDTF">2024-10-29T08:09:00Z</dcterms:created>
  <dcterms:modified xsi:type="dcterms:W3CDTF">2024-11-29T14:11:00Z</dcterms:modified>
</cp:coreProperties>
</file>